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4"/>
        <w:keepNext/>
        <w:keepLines/>
        <w:widowControl w:val="0"/>
        <w:shd w:val="clear" w:color="auto" w:fill="auto"/>
        <w:bidi w:val="0"/>
        <w:spacing w:before="0" w:after="0"/>
        <w:ind w:left="122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DE SAO SEBASTIAO DO UATUMA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23" w:lineRule="auto"/>
        <w:ind w:left="12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RUA FRANCISCO XAVIER, 146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3519" w:val="left"/>
        </w:tabs>
        <w:bidi w:val="0"/>
        <w:spacing w:before="0" w:line="240" w:lineRule="auto"/>
        <w:ind w:left="12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05398409/0001-21</w:t>
        <w:tab/>
        <w:t>Exercício: 2025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40" w:line="240" w:lineRule="auto"/>
        <w:ind w:right="0" w:firstLine="0"/>
        <w:jc w:val="left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BALANCETE DA DESPESA DE MARÇO ( 01/03/2025 A 31/03/2025 )</w:t>
      </w:r>
      <w:bookmarkEnd w:id="1"/>
    </w:p>
    <w:p>
      <w:pPr>
        <w:pStyle w:val="Style6"/>
        <w:keepNext/>
        <w:keepLines/>
        <w:widowControl w:val="0"/>
        <w:shd w:val="clear" w:color="auto" w:fill="auto"/>
        <w:tabs>
          <w:tab w:pos="8626" w:val="left"/>
        </w:tabs>
        <w:bidi w:val="0"/>
        <w:spacing w:before="0" w:after="240" w:line="240" w:lineRule="auto"/>
        <w:ind w:right="0" w:firstLine="0"/>
        <w:jc w:val="both"/>
        <w:rPr>
          <w:sz w:val="15"/>
          <w:szCs w:val="15"/>
        </w:rPr>
      </w:pPr>
      <w:bookmarkStart w:id="2" w:name="bookmark2"/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SERVIÇO AUTONOMO DE AGUA E ESGOTO - S. S. UATUMÃ</w:t>
        <w:tab/>
      </w:r>
      <w:r>
        <w:rPr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Pag 01 de 02</w:t>
      </w:r>
      <w:bookmarkEnd w:id="2"/>
    </w:p>
    <w:p>
      <w:pPr>
        <w:widowControl w:val="0"/>
        <w:spacing w:line="1" w:lineRule="exact"/>
      </w:pPr>
      <w:r>
        <mc:AlternateContent>
          <mc:Choice Requires="wps">
            <w:drawing>
              <wp:anchor distT="165100" distB="170815" distL="0" distR="0" simplePos="0" relativeHeight="125829378" behindDoc="0" locked="0" layoutInCell="1" allowOverlap="1">
                <wp:simplePos x="0" y="0"/>
                <wp:positionH relativeFrom="page">
                  <wp:posOffset>897255</wp:posOffset>
                </wp:positionH>
                <wp:positionV relativeFrom="paragraph">
                  <wp:posOffset>165100</wp:posOffset>
                </wp:positionV>
                <wp:extent cx="1188720" cy="146050"/>
                <wp:wrapTopAndBottom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8720" cy="1460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TOTAL ORÇAMENTÁRIO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70.650000000000006pt;margin-top:13.pt;width:93.599999999999994pt;height:11.5pt;z-index:-125829375;mso-wrap-distance-left:0;mso-wrap-distance-top:13.pt;mso-wrap-distance-right:0;mso-wrap-distance-bottom:13.44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TOTAL ORÇAMENTÁRIO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5100" distB="0" distL="0" distR="0" simplePos="0" relativeHeight="125829380" behindDoc="0" locked="0" layoutInCell="1" allowOverlap="1">
                <wp:simplePos x="0" y="0"/>
                <wp:positionH relativeFrom="page">
                  <wp:posOffset>4024630</wp:posOffset>
                </wp:positionH>
                <wp:positionV relativeFrom="paragraph">
                  <wp:posOffset>165100</wp:posOffset>
                </wp:positionV>
                <wp:extent cx="524510" cy="316865"/>
                <wp:wrapTopAndBottom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4510" cy="3168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783.600,00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328.501,35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316.89999999999998pt;margin-top:13.pt;width:41.299999999999997pt;height:24.949999999999999pt;z-index:-125829373;mso-wrap-distance-left:0;mso-wrap-distance-top:13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783.600,00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328.501,35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5100" distB="0" distL="0" distR="0" simplePos="0" relativeHeight="125829382" behindDoc="0" locked="0" layoutInCell="1" allowOverlap="1">
                <wp:simplePos x="0" y="0"/>
                <wp:positionH relativeFrom="page">
                  <wp:posOffset>4817110</wp:posOffset>
                </wp:positionH>
                <wp:positionV relativeFrom="paragraph">
                  <wp:posOffset>165100</wp:posOffset>
                </wp:positionV>
                <wp:extent cx="518160" cy="316865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18160" cy="3168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95.339,00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113.855,90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379.30000000000001pt;margin-top:13.pt;width:40.799999999999997pt;height:24.949999999999999pt;z-index:-125829371;mso-wrap-distance-left:0;mso-wrap-distance-top:13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95.339,00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113.855,90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5100" distB="0" distL="0" distR="0" simplePos="0" relativeHeight="125829384" behindDoc="0" locked="0" layoutInCell="1" allowOverlap="1">
                <wp:simplePos x="0" y="0"/>
                <wp:positionH relativeFrom="page">
                  <wp:posOffset>5691505</wp:posOffset>
                </wp:positionH>
                <wp:positionV relativeFrom="paragraph">
                  <wp:posOffset>165100</wp:posOffset>
                </wp:positionV>
                <wp:extent cx="469265" cy="316865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9265" cy="3168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37.665,54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37.665,54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48.14999999999998pt;margin-top:13.pt;width:36.950000000000003pt;height:24.949999999999999pt;z-index:-125829369;mso-wrap-distance-left:0;mso-wrap-distance-top:13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37.665,54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37.665,54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5100" distB="0" distL="0" distR="0" simplePos="0" relativeHeight="125829386" behindDoc="0" locked="0" layoutInCell="1" allowOverlap="1">
                <wp:simplePos x="0" y="0"/>
                <wp:positionH relativeFrom="page">
                  <wp:posOffset>6563360</wp:posOffset>
                </wp:positionH>
                <wp:positionV relativeFrom="paragraph">
                  <wp:posOffset>165100</wp:posOffset>
                </wp:positionV>
                <wp:extent cx="527050" cy="316865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7050" cy="3168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214.645,45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113.855,90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16.79999999999995pt;margin-top:13.pt;width:41.5pt;height:24.949999999999999pt;z-index:-125829367;mso-wrap-distance-left:0;mso-wrap-distance-top:13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214.645,45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113.855,90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tbl>
      <w:tblPr>
        <w:tblOverlap w:val="never"/>
        <w:jc w:val="center"/>
        <w:tblLayout w:type="fixed"/>
      </w:tblPr>
      <w:tblGrid>
        <w:gridCol w:w="552"/>
        <w:gridCol w:w="1094"/>
        <w:gridCol w:w="2755"/>
        <w:gridCol w:w="1526"/>
        <w:gridCol w:w="1325"/>
        <w:gridCol w:w="1301"/>
        <w:gridCol w:w="1234"/>
      </w:tblGrid>
      <w:tr>
        <w:trPr>
          <w:trHeight w:val="619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6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 Func</w:t>
              <w:tab/>
              <w:t>Econ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1930" w:val="left"/>
              </w:tabs>
              <w:bidi w:val="0"/>
              <w:spacing w:before="10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Especificação</w:t>
              <w:tab/>
              <w:t>Vinculo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Dotação Atual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Empenho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6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 no Mês Liq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 no Mês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Pago Mês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 A Pagar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Pagto Atual</w:t>
            </w:r>
          </w:p>
        </w:tc>
      </w:tr>
      <w:tr>
        <w:trPr>
          <w:trHeight w:val="202" w:hRule="exact"/>
        </w:trPr>
        <w:tc>
          <w:tcPr>
            <w:tcBorders>
              <w:top w:val="single" w:sz="4"/>
            </w:tcBorders>
            <w:shd w:val="clear" w:color="auto" w:fill="FFFFD2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05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D2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ADMINISTRAÇÃO INDIRETA</w:t>
            </w:r>
          </w:p>
        </w:tc>
        <w:tc>
          <w:tcPr>
            <w:tcBorders>
              <w:top w:val="single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0501</w:t>
            </w:r>
          </w:p>
        </w:tc>
        <w:tc>
          <w:tcPr>
            <w:gridSpan w:val="2"/>
            <w:tcBorders/>
            <w:shd w:val="clear" w:color="auto" w:fill="FFFFD2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SERVIÇO AUTONOMO DE AGUA E ESGOTO</w:t>
            </w:r>
          </w:p>
        </w:tc>
        <w:tc>
          <w:tcPr>
            <w:tcBorders>
              <w:top w:val="dashed" w:sz="4"/>
            </w:tcBorders>
            <w:shd w:val="clear" w:color="auto" w:fill="FFFFD2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783.600,00</w:t>
            </w:r>
          </w:p>
        </w:tc>
        <w:tc>
          <w:tcPr>
            <w:tcBorders>
              <w:top w:val="dashed" w:sz="4"/>
            </w:tcBorders>
            <w:shd w:val="clear" w:color="auto" w:fill="FFFFD2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95.339,00</w:t>
            </w:r>
          </w:p>
        </w:tc>
        <w:tc>
          <w:tcPr>
            <w:tcBorders>
              <w:top w:val="dashed" w:sz="4"/>
            </w:tcBorders>
            <w:shd w:val="clear" w:color="auto" w:fill="FFFFD2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37.665,54</w:t>
            </w:r>
          </w:p>
        </w:tc>
        <w:tc>
          <w:tcPr>
            <w:tcBorders>
              <w:top w:val="dashed" w:sz="4"/>
            </w:tcBorders>
            <w:shd w:val="clear" w:color="auto" w:fill="FFFFD2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214.645,45</w:t>
            </w:r>
          </w:p>
        </w:tc>
      </w:tr>
      <w:tr>
        <w:trPr>
          <w:trHeight w:val="350" w:hRule="exact"/>
        </w:trPr>
        <w:tc>
          <w:tcPr>
            <w:tcBorders/>
            <w:shd w:val="clear" w:color="auto" w:fill="FFFFD2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050101</w:t>
            </w:r>
          </w:p>
        </w:tc>
        <w:tc>
          <w:tcPr>
            <w:gridSpan w:val="2"/>
            <w:tcBorders/>
            <w:shd w:val="clear" w:color="auto" w:fill="FFFFD2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SERVIÇO AUTONOMO DE AGUA E ESGOTO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328.501,35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113.855,90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37.665,54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113.855,90</w:t>
            </w:r>
          </w:p>
        </w:tc>
      </w:tr>
      <w:tr>
        <w:trPr>
          <w:trHeight w:val="230" w:hRule="exact"/>
        </w:trPr>
        <w:tc>
          <w:tcPr>
            <w:gridSpan w:val="2"/>
            <w:tcBorders/>
            <w:shd w:val="clear" w:color="auto" w:fill="FFFFD2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17.122.0011.2065.000C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D2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586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I</w:t>
              <w:tab/>
              <w:t>Encargos com o SAAE - São Sebastião do Uatumã</w:t>
            </w:r>
          </w:p>
        </w:tc>
        <w:tc>
          <w:tcPr>
            <w:tcBorders>
              <w:top w:val="dashed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7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3.1.90.11.00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VENCIMENTOS E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VANTAGENS FIXAS - PESSOAL CIVIL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244.000,00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58.129,00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20.939,00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58.129,00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20.939,00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20.939,00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58.129,00</w:t>
            </w:r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3.1.90.13.00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OBRIGAÇÕES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2.833,27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16.309,34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5.690,66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2.833,27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5.690,66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3.1.90.92.00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DESPESAS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6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EXERCÍCIOS ANTERIORES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2.138,90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2.138,90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2.138,90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3.1.90.94.00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INDENIZAÇÕES 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6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RESTITUIÇÕES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TRABALHISTAS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3.499,82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3.499,82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3.499,82</w:t>
            </w:r>
          </w:p>
        </w:tc>
      </w:tr>
      <w:tr>
        <w:trPr>
          <w:trHeight w:val="22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3.3.90.14.00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DIÁRIAS - CIVIL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10.100,00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10.100,00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10.100,00</w:t>
            </w:r>
          </w:p>
        </w:tc>
      </w:tr>
      <w:tr>
        <w:trPr>
          <w:trHeight w:val="2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3.3.90.30.00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MATERIAL DE CONSUMO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57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3.3.90.33.00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PASSAGENS E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DESPESAS COM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LOCOMOÇÃO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20.000,00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3.3.90.36.00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OUTROS SERVIÇOS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6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TERCEIROS - PESSOA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FÍSICA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3.3.90.39.00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OUTROS SERVIÇOS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8.556,33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189.273,05</w:t>
            </w:r>
          </w:p>
        </w:tc>
      </w:tr>
      <w:tr>
        <w:trPr>
          <w:trHeight w:val="36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TERCEIROS - PESSOA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JURÍDICA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204.505,22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15.232,17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8.556,33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15.232,17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3.3.90.47.00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OBRIGAÇÕES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936,94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9.063,06</w:t>
            </w:r>
          </w:p>
        </w:tc>
      </w:tr>
      <w:tr>
        <w:trPr>
          <w:trHeight w:val="35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TRIBUTÁRIAS E CONTRIBUTIVAS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936,94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936,94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936,94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3.3.90.92.00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DESPESAS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EXERCÍCIOS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ANTERIORES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1.628,41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1.628,41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1.628,41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4.4.90.52.00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EQUIPAMENTOS 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3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MATERIAL PERMANENTE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16.500,00</w:t>
            </w:r>
          </w:p>
        </w:tc>
      </w:tr>
      <w:tr>
        <w:trPr>
          <w:trHeight w:val="202" w:hRule="exact"/>
        </w:trPr>
        <w:tc>
          <w:tcPr>
            <w:gridSpan w:val="2"/>
            <w:tcBorders/>
            <w:shd w:val="clear" w:color="auto" w:fill="FFFFD2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17.511.0102.1021.000C</w:t>
            </w:r>
          </w:p>
        </w:tc>
        <w:tc>
          <w:tcPr>
            <w:gridSpan w:val="3"/>
            <w:tcBorders/>
            <w:shd w:val="clear" w:color="auto" w:fill="FFFFD2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586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I</w:t>
              <w:tab/>
              <w:t>Implantação do Sistema de Abast. de Água na Zona Rural do Município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4.4.90.51.00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OBRAS E INSTALAÇÕES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02" w:hRule="exact"/>
        </w:trPr>
        <w:tc>
          <w:tcPr>
            <w:gridSpan w:val="2"/>
            <w:tcBorders/>
            <w:shd w:val="clear" w:color="auto" w:fill="FFFFD2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17.512.0102.1022.000C</w:t>
            </w:r>
          </w:p>
        </w:tc>
        <w:tc>
          <w:tcPr>
            <w:gridSpan w:val="3"/>
            <w:tcBorders/>
            <w:shd w:val="clear" w:color="auto" w:fill="FFFFD2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581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I</w:t>
              <w:tab/>
              <w:t>Implantação do Sistema de Abast. de Água na Zona Urbana do Município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4.4.90.51.00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OBRAS E INSTALAÇÕES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17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DO PODER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783.600,00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95.339,00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37.665,54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214.645,45</w:t>
            </w:r>
          </w:p>
        </w:tc>
      </w:tr>
      <w:tr>
        <w:trPr>
          <w:trHeight w:val="264" w:hRule="exact"/>
        </w:trPr>
        <w:tc>
          <w:tcPr>
            <w:gridSpan w:val="3"/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ADMINISTRAÇÃO INDIRETA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328.501,35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113.855,90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37.665,54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113.855,90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0"/>
        <w:ind w:left="1200" w:right="0" w:firstLine="20"/>
        <w:jc w:val="left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DE SAO SEBASTIAO DO UATUMA</w:t>
      </w:r>
      <w:bookmarkEnd w:id="3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23" w:lineRule="auto"/>
        <w:ind w:left="120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RUA FRANCISCO XAVIER, 146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3519" w:val="left"/>
        </w:tabs>
        <w:bidi w:val="0"/>
        <w:spacing w:before="0" w:line="240" w:lineRule="auto"/>
        <w:ind w:left="120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05398409/0001-21</w:t>
        <w:tab/>
        <w:t>Exercício: 2025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0" w:line="240" w:lineRule="auto"/>
        <w:ind w:left="1200" w:right="0" w:firstLine="20"/>
        <w:jc w:val="left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BALANCETE DA DESPESA DE MARÇO ( 01/03/2025 A 31/03/2025 )</w:t>
      </w:r>
      <w:bookmarkEnd w:id="4"/>
    </w:p>
    <w:tbl>
      <w:tblPr>
        <w:tblOverlap w:val="never"/>
        <w:jc w:val="center"/>
        <w:tblLayout w:type="fixed"/>
      </w:tblPr>
      <w:tblGrid>
        <w:gridCol w:w="5246"/>
        <w:gridCol w:w="768"/>
        <w:gridCol w:w="1200"/>
        <w:gridCol w:w="1253"/>
        <w:gridCol w:w="1286"/>
      </w:tblGrid>
      <w:tr>
        <w:trPr>
          <w:trHeight w:val="494" w:hRule="exact"/>
        </w:trPr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SERVIÇO AUTONOMO DE AGUA E ESGOTO - S. S. UATUMÃ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 02 de 02</w:t>
            </w:r>
          </w:p>
        </w:tc>
      </w:tr>
      <w:tr>
        <w:trPr>
          <w:trHeight w:val="619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1104" w:val="left"/>
                <w:tab w:pos="3581" w:val="left"/>
                <w:tab w:pos="4709" w:val="left"/>
              </w:tabs>
              <w:bidi w:val="0"/>
              <w:spacing w:before="0" w:after="6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 Func</w:t>
              <w:tab/>
              <w:t>Econ Especificação</w:t>
              <w:tab/>
              <w:t>Vinculo</w:t>
              <w:tab/>
              <w:t>Dotação Atual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461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  <w:tab/>
              <w:t>Empenho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6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 no Mês Liq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 no Mês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Pago Mês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 A Pagar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Pagto Atual</w:t>
            </w:r>
          </w:p>
        </w:tc>
      </w:tr>
      <w:tr>
        <w:trPr>
          <w:trHeight w:val="566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EXTRA ORÇAMENTÁRIA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0 - RESTOS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2.227,86</w:t>
            </w:r>
          </w:p>
        </w:tc>
      </w:tr>
      <w:tr>
        <w:trPr>
          <w:trHeight w:val="298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902" w:val="left"/>
                <w:tab w:pos="1574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8001</w:t>
              <w:tab/>
              <w:t>8001</w:t>
              <w:tab/>
            </w: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321101 RESTOS À PAGAR PROCESSADOS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001 -001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5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902" w:val="left"/>
                <w:tab w:pos="1574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8002</w:t>
              <w:tab/>
              <w:t>8002</w:t>
              <w:tab/>
            </w: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321101 RESTOS À PAGAR NÃO PROCESSADOS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001 -001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2.227,86</w:t>
            </w:r>
          </w:p>
        </w:tc>
      </w:tr>
      <w:tr>
        <w:trPr>
          <w:trHeight w:val="27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113810600 - VALORES EM TRÂNSITO REALIZÁVEIS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101,25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163,61</w:t>
            </w:r>
          </w:p>
        </w:tc>
      </w:tr>
      <w:tr>
        <w:trPr>
          <w:trHeight w:val="317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902" w:val="left"/>
                <w:tab w:pos="1574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9002</w:t>
              <w:tab/>
              <w:t>9002</w:t>
              <w:tab/>
            </w: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313108 Valor a Regularizar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001 -001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2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902" w:val="left"/>
                <w:tab w:pos="1574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9007</w:t>
              <w:tab/>
              <w:t>9007</w:t>
              <w:tab/>
            </w: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313109 Diversos Responsáveis - Pedro Furtado Terço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001 -001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5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902" w:val="left"/>
                <w:tab w:pos="1574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9008</w:t>
              <w:tab/>
              <w:t>9008</w:t>
              <w:tab/>
            </w: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 xml:space="preserve">313110 Diversos Responsáveis - Idilermano </w:t>
            </w: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 xml:space="preserve">Zuani </w:t>
            </w: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Prestes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001 -001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69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902" w:val="left"/>
                <w:tab w:pos="1574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9009</w:t>
              <w:tab/>
              <w:t>9009</w:t>
              <w:tab/>
            </w: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313201 Responsabilidade Financeira 2021 a 2024 - Artur M^rro^i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902" w:val="left"/>
                <w:tab w:pos="1574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9010</w:t>
              <w:tab/>
              <w:t>9010</w:t>
              <w:tab/>
            </w: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313113 VALOR A REGULARIZAR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100 -001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101,25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163,61</w:t>
            </w:r>
          </w:p>
        </w:tc>
      </w:tr>
      <w:tr>
        <w:trPr>
          <w:trHeight w:val="269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113810800 - CRÉDITOS A RECEBER POR REEMBOLSO DE SALÁRIO FAMÍLIA PAGO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390,00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1.300,00</w:t>
            </w:r>
          </w:p>
        </w:tc>
      </w:tr>
      <w:tr>
        <w:trPr>
          <w:trHeight w:val="298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902" w:val="left"/>
                <w:tab w:pos="1574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9001</w:t>
              <w:tab/>
              <w:t>9001</w:t>
              <w:tab/>
            </w: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313101 Salario Familia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001 -001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390,00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1.300,00</w:t>
            </w:r>
          </w:p>
        </w:tc>
      </w:tr>
      <w:tr>
        <w:trPr>
          <w:trHeight w:val="27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218810102 - CONTRIBUIÇÃO AO RGPS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1.502,65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5.187,66</w:t>
            </w:r>
          </w:p>
        </w:tc>
      </w:tr>
      <w:tr>
        <w:trPr>
          <w:trHeight w:val="298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902" w:val="left"/>
                <w:tab w:pos="1574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9003</w:t>
              <w:tab/>
              <w:t>9003</w:t>
              <w:tab/>
            </w: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323201 Prev.Social - Inss/Servidor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001 -001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1.502,65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4.533,71</w:t>
            </w:r>
          </w:p>
        </w:tc>
      </w:tr>
      <w:tr>
        <w:trPr>
          <w:trHeight w:val="25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902" w:val="left"/>
                <w:tab w:pos="1574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9004</w:t>
              <w:tab/>
              <w:t>9004</w:t>
              <w:tab/>
            </w: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323202 Prev.Social - Inss/P. Serviços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001 -001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653,95</w:t>
            </w:r>
          </w:p>
        </w:tc>
      </w:tr>
      <w:tr>
        <w:trPr>
          <w:trHeight w:val="269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218810104 - IMPOSTO SOBRE A RENDA RETIDO NA FONTE - IRRF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98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902" w:val="left"/>
                <w:tab w:pos="1574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9005</w:t>
              <w:tab/>
              <w:t>9005</w:t>
              <w:tab/>
            </w: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323204 Imposto de Renda / Fonte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001 -001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7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218810108-ISS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902" w:val="left"/>
                <w:tab w:pos="1574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9006</w:t>
              <w:tab/>
              <w:t>9006</w:t>
              <w:tab/>
            </w: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323205 Imposto s/ Serviço - Fonte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001 -001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EXTRA ORÇAMENTÁRIO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1.993,90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8.879,13</w:t>
            </w:r>
          </w:p>
        </w:tc>
      </w:tr>
    </w:tbl>
    <w:p>
      <w:pPr>
        <w:widowControl w:val="0"/>
        <w:spacing w:after="59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1499870" distL="120650" distR="114300" simplePos="0" relativeHeight="125829388" behindDoc="0" locked="0" layoutInCell="1" allowOverlap="1">
                <wp:simplePos x="0" y="0"/>
                <wp:positionH relativeFrom="page">
                  <wp:posOffset>6565265</wp:posOffset>
                </wp:positionH>
                <wp:positionV relativeFrom="paragraph">
                  <wp:posOffset>12700</wp:posOffset>
                </wp:positionV>
                <wp:extent cx="518160" cy="133985"/>
                <wp:wrapSquare wrapText="lef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1816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122.735,03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16.95000000000005pt;margin-top:1.pt;width:40.799999999999997pt;height:10.550000000000001pt;z-index:-125829365;mso-wrap-distance-left:9.5pt;mso-wrap-distance-right:9.pt;mso-wrap-distance-bottom:118.0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122.735,03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539750" distB="752475" distL="120650" distR="114300" simplePos="0" relativeHeight="125829390" behindDoc="0" locked="0" layoutInCell="1" allowOverlap="1">
                <wp:simplePos x="0" y="0"/>
                <wp:positionH relativeFrom="page">
                  <wp:posOffset>6565265</wp:posOffset>
                </wp:positionH>
                <wp:positionV relativeFrom="paragraph">
                  <wp:posOffset>552450</wp:posOffset>
                </wp:positionV>
                <wp:extent cx="518160" cy="341630"/>
                <wp:wrapSquare wrapText="left"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18160" cy="3416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133.907,87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133.907,87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16.95000000000005pt;margin-top:43.5pt;width:40.799999999999997pt;height:26.899999999999999pt;z-index:-125829363;mso-wrap-distance-left:9.5pt;mso-wrap-distance-top:42.5pt;mso-wrap-distance-right:9.pt;mso-wrap-distance-bottom:59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133.907,87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133.907,87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1499870" distB="0" distL="114300" distR="114300" simplePos="0" relativeHeight="125829392" behindDoc="0" locked="0" layoutInCell="1" allowOverlap="1">
                <wp:simplePos x="0" y="0"/>
                <wp:positionH relativeFrom="page">
                  <wp:posOffset>6558915</wp:posOffset>
                </wp:positionH>
                <wp:positionV relativeFrom="paragraph">
                  <wp:posOffset>1512570</wp:posOffset>
                </wp:positionV>
                <wp:extent cx="524510" cy="133985"/>
                <wp:wrapSquare wrapText="left"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451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256.642,90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16.45000000000005pt;margin-top:119.09999999999999pt;width:41.299999999999997pt;height:10.550000000000001pt;z-index:-125829361;mso-wrap-distance-left:9.pt;mso-wrap-distance-top:118.09999999999999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256.642,90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(ORÇAMENTÁRIO+EXTRA ORÇAMENTÁRIO)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SALDO PARA O MES SEGUINTE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1682" w:val="left"/>
          <w:tab w:pos="2518" w:val="left"/>
        </w:tabs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Recurso</w:t>
        <w:tab/>
        <w:t>Banco</w:t>
        <w:tab/>
        <w:t>Conta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682" w:val="left"/>
          <w:tab w:pos="2518" w:val="left"/>
        </w:tabs>
        <w:bidi w:val="0"/>
        <w:spacing w:before="0" w:after="1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11 - Bradesco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Cl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ab/>
        <w:t>237</w:t>
        <w:tab/>
        <w:t>11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DO SALDO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11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GERAL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0" w:line="240" w:lineRule="auto"/>
        <w:ind w:left="1840" w:right="0" w:firstLine="0"/>
        <w:jc w:val="left"/>
        <w:sectPr>
          <w:footnotePr>
            <w:pos w:val="pageBottom"/>
            <w:numFmt w:val="decimal"/>
            <w:numRestart w:val="continuous"/>
          </w:footnotePr>
          <w:pgSz w:w="11900" w:h="16840"/>
          <w:pgMar w:top="918" w:left="1404" w:right="527" w:bottom="2792" w:header="490" w:footer="2364" w:gutter="0"/>
          <w:pgNumType w:start="1"/>
          <w:cols w:space="720"/>
          <w:noEndnote/>
          <w:rtlGutter w:val="0"/>
          <w:docGrid w:linePitch="360"/>
        </w:sectPr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SAO SEBASTIAO DO UATUMA, 31 de MARÇO de 2025</w:t>
      </w:r>
      <w:bookmarkEnd w:id="5"/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5" w:after="55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18" w:left="0" w:right="0" w:bottom="918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94" behindDoc="0" locked="0" layoutInCell="1" allowOverlap="1">
                <wp:simplePos x="0" y="0"/>
                <wp:positionH relativeFrom="page">
                  <wp:posOffset>5178425</wp:posOffset>
                </wp:positionH>
                <wp:positionV relativeFrom="paragraph">
                  <wp:posOffset>140335</wp:posOffset>
                </wp:positionV>
                <wp:extent cx="685800" cy="133985"/>
                <wp:wrapSquare wrapText="bothSides"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8580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TESOUREIRO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07.75pt;margin-top:11.050000000000001pt;width:54.pt;height:10.550000000000001pt;z-index:-12582935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TESOUREIRO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SEBASTIAO NEVES MONTEIRO NETO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DIRETOR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ROSANA VASQUES DE OLIVEIRA CONTADORA - CRC: 7905/AM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918" w:left="1765" w:right="4260" w:bottom="918" w:header="0" w:footer="3" w:gutter="0"/>
      <w:cols w:num="2" w:space="720" w:equalWidth="0">
        <w:col w:w="2861" w:space="485"/>
        <w:col w:w="2530"/>
      </w:cols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5">
    <w:name w:val="Heading #1|1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7">
    <w:name w:val="Heading #2|1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10">
    <w:name w:val="Other|1_"/>
    <w:basedOn w:val="DefaultParagraphFont"/>
    <w:link w:val="Style9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14">
    <w:name w:val="Body text|2_"/>
    <w:basedOn w:val="DefaultParagraphFont"/>
    <w:link w:val="Style13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4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4">
    <w:name w:val="Heading #1|1"/>
    <w:basedOn w:val="Normal"/>
    <w:link w:val="CharStyle5"/>
    <w:pPr>
      <w:widowControl w:val="0"/>
      <w:shd w:val="clear" w:color="auto" w:fill="FFFFFF"/>
      <w:spacing w:line="223" w:lineRule="auto"/>
      <w:ind w:left="1210" w:firstLine="1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6">
    <w:name w:val="Heading #2|1"/>
    <w:basedOn w:val="Normal"/>
    <w:link w:val="CharStyle7"/>
    <w:pPr>
      <w:widowControl w:val="0"/>
      <w:shd w:val="clear" w:color="auto" w:fill="FFFFFF"/>
      <w:spacing w:after="20"/>
      <w:ind w:left="1220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9">
    <w:name w:val="Other|1"/>
    <w:basedOn w:val="Normal"/>
    <w:link w:val="CharStyle10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13">
    <w:name w:val="Body text|2"/>
    <w:basedOn w:val="Normal"/>
    <w:link w:val="CharStyle14"/>
    <w:pPr>
      <w:widowControl w:val="0"/>
      <w:shd w:val="clear" w:color="auto" w:fill="FFFFFF"/>
      <w:spacing w:after="4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