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60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PAUINI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PAUINI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SEGUNDO TERMO ADITIVO AO CONTRATO N“. 001/2024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SEGUNDO TERMO ADITIVO CONTRATO N° 001/2024,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firmado entre 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CÂMARA MUNICIPAL DE PAUINI,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a Empresa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ANC TECNOLOGIA DA INFORMAÇÃO LTDA,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Objetivando a Contratação dos Serviços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Gerenciamento,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Domínio, Hospedagem e Administração do Portal da Transparência e Institucional.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Câmara Municipal de Pauini, pessoa jurídica de direito público interno, inscrita no CNPJ/MF sob o n°. 01.561.555/0001-75, situada na Travessa A-2 S/N, Bairro Pantanal, doravante designado simplesmente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CONTRATANTE,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neste ato representado pelo Sr. Presidente da Câmara Municipal de Pauini,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JOSÉ FRANCISCO NONATO DA SILVA,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CPF: 322.304.272-53 e RG: 11140 PMAM/AM, domiciliado e residente neste Município-AM, de ora em diante designado simplesmente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CONTRATANTE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do outro lado a Empresa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ANC TECNOLOGIA DA INFORMAÇÃO LTDA 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pessoa jurídica de direito privado, com seus atos constitutivos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devidamente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inscrito no CNPJ, sob o n°.11.588.406/0001-53, situada, na Rua Rio Jutaí, 816,Bairro Nossa Senhora das Graças, Manaus/AM, adiante designada simplesmente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CONTRATADA,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neste ato representado por seu Representante Legal, o Senhor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ERNANI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CALDAS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JESUS,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Brasileiro, solteiro, portador do RG n°. 1264480-3 SSP/AM e do CPF n°. 59.82.45.302-15, residente e domiciliado no mesmo endereço empresarial do Despacho exarado pelo Presidente, nesta mesma data, e tendo em vista o que consta no Processo Administrativo e na presença das testemunhas adiante nominadas é assinadas o presente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CONTRATO DE PRESTAÇÃO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GERENCIAMENTO,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DOMÍNIO, HOSPEDAGEM , ADMINISTRAÇÃO E ATUALIZAÇÃO DO PORTAL DA TRANSPARÊNCIA E INSTITUCIONAL,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conforme minuta no que lhe é aplicável, que se regerá pela Lei n. 14.133/21, e alterações posteriores e pelas cláusulas e condições a seguir dispostas: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PRIMEIRA - DO OBJETO: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21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1.0 presente termo aditivo tem como objeto a prorrogação do prazo de vigência do Contrato n. 001/2024 em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 (doze) meses, a contar de 29 (vinte) de janeiro de 2026, por se tratar de serviço contínuo, com fundamento na Cláusula Terceira do Termo de Contrato primitivo.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both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SEGUNDA - DA SUPLEMENTAÇÃO FINANCEIRA: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1. O valor global do presente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importa a quantia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R$ 7.920,00 (Sete Mil novecentos e vinte reais) anuais, sendo o valor mensal de R$ 660,00 (seiscentos e sessenta reais),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sendo que o pagamento será efetuado mediante atesto de execução dos serviços efetivamente prestados.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CLÁUSULA TERCEIRA - DA DOTAÇÃO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ORÇAMENTÁRIA:</w:t>
      </w:r>
      <w:bookmarkEnd w:id="1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21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1. Empenha-se, por força deste aditivo, no exercício financeiro de 2026 a importância de R$ 7.920,00 (Sete mil novecentos e vinte reais), na seguinte dotação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Unidade: 01.01 - Câmara Municipal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Projeto/Atividade: 2.001 - Manutenção e Funcionamento da Câmara Municipal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1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Elemento de Despesa: 3.3.90.39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line="218" w:lineRule="auto"/>
        <w:ind w:left="0" w:right="0" w:firstLine="0"/>
        <w:jc w:val="both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QUARTA - DO FUNDAMENTO LEGAL:</w:t>
      </w:r>
      <w:bookmarkEnd w:id="2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1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1. O presente termo aditivo decorre de autorização do Exmo. Sr.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JOSÉ FRANCISCO NONATO DA SILVA.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both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QUINTA - DA RATIFICAÇÃO DAS CLÁUSULAS:</w:t>
      </w:r>
      <w:bookmarkEnd w:id="3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 Ficam ratificadas as demais cláusulas e condições estabelecidas no contrato inicial, firmado entre as partes.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E, para firmeza e validade do que foi pactuado, lavrou-se o presente termo aditivo em 03 (três) vias de igual teor e forma, para que surtam um só efeito, as quais, depois de lidas, são assinadas pelos representantes das partes, CONTRATANTE e CONTRATADA, e pelas testemunhas abaixo.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Pauini (Am), 29 de janeiro de 2026.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JOSÉ FRANCISCO NONATO DA SILVA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Pauini,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Pela Contratante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ERNANI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CALDAS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DE JESUS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ANC Tecnologia da Informação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20" w:line="2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Pela Contratada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Publicado por: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60" w:line="216" w:lineRule="auto"/>
        <w:ind w:left="242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Antonio Oliveira Costa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Identificador:6B354304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Matéria publicada no Diário Oficial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dos Municípios do Estado do Amazonas no dia 30/01/2026. Edição 4035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verificação de autenticidade da matéria pode ser feita informando o código identificador no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site: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16" w:lineRule="auto"/>
        <w:ind w:left="0" w:right="0" w:firstLine="0"/>
        <w:jc w:val="both"/>
      </w:pPr>
      <w:r>
        <w:fldChar w:fldCharType="begin"/>
      </w:r>
      <w:r>
        <w:rPr/>
        <w:instrText> HYPERLINK "https://www.diariomunicipal.com.br/aam/"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https://www.diariomunicipal.com.br/aam/</w:t>
      </w:r>
      <w:r>
        <w:fldChar w:fldCharType="end"/>
      </w:r>
    </w:p>
    <w:sectPr>
      <w:footnotePr>
        <w:pos w:val="pageBottom"/>
        <w:numFmt w:val="decimal"/>
        <w:numRestart w:val="continuous"/>
      </w:footnotePr>
      <w:pgSz w:w="11900" w:h="16840"/>
      <w:pgMar w:top="666" w:left="3378" w:right="3347" w:bottom="802" w:header="238" w:footer="374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3_"/>
    <w:basedOn w:val="DefaultParagraphFont"/>
    <w:link w:val="Style2"/>
    <w:rPr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5">
    <w:name w:val="Body text|2_"/>
    <w:basedOn w:val="DefaultParagraphFont"/>
    <w:link w:val="Style4"/>
    <w:rPr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7">
    <w:name w:val="Body text|1_"/>
    <w:basedOn w:val="DefaultParagraphFont"/>
    <w:link w:val="Style6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Heading #1|1_"/>
    <w:basedOn w:val="DefaultParagraphFont"/>
    <w:link w:val="Style9"/>
    <w:rPr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  <w:spacing w:after="300"/>
      <w:jc w:val="center"/>
    </w:pPr>
    <w:rPr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  <w:spacing w:after="240"/>
      <w:jc w:val="center"/>
    </w:pPr>
    <w:rPr>
      <w:b/>
      <w:bCs/>
      <w:i w:val="0"/>
      <w:iCs w:val="0"/>
      <w:smallCaps w:val="0"/>
      <w:strike w:val="0"/>
      <w:sz w:val="14"/>
      <w:szCs w:val="14"/>
      <w:u w:val="none"/>
    </w:rPr>
  </w:style>
  <w:style w:type="paragraph" w:customStyle="1" w:styleId="Style6">
    <w:name w:val="Body text|1"/>
    <w:basedOn w:val="Normal"/>
    <w:link w:val="CharStyle7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Heading #1|1"/>
    <w:basedOn w:val="Normal"/>
    <w:link w:val="CharStyle10"/>
    <w:pPr>
      <w:widowControl w:val="0"/>
      <w:shd w:val="clear" w:color="auto" w:fill="FFFFFF"/>
      <w:spacing w:after="200" w:line="221" w:lineRule="auto"/>
      <w:outlineLvl w:val="0"/>
    </w:pPr>
    <w:rPr>
      <w:b/>
      <w:bCs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11.1 - SEGUNDO TERMO ADITIVO 2026.pdf</dc:title>
  <dc:subject/>
  <dc:creator>CM PAUINI PAUINI</dc:creator>
  <cp:keywords/>
</cp:coreProperties>
</file>