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SESSÃO LEGISLATIVA DA 16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LEGISLATURA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MESA DIRETORA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V 001/2026-CMP/GP, DE 06 DE J ANEIRO DE 2026.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33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 Senhor JOSE FRANCISCO NONATO DA SILVA Presidente da Mesa Diretora da Câmara Municipal de Paumi. Amazonas no uso de suas atnbuições que lhes são conferidas por lei. de acordo com o Art. 31. inciso XIX do Regimento Interno da Câmara Municipal de Pauini,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disposto no artigo 10 da L ei Complementar n° 002/201 1. de 18 de abril de 201 1. que prevê que os Cargos de Provimento em Comissão, sào destinados apenas a Cargos de Direção, de Chefia e de Assessora mento e que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são de livre nomeação e exoneração do Presidente da Câmara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422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RESOLVE: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0" w:right="0" w:firstLine="6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EXONERAR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NATALIA DE ARAÚJO MARTINS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 Cargo de Provimento em Comissão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ASSESSOR DA PRESIDÊNCIA,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nomeada para o Cargo através da Portaria n° 016/2024, de 06 de março de 2024.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0" w:right="0" w:firstLine="6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 I'.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Determinar ao Departamento de Pessoal desta Casa Legislativa, a adoção das medidas cabíveis para o cumprimento deste Ato e. dar conhecimento do mesmo ao Departamento de Recursos Humanos, para as alterações necessárias na Folha de Pagamentos.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422" w:lineRule="auto"/>
        <w:ind w:left="0" w:right="0" w:firstLine="6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Portaria entrara em vigor na data de sua publicação.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62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Cientifique-se, Cumpra-se. Registre-se e Publique-se.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CAMARA MUNICIPAL DE PAUINI. aos 06 dias do mês de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janeiro de 2026.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4" w:left="777" w:right="871" w:bottom="452" w:header="0" w:footer="24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742315" distB="0" distL="0" distR="0" simplePos="0" relativeHeight="125829378" behindDoc="0" locked="0" layoutInCell="1" allowOverlap="1">
            <wp:simplePos x="0" y="0"/>
            <wp:positionH relativeFrom="page">
              <wp:posOffset>708025</wp:posOffset>
            </wp:positionH>
            <wp:positionV relativeFrom="paragraph">
              <wp:posOffset>742315</wp:posOffset>
            </wp:positionV>
            <wp:extent cx="2511425" cy="15240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511425" cy="1524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66700" distB="950595" distL="0" distR="0" simplePos="0" relativeHeight="125829379" behindDoc="0" locked="0" layoutInCell="1" allowOverlap="1">
            <wp:simplePos x="0" y="0"/>
            <wp:positionH relativeFrom="page">
              <wp:posOffset>3652520</wp:posOffset>
            </wp:positionH>
            <wp:positionV relativeFrom="paragraph">
              <wp:posOffset>266700</wp:posOffset>
            </wp:positionV>
            <wp:extent cx="2103120" cy="104838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03120" cy="1048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" w:left="0" w:right="0" w:bottom="5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portas aherta\ pura ouvir a sua voz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A-2. SN. Pantanal Pau ni AM - CEP 69 860-000</w:t>
        <w:br/>
        <w:t>E-mail: ctiípcamaraçi'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hottnatl.com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4" w:left="777" w:right="871" w:bottom="5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14"/>
      <w:szCs w:val="114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7">
    <w:name w:val="Heading #1|1_"/>
    <w:basedOn w:val="DefaultParagraphFont"/>
    <w:link w:val="Style6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ind w:left="30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4"/>
      <w:szCs w:val="114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6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460"/>
      <w:ind w:firstLine="310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160" w:line="420" w:lineRule="auto"/>
      <w:ind w:firstLine="31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line="29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