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73025" distL="114300" distR="114300" simplePos="0" relativeHeight="125829378" behindDoc="0" locked="0" layoutInCell="1" allowOverlap="1">
            <wp:simplePos x="0" y="0"/>
            <wp:positionH relativeFrom="page">
              <wp:posOffset>701040</wp:posOffset>
            </wp:positionH>
            <wp:positionV relativeFrom="paragraph">
              <wp:posOffset>12700</wp:posOffset>
            </wp:positionV>
            <wp:extent cx="975360" cy="73152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75360" cy="7315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786130</wp:posOffset>
                </wp:positionH>
                <wp:positionV relativeFrom="paragraph">
                  <wp:posOffset>732155</wp:posOffset>
                </wp:positionV>
                <wp:extent cx="636905" cy="8509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 MOOMUO e O HOtSO ccw*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899999999999999pt;margin-top:57.649999999999999pt;width:50.149999999999999pt;height:6.70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 MOOMUO e O HOtSO ccw*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3304540</wp:posOffset>
            </wp:positionH>
            <wp:positionV relativeFrom="paragraph">
              <wp:posOffset>48895</wp:posOffset>
            </wp:positionV>
            <wp:extent cx="524510" cy="67056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24510" cy="67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NOVO ARIPUANÃ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6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PREFEITO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60" w:right="0" w:firstLine="2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DECRETO N° 039 DE 15 DE ABRIL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34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DISPÕE SOBRE A EXONERAÇÃO DO (A) SERVIDOR (A) JOÃO PAULO WECKNER GONÇALVES, DO CARGO DE PROVIMENTO EFETIVO DE PROFESSOR LPL NIVEL I-A,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ZONA RURAL.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160" w:right="0" w:firstLine="7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de suas atribuições que lhe são conferidas por Lei;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requerimento formulado pelo interessado;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PARECER ADMINISTRATIVO N° 032-2026-SEMAD.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DECRETA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Exonerar, a pedido, o (a) servidor 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JOÃO PAULO WECKNER GONÇALVES,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 n° 4093-6, do Cargo de Provimento Efetivo de Professor LPL 20h, NIVEL I-A, Zona Rural, do Quadro de Servidores Públicos do Município de Novo Aripuanã, vinculado à Secretaria Municipal de Educação.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Determinar a Secretaria Municipal de Administração que adote as medidas cabíveis para o fiel cumprimento deste Decreto.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Este Decreto entra em vigor na data de sua publicação.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Revogam-se as disposições em contrário.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2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741" w:left="1066" w:right="1973" w:bottom="88" w:header="313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PUBLIQUE-SE, CIENTIFIQUE-SE E CUMPRA-SE.</w:t>
      </w: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41" w:left="0" w:right="0" w:bottom="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8837" w:h="586" w:wrap="none" w:vAnchor="text" w:hAnchor="page" w:x="1067" w:y="21"/>
        <w:widowControl w:val="0"/>
        <w:shd w:val="clear" w:color="auto" w:fill="auto"/>
        <w:bidi w:val="0"/>
        <w:spacing w:before="0" w:after="0" w:line="254" w:lineRule="auto"/>
        <w:ind w:left="0" w:right="0" w:firstLine="8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Amazonas, aos quinze dias do mês de_afopL^o ano de dois mil e vinte e seis.</w:t>
      </w:r>
    </w:p>
    <w:p>
      <w:pPr>
        <w:pStyle w:val="Style6"/>
        <w:keepNext w:val="0"/>
        <w:keepLines w:val="0"/>
        <w:framePr w:w="3139" w:h="566" w:wrap="none" w:vAnchor="text" w:hAnchor="page" w:x="1077" w:y="1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RAYMUNDO LOPES DE AL</w:t>
      </w:r>
    </w:p>
    <w:p>
      <w:pPr>
        <w:pStyle w:val="Style6"/>
        <w:keepNext w:val="0"/>
        <w:keepLines w:val="0"/>
        <w:framePr w:w="3139" w:h="566" w:wrap="none" w:vAnchor="text" w:hAnchor="page" w:x="1077" w:y="14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</w:t>
      </w:r>
    </w:p>
    <w:p>
      <w:pPr>
        <w:pStyle w:val="Style11"/>
        <w:keepNext w:val="0"/>
        <w:keepLines w:val="0"/>
        <w:framePr w:w="1291" w:h="259" w:wrap="none" w:vAnchor="text" w:hAnchor="page" w:x="7278" w:y="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PUBLICAÇÃO:</w:t>
      </w:r>
    </w:p>
    <w:p>
      <w:pPr>
        <w:pStyle w:val="Style6"/>
        <w:keepNext w:val="0"/>
        <w:keepLines w:val="0"/>
        <w:framePr w:w="2093" w:h="293" w:wrap="none" w:vAnchor="text" w:hAnchor="page" w:x="5008" w:y="1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RQUE SOBRINHO</w:t>
      </w:r>
    </w:p>
    <w:p>
      <w:pPr>
        <w:pStyle w:val="Style13"/>
        <w:keepNext w:val="0"/>
        <w:keepLines w:val="0"/>
        <w:framePr w:w="3082" w:h="754" w:wrap="none" w:vAnchor="text" w:hAnchor="page" w:x="7269" w:y="1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Atesto para os fins e efeitos legais que este Decreto foi publicado de acordo com a Lei Orgânica do Município de Novo Aripuanã,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em 15 de abril de 2026.</w:t>
      </w:r>
    </w:p>
    <w:p>
      <w:pPr>
        <w:pStyle w:val="Style2"/>
        <w:keepNext w:val="0"/>
        <w:keepLines w:val="0"/>
        <w:framePr w:w="1042" w:h="331" w:wrap="none" w:vAnchor="text" w:hAnchor="page" w:x="7345" w:y="2276"/>
        <w:widowControl w:val="0"/>
        <w:shd w:val="clear" w:color="auto" w:fill="auto"/>
        <w:bidi w:val="0"/>
        <w:spacing w:before="0" w:after="0" w:line="240" w:lineRule="auto"/>
        <w:ind w:right="0" w:hanging="36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MARIA OLIM Secretá</w:t>
      </w:r>
    </w:p>
    <w:p>
      <w:pPr>
        <w:pStyle w:val="Style17"/>
        <w:keepNext w:val="0"/>
        <w:keepLines w:val="0"/>
        <w:framePr w:w="2386" w:h="269" w:wrap="none" w:vAnchor="text" w:hAnchor="page" w:x="4278" w:y="2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04.278.818/0001-21</w:t>
      </w:r>
    </w:p>
    <w:p>
      <w:pPr>
        <w:pStyle w:val="Style19"/>
        <w:keepNext w:val="0"/>
        <w:keepLines w:val="0"/>
        <w:framePr w:w="1862" w:h="370" w:wrap="none" w:vAnchor="text" w:hAnchor="page" w:x="8421" w:y="2271"/>
        <w:widowControl w:val="0"/>
        <w:shd w:val="clear" w:color="auto" w:fill="auto"/>
        <w:bidi w:val="0"/>
        <w:spacing w:before="0" w:after="0"/>
        <w:ind w:left="0" w:right="0"/>
        <w:jc w:val="left"/>
      </w:pPr>
      <w:r>
        <w:rPr>
          <w:smallCaps/>
          <w:color w:val="464E8B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íWBANTOS</w:t>
      </w:r>
      <w:r>
        <w:rPr>
          <w:color w:val="464E8B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PASSOS unicipal de Administração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2432685</wp:posOffset>
            </wp:positionH>
            <wp:positionV relativeFrom="paragraph">
              <wp:posOffset>350520</wp:posOffset>
            </wp:positionV>
            <wp:extent cx="938530" cy="128651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38530" cy="1286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175" distL="511810" distR="0" simplePos="0" relativeHeight="62914691" behindDoc="1" locked="0" layoutInCell="1" allowOverlap="1">
            <wp:simplePos x="0" y="0"/>
            <wp:positionH relativeFrom="page">
              <wp:posOffset>5175250</wp:posOffset>
            </wp:positionH>
            <wp:positionV relativeFrom="paragraph">
              <wp:posOffset>1325880</wp:posOffset>
            </wp:positionV>
            <wp:extent cx="652145" cy="32893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52145" cy="3289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41" w:left="1066" w:right="1551" w:bottom="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E3B697"/>
      <w:sz w:val="8"/>
      <w:szCs w:val="8"/>
      <w:u w:val="none"/>
    </w:rPr>
  </w:style>
  <w:style w:type="character" w:customStyle="1" w:styleId="CharStyle5">
    <w:name w:val="Body text|3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|6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8">
    <w:name w:val="Body text|5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Body text|4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ind w:left="360" w:hanging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3B697"/>
      <w:sz w:val="8"/>
      <w:szCs w:val="8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140"/>
      <w:ind w:left="256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320" w:line="259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Body text|6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7">
    <w:name w:val="Body text|5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FFFFFF"/>
      <w:spacing w:line="221" w:lineRule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