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607695</wp:posOffset>
                </wp:positionH>
                <wp:positionV relativeFrom="paragraph">
                  <wp:posOffset>105410</wp:posOffset>
                </wp:positionV>
                <wp:extent cx="1664335" cy="39751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4335" cy="397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558A8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 xml:space="preserve">PREFEITURA DE ~ </w:t>
                            </w:r>
                            <w:r>
                              <w:rPr>
                                <w:b/>
                                <w:bCs/>
                                <w:color w:val="2558A8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PT" w:eastAsia="pt-PT" w:bidi="pt-PT"/>
                              </w:rPr>
                              <w:t>^NOVOARIPUANA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.850000000000001pt;margin-top:8.3000000000000007pt;width:131.05000000000001pt;height:31.3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b/>
                          <w:bCs/>
                          <w:color w:val="2558A8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PT" w:eastAsia="pt-PT" w:bidi="pt-PT"/>
                        </w:rPr>
                        <w:t xml:space="preserve">PREFEITURA DE ~ </w:t>
                      </w:r>
                      <w:r>
                        <w:rPr>
                          <w:b/>
                          <w:bCs/>
                          <w:color w:val="2558A8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PT" w:eastAsia="pt-PT" w:bidi="pt-PT"/>
                        </w:rPr>
                        <w:t>^NOVOARIPUANA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3670935</wp:posOffset>
            </wp:positionH>
            <wp:positionV relativeFrom="paragraph">
              <wp:posOffset>12700</wp:posOffset>
            </wp:positionV>
            <wp:extent cx="445135" cy="43307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4513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3277870</wp:posOffset>
            </wp:positionH>
            <wp:positionV relativeFrom="margin">
              <wp:posOffset>8737600</wp:posOffset>
            </wp:positionV>
            <wp:extent cx="567055" cy="3594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67055" cy="3594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PREFEITURA MUNICIPAL DE NOVO ARIPUANÂ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44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DO PREFEITO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78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568" w:left="3578" w:right="1008" w:bottom="440" w:header="140" w:footer="12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DECRETO N° 017 DE 02 DE MARÇO DE 2026.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8" w:left="0" w:right="0" w:bottom="4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1879" w:h="857" w:wrap="none" w:vAnchor="text" w:hAnchor="page" w:x="5191" w:y="2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DISPÕE SOBRE SERVIDOR (A) MARQUES, DO</w:t>
      </w:r>
    </w:p>
    <w:p>
      <w:pPr>
        <w:pStyle w:val="Style6"/>
        <w:keepNext w:val="0"/>
        <w:keepLines w:val="0"/>
        <w:framePr w:w="1375" w:h="576" w:wrap="none" w:vAnchor="text" w:hAnchor="page" w:x="5191" w:y="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EFETIVOS</w:t>
      </w:r>
    </w:p>
    <w:p>
      <w:pPr>
        <w:pStyle w:val="Style6"/>
        <w:keepNext w:val="0"/>
        <w:keepLines w:val="0"/>
        <w:framePr w:w="1375" w:h="576" w:wrap="none" w:vAnchor="text" w:hAnchor="page" w:x="5191" w:y="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ARIPUANÂ.</w:t>
      </w:r>
    </w:p>
    <w:p>
      <w:pPr>
        <w:pStyle w:val="Style9"/>
        <w:keepNext w:val="0"/>
        <w:keepLines w:val="0"/>
        <w:framePr w:w="475" w:h="835" w:wrap="none" w:vAnchor="text" w:hAnchor="page" w:x="6639" w:y="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(A)</w:t>
      </w:r>
    </w:p>
    <w:p>
      <w:pPr>
        <w:pStyle w:val="Style9"/>
        <w:keepNext w:val="0"/>
        <w:keepLines w:val="0"/>
        <w:framePr w:w="475" w:h="835" w:wrap="none" w:vAnchor="text" w:hAnchor="page" w:x="6639" w:y="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DO</w:t>
      </w:r>
    </w:p>
    <w:p>
      <w:pPr>
        <w:pStyle w:val="Style9"/>
        <w:keepNext w:val="0"/>
        <w:keepLines w:val="0"/>
        <w:framePr w:w="475" w:h="835" w:wrap="none" w:vAnchor="text" w:hAnchor="page" w:x="6639" w:y="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DO</w:t>
      </w:r>
    </w:p>
    <w:p>
      <w:pPr>
        <w:pStyle w:val="Style9"/>
        <w:keepNext w:val="0"/>
        <w:keepLines w:val="0"/>
        <w:framePr w:w="3305" w:h="540" w:wrap="none" w:vAnchor="text" w:hAnchor="page" w:x="7164" w:y="2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 DESLIGAMENTO DO (A) JUREMA DOS SANTOS</w:t>
      </w:r>
    </w:p>
    <w:p>
      <w:pPr>
        <w:pStyle w:val="Style9"/>
        <w:keepNext w:val="0"/>
        <w:keepLines w:val="0"/>
        <w:framePr w:w="3319" w:h="576" w:wrap="none" w:vAnchor="text" w:hAnchor="page" w:x="7150" w:y="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QUADRO DE SERVIDORES</w:t>
      </w:r>
    </w:p>
    <w:p>
      <w:pPr>
        <w:pStyle w:val="Style9"/>
        <w:keepNext w:val="0"/>
        <w:keepLines w:val="0"/>
        <w:framePr w:w="3319" w:h="576" w:wrap="none" w:vAnchor="text" w:hAnchor="page" w:x="7150" w:y="548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MUNICÍPIO DE NOVO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8" w:left="957" w:right="1007" w:bottom="44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8" w:left="0" w:right="0" w:bottom="44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705485" distB="594995" distL="114300" distR="4430395" simplePos="0" relativeHeight="125829381" behindDoc="0" locked="0" layoutInCell="1" allowOverlap="1">
                <wp:simplePos x="0" y="0"/>
                <wp:positionH relativeFrom="page">
                  <wp:posOffset>1115060</wp:posOffset>
                </wp:positionH>
                <wp:positionV relativeFrom="paragraph">
                  <wp:posOffset>5563870</wp:posOffset>
                </wp:positionV>
                <wp:extent cx="1485900" cy="19177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590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RAYMUNDO LOPES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7.799999999999997pt;margin-top:438.10000000000002pt;width:117.pt;height:15.1pt;z-index:-125829372;mso-wrap-distance-left:9.pt;mso-wrap-distance-top:55.549999999999997pt;mso-wrap-distance-right:348.85000000000002pt;mso-wrap-distance-bottom:4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RAYMUNDO LOPES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2400" distB="759460" distL="1901825" distR="3451860" simplePos="0" relativeHeight="125829383" behindDoc="0" locked="0" layoutInCell="1" allowOverlap="1">
            <wp:simplePos x="0" y="0"/>
            <wp:positionH relativeFrom="page">
              <wp:posOffset>2902585</wp:posOffset>
            </wp:positionH>
            <wp:positionV relativeFrom="paragraph">
              <wp:posOffset>5010785</wp:posOffset>
            </wp:positionV>
            <wp:extent cx="676910" cy="57912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7691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9580" distB="22860" distL="1197610" distR="3635375" simplePos="0" relativeHeight="125829384" behindDoc="0" locked="0" layoutInCell="1" allowOverlap="1">
            <wp:simplePos x="0" y="0"/>
            <wp:positionH relativeFrom="page">
              <wp:posOffset>2198370</wp:posOffset>
            </wp:positionH>
            <wp:positionV relativeFrom="paragraph">
              <wp:posOffset>5307965</wp:posOffset>
            </wp:positionV>
            <wp:extent cx="1200785" cy="101790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00785" cy="1017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67030" distB="974090" distL="4046220" distR="1165860" simplePos="0" relativeHeight="125829385" behindDoc="0" locked="0" layoutInCell="1" allowOverlap="1">
                <wp:simplePos x="0" y="0"/>
                <wp:positionH relativeFrom="page">
                  <wp:posOffset>5046980</wp:posOffset>
                </wp:positionH>
                <wp:positionV relativeFrom="paragraph">
                  <wp:posOffset>5225415</wp:posOffset>
                </wp:positionV>
                <wp:extent cx="818515" cy="1511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8515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PUBLICAÇÃO: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97.39999999999998pt;margin-top:411.44999999999999pt;width:64.450000000000003pt;height:11.9pt;z-index:-125829368;mso-wrap-distance-left:318.60000000000002pt;mso-wrap-distance-top:28.899999999999999pt;mso-wrap-distance-right:91.799999999999997pt;mso-wrap-distance-bottom:76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PUBLICAÇÃO: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7870" distB="397510" distL="2030095" distR="2075815" simplePos="0" relativeHeight="125829387" behindDoc="0" locked="0" layoutInCell="1" allowOverlap="1">
                <wp:simplePos x="0" y="0"/>
                <wp:positionH relativeFrom="page">
                  <wp:posOffset>3030855</wp:posOffset>
                </wp:positionH>
                <wp:positionV relativeFrom="paragraph">
                  <wp:posOffset>5596255</wp:posOffset>
                </wp:positionV>
                <wp:extent cx="1924685" cy="35687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468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^UQUERQUE SOBRINHO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8.65000000000001pt;margin-top:440.64999999999998pt;width:151.55000000000001pt;height:28.100000000000001pt;z-index:-125829366;mso-wrap-distance-left:159.84999999999999pt;mso-wrap-distance-top:58.100000000000001pt;mso-wrap-distance-right:163.44999999999999pt;mso-wrap-distance-bottom:31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^UQUERQUE SOBRINHO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cipal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2460" distB="384175" distL="4032250" distR="114935" simplePos="0" relativeHeight="125829389" behindDoc="0" locked="0" layoutInCell="1" allowOverlap="1">
                <wp:simplePos x="0" y="0"/>
                <wp:positionH relativeFrom="page">
                  <wp:posOffset>5033010</wp:posOffset>
                </wp:positionH>
                <wp:positionV relativeFrom="paragraph">
                  <wp:posOffset>5490845</wp:posOffset>
                </wp:positionV>
                <wp:extent cx="1883410" cy="47561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3410" cy="475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 xml:space="preserve">Atesto para os fins e efeitos legais que este Decreto foi publicado de acordo com a Lei Orgânica do Município de Novo Aripuanã.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cm 02 de março de 2026,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6.30000000000001pt;margin-top:432.35000000000002pt;width:148.30000000000001pt;height:37.450000000000003pt;z-index:-125829364;mso-wrap-distance-left:317.5pt;mso-wrap-distance-top:49.799999999999997pt;mso-wrap-distance-right:9.0500000000000007pt;mso-wrap-distance-bottom:3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 xml:space="preserve">Atesto para os fins e efeitos legais que este Decreto foi publicado de acordo com a Lei Orgânica do Município de Novo Aripuanã.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u w:val="single"/>
                          <w:shd w:val="clear" w:color="auto" w:fill="auto"/>
                          <w:lang w:val="pt-PT" w:eastAsia="pt-PT" w:bidi="pt-PT"/>
                        </w:rPr>
                        <w:t>cm 02 de março de 2026,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8405" distB="635" distL="4041775" distR="132715" simplePos="0" relativeHeight="125829391" behindDoc="0" locked="0" layoutInCell="1" allowOverlap="1">
                <wp:simplePos x="0" y="0"/>
                <wp:positionH relativeFrom="page">
                  <wp:posOffset>5042535</wp:posOffset>
                </wp:positionH>
                <wp:positionV relativeFrom="paragraph">
                  <wp:posOffset>6066790</wp:posOffset>
                </wp:positionV>
                <wp:extent cx="1856105" cy="2832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MARIA OÇIMPIÀ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bÕS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r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SÃJTTOS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PASSOS</w:t>
                              <w:br/>
                              <w:t>SecretáriaAzljjnicipal de Administração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97.05000000000001pt;margin-top:477.69999999999999pt;width:146.15000000000001pt;height:22.300000000000001pt;z-index:-125829362;mso-wrap-distance-left:318.25pt;mso-wrap-distance-top:95.150000000000006pt;mso-wrap-distance-right:10.449999999999999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MARIA OÇIMPIÀ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bÕS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r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SÃJTTOS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PASSOS</w:t>
                        <w:br/>
                        <w:t>SecretáriaAzljjnicipal de Administração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PREFEITO MUNICIPAL DE NOVO ARIPUANÂ,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uso de suas atribuições que lhe sào conferidas por Lei;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aposentadoria por idade, concedida à servidora efetiva;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ainda o PARECER ADMINISTRATIVO N° 019-2026- SEMAD.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400" w:firstLine="8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Desligar 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JUREMA DOS SANTOS MARQUES,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matrícula 206-1, do Cargo de Professor, do Quadro de Servidores Efetivos do Município de Novo Aripuanã, em razão da concessão de sua Aposentadoria por Idade, concedida pelo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INSS,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sob o número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226.614.510-4.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33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Determinar a Secretaria Municipal de Administração que adote as medidas cabíveis para o fiel cumprimento deste Decreto.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Este Decreto entra em vigor na data de sua publicação.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Revogam-se as disposições em contrário.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8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8" w:left="1770" w:right="1007" w:bottom="44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GABINETE DO PREFEITO MUNICIPAL DE NOVO ARIPUANÂ,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Amazonas, aos dois dias do mês de março do ano de dois mil e vinte e seis.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8" w:left="0" w:right="0" w:bottom="4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04.278.818/0001-21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Avenida 16 de Fevereiro. n° 73 - Centro - Novo Aripuanã/AM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69.260-000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68" w:left="1770" w:right="1007" w:bottom="44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Body text|3_"/>
    <w:basedOn w:val="DefaultParagraphFont"/>
    <w:link w:val="Style6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|4_"/>
    <w:basedOn w:val="DefaultParagraphFont"/>
    <w:link w:val="Style13"/>
    <w:rPr>
      <w:b/>
      <w:bCs/>
      <w:i w:val="0"/>
      <w:iCs w:val="0"/>
      <w:smallCaps w:val="0"/>
      <w:strike w:val="0"/>
      <w:sz w:val="17"/>
      <w:szCs w:val="17"/>
      <w:u w:val="single"/>
    </w:rPr>
  </w:style>
  <w:style w:type="character" w:customStyle="1" w:styleId="CharStyle17">
    <w:name w:val="Heading #1|1_"/>
    <w:basedOn w:val="DefaultParagraphFont"/>
    <w:link w:val="Style16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27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ind w:left="120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7"/>
      <w:szCs w:val="17"/>
      <w:u w:val="singl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spacing w:after="360"/>
      <w:ind w:left="3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