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80" w:line="276" w:lineRule="auto"/>
        <w:ind w:left="420" w:right="1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EDITAL DE CONVOCAÇÃO DOS CANDIDATOS PARA TOMAR POSSE DECORRENTE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APROVAÇAO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CONCURSO PÚBLICO REALIZADO PELA PREFEITURA MUNICIPAL DE NOVO ARIPUANÃ EDITAL 02/2022 - ADMINISTRAÇÃO GERAL.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20" w:lineRule="auto"/>
        <w:ind w:left="42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PREFEITO DO MUNICÍPIO DE NOVO ARIPUANÃ, ESTADO 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01" w:lineRule="auto"/>
        <w:ind w:left="420" w:right="1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AMAZONAS,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meio da Comissão Organizadora do Concurso Público n°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01/2022,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criada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Portaria n° 097/2021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101/2026;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20" w:right="1000" w:firstLine="7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termos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Edital n° 02/2022 -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Concurso Público 2022,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Decreto n° 022/2023,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03 de março de 2023 que homologou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RESULTADO FINAL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supramencionado concurso público da Prefeitura Municipal de Novo Aripuanã,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89" w:lineRule="auto"/>
        <w:ind w:left="0" w:right="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0" w:right="10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CONVOCAR, nos termos legais, à vista de habilitação em concurso público, os candidatos especificados nos Anexos I deste Edital, que deverão se apresentar para tomar POSSE nos cargos efetivos do Quadro de servidores da Administração Geral.</w:t>
      </w:r>
    </w:p>
    <w:tbl>
      <w:tblPr>
        <w:tblOverlap w:val="never"/>
        <w:jc w:val="center"/>
        <w:tblLayout w:type="fixed"/>
      </w:tblPr>
      <w:tblGrid>
        <w:gridCol w:w="1589"/>
        <w:gridCol w:w="5208"/>
        <w:gridCol w:w="1435"/>
        <w:gridCol w:w="1714"/>
      </w:tblGrid>
      <w:tr>
        <w:trPr>
          <w:trHeight w:val="61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DESCRIÇÃO: AGENTE ADMINISTRATIVO - NOVO ARIPUANÃ CARGO: AGENTE ADMINISTRATIVO - 40 HORAS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0000383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ANDRELICE CAVALCANTE BATISTA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14"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0000457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YULE BRASIL COLARES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18°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0001626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DANIELLY SILVA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FERREIRA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19°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0000431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RAMON OLIVEIRA CABRAL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21"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0001067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ANTONIA KESIA SILVA NUNES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26"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0000721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MATEUS VALE PINTO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28"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0002006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JHERLISON FRANCISCO ALHO BARBOSA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32"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0000052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KAELLY ALECRIM PINTO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34"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0000807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PABLO HICKSON SOARES SIMUKAUA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35"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594"/>
        <w:gridCol w:w="5194"/>
        <w:gridCol w:w="1440"/>
        <w:gridCol w:w="1718"/>
      </w:tblGrid>
      <w:tr>
        <w:trPr>
          <w:trHeight w:val="754" w:hRule="exact"/>
        </w:trPr>
        <w:tc>
          <w:tcPr>
            <w:gridSpan w:val="4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DESCRIÇÃO: TÉCNICO EM ENFERMAGEM - NOVO ARIPUANÃ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CARGO: TÉCNICO EM ENFERMAGEM - 40 HORAS - NOVO ARIPUANÃ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0000642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KAILANE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QUEIROZ COUTO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17°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JAMILLY DOS SANTOS DA COSTA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18°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0001521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VICTOR GABRIEL DA FONSECA RAPOSO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19°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0001701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ADIVANIA BATISTA MATOS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20°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0001416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JOSÉ RODRIGUES DE OLIVEIRA NETO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21°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0001285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ODILEIA SILVA DA CUNHA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22°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0001576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JOSIANE RAPOSO ALVES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23°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Aprovado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89"/>
        <w:gridCol w:w="5194"/>
        <w:gridCol w:w="1435"/>
        <w:gridCol w:w="1718"/>
      </w:tblGrid>
      <w:tr>
        <w:trPr>
          <w:trHeight w:val="58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DESCRIÇÃO: ASSISTENTE DE CONSULTÓRIO DENTÁRIO - NOVO ARIPUANÃ CARGO: ASSISTENTE DE CONSULTÓRIO DENTÁRIO - 40 HORAS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0000706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RANNAYRA MONTEIRO VALE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0000175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RUTH DE CARVALHO COUTO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pt-PT" w:eastAsia="pt-PT" w:bidi="pt-PT"/>
              </w:rPr>
              <w:t>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594"/>
        <w:gridCol w:w="4978"/>
        <w:gridCol w:w="1426"/>
        <w:gridCol w:w="1944"/>
      </w:tblGrid>
      <w:tr>
        <w:trPr>
          <w:trHeight w:val="581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DESCRIÇÃO: VIGIA - NOVO ARIPUANÃ CARGO: VIGIA - 40 HORAS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POSIÇÃO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RESULTADO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0001070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BILLY KEYSON COSTA SODRÉ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27°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0001599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ROBERDAN COUTO MAR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28°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0001716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DIOGNES RAMOS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30°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0001709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EDGAR LOBO BOM JESUS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31°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APROVADO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  <w:r>
        <w:drawing>
          <wp:anchor distT="0" distB="622300" distL="0" distR="0" simplePos="0" relativeHeight="125829378" behindDoc="0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0</wp:posOffset>
            </wp:positionV>
            <wp:extent cx="365760" cy="4635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5760" cy="4635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II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0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CRONOGRAMA DE POSSE DOS CANDIDATOS APROVADOS NO CONCURSO - EDITAL 02/2022 - ADMINISTRAÇÃO GERAL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Local: CRECHE MUNICIPAL CAMILO DA FONSECA GONÇALVES DATA: 04 DE MAIO DE 2026 - SEGUNDA-FEIRA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6690360</wp:posOffset>
            </wp:positionH>
            <wp:positionV relativeFrom="paragraph">
              <wp:posOffset>76200</wp:posOffset>
            </wp:positionV>
            <wp:extent cx="384175" cy="76835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4175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Horário: 17:00 horas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723900" distL="0" distR="0" simplePos="0" relativeHeight="125829380" behindDoc="0" locked="0" layoutInCell="1" allowOverlap="1">
            <wp:simplePos x="0" y="0"/>
            <wp:positionH relativeFrom="page">
              <wp:posOffset>3752215</wp:posOffset>
            </wp:positionH>
            <wp:positionV relativeFrom="paragraph">
              <wp:posOffset>0</wp:posOffset>
            </wp:positionV>
            <wp:extent cx="365760" cy="46926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NÃO COMPARECIMENTO, NO PRAZO DETERMINADO, SERA ENTENDIDO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60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DESISTÊNCIA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CANDIDATO À NOMEAÇÃO DO REFERIDO CARGO.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position w:val="0"/>
          <w:shd w:val="clear" w:color="auto" w:fill="auto"/>
          <w:lang w:val="pt-PT" w:eastAsia="pt-PT" w:bidi="pt-PT"/>
        </w:rPr>
        <w:t xml:space="preserve">CIENTIFIQUE-SE, </w:t>
      </w:r>
      <w:r>
        <w:rPr>
          <w:rFonts w:ascii="Times New Roman" w:eastAsia="Times New Roman" w:hAnsi="Times New Roman" w:cs="Times New Roman"/>
          <w:color w:val="000000"/>
          <w:spacing w:val="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color w:val="000000"/>
          <w:spacing w:val="0"/>
          <w:position w:val="0"/>
          <w:shd w:val="clear" w:color="auto" w:fill="auto"/>
          <w:lang w:val="pt-PT" w:eastAsia="pt-PT" w:bidi="pt-PT"/>
        </w:rPr>
        <w:t>E PUBLIQUE-SE.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 w:firstLine="86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2170" w:left="1157" w:right="749" w:bottom="144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MUNICIPAL DE NOVO ARIPUANÃ, ESTADO DO AMAZONAS,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 vinte e sete dias do mês de abril do ano de dois mil e vinte e seis.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26" w:left="0" w:right="0" w:bottom="5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962" w:h="576" w:wrap="none" w:vAnchor="text" w:hAnchor="page" w:x="3097" w:y="1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RAYMUNDO LOPES DE A</w:t>
      </w:r>
    </w:p>
    <w:p>
      <w:pPr>
        <w:pStyle w:val="Style16"/>
        <w:keepNext w:val="0"/>
        <w:keepLines w:val="0"/>
        <w:framePr w:w="2962" w:h="576" w:wrap="none" w:vAnchor="text" w:hAnchor="page" w:x="3097" w:y="1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Prefeito</w:t>
      </w:r>
    </w:p>
    <w:p>
      <w:pPr>
        <w:pStyle w:val="Style2"/>
        <w:keepNext w:val="0"/>
        <w:keepLines w:val="0"/>
        <w:framePr w:w="2621" w:h="360" w:wrap="none" w:vAnchor="text" w:hAnchor="page" w:x="6477" w:y="1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feÃJERQUE SOBRINHO</w:t>
      </w:r>
    </w:p>
    <w:p>
      <w:pPr>
        <w:widowControl w:val="0"/>
        <w:spacing w:line="360" w:lineRule="exact"/>
      </w:pPr>
      <w:r>
        <w:drawing>
          <wp:anchor distT="0" distB="0" distL="1852930" distR="0" simplePos="0" relativeHeight="62914700" behindDoc="1" locked="0" layoutInCell="1" allowOverlap="1">
            <wp:simplePos x="0" y="0"/>
            <wp:positionH relativeFrom="page">
              <wp:posOffset>3818890</wp:posOffset>
            </wp:positionH>
            <wp:positionV relativeFrom="paragraph">
              <wp:posOffset>12700</wp:posOffset>
            </wp:positionV>
            <wp:extent cx="786130" cy="136525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86130" cy="1365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26" w:left="1388" w:right="1335" w:bottom="58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6501765</wp:posOffset>
              </wp:positionH>
              <wp:positionV relativeFrom="page">
                <wp:posOffset>10382250</wp:posOffset>
              </wp:positionV>
              <wp:extent cx="45720" cy="8826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11.94999999999999pt;margin-top:817.5pt;width:3.6000000000000001pt;height:6.95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6306820</wp:posOffset>
              </wp:positionH>
              <wp:positionV relativeFrom="page">
                <wp:posOffset>10153650</wp:posOffset>
              </wp:positionV>
              <wp:extent cx="54610" cy="850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96.60000000000002pt;margin-top:799.5pt;width:4.2999999999999998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2496820</wp:posOffset>
              </wp:positionH>
              <wp:positionV relativeFrom="page">
                <wp:posOffset>859790</wp:posOffset>
              </wp:positionV>
              <wp:extent cx="2770505" cy="4235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0505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196.59999999999999pt;margin-top:67.700000000000003pt;width:218.15000000000001pt;height:33.3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2326005</wp:posOffset>
              </wp:positionH>
              <wp:positionV relativeFrom="page">
                <wp:posOffset>832485</wp:posOffset>
              </wp:positionV>
              <wp:extent cx="2767330" cy="4146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7330" cy="414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83.15000000000001pt;margin-top:65.549999999999997pt;width:217.90000000000001pt;height:32.6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2316480</wp:posOffset>
              </wp:positionH>
              <wp:positionV relativeFrom="page">
                <wp:posOffset>842010</wp:posOffset>
              </wp:positionV>
              <wp:extent cx="2782570" cy="4051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2570" cy="405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82.40000000000001pt;margin-top:66.299999999999997pt;width:219.09999999999999pt;height:31.8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1|1_"/>
    <w:basedOn w:val="DefaultParagraphFont"/>
    <w:link w:val="Style14"/>
    <w:rPr>
      <w:b/>
      <w:bCs/>
      <w:i w:val="0"/>
      <w:iCs w:val="0"/>
      <w:smallCaps w:val="0"/>
      <w:strike w:val="0"/>
      <w:w w:val="80"/>
      <w:sz w:val="30"/>
      <w:szCs w:val="30"/>
      <w:u w:val="none"/>
    </w:rPr>
  </w:style>
  <w:style w:type="character" w:customStyle="1" w:styleId="CharStyle17">
    <w:name w:val="Picture caption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20" w:line="264" w:lineRule="auto"/>
      <w:ind w:firstLine="2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880"/>
      <w:jc w:val="center"/>
      <w:outlineLvl w:val="0"/>
    </w:pPr>
    <w:rPr>
      <w:b/>
      <w:bCs/>
      <w:i w:val="0"/>
      <w:iCs w:val="0"/>
      <w:smallCaps w:val="0"/>
      <w:strike w:val="0"/>
      <w:w w:val="80"/>
      <w:sz w:val="30"/>
      <w:szCs w:val="30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