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right"/>
        <w:rPr>
          <w:sz w:val="2"/>
          <w:szCs w:val="2"/>
        </w:rPr>
      </w:pPr>
      <w:r>
        <w:drawing>
          <wp:inline>
            <wp:extent cx="597535"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97535" cy="609600"/>
                    </a:xfrm>
                    <a:prstGeom prst="rect"/>
                  </pic:spPr>
                </pic:pic>
              </a:graphicData>
            </a:graphic>
          </wp:inline>
        </w:drawing>
      </w:r>
    </w:p>
    <w:p>
      <w:pPr>
        <w:widowControl w:val="0"/>
        <w:spacing w:after="379" w:line="1" w:lineRule="exact"/>
      </w:pPr>
    </w:p>
    <w:p>
      <w:pPr>
        <w:pStyle w:val="Style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300" w:line="240" w:lineRule="auto"/>
        <w:ind w:left="0" w:right="0" w:firstLine="14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BR" w:eastAsia="pt-BR" w:bidi="pt-BR"/>
        </w:rPr>
        <w:t>Dispensa de Licitação N°; 002/2023- IMTTI</w:t>
      </w:r>
    </w:p>
    <w:p>
      <w:pPr>
        <w:pStyle w:val="Style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60" w:line="240" w:lineRule="auto"/>
        <w:ind w:left="18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BR" w:eastAsia="pt-BR" w:bidi="pt-BR"/>
        </w:rPr>
        <w:t>Interessado:</w:t>
      </w:r>
    </w:p>
    <w:p>
      <w:pPr>
        <w:pStyle w:val="Style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60" w:line="240" w:lineRule="auto"/>
        <w:ind w:left="60" w:right="0" w:firstLine="0"/>
        <w:jc w:val="center"/>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BR" w:eastAsia="pt-BR" w:bidi="pt-BR"/>
        </w:rPr>
        <w:t>FIORILLI SOFTWARE LTDA</w:t>
      </w:r>
    </w:p>
    <w:p>
      <w:pPr>
        <w:pStyle w:val="Style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460" w:line="240" w:lineRule="auto"/>
        <w:ind w:left="0" w:right="0" w:firstLine="0"/>
        <w:jc w:val="center"/>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BR" w:eastAsia="pt-BR" w:bidi="pt-BR"/>
        </w:rPr>
        <w:t>CNPJ: 01.704.233/0001-38</w:t>
      </w:r>
    </w:p>
    <w:p>
      <w:pPr>
        <w:pStyle w:val="Style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60" w:line="240" w:lineRule="auto"/>
        <w:ind w:left="0" w:right="0" w:firstLine="14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BR" w:eastAsia="pt-BR" w:bidi="pt-BR"/>
        </w:rPr>
        <w:t>Objeto:</w:t>
      </w:r>
    </w:p>
    <w:p>
      <w:pPr>
        <w:pStyle w:val="Style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960" w:line="240" w:lineRule="auto"/>
        <w:ind w:left="60" w:right="0" w:firstLine="0"/>
        <w:jc w:val="center"/>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BR" w:eastAsia="pt-BR" w:bidi="pt-BR"/>
        </w:rPr>
        <w:t>2</w:t>
      </w:r>
      <w:r>
        <w:rPr>
          <w:rFonts w:ascii="Times New Roman" w:eastAsia="Times New Roman" w:hAnsi="Times New Roman" w:cs="Times New Roman"/>
          <w:b/>
          <w:bCs/>
          <w:color w:val="000000"/>
          <w:spacing w:val="0"/>
          <w:w w:val="100"/>
          <w:position w:val="0"/>
          <w:sz w:val="28"/>
          <w:szCs w:val="28"/>
          <w:shd w:val="clear" w:color="auto" w:fill="auto"/>
          <w:vertAlign w:val="superscript"/>
          <w:lang w:val="pt-BR" w:eastAsia="pt-BR" w:bidi="pt-BR"/>
        </w:rPr>
        <w:t>o</w:t>
      </w:r>
      <w:r>
        <w:rPr>
          <w:rFonts w:ascii="Times New Roman" w:eastAsia="Times New Roman" w:hAnsi="Times New Roman" w:cs="Times New Roman"/>
          <w:b/>
          <w:bCs/>
          <w:color w:val="000000"/>
          <w:spacing w:val="0"/>
          <w:w w:val="100"/>
          <w:position w:val="0"/>
          <w:sz w:val="28"/>
          <w:szCs w:val="28"/>
          <w:shd w:val="clear" w:color="auto" w:fill="auto"/>
          <w:lang w:val="pt-BR" w:eastAsia="pt-BR" w:bidi="pt-BR"/>
        </w:rPr>
        <w:t xml:space="preserve"> TERMO ADITIVO AO CONTRATO N° 002/2023</w:t>
      </w:r>
    </w:p>
    <w:p>
      <w:pPr>
        <w:pStyle w:val="Style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60" w:line="240" w:lineRule="auto"/>
        <w:ind w:left="0" w:right="0" w:firstLine="14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BR" w:eastAsia="pt-BR" w:bidi="pt-BR"/>
        </w:rPr>
        <w:t>Documentos vinculados:</w:t>
      </w:r>
    </w:p>
    <w:p>
      <w:pPr>
        <w:pStyle w:val="Style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160" w:line="240" w:lineRule="auto"/>
        <w:ind w:left="60" w:right="0" w:firstLine="0"/>
        <w:jc w:val="center"/>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BR" w:eastAsia="pt-BR" w:bidi="pt-BR"/>
        </w:rPr>
        <w:t>TERMO ADITIVO DE PRAZO E VALOR</w:t>
      </w:r>
    </w:p>
    <w:p>
      <w:pPr>
        <w:pStyle w:val="Style8"/>
        <w:keepNext/>
        <w:keepLines/>
        <w:widowControl w:val="0"/>
        <w:shd w:val="clear" w:color="auto" w:fill="auto"/>
        <w:bidi w:val="0"/>
        <w:spacing w:before="0" w:after="300" w:line="240" w:lineRule="auto"/>
        <w:ind w:left="0" w:right="0" w:firstLine="0"/>
        <w:jc w:val="center"/>
      </w:pPr>
      <w:bookmarkStart w:id="0" w:name="bookmark0"/>
      <w:r>
        <w:rPr>
          <w:rFonts w:ascii="Times New Roman" w:eastAsia="Times New Roman" w:hAnsi="Times New Roman" w:cs="Times New Roman"/>
          <w:color w:val="000000"/>
          <w:spacing w:val="0"/>
          <w:w w:val="100"/>
          <w:position w:val="0"/>
          <w:shd w:val="clear" w:color="auto" w:fill="auto"/>
          <w:lang w:val="pt-BR" w:eastAsia="pt-BR" w:bidi="pt-BR"/>
        </w:rPr>
        <w:t>TERMO DE AUTUAÇÃO</w:t>
      </w:r>
      <w:bookmarkEnd w:id="0"/>
    </w:p>
    <w:p>
      <w:pPr>
        <w:pStyle w:val="Style10"/>
        <w:keepNext w:val="0"/>
        <w:keepLines w:val="0"/>
        <w:widowControl w:val="0"/>
        <w:shd w:val="clear" w:color="auto" w:fill="auto"/>
        <w:bidi w:val="0"/>
        <w:spacing w:before="0" w:after="860" w:line="377" w:lineRule="auto"/>
        <w:ind w:left="0" w:right="0" w:firstLine="720"/>
        <w:jc w:val="both"/>
        <w:rPr>
          <w:sz w:val="22"/>
          <w:szCs w:val="22"/>
        </w:rPr>
      </w:pP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Ao 3</w:t>
      </w:r>
      <w:r>
        <w:rPr>
          <w:rFonts w:ascii="Times New Roman" w:eastAsia="Times New Roman" w:hAnsi="Times New Roman" w:cs="Times New Roman"/>
          <w:b w:val="0"/>
          <w:bCs w:val="0"/>
          <w:color w:val="000000"/>
          <w:spacing w:val="0"/>
          <w:w w:val="100"/>
          <w:position w:val="0"/>
          <w:sz w:val="20"/>
          <w:szCs w:val="20"/>
          <w:shd w:val="clear" w:color="auto" w:fill="auto"/>
          <w:vertAlign w:val="superscript"/>
          <w:lang w:val="pt-BR" w:eastAsia="pt-BR" w:bidi="pt-BR"/>
        </w:rPr>
        <w:t>o</w:t>
      </w: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 xml:space="preserve"> (terceiro) dia do mês de fevereiro de dois mil e vinte e cinco, no Instituto Municipal de Trânsito e </w:t>
      </w: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Transporte de Iranduba, por ordem do Diretor Presidente e cumprindo o disposto na Lei.</w:t>
      </w:r>
    </w:p>
    <w:p>
      <w:pPr>
        <w:pStyle w:val="Style5"/>
        <w:keepNext w:val="0"/>
        <w:keepLines w:val="0"/>
        <w:widowControl w:val="0"/>
        <w:shd w:val="clear" w:color="auto" w:fill="auto"/>
        <w:bidi w:val="0"/>
        <w:spacing w:before="0" w:after="260" w:line="240" w:lineRule="auto"/>
        <w:ind w:left="0" w:right="0" w:firstLine="0"/>
        <w:jc w:val="center"/>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BR" w:eastAsia="pt-BR" w:bidi="pt-BR"/>
        </w:rPr>
        <w:t>AUTUO</w:t>
      </w:r>
    </w:p>
    <w:p>
      <w:pPr>
        <w:pStyle w:val="Style10"/>
        <w:keepNext w:val="0"/>
        <w:keepLines w:val="0"/>
        <w:widowControl w:val="0"/>
        <w:shd w:val="clear" w:color="auto" w:fill="auto"/>
        <w:bidi w:val="0"/>
        <w:spacing w:before="0" w:after="1160" w:line="372" w:lineRule="auto"/>
        <w:ind w:left="0" w:right="0" w:firstLine="720"/>
        <w:jc w:val="both"/>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 xml:space="preserve">O processo de Dispensa de Licitação n° 002/2023, relativo à solicitação de Aditivo dos termos vinculados à Minuta de Contrato N 002/2023, para serviços de licenciamento de uso de </w:t>
      </w:r>
      <w:r>
        <w:rPr>
          <w:rFonts w:ascii="Times New Roman" w:eastAsia="Times New Roman" w:hAnsi="Times New Roman" w:cs="Times New Roman"/>
          <w:b w:val="0"/>
          <w:bCs w:val="0"/>
          <w:color w:val="000000"/>
          <w:spacing w:val="0"/>
          <w:w w:val="100"/>
          <w:position w:val="0"/>
          <w:sz w:val="20"/>
          <w:szCs w:val="20"/>
          <w:shd w:val="clear" w:color="auto" w:fill="auto"/>
          <w:lang w:val="pt-PT" w:eastAsia="pt-PT" w:bidi="pt-PT"/>
        </w:rPr>
        <w:t xml:space="preserve">softwares; </w:t>
      </w: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licenciamento anual de uso de sistema integrado de gestão de pessoal.</w:t>
      </w:r>
    </w:p>
    <w:p>
      <w:pPr>
        <w:pStyle w:val="Style14"/>
        <w:keepNext w:val="0"/>
        <w:keepLines w:val="0"/>
        <w:widowControl w:val="0"/>
        <w:pBdr>
          <w:top w:val="single" w:sz="4" w:space="0" w:color="auto"/>
        </w:pBdr>
        <w:shd w:val="clear" w:color="auto" w:fill="auto"/>
        <w:bidi w:val="0"/>
        <w:spacing w:before="0" w:after="0" w:line="288" w:lineRule="auto"/>
        <w:ind w:left="0" w:right="0" w:firstLine="0"/>
        <w:jc w:val="left"/>
        <w:rPr>
          <w:sz w:val="16"/>
          <w:szCs w:val="16"/>
        </w:rPr>
      </w:pPr>
      <w:r>
        <w:rPr>
          <w:b w:val="0"/>
          <w:bCs w:val="0"/>
          <w:color w:val="000000"/>
          <w:spacing w:val="0"/>
          <w:w w:val="100"/>
          <w:position w:val="0"/>
          <w:sz w:val="16"/>
          <w:szCs w:val="16"/>
          <w:shd w:val="clear" w:color="auto" w:fill="auto"/>
          <w:lang w:val="pt-BR" w:eastAsia="pt-BR" w:bidi="pt-BR"/>
        </w:rPr>
        <w:t>CNPJ 14.299,649/0001-60</w:t>
      </w:r>
    </w:p>
    <w:p>
      <w:pPr>
        <w:pStyle w:val="Style14"/>
        <w:keepNext w:val="0"/>
        <w:keepLines w:val="0"/>
        <w:widowControl w:val="0"/>
        <w:shd w:val="clear" w:color="auto" w:fill="auto"/>
        <w:bidi w:val="0"/>
        <w:spacing w:before="0" w:after="0" w:line="307" w:lineRule="auto"/>
        <w:ind w:left="0" w:right="5840" w:firstLine="0"/>
        <w:jc w:val="left"/>
        <w:sectPr>
          <w:headerReference w:type="default" r:id="rId7"/>
          <w:headerReference w:type="even" r:id="rId8"/>
          <w:footnotePr>
            <w:pos w:val="pageBottom"/>
            <w:numFmt w:val="decimal"/>
            <w:numRestart w:val="continuous"/>
          </w:footnotePr>
          <w:pgSz w:w="11900" w:h="16840"/>
          <w:pgMar w:top="893" w:left="1054" w:right="694" w:bottom="422" w:header="0" w:footer="3" w:gutter="0"/>
          <w:pgNumType w:start="1"/>
          <w:cols w:space="720"/>
          <w:noEndnote/>
          <w:rtlGutter w:val="0"/>
          <w:docGrid w:linePitch="360"/>
        </w:sectPr>
      </w:pPr>
      <w:r>
        <w:rPr>
          <w:color w:val="000000"/>
          <w:spacing w:val="0"/>
          <w:w w:val="100"/>
          <w:position w:val="0"/>
          <w:shd w:val="clear" w:color="auto" w:fill="auto"/>
          <w:lang w:val="pt-BR" w:eastAsia="pt-BR" w:bidi="pt-BR"/>
        </w:rPr>
        <w:t xml:space="preserve">Rod. Carlos Braga, 11, KM 01, Chisa - CEP: 69415-000 E-mail: </w:t>
      </w:r>
      <w:r>
        <w:fldChar w:fldCharType="begin"/>
      </w:r>
      <w:r>
        <w:rPr/>
        <w:instrText> HYPERLINK "mailto:imtti.am@gmail.com" </w:instrText>
      </w:r>
      <w:r>
        <w:fldChar w:fldCharType="separate"/>
      </w:r>
      <w:r>
        <w:rPr>
          <w:color w:val="000000"/>
          <w:spacing w:val="0"/>
          <w:w w:val="100"/>
          <w:position w:val="0"/>
          <w:shd w:val="clear" w:color="auto" w:fill="auto"/>
          <w:lang w:val="en-US" w:eastAsia="en-US" w:bidi="en-US"/>
        </w:rPr>
        <w:t>imtti.am@gmail.com</w:t>
      </w:r>
      <w:r>
        <w:fldChar w:fldCharType="end"/>
      </w:r>
    </w:p>
    <w:p>
      <w:pPr>
        <w:pStyle w:val="Style19"/>
        <w:keepNext/>
        <w:keepLines/>
        <w:widowControl w:val="0"/>
        <w:shd w:val="clear" w:color="auto" w:fill="auto"/>
        <w:bidi w:val="0"/>
        <w:spacing w:before="0" w:after="0" w:line="240" w:lineRule="auto"/>
        <w:ind w:left="460" w:right="0" w:firstLine="0"/>
        <w:jc w:val="left"/>
      </w:pPr>
      <w:bookmarkStart w:id="4" w:name="bookmark4"/>
      <w:r>
        <w:rPr>
          <w:rFonts w:ascii="Times New Roman" w:eastAsia="Times New Roman" w:hAnsi="Times New Roman" w:cs="Times New Roman"/>
          <w:color w:val="000000"/>
          <w:spacing w:val="0"/>
          <w:w w:val="100"/>
          <w:position w:val="0"/>
          <w:shd w:val="clear" w:color="auto" w:fill="auto"/>
          <w:lang w:val="pt-BR" w:eastAsia="pt-BR" w:bidi="pt-BR"/>
        </w:rPr>
        <w:t>Memorando N° 004/2025 - GAB/IMTTI</w:t>
      </w:r>
      <w:bookmarkEnd w:id="4"/>
    </w:p>
    <w:p>
      <w:pPr>
        <w:widowControl w:val="0"/>
        <w:spacing w:line="1" w:lineRule="exact"/>
        <w:sectPr>
          <w:headerReference w:type="default" r:id="rId9"/>
          <w:headerReference w:type="even" r:id="rId10"/>
          <w:footnotePr>
            <w:pos w:val="pageBottom"/>
            <w:numFmt w:val="decimal"/>
            <w:numRestart w:val="continuous"/>
          </w:footnotePr>
          <w:pgSz w:w="11900" w:h="16840"/>
          <w:pgMar w:top="2250" w:left="1214" w:right="534" w:bottom="51" w:header="0" w:footer="3" w:gutter="0"/>
          <w:cols w:space="720"/>
          <w:noEndnote/>
          <w:rtlGutter w:val="0"/>
          <w:docGrid w:linePitch="360"/>
        </w:sectPr>
      </w:pPr>
      <w:r>
        <mc:AlternateContent>
          <mc:Choice Requires="wps">
            <w:drawing>
              <wp:anchor distT="88900" distB="8722995" distL="0" distR="0" simplePos="0" relativeHeight="125829378" behindDoc="0" locked="0" layoutInCell="1" allowOverlap="1">
                <wp:simplePos x="0" y="0"/>
                <wp:positionH relativeFrom="page">
                  <wp:posOffset>4209415</wp:posOffset>
                </wp:positionH>
                <wp:positionV relativeFrom="paragraph">
                  <wp:posOffset>88900</wp:posOffset>
                </wp:positionV>
                <wp:extent cx="2307590" cy="186055"/>
                <wp:wrapTopAndBottom/>
                <wp:docPr id="26" name="Shape 26"/>
                <a:graphic xmlns:a="http://schemas.openxmlformats.org/drawingml/2006/main">
                  <a:graphicData uri="http://schemas.microsoft.com/office/word/2010/wordprocessingShape">
                    <wps:wsp>
                      <wps:cNvSpPr txBox="1"/>
                      <wps:spPr>
                        <a:xfrm>
                          <a:ext cx="2307590" cy="18605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Iranduba-AM, 03 de fevereiro de 2025</w:t>
                            </w:r>
                          </w:p>
                        </w:txbxContent>
                      </wps:txbx>
                      <wps:bodyPr wrap="none" lIns="0" tIns="0" rIns="0" bIns="0">
                        <a:noAutoFit/>
                      </wps:bodyPr>
                    </wps:wsp>
                  </a:graphicData>
                </a:graphic>
              </wp:anchor>
            </w:drawing>
          </mc:Choice>
          <mc:Fallback>
            <w:pict>
              <v:shape id="_x0000_s1052" type="#_x0000_t202" style="position:absolute;margin-left:331.44999999999999pt;margin-top:7.pt;width:181.69999999999999pt;height:14.65pt;z-index:-125829375;mso-wrap-distance-left:0;mso-wrap-distance-top:7.pt;mso-wrap-distance-right:0;mso-wrap-distance-bottom:686.85000000000002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Iranduba-AM, 03 de fevereiro de 2025</w:t>
                      </w:r>
                    </w:p>
                  </w:txbxContent>
                </v:textbox>
                <w10:wrap type="topAndBottom" anchorx="page"/>
              </v:shape>
            </w:pict>
          </mc:Fallback>
        </mc:AlternateContent>
      </w:r>
      <w:r>
        <mc:AlternateContent>
          <mc:Choice Requires="wps">
            <w:drawing>
              <wp:anchor distT="469900" distB="8034020" distL="0" distR="0" simplePos="0" relativeHeight="125829380" behindDoc="0" locked="0" layoutInCell="1" allowOverlap="1">
                <wp:simplePos x="0" y="0"/>
                <wp:positionH relativeFrom="page">
                  <wp:posOffset>1057275</wp:posOffset>
                </wp:positionH>
                <wp:positionV relativeFrom="paragraph">
                  <wp:posOffset>469900</wp:posOffset>
                </wp:positionV>
                <wp:extent cx="4876800" cy="494030"/>
                <wp:wrapTopAndBottom/>
                <wp:docPr id="28" name="Shape 28"/>
                <a:graphic xmlns:a="http://schemas.openxmlformats.org/drawingml/2006/main">
                  <a:graphicData uri="http://schemas.microsoft.com/office/word/2010/wordprocessingShape">
                    <wps:wsp>
                      <wps:cNvSpPr txBox="1"/>
                      <wps:spPr>
                        <a:xfrm>
                          <a:ext cx="4876800" cy="4940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Ao limo. Sr.</w:t>
                            </w:r>
                          </w:p>
                          <w:p>
                            <w:pPr>
                              <w:pStyle w:val="Style19"/>
                              <w:keepNext/>
                              <w:keepLines/>
                              <w:widowControl w:val="0"/>
                              <w:shd w:val="clear" w:color="auto" w:fill="auto"/>
                              <w:bidi w:val="0"/>
                              <w:spacing w:before="0" w:after="0" w:line="240" w:lineRule="auto"/>
                              <w:ind w:left="0" w:right="0" w:firstLine="0"/>
                              <w:jc w:val="left"/>
                            </w:pPr>
                            <w:bookmarkStart w:id="1" w:name="bookmark1"/>
                            <w:r>
                              <w:rPr>
                                <w:rFonts w:ascii="Times New Roman" w:eastAsia="Times New Roman" w:hAnsi="Times New Roman" w:cs="Times New Roman"/>
                                <w:color w:val="000000"/>
                                <w:spacing w:val="0"/>
                                <w:w w:val="100"/>
                                <w:position w:val="0"/>
                                <w:shd w:val="clear" w:color="auto" w:fill="auto"/>
                                <w:lang w:val="pt-BR" w:eastAsia="pt-BR" w:bidi="pt-BR"/>
                              </w:rPr>
                              <w:t>LUDIMAR DE SOUZA MEDEIROS</w:t>
                            </w:r>
                            <w:bookmarkEnd w:id="1"/>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Diretor Presidente do Instituto de Municipal de Trânsito e Transporte de Iranduba</w:t>
                            </w:r>
                          </w:p>
                        </w:txbxContent>
                      </wps:txbx>
                      <wps:bodyPr lIns="0" tIns="0" rIns="0" bIns="0">
                        <a:noAutoFit/>
                      </wps:bodyPr>
                    </wps:wsp>
                  </a:graphicData>
                </a:graphic>
              </wp:anchor>
            </w:drawing>
          </mc:Choice>
          <mc:Fallback>
            <w:pict>
              <v:shape id="_x0000_s1054" type="#_x0000_t202" style="position:absolute;margin-left:83.25pt;margin-top:37.pt;width:384.pt;height:38.899999999999999pt;z-index:-125829373;mso-wrap-distance-left:0;mso-wrap-distance-top:37.pt;mso-wrap-distance-right:0;mso-wrap-distance-bottom:632.60000000000002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Ao limo. Sr.</w:t>
                      </w:r>
                    </w:p>
                    <w:p>
                      <w:pPr>
                        <w:pStyle w:val="Style19"/>
                        <w:keepNext/>
                        <w:keepLines/>
                        <w:widowControl w:val="0"/>
                        <w:shd w:val="clear" w:color="auto" w:fill="auto"/>
                        <w:bidi w:val="0"/>
                        <w:spacing w:before="0" w:after="0" w:line="240" w:lineRule="auto"/>
                        <w:ind w:left="0" w:right="0" w:firstLine="0"/>
                        <w:jc w:val="left"/>
                      </w:pPr>
                      <w:bookmarkStart w:id="1" w:name="bookmark1"/>
                      <w:r>
                        <w:rPr>
                          <w:rFonts w:ascii="Times New Roman" w:eastAsia="Times New Roman" w:hAnsi="Times New Roman" w:cs="Times New Roman"/>
                          <w:color w:val="000000"/>
                          <w:spacing w:val="0"/>
                          <w:w w:val="100"/>
                          <w:position w:val="0"/>
                          <w:shd w:val="clear" w:color="auto" w:fill="auto"/>
                          <w:lang w:val="pt-BR" w:eastAsia="pt-BR" w:bidi="pt-BR"/>
                        </w:rPr>
                        <w:t>LUDIMAR DE SOUZA MEDEIROS</w:t>
                      </w:r>
                      <w:bookmarkEnd w:id="1"/>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Diretor Presidente do Instituto de Municipal de Trânsito e Transporte de Iranduba</w:t>
                      </w:r>
                    </w:p>
                  </w:txbxContent>
                </v:textbox>
                <w10:wrap type="topAndBottom" anchorx="page"/>
              </v:shape>
            </w:pict>
          </mc:Fallback>
        </mc:AlternateContent>
      </w:r>
      <w:r>
        <mc:AlternateContent>
          <mc:Choice Requires="wps">
            <w:drawing>
              <wp:anchor distT="1296035" distB="7515860" distL="0" distR="0" simplePos="0" relativeHeight="125829382" behindDoc="0" locked="0" layoutInCell="1" allowOverlap="1">
                <wp:simplePos x="0" y="0"/>
                <wp:positionH relativeFrom="page">
                  <wp:posOffset>1289050</wp:posOffset>
                </wp:positionH>
                <wp:positionV relativeFrom="paragraph">
                  <wp:posOffset>1296035</wp:posOffset>
                </wp:positionV>
                <wp:extent cx="944880" cy="186055"/>
                <wp:wrapTopAndBottom/>
                <wp:docPr id="30" name="Shape 30"/>
                <a:graphic xmlns:a="http://schemas.openxmlformats.org/drawingml/2006/main">
                  <a:graphicData uri="http://schemas.microsoft.com/office/word/2010/wordprocessingShape">
                    <wps:wsp>
                      <wps:cNvSpPr txBox="1"/>
                      <wps:spPr>
                        <a:xfrm>
                          <a:ext cx="944880" cy="18605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Senhor Diretor,</w:t>
                            </w:r>
                          </w:p>
                        </w:txbxContent>
                      </wps:txbx>
                      <wps:bodyPr wrap="none" lIns="0" tIns="0" rIns="0" bIns="0">
                        <a:noAutoFit/>
                      </wps:bodyPr>
                    </wps:wsp>
                  </a:graphicData>
                </a:graphic>
              </wp:anchor>
            </w:drawing>
          </mc:Choice>
          <mc:Fallback>
            <w:pict>
              <v:shape id="_x0000_s1056" type="#_x0000_t202" style="position:absolute;margin-left:101.5pt;margin-top:102.05pt;width:74.400000000000006pt;height:14.65pt;z-index:-125829371;mso-wrap-distance-left:0;mso-wrap-distance-top:102.05pt;mso-wrap-distance-right:0;mso-wrap-distance-bottom:591.7999999999999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Senhor Diretor,</w:t>
                      </w:r>
                    </w:p>
                  </w:txbxContent>
                </v:textbox>
                <w10:wrap type="topAndBottom" anchorx="page"/>
              </v:shape>
            </w:pict>
          </mc:Fallback>
        </mc:AlternateContent>
      </w:r>
      <w:r>
        <mc:AlternateContent>
          <mc:Choice Requires="wps">
            <w:drawing>
              <wp:anchor distT="1804670" distB="5772785" distL="0" distR="0" simplePos="0" relativeHeight="125829384" behindDoc="0" locked="0" layoutInCell="1" allowOverlap="1">
                <wp:simplePos x="0" y="0"/>
                <wp:positionH relativeFrom="page">
                  <wp:posOffset>191770</wp:posOffset>
                </wp:positionH>
                <wp:positionV relativeFrom="paragraph">
                  <wp:posOffset>1804670</wp:posOffset>
                </wp:positionV>
                <wp:extent cx="6346190" cy="1420495"/>
                <wp:wrapTopAndBottom/>
                <wp:docPr id="32" name="Shape 32"/>
                <a:graphic xmlns:a="http://schemas.openxmlformats.org/drawingml/2006/main">
                  <a:graphicData uri="http://schemas.microsoft.com/office/word/2010/wordprocessingShape">
                    <wps:wsp>
                      <wps:cNvSpPr txBox="1"/>
                      <wps:spPr>
                        <a:xfrm>
                          <a:ext cx="6346190" cy="1420495"/>
                        </a:xfrm>
                        <a:prstGeom prst="rect"/>
                        <a:noFill/>
                      </wps:spPr>
                      <wps:txbx>
                        <w:txbxContent>
                          <w:p>
                            <w:pPr>
                              <w:pStyle w:val="Style17"/>
                              <w:keepNext w:val="0"/>
                              <w:keepLines w:val="0"/>
                              <w:widowControl w:val="0"/>
                              <w:shd w:val="clear" w:color="auto" w:fill="auto"/>
                              <w:tabs>
                                <w:tab w:pos="2074" w:val="left"/>
                              </w:tabs>
                              <w:bidi w:val="0"/>
                              <w:spacing w:before="0" w:after="0" w:line="346" w:lineRule="auto"/>
                              <w:ind w:left="0" w:right="0" w:firstLine="174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1. </w:t>
                            </w:r>
                            <w:r>
                              <w:rPr>
                                <w:color w:val="000000"/>
                                <w:spacing w:val="0"/>
                                <w:w w:val="100"/>
                                <w:position w:val="0"/>
                                <w:shd w:val="clear" w:color="auto" w:fill="auto"/>
                                <w:lang w:val="pt-BR" w:eastAsia="pt-BR" w:bidi="pt-BR"/>
                              </w:rPr>
                              <w:t>Pelo presente, solicito autorização de V. Sr.</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para dar início ao processo do 2</w:t>
                            </w:r>
                            <w:r>
                              <w:rPr>
                                <w:color w:val="000000"/>
                                <w:spacing w:val="0"/>
                                <w:w w:val="100"/>
                                <w:position w:val="0"/>
                                <w:shd w:val="clear" w:color="auto" w:fill="auto"/>
                                <w:vertAlign w:val="superscript"/>
                                <w:lang w:val="pt-BR" w:eastAsia="pt-BR" w:bidi="pt-BR"/>
                              </w:rPr>
                              <w:t xml:space="preserve">o </w:t>
                            </w:r>
                            <w:r>
                              <w:rPr>
                                <w:color w:val="000000"/>
                                <w:spacing w:val="0"/>
                                <w:w w:val="100"/>
                                <w:position w:val="0"/>
                                <w:shd w:val="clear" w:color="auto" w:fill="auto"/>
                                <w:lang w:val="pt-BR" w:eastAsia="pt-BR" w:bidi="pt-BR"/>
                              </w:rPr>
                              <w:t>Termo Aditivo de prazo e valor da Dispensa de Licitação n° 002/2023-IMTTI, pelo 'o</w:t>
                              <w:tab/>
                              <w:t xml:space="preserve">período de 12 (doze) meses, que tem por objeto </w:t>
                            </w:r>
                            <w:r>
                              <w:rPr>
                                <w:rFonts w:ascii="Times New Roman" w:eastAsia="Times New Roman" w:hAnsi="Times New Roman" w:cs="Times New Roman"/>
                                <w:b/>
                                <w:bCs/>
                                <w:color w:val="000000"/>
                                <w:spacing w:val="0"/>
                                <w:w w:val="100"/>
                                <w:position w:val="0"/>
                                <w:shd w:val="clear" w:color="auto" w:fill="auto"/>
                                <w:lang w:val="pt-BR" w:eastAsia="pt-BR" w:bidi="pt-BR"/>
                              </w:rPr>
                              <w:t>A CONTRATAÇÃO DE</w:t>
                            </w:r>
                          </w:p>
                          <w:p>
                            <w:pPr>
                              <w:pStyle w:val="Style17"/>
                              <w:keepNext w:val="0"/>
                              <w:keepLines w:val="0"/>
                              <w:widowControl w:val="0"/>
                              <w:shd w:val="clear" w:color="auto" w:fill="auto"/>
                              <w:bidi w:val="0"/>
                              <w:spacing w:before="0" w:after="0" w:line="346" w:lineRule="auto"/>
                              <w:ind w:left="208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LICENCIAMENTO DE SOFTWARE, </w:t>
                            </w:r>
                            <w:r>
                              <w:rPr>
                                <w:color w:val="000000"/>
                                <w:spacing w:val="0"/>
                                <w:w w:val="100"/>
                                <w:position w:val="0"/>
                                <w:shd w:val="clear" w:color="auto" w:fill="auto"/>
                                <w:lang w:val="pt-BR" w:eastAsia="pt-BR" w:bidi="pt-BR"/>
                              </w:rPr>
                              <w:t xml:space="preserve">para atender as necessidades desta autarquia, por se tratar dos serviços contínuos referentes ao licenciamento de uso de </w:t>
                            </w:r>
                            <w:r>
                              <w:rPr>
                                <w:color w:val="000000"/>
                                <w:spacing w:val="0"/>
                                <w:w w:val="100"/>
                                <w:position w:val="0"/>
                                <w:shd w:val="clear" w:color="auto" w:fill="auto"/>
                                <w:lang w:val="pt-PT" w:eastAsia="pt-PT" w:bidi="pt-PT"/>
                              </w:rPr>
                              <w:t xml:space="preserve">softwares </w:t>
                            </w:r>
                            <w:r>
                              <w:rPr>
                                <w:color w:val="000000"/>
                                <w:spacing w:val="0"/>
                                <w:w w:val="100"/>
                                <w:position w:val="0"/>
                                <w:shd w:val="clear" w:color="auto" w:fill="auto"/>
                                <w:lang w:val="pt-BR" w:eastAsia="pt-BR" w:bidi="pt-BR"/>
                              </w:rPr>
                              <w:t>de gestão de recursos humanos, para ser utilizado no decorrer do exercício de 2025.</w:t>
                            </w:r>
                          </w:p>
                        </w:txbxContent>
                      </wps:txbx>
                      <wps:bodyPr lIns="0" tIns="0" rIns="0" bIns="0">
                        <a:noAutoFit/>
                      </wps:bodyPr>
                    </wps:wsp>
                  </a:graphicData>
                </a:graphic>
              </wp:anchor>
            </w:drawing>
          </mc:Choice>
          <mc:Fallback>
            <w:pict>
              <v:shape id="_x0000_s1058" type="#_x0000_t202" style="position:absolute;margin-left:15.1pt;margin-top:142.09999999999999pt;width:499.69999999999999pt;height:111.84999999999999pt;z-index:-125829369;mso-wrap-distance-left:0;mso-wrap-distance-top:142.09999999999999pt;mso-wrap-distance-right:0;mso-wrap-distance-bottom:454.55000000000001pt;mso-position-horizontal-relative:page" filled="f" stroked="f">
                <v:textbox inset="0,0,0,0">
                  <w:txbxContent>
                    <w:p>
                      <w:pPr>
                        <w:pStyle w:val="Style17"/>
                        <w:keepNext w:val="0"/>
                        <w:keepLines w:val="0"/>
                        <w:widowControl w:val="0"/>
                        <w:shd w:val="clear" w:color="auto" w:fill="auto"/>
                        <w:tabs>
                          <w:tab w:pos="2074" w:val="left"/>
                        </w:tabs>
                        <w:bidi w:val="0"/>
                        <w:spacing w:before="0" w:after="0" w:line="346" w:lineRule="auto"/>
                        <w:ind w:left="0" w:right="0" w:firstLine="174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1. </w:t>
                      </w:r>
                      <w:r>
                        <w:rPr>
                          <w:color w:val="000000"/>
                          <w:spacing w:val="0"/>
                          <w:w w:val="100"/>
                          <w:position w:val="0"/>
                          <w:shd w:val="clear" w:color="auto" w:fill="auto"/>
                          <w:lang w:val="pt-BR" w:eastAsia="pt-BR" w:bidi="pt-BR"/>
                        </w:rPr>
                        <w:t>Pelo presente, solicito autorização de V. Sr.</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para dar início ao processo do 2</w:t>
                      </w:r>
                      <w:r>
                        <w:rPr>
                          <w:color w:val="000000"/>
                          <w:spacing w:val="0"/>
                          <w:w w:val="100"/>
                          <w:position w:val="0"/>
                          <w:shd w:val="clear" w:color="auto" w:fill="auto"/>
                          <w:vertAlign w:val="superscript"/>
                          <w:lang w:val="pt-BR" w:eastAsia="pt-BR" w:bidi="pt-BR"/>
                        </w:rPr>
                        <w:t xml:space="preserve">o </w:t>
                      </w:r>
                      <w:r>
                        <w:rPr>
                          <w:color w:val="000000"/>
                          <w:spacing w:val="0"/>
                          <w:w w:val="100"/>
                          <w:position w:val="0"/>
                          <w:shd w:val="clear" w:color="auto" w:fill="auto"/>
                          <w:lang w:val="pt-BR" w:eastAsia="pt-BR" w:bidi="pt-BR"/>
                        </w:rPr>
                        <w:t>Termo Aditivo de prazo e valor da Dispensa de Licitação n° 002/2023-IMTTI, pelo 'o</w:t>
                        <w:tab/>
                        <w:t xml:space="preserve">período de 12 (doze) meses, que tem por objeto </w:t>
                      </w:r>
                      <w:r>
                        <w:rPr>
                          <w:rFonts w:ascii="Times New Roman" w:eastAsia="Times New Roman" w:hAnsi="Times New Roman" w:cs="Times New Roman"/>
                          <w:b/>
                          <w:bCs/>
                          <w:color w:val="000000"/>
                          <w:spacing w:val="0"/>
                          <w:w w:val="100"/>
                          <w:position w:val="0"/>
                          <w:shd w:val="clear" w:color="auto" w:fill="auto"/>
                          <w:lang w:val="pt-BR" w:eastAsia="pt-BR" w:bidi="pt-BR"/>
                        </w:rPr>
                        <w:t>A CONTRATAÇÃO DE</w:t>
                      </w:r>
                    </w:p>
                    <w:p>
                      <w:pPr>
                        <w:pStyle w:val="Style17"/>
                        <w:keepNext w:val="0"/>
                        <w:keepLines w:val="0"/>
                        <w:widowControl w:val="0"/>
                        <w:shd w:val="clear" w:color="auto" w:fill="auto"/>
                        <w:bidi w:val="0"/>
                        <w:spacing w:before="0" w:after="0" w:line="346" w:lineRule="auto"/>
                        <w:ind w:left="208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LICENCIAMENTO DE SOFTWARE, </w:t>
                      </w:r>
                      <w:r>
                        <w:rPr>
                          <w:color w:val="000000"/>
                          <w:spacing w:val="0"/>
                          <w:w w:val="100"/>
                          <w:position w:val="0"/>
                          <w:shd w:val="clear" w:color="auto" w:fill="auto"/>
                          <w:lang w:val="pt-BR" w:eastAsia="pt-BR" w:bidi="pt-BR"/>
                        </w:rPr>
                        <w:t xml:space="preserve">para atender as necessidades desta autarquia, por se tratar dos serviços contínuos referentes ao licenciamento de uso de </w:t>
                      </w:r>
                      <w:r>
                        <w:rPr>
                          <w:color w:val="000000"/>
                          <w:spacing w:val="0"/>
                          <w:w w:val="100"/>
                          <w:position w:val="0"/>
                          <w:shd w:val="clear" w:color="auto" w:fill="auto"/>
                          <w:lang w:val="pt-PT" w:eastAsia="pt-PT" w:bidi="pt-PT"/>
                        </w:rPr>
                        <w:t xml:space="preserve">softwares </w:t>
                      </w:r>
                      <w:r>
                        <w:rPr>
                          <w:color w:val="000000"/>
                          <w:spacing w:val="0"/>
                          <w:w w:val="100"/>
                          <w:position w:val="0"/>
                          <w:shd w:val="clear" w:color="auto" w:fill="auto"/>
                          <w:lang w:val="pt-BR" w:eastAsia="pt-BR" w:bidi="pt-BR"/>
                        </w:rPr>
                        <w:t>de gestão de recursos humanos, para ser utilizado no decorrer do exercício de 2025.</w:t>
                      </w:r>
                    </w:p>
                  </w:txbxContent>
                </v:textbox>
                <w10:wrap type="topAndBottom" anchorx="page"/>
              </v:shape>
            </w:pict>
          </mc:Fallback>
        </mc:AlternateContent>
      </w:r>
      <w:r>
        <mc:AlternateContent>
          <mc:Choice Requires="wps">
            <w:drawing>
              <wp:anchor distT="3377565" distB="5187315" distL="0" distR="0" simplePos="0" relativeHeight="125829386" behindDoc="0" locked="0" layoutInCell="1" allowOverlap="1">
                <wp:simplePos x="0" y="0"/>
                <wp:positionH relativeFrom="page">
                  <wp:posOffset>1285875</wp:posOffset>
                </wp:positionH>
                <wp:positionV relativeFrom="paragraph">
                  <wp:posOffset>3377565</wp:posOffset>
                </wp:positionV>
                <wp:extent cx="5242560" cy="433070"/>
                <wp:wrapTopAndBottom/>
                <wp:docPr id="34" name="Shape 34"/>
                <a:graphic xmlns:a="http://schemas.openxmlformats.org/drawingml/2006/main">
                  <a:graphicData uri="http://schemas.microsoft.com/office/word/2010/wordprocessingShape">
                    <wps:wsp>
                      <wps:cNvSpPr txBox="1"/>
                      <wps:spPr>
                        <a:xfrm>
                          <a:ext cx="5242560" cy="433070"/>
                        </a:xfrm>
                        <a:prstGeom prst="rect"/>
                        <a:noFill/>
                      </wps:spPr>
                      <wps:txbx>
                        <w:txbxContent>
                          <w:p>
                            <w:pPr>
                              <w:pStyle w:val="Style17"/>
                              <w:keepNext w:val="0"/>
                              <w:keepLines w:val="0"/>
                              <w:widowControl w:val="0"/>
                              <w:shd w:val="clear" w:color="auto" w:fill="auto"/>
                              <w:bidi w:val="0"/>
                              <w:spacing w:before="0" w:after="0" w:line="353" w:lineRule="auto"/>
                              <w:ind w:left="380" w:right="0" w:hanging="38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2. </w:t>
                            </w:r>
                            <w:r>
                              <w:rPr>
                                <w:color w:val="000000"/>
                                <w:spacing w:val="0"/>
                                <w:w w:val="100"/>
                                <w:position w:val="0"/>
                                <w:shd w:val="clear" w:color="auto" w:fill="auto"/>
                                <w:lang w:val="pt-BR" w:eastAsia="pt-BR" w:bidi="pt-BR"/>
                              </w:rPr>
                              <w:t>Tenho a informar que as despesas em análise serão custeadas com recursos próprios, e poderão ser empenhadas na seguinte rubrica:</w:t>
                            </w:r>
                          </w:p>
                        </w:txbxContent>
                      </wps:txbx>
                      <wps:bodyPr lIns="0" tIns="0" rIns="0" bIns="0">
                        <a:noAutoFit/>
                      </wps:bodyPr>
                    </wps:wsp>
                  </a:graphicData>
                </a:graphic>
              </wp:anchor>
            </w:drawing>
          </mc:Choice>
          <mc:Fallback>
            <w:pict>
              <v:shape id="_x0000_s1060" type="#_x0000_t202" style="position:absolute;margin-left:101.25pt;margin-top:265.94999999999999pt;width:412.80000000000001pt;height:34.100000000000001pt;z-index:-125829367;mso-wrap-distance-left:0;mso-wrap-distance-top:265.94999999999999pt;mso-wrap-distance-right:0;mso-wrap-distance-bottom:408.44999999999999pt;mso-position-horizontal-relative:page" filled="f" stroked="f">
                <v:textbox inset="0,0,0,0">
                  <w:txbxContent>
                    <w:p>
                      <w:pPr>
                        <w:pStyle w:val="Style17"/>
                        <w:keepNext w:val="0"/>
                        <w:keepLines w:val="0"/>
                        <w:widowControl w:val="0"/>
                        <w:shd w:val="clear" w:color="auto" w:fill="auto"/>
                        <w:bidi w:val="0"/>
                        <w:spacing w:before="0" w:after="0" w:line="353" w:lineRule="auto"/>
                        <w:ind w:left="380" w:right="0" w:hanging="38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2. </w:t>
                      </w:r>
                      <w:r>
                        <w:rPr>
                          <w:color w:val="000000"/>
                          <w:spacing w:val="0"/>
                          <w:w w:val="100"/>
                          <w:position w:val="0"/>
                          <w:shd w:val="clear" w:color="auto" w:fill="auto"/>
                          <w:lang w:val="pt-BR" w:eastAsia="pt-BR" w:bidi="pt-BR"/>
                        </w:rPr>
                        <w:t>Tenho a informar que as despesas em análise serão custeadas com recursos próprios, e poderão ser empenhadas na seguinte rubrica:</w:t>
                      </w:r>
                    </w:p>
                  </w:txbxContent>
                </v:textbox>
                <w10:wrap type="topAndBottom" anchorx="page"/>
              </v:shape>
            </w:pict>
          </mc:Fallback>
        </mc:AlternateContent>
      </w:r>
      <w:r>
        <mc:AlternateContent>
          <mc:Choice Requires="wps">
            <w:drawing>
              <wp:anchor distT="3978275" distB="4022725" distL="0" distR="0" simplePos="0" relativeHeight="125829388" behindDoc="0" locked="0" layoutInCell="1" allowOverlap="1">
                <wp:simplePos x="0" y="0"/>
                <wp:positionH relativeFrom="page">
                  <wp:posOffset>1063625</wp:posOffset>
                </wp:positionH>
                <wp:positionV relativeFrom="paragraph">
                  <wp:posOffset>3978275</wp:posOffset>
                </wp:positionV>
                <wp:extent cx="5467985" cy="996950"/>
                <wp:wrapTopAndBottom/>
                <wp:docPr id="36" name="Shape 36"/>
                <a:graphic xmlns:a="http://schemas.openxmlformats.org/drawingml/2006/main">
                  <a:graphicData uri="http://schemas.microsoft.com/office/word/2010/wordprocessingShape">
                    <wps:wsp>
                      <wps:cNvSpPr txBox="1"/>
                      <wps:spPr>
                        <a:xfrm>
                          <a:ext cx="5467985" cy="996950"/>
                        </a:xfrm>
                        <a:prstGeom prst="rect"/>
                        <a:noFill/>
                      </wps:spPr>
                      <wps:txbx>
                        <w:txbxContent>
                          <w:p>
                            <w:pPr>
                              <w:pStyle w:val="Style17"/>
                              <w:keepNext w:val="0"/>
                              <w:keepLines w:val="0"/>
                              <w:widowControl w:val="0"/>
                              <w:shd w:val="clear" w:color="auto" w:fill="auto"/>
                              <w:bidi w:val="0"/>
                              <w:spacing w:before="0" w:after="0" w:line="329" w:lineRule="auto"/>
                              <w:ind w:left="0" w:right="0" w:firstLine="420"/>
                              <w:jc w:val="left"/>
                            </w:pPr>
                            <w:r>
                              <w:rPr>
                                <w:color w:val="000000"/>
                                <w:spacing w:val="0"/>
                                <w:w w:val="100"/>
                                <w:position w:val="0"/>
                                <w:shd w:val="clear" w:color="auto" w:fill="auto"/>
                                <w:lang w:val="pt-BR" w:eastAsia="pt-BR" w:bidi="pt-BR"/>
                              </w:rPr>
                              <w:t>Unidade Orçamentária: 05.01 — Instituto Municipal De Trânsito E Transporte De Iranduba;</w:t>
                            </w:r>
                          </w:p>
                          <w:p>
                            <w:pPr>
                              <w:pStyle w:val="Style17"/>
                              <w:keepNext w:val="0"/>
                              <w:keepLines w:val="0"/>
                              <w:widowControl w:val="0"/>
                              <w:shd w:val="clear" w:color="auto" w:fill="auto"/>
                              <w:bidi w:val="0"/>
                              <w:spacing w:before="0" w:after="0" w:line="329" w:lineRule="auto"/>
                              <w:ind w:left="0" w:right="0" w:firstLine="420"/>
                              <w:jc w:val="left"/>
                            </w:pPr>
                            <w:r>
                              <w:rPr>
                                <w:color w:val="000000"/>
                                <w:spacing w:val="0"/>
                                <w:w w:val="100"/>
                                <w:position w:val="0"/>
                                <w:shd w:val="clear" w:color="auto" w:fill="auto"/>
                                <w:lang w:val="pt-BR" w:eastAsia="pt-BR" w:bidi="pt-BR"/>
                              </w:rPr>
                              <w:t>Atividade: 26.782.0011.2.073 - Manut. E Func. Do Instituto Mun. De Trânsito E Transp. De Iranduba;</w:t>
                            </w:r>
                          </w:p>
                          <w:p>
                            <w:pPr>
                              <w:pStyle w:val="Style17"/>
                              <w:keepNext w:val="0"/>
                              <w:keepLines w:val="0"/>
                              <w:widowControl w:val="0"/>
                              <w:shd w:val="clear" w:color="auto" w:fill="auto"/>
                              <w:bidi w:val="0"/>
                              <w:spacing w:before="0" w:after="0" w:line="329" w:lineRule="auto"/>
                              <w:ind w:left="0" w:right="0" w:firstLine="420"/>
                              <w:jc w:val="left"/>
                            </w:pPr>
                            <w:r>
                              <w:rPr>
                                <w:color w:val="000000"/>
                                <w:spacing w:val="0"/>
                                <w:w w:val="100"/>
                                <w:position w:val="0"/>
                                <w:shd w:val="clear" w:color="auto" w:fill="auto"/>
                                <w:lang w:val="pt-BR" w:eastAsia="pt-BR" w:bidi="pt-BR"/>
                              </w:rPr>
                              <w:t>Elemento De Despesa: 3.3.90.39 - Outros Serviços de Terceiros - Pessoa Jurídica.</w:t>
                            </w:r>
                          </w:p>
                        </w:txbxContent>
                      </wps:txbx>
                      <wps:bodyPr lIns="0" tIns="0" rIns="0" bIns="0">
                        <a:noAutoFit/>
                      </wps:bodyPr>
                    </wps:wsp>
                  </a:graphicData>
                </a:graphic>
              </wp:anchor>
            </w:drawing>
          </mc:Choice>
          <mc:Fallback>
            <w:pict>
              <v:shape id="_x0000_s1062" type="#_x0000_t202" style="position:absolute;margin-left:83.75pt;margin-top:313.25pt;width:430.55000000000001pt;height:78.5pt;z-index:-125829365;mso-wrap-distance-left:0;mso-wrap-distance-top:313.25pt;mso-wrap-distance-right:0;mso-wrap-distance-bottom:316.75pt;mso-position-horizontal-relative:page" filled="f" stroked="f">
                <v:textbox inset="0,0,0,0">
                  <w:txbxContent>
                    <w:p>
                      <w:pPr>
                        <w:pStyle w:val="Style17"/>
                        <w:keepNext w:val="0"/>
                        <w:keepLines w:val="0"/>
                        <w:widowControl w:val="0"/>
                        <w:shd w:val="clear" w:color="auto" w:fill="auto"/>
                        <w:bidi w:val="0"/>
                        <w:spacing w:before="0" w:after="0" w:line="329" w:lineRule="auto"/>
                        <w:ind w:left="0" w:right="0" w:firstLine="420"/>
                        <w:jc w:val="left"/>
                      </w:pPr>
                      <w:r>
                        <w:rPr>
                          <w:color w:val="000000"/>
                          <w:spacing w:val="0"/>
                          <w:w w:val="100"/>
                          <w:position w:val="0"/>
                          <w:shd w:val="clear" w:color="auto" w:fill="auto"/>
                          <w:lang w:val="pt-BR" w:eastAsia="pt-BR" w:bidi="pt-BR"/>
                        </w:rPr>
                        <w:t>Unidade Orçamentária: 05.01 — Instituto Municipal De Trânsito E Transporte De Iranduba;</w:t>
                      </w:r>
                    </w:p>
                    <w:p>
                      <w:pPr>
                        <w:pStyle w:val="Style17"/>
                        <w:keepNext w:val="0"/>
                        <w:keepLines w:val="0"/>
                        <w:widowControl w:val="0"/>
                        <w:shd w:val="clear" w:color="auto" w:fill="auto"/>
                        <w:bidi w:val="0"/>
                        <w:spacing w:before="0" w:after="0" w:line="329" w:lineRule="auto"/>
                        <w:ind w:left="0" w:right="0" w:firstLine="420"/>
                        <w:jc w:val="left"/>
                      </w:pPr>
                      <w:r>
                        <w:rPr>
                          <w:color w:val="000000"/>
                          <w:spacing w:val="0"/>
                          <w:w w:val="100"/>
                          <w:position w:val="0"/>
                          <w:shd w:val="clear" w:color="auto" w:fill="auto"/>
                          <w:lang w:val="pt-BR" w:eastAsia="pt-BR" w:bidi="pt-BR"/>
                        </w:rPr>
                        <w:t>Atividade: 26.782.0011.2.073 - Manut. E Func. Do Instituto Mun. De Trânsito E Transp. De Iranduba;</w:t>
                      </w:r>
                    </w:p>
                    <w:p>
                      <w:pPr>
                        <w:pStyle w:val="Style17"/>
                        <w:keepNext w:val="0"/>
                        <w:keepLines w:val="0"/>
                        <w:widowControl w:val="0"/>
                        <w:shd w:val="clear" w:color="auto" w:fill="auto"/>
                        <w:bidi w:val="0"/>
                        <w:spacing w:before="0" w:after="0" w:line="329" w:lineRule="auto"/>
                        <w:ind w:left="0" w:right="0" w:firstLine="420"/>
                        <w:jc w:val="left"/>
                      </w:pPr>
                      <w:r>
                        <w:rPr>
                          <w:color w:val="000000"/>
                          <w:spacing w:val="0"/>
                          <w:w w:val="100"/>
                          <w:position w:val="0"/>
                          <w:shd w:val="clear" w:color="auto" w:fill="auto"/>
                          <w:lang w:val="pt-BR" w:eastAsia="pt-BR" w:bidi="pt-BR"/>
                        </w:rPr>
                        <w:t>Elemento De Despesa: 3.3.90.39 - Outros Serviços de Terceiros - Pessoa Jurídica.</w:t>
                      </w:r>
                    </w:p>
                  </w:txbxContent>
                </v:textbox>
                <w10:wrap type="topAndBottom" anchorx="page"/>
              </v:shape>
            </w:pict>
          </mc:Fallback>
        </mc:AlternateContent>
      </w:r>
      <w:r>
        <mc:AlternateContent>
          <mc:Choice Requires="wps">
            <w:drawing>
              <wp:anchor distT="5099685" distB="3733800" distL="0" distR="0" simplePos="0" relativeHeight="125829390" behindDoc="0" locked="0" layoutInCell="1" allowOverlap="1">
                <wp:simplePos x="0" y="0"/>
                <wp:positionH relativeFrom="page">
                  <wp:posOffset>1285875</wp:posOffset>
                </wp:positionH>
                <wp:positionV relativeFrom="paragraph">
                  <wp:posOffset>5099685</wp:posOffset>
                </wp:positionV>
                <wp:extent cx="143510" cy="164465"/>
                <wp:wrapTopAndBottom/>
                <wp:docPr id="38" name="Shape 38"/>
                <a:graphic xmlns:a="http://schemas.openxmlformats.org/drawingml/2006/main">
                  <a:graphicData uri="http://schemas.microsoft.com/office/word/2010/wordprocessingShape">
                    <wps:wsp>
                      <wps:cNvSpPr txBox="1"/>
                      <wps:spPr>
                        <a:xfrm>
                          <a:ext cx="143510" cy="164465"/>
                        </a:xfrm>
                        <a:prstGeom prst="rect"/>
                        <a:noFill/>
                      </wps:spPr>
                      <wps:txbx>
                        <w:txbxContent>
                          <w:p>
                            <w:pPr>
                              <w:pStyle w:val="Style19"/>
                              <w:keepNext/>
                              <w:keepLines/>
                              <w:widowControl w:val="0"/>
                              <w:shd w:val="clear" w:color="auto" w:fill="auto"/>
                              <w:bidi w:val="0"/>
                              <w:spacing w:before="0" w:after="0" w:line="240" w:lineRule="auto"/>
                              <w:ind w:left="0" w:right="0" w:firstLine="0"/>
                              <w:jc w:val="left"/>
                            </w:pPr>
                            <w:bookmarkStart w:id="2" w:name="bookmark2"/>
                            <w:r>
                              <w:rPr>
                                <w:rFonts w:ascii="Times New Roman" w:eastAsia="Times New Roman" w:hAnsi="Times New Roman" w:cs="Times New Roman"/>
                                <w:color w:val="000000"/>
                                <w:spacing w:val="0"/>
                                <w:w w:val="100"/>
                                <w:position w:val="0"/>
                                <w:shd w:val="clear" w:color="auto" w:fill="auto"/>
                                <w:lang w:val="pt-BR" w:eastAsia="pt-BR" w:bidi="pt-BR"/>
                              </w:rPr>
                              <w:t>3.</w:t>
                            </w:r>
                            <w:bookmarkEnd w:id="2"/>
                          </w:p>
                        </w:txbxContent>
                      </wps:txbx>
                      <wps:bodyPr wrap="none" lIns="0" tIns="0" rIns="0" bIns="0">
                        <a:noAutoFit/>
                      </wps:bodyPr>
                    </wps:wsp>
                  </a:graphicData>
                </a:graphic>
              </wp:anchor>
            </w:drawing>
          </mc:Choice>
          <mc:Fallback>
            <w:pict>
              <v:shape id="_x0000_s1064" type="#_x0000_t202" style="position:absolute;margin-left:101.25pt;margin-top:401.55000000000001pt;width:11.300000000000001pt;height:12.949999999999999pt;z-index:-125829363;mso-wrap-distance-left:0;mso-wrap-distance-top:401.55000000000001pt;mso-wrap-distance-right:0;mso-wrap-distance-bottom:294.pt;mso-position-horizontal-relative:page" filled="f" stroked="f">
                <v:textbox inset="0,0,0,0">
                  <w:txbxContent>
                    <w:p>
                      <w:pPr>
                        <w:pStyle w:val="Style19"/>
                        <w:keepNext/>
                        <w:keepLines/>
                        <w:widowControl w:val="0"/>
                        <w:shd w:val="clear" w:color="auto" w:fill="auto"/>
                        <w:bidi w:val="0"/>
                        <w:spacing w:before="0" w:after="0" w:line="240" w:lineRule="auto"/>
                        <w:ind w:left="0" w:right="0" w:firstLine="0"/>
                        <w:jc w:val="left"/>
                      </w:pPr>
                      <w:bookmarkStart w:id="2" w:name="bookmark2"/>
                      <w:r>
                        <w:rPr>
                          <w:rFonts w:ascii="Times New Roman" w:eastAsia="Times New Roman" w:hAnsi="Times New Roman" w:cs="Times New Roman"/>
                          <w:color w:val="000000"/>
                          <w:spacing w:val="0"/>
                          <w:w w:val="100"/>
                          <w:position w:val="0"/>
                          <w:shd w:val="clear" w:color="auto" w:fill="auto"/>
                          <w:lang w:val="pt-BR" w:eastAsia="pt-BR" w:bidi="pt-BR"/>
                        </w:rPr>
                        <w:t>3.</w:t>
                      </w:r>
                      <w:bookmarkEnd w:id="2"/>
                    </w:p>
                  </w:txbxContent>
                </v:textbox>
                <w10:wrap type="topAndBottom" anchorx="page"/>
              </v:shape>
            </w:pict>
          </mc:Fallback>
        </mc:AlternateContent>
      </w:r>
      <w:r>
        <mc:AlternateContent>
          <mc:Choice Requires="wps">
            <w:drawing>
              <wp:anchor distT="5106035" distB="3715385" distL="0" distR="0" simplePos="0" relativeHeight="125829392" behindDoc="0" locked="0" layoutInCell="1" allowOverlap="1">
                <wp:simplePos x="0" y="0"/>
                <wp:positionH relativeFrom="page">
                  <wp:posOffset>1499235</wp:posOffset>
                </wp:positionH>
                <wp:positionV relativeFrom="paragraph">
                  <wp:posOffset>5106035</wp:posOffset>
                </wp:positionV>
                <wp:extent cx="5032375" cy="176530"/>
                <wp:wrapTopAndBottom/>
                <wp:docPr id="40" name="Shape 40"/>
                <a:graphic xmlns:a="http://schemas.openxmlformats.org/drawingml/2006/main">
                  <a:graphicData uri="http://schemas.microsoft.com/office/word/2010/wordprocessingShape">
                    <wps:wsp>
                      <wps:cNvSpPr txBox="1"/>
                      <wps:spPr>
                        <a:xfrm>
                          <a:ext cx="5032375" cy="1765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Para instrução do processo acompanha este Memorando a Minuta do Termo Aditivo</w:t>
                            </w:r>
                          </w:p>
                        </w:txbxContent>
                      </wps:txbx>
                      <wps:bodyPr wrap="none" lIns="0" tIns="0" rIns="0" bIns="0">
                        <a:noAutoFit/>
                      </wps:bodyPr>
                    </wps:wsp>
                  </a:graphicData>
                </a:graphic>
              </wp:anchor>
            </w:drawing>
          </mc:Choice>
          <mc:Fallback>
            <w:pict>
              <v:shape id="_x0000_s1066" type="#_x0000_t202" style="position:absolute;margin-left:118.05pt;margin-top:402.05000000000001pt;width:396.25pt;height:13.9pt;z-index:-125829361;mso-wrap-distance-left:0;mso-wrap-distance-top:402.05000000000001pt;mso-wrap-distance-right:0;mso-wrap-distance-bottom:292.55000000000001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Para instrução do processo acompanha este Memorando a Minuta do Termo Aditivo</w:t>
                      </w:r>
                    </w:p>
                  </w:txbxContent>
                </v:textbox>
                <w10:wrap type="topAndBottom" anchorx="page"/>
              </v:shape>
            </w:pict>
          </mc:Fallback>
        </mc:AlternateContent>
      </w:r>
      <w:r>
        <mc:AlternateContent>
          <mc:Choice Requires="wps">
            <w:drawing>
              <wp:anchor distT="5285740" distB="2943860" distL="0" distR="0" simplePos="0" relativeHeight="125829394" behindDoc="0" locked="0" layoutInCell="1" allowOverlap="1">
                <wp:simplePos x="0" y="0"/>
                <wp:positionH relativeFrom="page">
                  <wp:posOffset>1508760</wp:posOffset>
                </wp:positionH>
                <wp:positionV relativeFrom="paragraph">
                  <wp:posOffset>5285740</wp:posOffset>
                </wp:positionV>
                <wp:extent cx="2109470" cy="768350"/>
                <wp:wrapTopAndBottom/>
                <wp:docPr id="42" name="Shape 42"/>
                <a:graphic xmlns:a="http://schemas.openxmlformats.org/drawingml/2006/main">
                  <a:graphicData uri="http://schemas.microsoft.com/office/word/2010/wordprocessingShape">
                    <wps:wsp>
                      <wps:cNvSpPr txBox="1"/>
                      <wps:spPr>
                        <a:xfrm>
                          <a:ext cx="2109470" cy="768350"/>
                        </a:xfrm>
                        <a:prstGeom prst="rect"/>
                        <a:noFill/>
                      </wps:spPr>
                      <wps:txbx>
                        <w:txbxContent>
                          <w:p>
                            <w:pPr>
                              <w:pStyle w:val="Style10"/>
                              <w:keepNext w:val="0"/>
                              <w:keepLines w:val="0"/>
                              <w:widowControl w:val="0"/>
                              <w:shd w:val="clear" w:color="auto" w:fill="auto"/>
                              <w:bidi w:val="0"/>
                              <w:spacing w:before="0" w:after="38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para análise da Assessoria Jurídica.</w:t>
                            </w:r>
                          </w:p>
                          <w:p>
                            <w:pPr>
                              <w:pStyle w:val="Style17"/>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BR" w:eastAsia="pt-BR" w:bidi="pt-BR"/>
                              </w:rPr>
                              <w:t>Termos em que,</w:t>
                            </w:r>
                          </w:p>
                          <w:p>
                            <w:pPr>
                              <w:pStyle w:val="Style17"/>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Pede deferimento.</w:t>
                            </w:r>
                          </w:p>
                        </w:txbxContent>
                      </wps:txbx>
                      <wps:bodyPr lIns="0" tIns="0" rIns="0" bIns="0">
                        <a:noAutoFit/>
                      </wps:bodyPr>
                    </wps:wsp>
                  </a:graphicData>
                </a:graphic>
              </wp:anchor>
            </w:drawing>
          </mc:Choice>
          <mc:Fallback>
            <w:pict>
              <v:shape id="_x0000_s1068" type="#_x0000_t202" style="position:absolute;margin-left:118.8pt;margin-top:416.19999999999999pt;width:166.09999999999999pt;height:60.5pt;z-index:-125829359;mso-wrap-distance-left:0;mso-wrap-distance-top:416.19999999999999pt;mso-wrap-distance-right:0;mso-wrap-distance-bottom:231.80000000000001pt;mso-position-horizontal-relative:page" filled="f" stroked="f">
                <v:textbox inset="0,0,0,0">
                  <w:txbxContent>
                    <w:p>
                      <w:pPr>
                        <w:pStyle w:val="Style10"/>
                        <w:keepNext w:val="0"/>
                        <w:keepLines w:val="0"/>
                        <w:widowControl w:val="0"/>
                        <w:shd w:val="clear" w:color="auto" w:fill="auto"/>
                        <w:bidi w:val="0"/>
                        <w:spacing w:before="0" w:after="38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para análise da Assessoria Jurídica.</w:t>
                      </w:r>
                    </w:p>
                    <w:p>
                      <w:pPr>
                        <w:pStyle w:val="Style17"/>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BR" w:eastAsia="pt-BR" w:bidi="pt-BR"/>
                        </w:rPr>
                        <w:t>Termos em que,</w:t>
                      </w:r>
                    </w:p>
                    <w:p>
                      <w:pPr>
                        <w:pStyle w:val="Style17"/>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Pede deferimento.</w:t>
                      </w:r>
                    </w:p>
                  </w:txbxContent>
                </v:textbox>
                <w10:wrap type="topAndBottom" anchorx="page"/>
              </v:shape>
            </w:pict>
          </mc:Fallback>
        </mc:AlternateContent>
      </w:r>
      <w:r>
        <w:drawing>
          <wp:anchor distT="6565900" distB="1935480" distL="0" distR="0" simplePos="0" relativeHeight="125829396" behindDoc="0" locked="0" layoutInCell="1" allowOverlap="1">
            <wp:simplePos x="0" y="0"/>
            <wp:positionH relativeFrom="page">
              <wp:posOffset>2648585</wp:posOffset>
            </wp:positionH>
            <wp:positionV relativeFrom="paragraph">
              <wp:posOffset>6565900</wp:posOffset>
            </wp:positionV>
            <wp:extent cx="2444750" cy="499745"/>
            <wp:wrapTopAndBottom/>
            <wp:docPr id="44" name="Shape 44"/>
            <a:graphic xmlns:a="http://schemas.openxmlformats.org/drawingml/2006/main">
              <a:graphicData uri="http://schemas.openxmlformats.org/drawingml/2006/picture">
                <pic:pic xmlns:pic="http://schemas.openxmlformats.org/drawingml/2006/picture">
                  <pic:nvPicPr>
                    <pic:cNvPr id="45" name="Picture box 45"/>
                    <pic:cNvPicPr/>
                  </pic:nvPicPr>
                  <pic:blipFill>
                    <a:blip r:embed="rId11"/>
                    <a:stretch/>
                  </pic:blipFill>
                  <pic:spPr>
                    <a:xfrm>
                      <a:ext cx="2444750" cy="4997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3368040</wp:posOffset>
                </wp:positionH>
                <wp:positionV relativeFrom="paragraph">
                  <wp:posOffset>6422390</wp:posOffset>
                </wp:positionV>
                <wp:extent cx="865505" cy="167640"/>
                <wp:wrapNone/>
                <wp:docPr id="46" name="Shape 46"/>
                <a:graphic xmlns:a="http://schemas.openxmlformats.org/drawingml/2006/main">
                  <a:graphicData uri="http://schemas.microsoft.com/office/word/2010/wordprocessingShape">
                    <wps:wsp>
                      <wps:cNvSpPr txBox="1"/>
                      <wps:spPr>
                        <a:xfrm>
                          <a:ext cx="865505" cy="16764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Cordialmente,</w:t>
                            </w:r>
                          </w:p>
                        </w:txbxContent>
                      </wps:txbx>
                      <wps:bodyPr lIns="0" tIns="0" rIns="0" bIns="0">
                        <a:noAutoFit/>
                      </wps:bodyPr>
                    </wps:wsp>
                  </a:graphicData>
                </a:graphic>
              </wp:anchor>
            </w:drawing>
          </mc:Choice>
          <mc:Fallback>
            <w:pict>
              <v:shape id="_x0000_s1072" type="#_x0000_t202" style="position:absolute;margin-left:265.19999999999999pt;margin-top:505.69999999999999pt;width:68.150000000000006pt;height:13.199999999999999pt;z-index:25165772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Cordialmente,</w:t>
                      </w:r>
                    </w:p>
                  </w:txbxContent>
                </v:textbox>
                <w10:wrap anchorx="page"/>
              </v:shape>
            </w:pict>
          </mc:Fallback>
        </mc:AlternateContent>
      </w:r>
      <w:r>
        <mc:AlternateContent>
          <mc:Choice Requires="wps">
            <w:drawing>
              <wp:anchor distT="6931660" distB="1727835" distL="0" distR="0" simplePos="0" relativeHeight="125829397" behindDoc="0" locked="0" layoutInCell="1" allowOverlap="1">
                <wp:simplePos x="0" y="0"/>
                <wp:positionH relativeFrom="page">
                  <wp:posOffset>2499360</wp:posOffset>
                </wp:positionH>
                <wp:positionV relativeFrom="paragraph">
                  <wp:posOffset>6931660</wp:posOffset>
                </wp:positionV>
                <wp:extent cx="2606040" cy="338455"/>
                <wp:wrapTopAndBottom/>
                <wp:docPr id="48" name="Shape 48"/>
                <a:graphic xmlns:a="http://schemas.openxmlformats.org/drawingml/2006/main">
                  <a:graphicData uri="http://schemas.microsoft.com/office/word/2010/wordprocessingShape">
                    <wps:wsp>
                      <wps:cNvSpPr txBox="1"/>
                      <wps:spPr>
                        <a:xfrm>
                          <a:ext cx="2606040" cy="338455"/>
                        </a:xfrm>
                        <a:prstGeom prst="rect"/>
                        <a:noFill/>
                      </wps:spPr>
                      <wps:txbx>
                        <w:txbxContent>
                          <w:p>
                            <w:pPr>
                              <w:pStyle w:val="Style19"/>
                              <w:keepNext/>
                              <w:keepLines/>
                              <w:widowControl w:val="0"/>
                              <w:shd w:val="clear" w:color="auto" w:fill="auto"/>
                              <w:tabs>
                                <w:tab w:pos="2905" w:val="left"/>
                              </w:tabs>
                              <w:bidi w:val="0"/>
                              <w:spacing w:before="0" w:after="0" w:line="240" w:lineRule="auto"/>
                              <w:ind w:left="380" w:right="0" w:firstLine="0"/>
                              <w:jc w:val="both"/>
                            </w:pPr>
                            <w:bookmarkStart w:id="3" w:name="bookmark3"/>
                            <w:r>
                              <w:rPr>
                                <w:rFonts w:ascii="Times New Roman" w:eastAsia="Times New Roman" w:hAnsi="Times New Roman" w:cs="Times New Roman"/>
                                <w:color w:val="000000"/>
                                <w:spacing w:val="0"/>
                                <w:w w:val="100"/>
                                <w:position w:val="0"/>
                                <w:shd w:val="clear" w:color="auto" w:fill="auto"/>
                                <w:lang w:val="pt-BR" w:eastAsia="pt-BR" w:bidi="pt-BR"/>
                              </w:rPr>
                              <w:t>LORENA LOPES</w:t>
                              <w:tab/>
                              <w:t>ANTOS</w:t>
                            </w:r>
                            <w:bookmarkEnd w:id="3"/>
                          </w:p>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i/>
                                <w:iCs/>
                                <w:color w:val="000000"/>
                                <w:spacing w:val="0"/>
                                <w:w w:val="100"/>
                                <w:position w:val="0"/>
                                <w:sz w:val="22"/>
                                <w:szCs w:val="22"/>
                                <w:shd w:val="clear" w:color="auto" w:fill="auto"/>
                                <w:lang w:val="pt-BR" w:eastAsia="pt-BR" w:bidi="pt-BR"/>
                              </w:rPr>
                              <w:t>Coordenadora Administrativa e Financeira</w:t>
                            </w:r>
                          </w:p>
                        </w:txbxContent>
                      </wps:txbx>
                      <wps:bodyPr lIns="0" tIns="0" rIns="0" bIns="0">
                        <a:noAutoFit/>
                      </wps:bodyPr>
                    </wps:wsp>
                  </a:graphicData>
                </a:graphic>
              </wp:anchor>
            </w:drawing>
          </mc:Choice>
          <mc:Fallback>
            <w:pict>
              <v:shape id="_x0000_s1074" type="#_x0000_t202" style="position:absolute;margin-left:196.80000000000001pt;margin-top:545.79999999999995pt;width:205.19999999999999pt;height:26.649999999999999pt;z-index:-125829356;mso-wrap-distance-left:0;mso-wrap-distance-top:545.79999999999995pt;mso-wrap-distance-right:0;mso-wrap-distance-bottom:136.05000000000001pt;mso-position-horizontal-relative:page" filled="f" stroked="f">
                <v:textbox inset="0,0,0,0">
                  <w:txbxContent>
                    <w:p>
                      <w:pPr>
                        <w:pStyle w:val="Style19"/>
                        <w:keepNext/>
                        <w:keepLines/>
                        <w:widowControl w:val="0"/>
                        <w:shd w:val="clear" w:color="auto" w:fill="auto"/>
                        <w:tabs>
                          <w:tab w:pos="2905" w:val="left"/>
                        </w:tabs>
                        <w:bidi w:val="0"/>
                        <w:spacing w:before="0" w:after="0" w:line="240" w:lineRule="auto"/>
                        <w:ind w:left="380" w:right="0" w:firstLine="0"/>
                        <w:jc w:val="both"/>
                      </w:pPr>
                      <w:bookmarkStart w:id="3" w:name="bookmark3"/>
                      <w:r>
                        <w:rPr>
                          <w:rFonts w:ascii="Times New Roman" w:eastAsia="Times New Roman" w:hAnsi="Times New Roman" w:cs="Times New Roman"/>
                          <w:color w:val="000000"/>
                          <w:spacing w:val="0"/>
                          <w:w w:val="100"/>
                          <w:position w:val="0"/>
                          <w:shd w:val="clear" w:color="auto" w:fill="auto"/>
                          <w:lang w:val="pt-BR" w:eastAsia="pt-BR" w:bidi="pt-BR"/>
                        </w:rPr>
                        <w:t>LORENA LOPES</w:t>
                        <w:tab/>
                        <w:t>ANTOS</w:t>
                      </w:r>
                      <w:bookmarkEnd w:id="3"/>
                    </w:p>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i/>
                          <w:iCs/>
                          <w:color w:val="000000"/>
                          <w:spacing w:val="0"/>
                          <w:w w:val="100"/>
                          <w:position w:val="0"/>
                          <w:sz w:val="22"/>
                          <w:szCs w:val="22"/>
                          <w:shd w:val="clear" w:color="auto" w:fill="auto"/>
                          <w:lang w:val="pt-BR" w:eastAsia="pt-BR" w:bidi="pt-BR"/>
                        </w:rPr>
                        <w:t>Coordenadora Administrativa e Financeira</w:t>
                      </w:r>
                    </w:p>
                  </w:txbxContent>
                </v:textbox>
                <w10:wrap type="topAndBottom" anchorx="page"/>
              </v:shape>
            </w:pict>
          </mc:Fallback>
        </mc:AlternateContent>
      </w:r>
      <w:r>
        <w:drawing>
          <wp:anchor distT="5328285" distB="1825625" distL="0" distR="0" simplePos="0" relativeHeight="125829399" behindDoc="0" locked="0" layoutInCell="1" allowOverlap="1">
            <wp:simplePos x="0" y="0"/>
            <wp:positionH relativeFrom="page">
              <wp:posOffset>5571490</wp:posOffset>
            </wp:positionH>
            <wp:positionV relativeFrom="paragraph">
              <wp:posOffset>5328285</wp:posOffset>
            </wp:positionV>
            <wp:extent cx="1548130" cy="1847215"/>
            <wp:wrapTopAndBottom/>
            <wp:docPr id="50" name="Shape 50"/>
            <a:graphic xmlns:a="http://schemas.openxmlformats.org/drawingml/2006/main">
              <a:graphicData uri="http://schemas.openxmlformats.org/drawingml/2006/picture">
                <pic:pic xmlns:pic="http://schemas.openxmlformats.org/drawingml/2006/picture">
                  <pic:nvPicPr>
                    <pic:cNvPr id="51" name="Picture box 51"/>
                    <pic:cNvPicPr/>
                  </pic:nvPicPr>
                  <pic:blipFill>
                    <a:blip r:embed="rId13"/>
                    <a:stretch/>
                  </pic:blipFill>
                  <pic:spPr>
                    <a:xfrm>
                      <a:ext cx="1548130" cy="1847215"/>
                    </a:xfrm>
                    <a:prstGeom prst="rect"/>
                  </pic:spPr>
                </pic:pic>
              </a:graphicData>
            </a:graphic>
          </wp:anchor>
        </w:drawing>
      </w:r>
      <w:r>
        <mc:AlternateContent>
          <mc:Choice Requires="wps">
            <w:drawing>
              <wp:anchor distT="7273290" distB="1538605" distL="0" distR="0" simplePos="0" relativeHeight="125829400" behindDoc="0" locked="0" layoutInCell="1" allowOverlap="1">
                <wp:simplePos x="0" y="0"/>
                <wp:positionH relativeFrom="page">
                  <wp:posOffset>2712720</wp:posOffset>
                </wp:positionH>
                <wp:positionV relativeFrom="paragraph">
                  <wp:posOffset>7273290</wp:posOffset>
                </wp:positionV>
                <wp:extent cx="2188210" cy="186055"/>
                <wp:wrapTopAndBottom/>
                <wp:docPr id="52" name="Shape 52"/>
                <a:graphic xmlns:a="http://schemas.openxmlformats.org/drawingml/2006/main">
                  <a:graphicData uri="http://schemas.microsoft.com/office/word/2010/wordprocessingShape">
                    <wps:wsp>
                      <wps:cNvSpPr txBox="1"/>
                      <wps:spPr>
                        <a:xfrm>
                          <a:ext cx="2188210" cy="18605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i/>
                                <w:iCs/>
                                <w:color w:val="000000"/>
                                <w:spacing w:val="0"/>
                                <w:w w:val="100"/>
                                <w:position w:val="0"/>
                                <w:sz w:val="22"/>
                                <w:szCs w:val="22"/>
                                <w:shd w:val="clear" w:color="auto" w:fill="auto"/>
                                <w:lang w:val="pt-BR" w:eastAsia="pt-BR" w:bidi="pt-BR"/>
                              </w:rPr>
                              <w:t>Portaria N° 002/2025 - GAB/IMTTI</w:t>
                            </w:r>
                          </w:p>
                        </w:txbxContent>
                      </wps:txbx>
                      <wps:bodyPr wrap="none" lIns="0" tIns="0" rIns="0" bIns="0">
                        <a:noAutoFit/>
                      </wps:bodyPr>
                    </wps:wsp>
                  </a:graphicData>
                </a:graphic>
              </wp:anchor>
            </w:drawing>
          </mc:Choice>
          <mc:Fallback>
            <w:pict>
              <v:shape id="_x0000_s1078" type="#_x0000_t202" style="position:absolute;margin-left:213.59999999999999pt;margin-top:572.70000000000005pt;width:172.30000000000001pt;height:14.65pt;z-index:-125829353;mso-wrap-distance-left:0;mso-wrap-distance-top:572.70000000000005pt;mso-wrap-distance-right:0;mso-wrap-distance-bottom:121.15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i/>
                          <w:iCs/>
                          <w:color w:val="000000"/>
                          <w:spacing w:val="0"/>
                          <w:w w:val="100"/>
                          <w:position w:val="0"/>
                          <w:sz w:val="22"/>
                          <w:szCs w:val="22"/>
                          <w:shd w:val="clear" w:color="auto" w:fill="auto"/>
                          <w:lang w:val="pt-BR" w:eastAsia="pt-BR" w:bidi="pt-BR"/>
                        </w:rPr>
                        <w:t>Portaria N° 002/2025 - GAB/IMTTI</w:t>
                      </w:r>
                    </w:p>
                  </w:txbxContent>
                </v:textbox>
                <w10:wrap type="topAndBottom" anchorx="page"/>
              </v:shape>
            </w:pict>
          </mc:Fallback>
        </mc:AlternateContent>
      </w:r>
      <w:r>
        <mc:AlternateContent>
          <mc:Choice Requires="wps">
            <w:drawing>
              <wp:anchor distT="7700010" distB="837565" distL="0" distR="0" simplePos="0" relativeHeight="125829402" behindDoc="0" locked="0" layoutInCell="1" allowOverlap="1">
                <wp:simplePos x="0" y="0"/>
                <wp:positionH relativeFrom="page">
                  <wp:posOffset>1066800</wp:posOffset>
                </wp:positionH>
                <wp:positionV relativeFrom="paragraph">
                  <wp:posOffset>7700010</wp:posOffset>
                </wp:positionV>
                <wp:extent cx="3112135" cy="460375"/>
                <wp:wrapTopAndBottom/>
                <wp:docPr id="54" name="Shape 54"/>
                <a:graphic xmlns:a="http://schemas.openxmlformats.org/drawingml/2006/main">
                  <a:graphicData uri="http://schemas.microsoft.com/office/word/2010/wordprocessingShape">
                    <wps:wsp>
                      <wps:cNvSpPr txBox="1"/>
                      <wps:spPr>
                        <a:xfrm>
                          <a:ext cx="3112135" cy="460375"/>
                        </a:xfrm>
                        <a:prstGeom prst="rect"/>
                        <a:noFill/>
                      </wps:spPr>
                      <wps:txbx>
                        <w:txbxContent>
                          <w:p>
                            <w:pPr>
                              <w:pStyle w:val="Style10"/>
                              <w:keepNext w:val="0"/>
                              <w:keepLines w:val="0"/>
                              <w:widowControl w:val="0"/>
                              <w:pBdr>
                                <w:top w:val="single" w:sz="4" w:space="0" w:color="auto"/>
                              </w:pBdr>
                              <w:shd w:val="clear" w:color="auto" w:fill="auto"/>
                              <w:bidi w:val="0"/>
                              <w:spacing w:before="0" w:after="0" w:line="25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CNPJ 14.299.649/0001-60</w:t>
                            </w:r>
                          </w:p>
                          <w:p>
                            <w:pPr>
                              <w:pStyle w:val="Style10"/>
                              <w:keepNext w:val="0"/>
                              <w:keepLines w:val="0"/>
                              <w:widowControl w:val="0"/>
                              <w:shd w:val="clear" w:color="auto" w:fill="auto"/>
                              <w:bidi w:val="0"/>
                              <w:spacing w:before="0" w:after="0" w:line="25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Rod. Carlos Braga, 11, KM 01, Chisa - CEP: 69415-000 </w:t>
                            </w:r>
                            <w:r>
                              <w:fldChar w:fldCharType="begin"/>
                            </w:r>
                            <w:r>
                              <w:rPr/>
                              <w:instrText> HYPERLINK "mailto:imfti.am@gmail.com"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imfti.am@gmail.com</w:t>
                            </w:r>
                            <w:r>
                              <w:fldChar w:fldCharType="end"/>
                            </w:r>
                            <w:r>
                              <w:rPr>
                                <w:rFonts w:ascii="Times New Roman" w:eastAsia="Times New Roman" w:hAnsi="Times New Roman" w:cs="Times New Roman"/>
                                <w:color w:val="000000"/>
                                <w:spacing w:val="0"/>
                                <w:w w:val="100"/>
                                <w:position w:val="0"/>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lang w:val="pt-BR" w:eastAsia="pt-BR" w:bidi="pt-BR"/>
                              </w:rPr>
                              <w:t>/ (92) 9 9246-3777 / (92) 9 99101-7676</w:t>
                            </w:r>
                          </w:p>
                        </w:txbxContent>
                      </wps:txbx>
                      <wps:bodyPr lIns="0" tIns="0" rIns="0" bIns="0">
                        <a:noAutoFit/>
                      </wps:bodyPr>
                    </wps:wsp>
                  </a:graphicData>
                </a:graphic>
              </wp:anchor>
            </w:drawing>
          </mc:Choice>
          <mc:Fallback>
            <w:pict>
              <v:shape id="_x0000_s1080" type="#_x0000_t202" style="position:absolute;margin-left:84.pt;margin-top:606.29999999999995pt;width:245.05000000000001pt;height:36.25pt;z-index:-125829351;mso-wrap-distance-left:0;mso-wrap-distance-top:606.29999999999995pt;mso-wrap-distance-right:0;mso-wrap-distance-bottom:65.950000000000003pt;mso-position-horizontal-relative:page" filled="f" stroked="f">
                <v:textbox inset="0,0,0,0">
                  <w:txbxContent>
                    <w:p>
                      <w:pPr>
                        <w:pStyle w:val="Style10"/>
                        <w:keepNext w:val="0"/>
                        <w:keepLines w:val="0"/>
                        <w:widowControl w:val="0"/>
                        <w:pBdr>
                          <w:top w:val="single" w:sz="4" w:space="0" w:color="auto"/>
                        </w:pBdr>
                        <w:shd w:val="clear" w:color="auto" w:fill="auto"/>
                        <w:bidi w:val="0"/>
                        <w:spacing w:before="0" w:after="0" w:line="25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CNPJ 14.299.649/0001-60</w:t>
                      </w:r>
                    </w:p>
                    <w:p>
                      <w:pPr>
                        <w:pStyle w:val="Style10"/>
                        <w:keepNext w:val="0"/>
                        <w:keepLines w:val="0"/>
                        <w:widowControl w:val="0"/>
                        <w:shd w:val="clear" w:color="auto" w:fill="auto"/>
                        <w:bidi w:val="0"/>
                        <w:spacing w:before="0" w:after="0" w:line="25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Rod. Carlos Braga, 11, KM 01, Chisa - CEP: 69415-000 </w:t>
                      </w:r>
                      <w:r>
                        <w:fldChar w:fldCharType="begin"/>
                      </w:r>
                      <w:r>
                        <w:rPr/>
                        <w:instrText> HYPERLINK "mailto:imfti.am@gmail.com"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imfti.am@gmail.com</w:t>
                      </w:r>
                      <w:r>
                        <w:fldChar w:fldCharType="end"/>
                      </w:r>
                      <w:r>
                        <w:rPr>
                          <w:rFonts w:ascii="Times New Roman" w:eastAsia="Times New Roman" w:hAnsi="Times New Roman" w:cs="Times New Roman"/>
                          <w:color w:val="000000"/>
                          <w:spacing w:val="0"/>
                          <w:w w:val="100"/>
                          <w:position w:val="0"/>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lang w:val="pt-BR" w:eastAsia="pt-BR" w:bidi="pt-BR"/>
                        </w:rPr>
                        <w:t>/ (92) 9 9246-3777 / (92) 9 99101-7676</w:t>
                      </w:r>
                    </w:p>
                  </w:txbxContent>
                </v:textbox>
                <w10:wrap type="topAndBottom" anchorx="page"/>
              </v:shape>
            </w:pict>
          </mc:Fallback>
        </mc:AlternateContent>
      </w:r>
      <w:r>
        <w:drawing>
          <wp:anchor distT="7998460" distB="545465" distL="0" distR="0" simplePos="0" relativeHeight="125829404" behindDoc="0" locked="0" layoutInCell="1" allowOverlap="1">
            <wp:simplePos x="0" y="0"/>
            <wp:positionH relativeFrom="page">
              <wp:posOffset>6016625</wp:posOffset>
            </wp:positionH>
            <wp:positionV relativeFrom="paragraph">
              <wp:posOffset>7998460</wp:posOffset>
            </wp:positionV>
            <wp:extent cx="1341120" cy="457200"/>
            <wp:wrapTopAndBottom/>
            <wp:docPr id="56" name="Shape 56"/>
            <a:graphic xmlns:a="http://schemas.openxmlformats.org/drawingml/2006/main">
              <a:graphicData uri="http://schemas.openxmlformats.org/drawingml/2006/picture">
                <pic:pic xmlns:pic="http://schemas.openxmlformats.org/drawingml/2006/picture">
                  <pic:nvPicPr>
                    <pic:cNvPr id="57" name="Picture box 57"/>
                    <pic:cNvPicPr/>
                  </pic:nvPicPr>
                  <pic:blipFill>
                    <a:blip r:embed="rId15"/>
                    <a:stretch/>
                  </pic:blipFill>
                  <pic:spPr>
                    <a:xfrm>
                      <a:ext cx="1341120" cy="45720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6431280</wp:posOffset>
                </wp:positionH>
                <wp:positionV relativeFrom="paragraph">
                  <wp:posOffset>8425180</wp:posOffset>
                </wp:positionV>
                <wp:extent cx="509270" cy="170815"/>
                <wp:wrapNone/>
                <wp:docPr id="58" name="Shape 58"/>
                <a:graphic xmlns:a="http://schemas.openxmlformats.org/drawingml/2006/main">
                  <a:graphicData uri="http://schemas.microsoft.com/office/word/2010/wordprocessingShape">
                    <wps:wsp>
                      <wps:cNvSpPr txBox="1"/>
                      <wps:spPr>
                        <a:xfrm>
                          <a:ext cx="509270" cy="17081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Pubrira</w:t>
                            </w:r>
                          </w:p>
                        </w:txbxContent>
                      </wps:txbx>
                      <wps:bodyPr lIns="0" tIns="0" rIns="0" bIns="0">
                        <a:noAutoFit/>
                      </wps:bodyPr>
                    </wps:wsp>
                  </a:graphicData>
                </a:graphic>
              </wp:anchor>
            </w:drawing>
          </mc:Choice>
          <mc:Fallback>
            <w:pict>
              <v:shape id="_x0000_s1084" type="#_x0000_t202" style="position:absolute;margin-left:506.39999999999998pt;margin-top:663.39999999999998pt;width:40.100000000000001pt;height:13.449999999999999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Pubrira</w:t>
                      </w:r>
                    </w:p>
                  </w:txbxContent>
                </v:textbox>
                <w10:wrap anchorx="page"/>
              </v:shape>
            </w:pict>
          </mc:Fallback>
        </mc:AlternateContent>
      </w:r>
      <w:r>
        <w:drawing>
          <wp:anchor distT="8769350" distB="0" distL="0" distR="0" simplePos="0" relativeHeight="125829405" behindDoc="0" locked="0" layoutInCell="1" allowOverlap="1">
            <wp:simplePos x="0" y="0"/>
            <wp:positionH relativeFrom="page">
              <wp:posOffset>27305</wp:posOffset>
            </wp:positionH>
            <wp:positionV relativeFrom="paragraph">
              <wp:posOffset>8769350</wp:posOffset>
            </wp:positionV>
            <wp:extent cx="213360" cy="231775"/>
            <wp:wrapTopAndBottom/>
            <wp:docPr id="60" name="Shape 60"/>
            <a:graphic xmlns:a="http://schemas.openxmlformats.org/drawingml/2006/main">
              <a:graphicData uri="http://schemas.openxmlformats.org/drawingml/2006/picture">
                <pic:pic xmlns:pic="http://schemas.openxmlformats.org/drawingml/2006/picture">
                  <pic:nvPicPr>
                    <pic:cNvPr id="61" name="Picture box 61"/>
                    <pic:cNvPicPr/>
                  </pic:nvPicPr>
                  <pic:blipFill>
                    <a:blip r:embed="rId17"/>
                    <a:stretch/>
                  </pic:blipFill>
                  <pic:spPr>
                    <a:xfrm>
                      <a:ext cx="213360" cy="231775"/>
                    </a:xfrm>
                    <a:prstGeom prst="rect"/>
                  </pic:spPr>
                </pic:pic>
              </a:graphicData>
            </a:graphic>
          </wp:anchor>
        </w:drawing>
      </w:r>
    </w:p>
    <w:p>
      <w:pPr>
        <w:widowControl w:val="0"/>
        <w:spacing w:line="1" w:lineRule="exact"/>
      </w:pPr>
      <w:r>
        <w:drawing>
          <wp:anchor distT="0" distB="0" distL="63500" distR="63500" simplePos="0" relativeHeight="125829406" behindDoc="0" locked="0" layoutInCell="1" allowOverlap="1">
            <wp:simplePos x="0" y="0"/>
            <wp:positionH relativeFrom="page">
              <wp:posOffset>989965</wp:posOffset>
            </wp:positionH>
            <wp:positionV relativeFrom="paragraph">
              <wp:posOffset>91440</wp:posOffset>
            </wp:positionV>
            <wp:extent cx="511810" cy="633730"/>
            <wp:wrapSquare wrapText="bothSides"/>
            <wp:docPr id="62" name="Shape 62"/>
            <a:graphic xmlns:a="http://schemas.openxmlformats.org/drawingml/2006/main">
              <a:graphicData uri="http://schemas.openxmlformats.org/drawingml/2006/picture">
                <pic:pic xmlns:pic="http://schemas.openxmlformats.org/drawingml/2006/picture">
                  <pic:nvPicPr>
                    <pic:cNvPr id="63" name="Picture box 63"/>
                    <pic:cNvPicPr/>
                  </pic:nvPicPr>
                  <pic:blipFill>
                    <a:blip r:embed="rId19"/>
                    <a:stretch/>
                  </pic:blipFill>
                  <pic:spPr>
                    <a:xfrm>
                      <a:ext cx="511810" cy="633730"/>
                    </a:xfrm>
                    <a:prstGeom prst="rect"/>
                  </pic:spPr>
                </pic:pic>
              </a:graphicData>
            </a:graphic>
          </wp:anchor>
        </w:drawing>
      </w:r>
      <w:r>
        <w:drawing>
          <wp:anchor distT="0" distB="0" distL="12700" distR="12700" simplePos="0" relativeHeight="125829407" behindDoc="0" locked="0" layoutInCell="1" allowOverlap="1">
            <wp:simplePos x="0" y="0"/>
            <wp:positionH relativeFrom="page">
              <wp:posOffset>5946140</wp:posOffset>
            </wp:positionH>
            <wp:positionV relativeFrom="paragraph">
              <wp:posOffset>12700</wp:posOffset>
            </wp:positionV>
            <wp:extent cx="591185" cy="597535"/>
            <wp:wrapSquare wrapText="left"/>
            <wp:docPr id="64" name="Shape 64"/>
            <a:graphic xmlns:a="http://schemas.openxmlformats.org/drawingml/2006/main">
              <a:graphicData uri="http://schemas.openxmlformats.org/drawingml/2006/picture">
                <pic:pic xmlns:pic="http://schemas.openxmlformats.org/drawingml/2006/picture">
                  <pic:nvPicPr>
                    <pic:cNvPr id="65" name="Picture box 65"/>
                    <pic:cNvPicPr/>
                  </pic:nvPicPr>
                  <pic:blipFill>
                    <a:blip r:embed="rId21"/>
                    <a:stretch/>
                  </pic:blipFill>
                  <pic:spPr>
                    <a:xfrm>
                      <a:ext cx="591185" cy="597535"/>
                    </a:xfrm>
                    <a:prstGeom prst="rect"/>
                  </pic:spPr>
                </pic:pic>
              </a:graphicData>
            </a:graphic>
          </wp:anchor>
        </w:drawing>
      </w:r>
    </w:p>
    <w:p>
      <w:pPr>
        <w:pStyle w:val="Style10"/>
        <w:keepNext w:val="0"/>
        <w:keepLines w:val="0"/>
        <w:widowControl w:val="0"/>
        <w:shd w:val="clear" w:color="auto" w:fill="auto"/>
        <w:bidi w:val="0"/>
        <w:spacing w:before="0" w:after="0" w:line="276" w:lineRule="auto"/>
        <w:ind w:left="1420" w:right="1420" w:firstLine="2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 PREFEITURA MUNICIPAL DE 1RANDUBA</w:t>
      </w:r>
    </w:p>
    <w:p>
      <w:pPr>
        <w:pStyle w:val="Style10"/>
        <w:keepNext w:val="0"/>
        <w:keepLines w:val="0"/>
        <w:widowControl w:val="0"/>
        <w:shd w:val="clear" w:color="auto" w:fill="auto"/>
        <w:bidi w:val="0"/>
        <w:spacing w:before="0" w:after="620" w:line="276"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p>
      <w:pPr>
        <w:pStyle w:val="Style5"/>
        <w:keepNext w:val="0"/>
        <w:keepLines w:val="0"/>
        <w:widowControl w:val="0"/>
        <w:shd w:val="clear" w:color="auto" w:fill="auto"/>
        <w:bidi w:val="0"/>
        <w:spacing w:before="0" w:after="680" w:line="240" w:lineRule="auto"/>
        <w:ind w:left="1420" w:right="0" w:firstLine="20"/>
        <w:jc w:val="left"/>
        <w:rPr>
          <w:sz w:val="34"/>
          <w:szCs w:val="34"/>
        </w:rPr>
      </w:pPr>
      <w:r>
        <w:rPr>
          <w:rFonts w:ascii="Times New Roman" w:eastAsia="Times New Roman" w:hAnsi="Times New Roman" w:cs="Times New Roman"/>
          <w:b/>
          <w:bCs/>
          <w:color w:val="E26E70"/>
          <w:spacing w:val="0"/>
          <w:w w:val="100"/>
          <w:position w:val="0"/>
          <w:sz w:val="34"/>
          <w:szCs w:val="34"/>
          <w:shd w:val="clear" w:color="auto" w:fill="auto"/>
          <w:lang w:val="pt-PT" w:eastAsia="pt-PT" w:bidi="pt-PT"/>
        </w:rPr>
        <w:t>MINUTA PARA ANÁLISE JURÍDICA</w:t>
      </w:r>
    </w:p>
    <w:p>
      <w:pPr>
        <w:pStyle w:val="Style10"/>
        <w:keepNext w:val="0"/>
        <w:keepLines w:val="0"/>
        <w:widowControl w:val="0"/>
        <w:shd w:val="clear" w:color="auto" w:fill="auto"/>
        <w:bidi w:val="0"/>
        <w:spacing w:before="0" w:after="16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PROCESSO ADMINISTRATIVO N° XXX/20XX</w:t>
      </w:r>
    </w:p>
    <w:p>
      <w:pPr>
        <w:pStyle w:val="Style10"/>
        <w:keepNext w:val="0"/>
        <w:keepLines w:val="0"/>
        <w:widowControl w:val="0"/>
        <w:shd w:val="clear" w:color="auto" w:fill="auto"/>
        <w:bidi w:val="0"/>
        <w:spacing w:before="0" w:after="54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XX</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TERMO ADITIVO AO CONTRATO N° XXX/20XX</w:t>
      </w:r>
    </w:p>
    <w:p>
      <w:pPr>
        <w:pStyle w:val="Style10"/>
        <w:keepNext w:val="0"/>
        <w:keepLines w:val="0"/>
        <w:widowControl w:val="0"/>
        <w:shd w:val="clear" w:color="auto" w:fill="auto"/>
        <w:tabs>
          <w:tab w:pos="5864" w:val="left"/>
          <w:tab w:pos="7899" w:val="left"/>
        </w:tabs>
        <w:bidi w:val="0"/>
        <w:spacing w:before="0" w:after="0" w:line="348" w:lineRule="auto"/>
        <w:ind w:left="404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TERMO</w:t>
        <w:tab/>
        <w:t>ADITIVO</w:t>
        <w:tab/>
        <w:t>PARA</w:t>
      </w:r>
    </w:p>
    <w:p>
      <w:pPr>
        <w:pStyle w:val="Style10"/>
        <w:keepNext w:val="0"/>
        <w:keepLines w:val="0"/>
        <w:widowControl w:val="0"/>
        <w:shd w:val="clear" w:color="auto" w:fill="auto"/>
        <w:tabs>
          <w:tab w:pos="5864" w:val="left"/>
          <w:tab w:pos="7669" w:val="left"/>
        </w:tabs>
        <w:bidi w:val="0"/>
        <w:spacing w:before="0" w:after="0" w:line="348" w:lineRule="auto"/>
        <w:ind w:left="404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PRORROGAÇÃO DO PRAZO DE VIGÊNCIA,</w:t>
        <w:tab/>
        <w:t>FIRMADO</w:t>
        <w:tab/>
        <w:t>ENTRE</w:t>
      </w:r>
    </w:p>
    <w:p>
      <w:pPr>
        <w:pStyle w:val="Style19"/>
        <w:keepNext/>
        <w:keepLines/>
        <w:widowControl w:val="0"/>
        <w:shd w:val="clear" w:color="auto" w:fill="auto"/>
        <w:bidi w:val="0"/>
        <w:spacing w:before="0" w:after="400" w:line="348" w:lineRule="auto"/>
        <w:ind w:left="4040" w:right="0" w:firstLine="0"/>
        <w:jc w:val="both"/>
      </w:pPr>
      <w:bookmarkStart w:id="5" w:name="bookmark5"/>
      <w:r>
        <w:rPr>
          <w:rFonts w:ascii="Times New Roman" w:eastAsia="Times New Roman" w:hAnsi="Times New Roman" w:cs="Times New Roman"/>
          <w:color w:val="000000"/>
          <w:spacing w:val="0"/>
          <w:w w:val="100"/>
          <w:position w:val="0"/>
          <w:shd w:val="clear" w:color="auto" w:fill="auto"/>
          <w:lang w:val="pt-PT" w:eastAsia="pt-PT" w:bidi="pt-PT"/>
        </w:rPr>
        <w:t>XXXXXXXXXXXXXXX, E A EMPRESA XXXXXXXXXXXXXXX PARA XXXX.</w:t>
      </w:r>
      <w:bookmarkEnd w:id="5"/>
    </w:p>
    <w:p>
      <w:pPr>
        <w:pStyle w:val="Style17"/>
        <w:keepNext w:val="0"/>
        <w:keepLines w:val="0"/>
        <w:widowControl w:val="0"/>
        <w:shd w:val="clear" w:color="auto" w:fill="auto"/>
        <w:tabs>
          <w:tab w:pos="1056" w:val="left"/>
          <w:tab w:pos="1906" w:val="left"/>
          <w:tab w:pos="2160" w:val="left"/>
          <w:tab w:pos="3422" w:val="left"/>
          <w:tab w:pos="4795" w:val="left"/>
          <w:tab w:pos="4896" w:val="left"/>
          <w:tab w:pos="5861" w:val="left"/>
          <w:tab w:leader="underscore" w:pos="6221" w:val="left"/>
          <w:tab w:pos="7277" w:val="left"/>
          <w:tab w:pos="8314" w:val="left"/>
        </w:tabs>
        <w:bidi w:val="0"/>
        <w:spacing w:before="0" w:after="0" w:line="458" w:lineRule="auto"/>
        <w:ind w:left="0" w:right="800" w:firstLine="0"/>
        <w:jc w:val="both"/>
      </w:pPr>
      <w:r>
        <w:rPr>
          <w:color w:val="000000"/>
          <w:spacing w:val="0"/>
          <w:w w:val="100"/>
          <w:position w:val="0"/>
          <w:shd w:val="clear" w:color="auto" w:fill="auto"/>
          <w:lang w:val="pt-PT" w:eastAsia="pt-PT" w:bidi="pt-PT"/>
        </w:rPr>
        <w:t>Aos</w:t>
      </w:r>
      <w:r>
        <w:rPr>
          <w:u w:val="single"/>
        </w:rPr>
        <w:t xml:space="preserve"> </w:t>
        <w:tab/>
      </w:r>
      <w:r>
        <w:rPr>
          <w:color w:val="000000"/>
          <w:spacing w:val="0"/>
          <w:w w:val="100"/>
          <w:position w:val="0"/>
          <w:shd w:val="clear" w:color="auto" w:fill="auto"/>
          <w:lang w:val="pt-PT" w:eastAsia="pt-PT" w:bidi="pt-PT"/>
        </w:rPr>
        <w:t>(</w:t>
      </w:r>
      <w:r>
        <w:rPr>
          <w:u w:val="single"/>
        </w:rPr>
        <w:t xml:space="preserve"> </w:t>
        <w:tab/>
      </w:r>
      <w:r>
        <w:rPr>
          <w:color w:val="000000"/>
          <w:spacing w:val="0"/>
          <w:w w:val="100"/>
          <w:position w:val="0"/>
          <w:shd w:val="clear" w:color="auto" w:fill="auto"/>
          <w:lang w:val="pt-PT" w:eastAsia="pt-PT" w:bidi="pt-PT"/>
        </w:rPr>
        <w:t>) dias do mês de</w:t>
      </w:r>
      <w:r>
        <w:rPr>
          <w:u w:val="single"/>
        </w:rPr>
        <w:t xml:space="preserve"> </w:t>
        <w:tab/>
      </w:r>
      <w:r>
        <w:rPr>
          <w:color w:val="000000"/>
          <w:spacing w:val="0"/>
          <w:w w:val="100"/>
          <w:position w:val="0"/>
          <w:shd w:val="clear" w:color="auto" w:fill="auto"/>
          <w:lang w:val="pt-PT" w:eastAsia="pt-PT" w:bidi="pt-PT"/>
        </w:rPr>
        <w:t xml:space="preserve">de 2XX, nesta cidade de XXXXXX, o XXXXXXXXXXX, </w:t>
      </w:r>
      <w:r>
        <w:rPr>
          <w:color w:val="000000"/>
          <w:spacing w:val="0"/>
          <w:w w:val="100"/>
          <w:position w:val="0"/>
          <w:shd w:val="clear" w:color="auto" w:fill="auto"/>
          <w:lang w:val="pt-BR" w:eastAsia="pt-BR" w:bidi="pt-BR"/>
        </w:rPr>
        <w:t xml:space="preserve">inscrito </w:t>
      </w:r>
      <w:r>
        <w:rPr>
          <w:color w:val="000000"/>
          <w:spacing w:val="0"/>
          <w:w w:val="100"/>
          <w:position w:val="0"/>
          <w:shd w:val="clear" w:color="auto" w:fill="auto"/>
          <w:lang w:val="pt-PT" w:eastAsia="pt-PT" w:bidi="pt-PT"/>
        </w:rPr>
        <w:t xml:space="preserve">no CNPJ (MF) sob o n. XXXXXXXX/XXXX-XX, com sede na XXXXXXXXXXXXX, representado pelo seu XXXXXX, Senhor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XXXXXXXX, </w:t>
      </w:r>
      <w:r>
        <w:rPr>
          <w:color w:val="000000"/>
          <w:spacing w:val="0"/>
          <w:w w:val="100"/>
          <w:position w:val="0"/>
          <w:shd w:val="clear" w:color="auto" w:fill="auto"/>
          <w:lang w:val="pt-PT" w:eastAsia="pt-PT" w:bidi="pt-PT"/>
        </w:rPr>
        <w:t xml:space="preserve">brasileiro, casado, portador do RG n. </w:t>
      </w:r>
      <w:r>
        <w:rPr>
          <w:u w:val="single"/>
        </w:rPr>
        <w:t xml:space="preserve"> </w:t>
        <w:tab/>
      </w:r>
      <w:r>
        <w:rPr>
          <w:color w:val="000000"/>
          <w:spacing w:val="0"/>
          <w:w w:val="100"/>
          <w:position w:val="0"/>
          <w:shd w:val="clear" w:color="auto" w:fill="auto"/>
          <w:lang w:val="pt-PT" w:eastAsia="pt-PT" w:bidi="pt-PT"/>
        </w:rPr>
        <w:t xml:space="preserve"> e CPF n. </w:t>
      </w:r>
      <w:r>
        <w:rPr>
          <w:u w:val="single"/>
        </w:rPr>
        <w:t xml:space="preserve"> </w:t>
        <w:tab/>
      </w:r>
      <w:r>
        <w:rPr>
          <w:color w:val="000000"/>
          <w:spacing w:val="0"/>
          <w:w w:val="100"/>
          <w:position w:val="0"/>
          <w:shd w:val="clear" w:color="auto" w:fill="auto"/>
          <w:lang w:val="pt-PT" w:eastAsia="pt-PT" w:bidi="pt-PT"/>
        </w:rPr>
        <w:t>residente na Rua</w:t>
      </w:r>
      <w:r>
        <w:rPr>
          <w:u w:val="single"/>
        </w:rPr>
        <w:t xml:space="preserve"> </w:t>
        <w:tab/>
      </w:r>
      <w:r>
        <w:rPr>
          <w:color w:val="000000"/>
          <w:spacing w:val="0"/>
          <w:w w:val="100"/>
          <w:position w:val="0"/>
          <w:shd w:val="clear" w:color="auto" w:fill="auto"/>
          <w:lang w:val="pt-PT" w:eastAsia="pt-PT" w:bidi="pt-PT"/>
        </w:rPr>
        <w:t xml:space="preserve">, doravante denominado simplesmente </w:t>
      </w:r>
      <w:r>
        <w:rPr>
          <w:rFonts w:ascii="Times New Roman" w:eastAsia="Times New Roman" w:hAnsi="Times New Roman" w:cs="Times New Roman"/>
          <w:b/>
          <w:bCs/>
          <w:color w:val="000000"/>
          <w:spacing w:val="0"/>
          <w:w w:val="100"/>
          <w:position w:val="0"/>
          <w:shd w:val="clear" w:color="auto" w:fill="auto"/>
          <w:lang w:val="pt-PT" w:eastAsia="pt-PT" w:bidi="pt-PT"/>
        </w:rPr>
        <w:t xml:space="preserve">CONTRATANTE </w:t>
      </w:r>
      <w:r>
        <w:rPr>
          <w:color w:val="000000"/>
          <w:spacing w:val="0"/>
          <w:w w:val="100"/>
          <w:position w:val="0"/>
          <w:shd w:val="clear" w:color="auto" w:fill="auto"/>
          <w:lang w:val="pt-PT" w:eastAsia="pt-PT" w:bidi="pt-PT"/>
        </w:rPr>
        <w:t xml:space="preserve">e a empresa </w:t>
      </w:r>
      <w:r>
        <w:rPr>
          <w:rFonts w:ascii="Times New Roman" w:eastAsia="Times New Roman" w:hAnsi="Times New Roman" w:cs="Times New Roman"/>
          <w:b/>
          <w:bCs/>
          <w:color w:val="000000"/>
          <w:spacing w:val="0"/>
          <w:w w:val="100"/>
          <w:position w:val="0"/>
          <w:shd w:val="clear" w:color="auto" w:fill="auto"/>
          <w:lang w:val="pt-PT" w:eastAsia="pt-PT" w:bidi="pt-PT"/>
        </w:rPr>
        <w:t xml:space="preserve">XXXXXXX, </w:t>
      </w:r>
      <w:r>
        <w:rPr>
          <w:color w:val="000000"/>
          <w:spacing w:val="0"/>
          <w:w w:val="100"/>
          <w:position w:val="0"/>
          <w:shd w:val="clear" w:color="auto" w:fill="auto"/>
          <w:lang w:val="pt-PT" w:eastAsia="pt-PT" w:bidi="pt-PT"/>
        </w:rPr>
        <w:t xml:space="preserve">pessoa jurídica de direito privado, com seus atos constitutivos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arquivados na JUCEA, com CNPJ n.</w:t>
      </w:r>
      <w:r>
        <w:rPr>
          <w:u w:val="single"/>
        </w:rPr>
        <w:t xml:space="preserve"> </w:t>
        <w:tab/>
      </w:r>
      <w:r>
        <w:rPr>
          <w:color w:val="000000"/>
          <w:spacing w:val="0"/>
          <w:w w:val="100"/>
          <w:position w:val="0"/>
          <w:shd w:val="clear" w:color="auto" w:fill="auto"/>
          <w:lang w:val="pt-PT" w:eastAsia="pt-PT" w:bidi="pt-PT"/>
        </w:rPr>
        <w:t>e Inscrição Estadual n.</w:t>
      </w:r>
      <w:r>
        <w:rPr>
          <w:u w:val="single"/>
        </w:rPr>
        <w:t xml:space="preserve"> </w:t>
        <w:tab/>
      </w:r>
      <w:r>
        <w:rPr>
          <w:color w:val="000000"/>
          <w:spacing w:val="0"/>
          <w:w w:val="100"/>
          <w:position w:val="0"/>
          <w:shd w:val="clear" w:color="auto" w:fill="auto"/>
          <w:lang w:val="pt-PT" w:eastAsia="pt-PT" w:bidi="pt-PT"/>
        </w:rPr>
        <w:t>, situada na Rua</w:t>
      </w:r>
      <w:r>
        <w:rPr>
          <w:u w:val="single"/>
        </w:rPr>
        <w:t xml:space="preserve"> </w:t>
        <w:tab/>
      </w:r>
      <w:r>
        <w:rPr>
          <w:color w:val="000000"/>
          <w:spacing w:val="0"/>
          <w:w w:val="100"/>
          <w:position w:val="0"/>
          <w:shd w:val="clear" w:color="auto" w:fill="auto"/>
          <w:lang w:val="pt-PT" w:eastAsia="pt-PT" w:bidi="pt-PT"/>
        </w:rPr>
        <w:t xml:space="preserve"> </w:t>
        <w:tab/>
        <w:t>, representada por seus</w:t>
      </w:r>
    </w:p>
    <w:p>
      <w:pPr>
        <w:pStyle w:val="Style17"/>
        <w:keepNext w:val="0"/>
        <w:keepLines w:val="0"/>
        <w:widowControl w:val="0"/>
        <w:shd w:val="clear" w:color="auto" w:fill="auto"/>
        <w:tabs>
          <w:tab w:pos="773" w:val="left"/>
          <w:tab w:pos="970" w:val="left"/>
          <w:tab w:pos="3048" w:val="left"/>
          <w:tab w:pos="3408" w:val="left"/>
          <w:tab w:pos="7387" w:val="left"/>
        </w:tabs>
        <w:bidi w:val="0"/>
        <w:spacing w:before="0" w:after="160" w:line="456" w:lineRule="auto"/>
        <w:ind w:left="0" w:right="0" w:firstLine="0"/>
        <w:jc w:val="both"/>
      </w:pPr>
      <w:r>
        <w:rPr>
          <w:color w:val="000000"/>
          <w:spacing w:val="0"/>
          <w:w w:val="100"/>
          <w:position w:val="0"/>
          <w:shd w:val="clear" w:color="auto" w:fill="auto"/>
          <w:lang w:val="pt-PT" w:eastAsia="pt-PT" w:bidi="pt-PT"/>
        </w:rPr>
        <w:t xml:space="preserve">sócio titular Sr. </w:t>
      </w:r>
      <w:r>
        <w:rPr>
          <w:rFonts w:ascii="Times New Roman" w:eastAsia="Times New Roman" w:hAnsi="Times New Roman" w:cs="Times New Roman"/>
          <w:b/>
          <w:bCs/>
          <w:color w:val="000000"/>
          <w:spacing w:val="0"/>
          <w:w w:val="100"/>
          <w:position w:val="0"/>
          <w:shd w:val="clear" w:color="auto" w:fill="auto"/>
          <w:lang w:val="pt-PT" w:eastAsia="pt-PT" w:bidi="pt-PT"/>
        </w:rPr>
        <w:t xml:space="preserve">XXXXXXX, </w:t>
      </w:r>
      <w:r>
        <w:rPr>
          <w:color w:val="000000"/>
          <w:spacing w:val="0"/>
          <w:w w:val="100"/>
          <w:position w:val="0"/>
          <w:shd w:val="clear" w:color="auto" w:fill="auto"/>
          <w:lang w:val="pt-PT" w:eastAsia="pt-PT" w:bidi="pt-PT"/>
        </w:rPr>
        <w:t xml:space="preserve">brasileiro, casado, empresário, portador do RG n. </w:t>
      </w:r>
      <w:r>
        <w:rPr>
          <w:u w:val="single"/>
        </w:rPr>
        <w:t xml:space="preserve"> </w:t>
        <w:tab/>
      </w:r>
      <w:r>
        <w:rPr>
          <w:color w:val="000000"/>
          <w:spacing w:val="0"/>
          <w:w w:val="100"/>
          <w:position w:val="0"/>
          <w:shd w:val="clear" w:color="auto" w:fill="auto"/>
          <w:lang w:val="pt-PT" w:eastAsia="pt-PT" w:bidi="pt-PT"/>
        </w:rPr>
        <w:t>e CPF n.</w:t>
      </w:r>
      <w:r>
        <w:rPr>
          <w:u w:val="single"/>
        </w:rPr>
        <w:t xml:space="preserve"> </w:t>
        <w:tab/>
      </w:r>
      <w:r>
        <w:rPr>
          <w:color w:val="000000"/>
          <w:spacing w:val="0"/>
          <w:w w:val="100"/>
          <w:position w:val="0"/>
          <w:shd w:val="clear" w:color="auto" w:fill="auto"/>
          <w:lang w:val="pt-PT" w:eastAsia="pt-PT" w:bidi="pt-PT"/>
        </w:rPr>
        <w:t>, residente na Rua</w:t>
      </w:r>
      <w:r>
        <w:rPr>
          <w:u w:val="single"/>
        </w:rPr>
        <w:t xml:space="preserve"> </w:t>
        <w:tab/>
      </w:r>
      <w:r>
        <w:rPr>
          <w:color w:val="000000"/>
          <w:spacing w:val="0"/>
          <w:w w:val="100"/>
          <w:position w:val="0"/>
          <w:shd w:val="clear" w:color="auto" w:fill="auto"/>
          <w:lang w:val="pt-PT" w:eastAsia="pt-PT" w:bidi="pt-PT"/>
        </w:rPr>
        <w:t xml:space="preserve">, doravante denominado simplesmente </w:t>
      </w:r>
      <w:r>
        <w:rPr>
          <w:rFonts w:ascii="Times New Roman" w:eastAsia="Times New Roman" w:hAnsi="Times New Roman" w:cs="Times New Roman"/>
          <w:b/>
          <w:bCs/>
          <w:color w:val="000000"/>
          <w:spacing w:val="0"/>
          <w:w w:val="100"/>
          <w:position w:val="0"/>
          <w:shd w:val="clear" w:color="auto" w:fill="auto"/>
          <w:lang w:val="pt-PT" w:eastAsia="pt-PT" w:bidi="pt-PT"/>
        </w:rPr>
        <w:t xml:space="preserve">CONTRATADO </w:t>
      </w:r>
      <w:r>
        <w:rPr>
          <w:color w:val="000000"/>
          <w:spacing w:val="0"/>
          <w:w w:val="100"/>
          <w:position w:val="0"/>
          <w:shd w:val="clear" w:color="auto" w:fill="auto"/>
          <w:lang w:val="pt-PT" w:eastAsia="pt-PT" w:bidi="pt-PT"/>
        </w:rPr>
        <w:t>firmam o TERMO ADITIVO DE PRORROGAÇÃO DE PRAZO, cuja celebração foi autorizada no processo administrativo n°</w:t>
      </w:r>
      <w:r>
        <w:rPr>
          <w:u w:val="single"/>
        </w:rPr>
        <w:t xml:space="preserve"> </w:t>
        <w:tab/>
      </w:r>
      <w:r>
        <w:rPr>
          <w:color w:val="000000"/>
          <w:spacing w:val="0"/>
          <w:w w:val="100"/>
          <w:position w:val="0"/>
          <w:shd w:val="clear" w:color="auto" w:fill="auto"/>
          <w:lang w:val="pt-PT" w:eastAsia="pt-PT" w:bidi="pt-PT"/>
        </w:rPr>
        <w:t xml:space="preserve">, em decorrência do resultado da licitação na modalidade </w:t>
      </w:r>
      <w:r>
        <w:rPr>
          <w:u w:val="single"/>
        </w:rPr>
        <w:t xml:space="preserve"> </w:t>
        <w:tab/>
      </w:r>
      <w:r>
        <w:rPr>
          <w:color w:val="000000"/>
          <w:spacing w:val="0"/>
          <w:w w:val="100"/>
          <w:position w:val="0"/>
          <w:shd w:val="clear" w:color="auto" w:fill="auto"/>
          <w:lang w:val="pt-PT" w:eastAsia="pt-PT" w:bidi="pt-PT"/>
        </w:rPr>
        <w:t xml:space="preserve">parte integrante deste instrumento, que se regerá pelas normas da Lei 8666/93 e alterações e do instrumento convocatório, </w:t>
      </w:r>
      <w:r>
        <w:rPr>
          <w:color w:val="000000"/>
          <w:spacing w:val="0"/>
          <w:w w:val="100"/>
          <w:position w:val="0"/>
          <w:shd w:val="clear" w:color="auto" w:fill="auto"/>
          <w:lang w:val="pt-BR" w:eastAsia="pt-BR" w:bidi="pt-BR"/>
        </w:rPr>
        <w:t xml:space="preserve">aplicando-se </w:t>
      </w:r>
      <w:r>
        <w:rPr>
          <w:color w:val="000000"/>
          <w:spacing w:val="0"/>
          <w:w w:val="100"/>
          <w:position w:val="0"/>
          <w:shd w:val="clear" w:color="auto" w:fill="auto"/>
          <w:lang w:val="pt-PT" w:eastAsia="pt-PT" w:bidi="pt-PT"/>
        </w:rPr>
        <w:t>a esse termo suas disposições irrestritas e incondicionalmente, bem como as condições a seguir:</w:t>
      </w:r>
    </w:p>
    <w:p>
      <w:pPr>
        <w:pStyle w:val="Style19"/>
        <w:keepNext/>
        <w:keepLines/>
        <w:widowControl w:val="0"/>
        <w:shd w:val="clear" w:color="auto" w:fill="auto"/>
        <w:bidi w:val="0"/>
        <w:spacing w:before="0" w:after="220" w:line="458" w:lineRule="auto"/>
        <w:ind w:left="0" w:right="0" w:firstLine="0"/>
        <w:jc w:val="both"/>
      </w:pPr>
      <w:bookmarkStart w:id="6" w:name="bookmark6"/>
      <w:r>
        <w:rPr>
          <w:rFonts w:ascii="Times New Roman" w:eastAsia="Times New Roman" w:hAnsi="Times New Roman" w:cs="Times New Roman"/>
          <w:color w:val="000000"/>
          <w:spacing w:val="0"/>
          <w:w w:val="100"/>
          <w:position w:val="0"/>
          <w:shd w:val="clear" w:color="auto" w:fill="auto"/>
          <w:lang w:val="pt-PT" w:eastAsia="pt-PT" w:bidi="pt-PT"/>
        </w:rPr>
        <w:t>CLÁUSULA PRIMEIRA - DO OBJETO:</w:t>
      </w:r>
      <w:bookmarkEnd w:id="6"/>
    </w:p>
    <w:p>
      <w:pPr>
        <w:pStyle w:val="Style17"/>
        <w:keepNext w:val="0"/>
        <w:keepLines w:val="0"/>
        <w:widowControl w:val="0"/>
        <w:numPr>
          <w:ilvl w:val="0"/>
          <w:numId w:val="1"/>
        </w:numPr>
        <w:shd w:val="clear" w:color="auto" w:fill="auto"/>
        <w:tabs>
          <w:tab w:pos="325" w:val="left"/>
        </w:tabs>
        <w:bidi w:val="0"/>
        <w:spacing w:before="0" w:after="0" w:line="449" w:lineRule="auto"/>
        <w:ind w:left="0" w:right="0" w:firstLine="0"/>
        <w:jc w:val="both"/>
      </w:pPr>
      <w:r>
        <w:rPr>
          <w:color w:val="000000"/>
          <w:spacing w:val="0"/>
          <w:w w:val="100"/>
          <w:position w:val="0"/>
          <w:shd w:val="clear" w:color="auto" w:fill="auto"/>
          <w:lang w:val="pt-PT" w:eastAsia="pt-PT" w:bidi="pt-PT"/>
        </w:rPr>
        <w:t xml:space="preserve">O presente Termo Aditivo tem como objeto a prorrogação do prazo de vigência do Contrato n° XXX/20XX - IMTTI em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XX (XXXXXX) XXXXX, a contar do XX</w:t>
      </w:r>
      <w:r>
        <w:rPr>
          <w:color w:val="000000"/>
          <w:spacing w:val="0"/>
          <w:w w:val="100"/>
          <w:position w:val="0"/>
          <w:shd w:val="clear" w:color="auto" w:fill="auto"/>
          <w:vertAlign w:val="superscript"/>
          <w:lang w:val="pt-PT" w:eastAsia="pt-PT" w:bidi="pt-PT"/>
        </w:rPr>
        <w:t xml:space="preserve">o </w:t>
      </w:r>
      <w:r>
        <w:rPr>
          <w:color w:val="000000"/>
          <w:spacing w:val="0"/>
          <w:w w:val="100"/>
          <w:position w:val="0"/>
          <w:shd w:val="clear" w:color="auto" w:fill="auto"/>
          <w:lang w:val="pt-PT" w:eastAsia="pt-PT" w:bidi="pt-PT"/>
        </w:rPr>
        <w:t>(XXXX) dia do mês de XXXX de 20XX, por se tratar de</w:t>
      </w:r>
    </w:p>
    <w:p>
      <w:pPr>
        <w:pStyle w:val="Style17"/>
        <w:keepNext w:val="0"/>
        <w:keepLines w:val="0"/>
        <w:widowControl w:val="0"/>
        <w:shd w:val="clear" w:color="auto" w:fill="auto"/>
        <w:bidi w:val="0"/>
        <w:spacing w:before="0" w:after="0" w:line="202" w:lineRule="auto"/>
        <w:ind w:left="0" w:right="0" w:firstLine="0"/>
        <w:jc w:val="both"/>
      </w:pPr>
      <w:r>
        <w:rPr>
          <w:color w:val="000000"/>
          <w:spacing w:val="0"/>
          <w:w w:val="100"/>
          <w:position w:val="0"/>
          <w:shd w:val="clear" w:color="auto" w:fill="auto"/>
          <w:lang w:val="pt-PT" w:eastAsia="pt-PT" w:bidi="pt-PT"/>
        </w:rPr>
        <w:t>XXXXXXXXXXXXXXXXXXXXXXXXXX, obedecendo fiel e integralmente a todas</w:t>
      </w:r>
    </w:p>
    <w:p>
      <w:pPr>
        <w:pStyle w:val="Style30"/>
        <w:keepNext/>
        <w:keepLines/>
        <w:widowControl w:val="0"/>
        <w:shd w:val="clear" w:color="auto" w:fill="auto"/>
        <w:bidi w:val="0"/>
        <w:spacing w:before="0" w:after="0" w:line="202" w:lineRule="auto"/>
        <w:ind w:left="0" w:right="0" w:firstLine="0"/>
        <w:jc w:val="right"/>
      </w:pPr>
      <w:bookmarkStart w:id="7" w:name="bookmark7"/>
      <w:r>
        <w:rPr>
          <w:color w:val="000000"/>
          <w:spacing w:val="0"/>
          <w:w w:val="100"/>
          <w:position w:val="0"/>
          <w:shd w:val="clear" w:color="auto" w:fill="auto"/>
          <w:lang w:val="pt-PT" w:eastAsia="pt-PT" w:bidi="pt-PT"/>
        </w:rPr>
        <w:t>Folha——</w:t>
      </w:r>
      <w:bookmarkEnd w:id="7"/>
    </w:p>
    <w:p>
      <w:pPr>
        <w:pStyle w:val="Style30"/>
        <w:keepNext/>
        <w:keepLines/>
        <w:widowControl w:val="0"/>
        <w:shd w:val="clear" w:color="auto" w:fill="auto"/>
        <w:tabs>
          <w:tab w:pos="8259" w:val="left"/>
          <w:tab w:pos="9310" w:val="left"/>
        </w:tabs>
        <w:bidi w:val="0"/>
        <w:spacing w:before="0" w:after="0" w:line="185" w:lineRule="auto"/>
        <w:ind w:left="7640" w:right="0" w:firstLine="0"/>
        <w:jc w:val="both"/>
      </w:pPr>
      <w:bookmarkStart w:id="8" w:name="bookmark8"/>
      <w:r>
        <w:rPr>
          <w:u w:val="single"/>
        </w:rPr>
        <w:t xml:space="preserve"> </w:t>
        <w:tab/>
      </w:r>
      <w:r>
        <w:rPr>
          <w:color w:val="000000"/>
          <w:spacing w:val="0"/>
          <w:w w:val="100"/>
          <w:position w:val="0"/>
          <w:shd w:val="clear" w:color="auto" w:fill="auto"/>
          <w:lang w:val="pt-PT" w:eastAsia="pt-PT" w:bidi="pt-PT"/>
        </w:rPr>
        <w:tab/>
        <w:t xml:space="preserve">  </w:t>
      </w:r>
      <w:r>
        <w:rPr>
          <w:color w:val="000000"/>
          <w:spacing w:val="0"/>
          <w:w w:val="100"/>
          <w:position w:val="0"/>
          <w:u w:val="single"/>
          <w:shd w:val="clear" w:color="auto" w:fill="auto"/>
          <w:lang w:val="pt-PT" w:eastAsia="pt-PT" w:bidi="pt-PT"/>
        </w:rPr>
        <w:t>-</w:t>
      </w:r>
      <w:bookmarkEnd w:id="8"/>
    </w:p>
    <w:p>
      <w:pPr>
        <w:pStyle w:val="Style33"/>
        <w:keepNext w:val="0"/>
        <w:keepLines w:val="0"/>
        <w:widowControl w:val="0"/>
        <w:shd w:val="clear" w:color="auto" w:fill="auto"/>
        <w:bidi w:val="0"/>
        <w:spacing w:before="0" w:after="180" w:line="293" w:lineRule="auto"/>
        <w:ind w:left="8460" w:right="320" w:hanging="180"/>
        <w:jc w:val="left"/>
        <w:sectPr>
          <w:headerReference w:type="default" r:id="rId23"/>
          <w:headerReference w:type="even" r:id="rId24"/>
          <w:footnotePr>
            <w:pos w:val="pageBottom"/>
            <w:numFmt w:val="decimal"/>
            <w:numRestart w:val="continuous"/>
          </w:footnotePr>
          <w:pgSz w:w="11900" w:h="16840"/>
          <w:pgMar w:top="460" w:left="1617" w:right="861" w:bottom="163" w:header="32" w:footer="3" w:gutter="0"/>
          <w:cols w:space="720"/>
          <w:noEndnote/>
          <w:rtlGutter w:val="0"/>
          <w:docGrid w:linePitch="360"/>
        </w:sectPr>
      </w:pPr>
      <w:r>
        <w:rPr>
          <w:color w:val="000000"/>
          <w:spacing w:val="0"/>
          <w:w w:val="100"/>
          <w:position w:val="0"/>
          <w:shd w:val="clear" w:color="auto" w:fill="auto"/>
        </w:rPr>
        <w:t>Rubrica 1</w:t>
      </w:r>
    </w:p>
    <w:p>
      <w:pPr>
        <w:pStyle w:val="Style17"/>
        <w:keepNext w:val="0"/>
        <w:keepLines w:val="0"/>
        <w:widowControl w:val="0"/>
        <w:shd w:val="clear" w:color="auto" w:fill="auto"/>
        <w:bidi w:val="0"/>
        <w:spacing w:before="200" w:after="360" w:line="240" w:lineRule="auto"/>
        <w:ind w:left="1380" w:right="0" w:firstLine="0"/>
        <w:jc w:val="both"/>
      </w:pPr>
      <w:r>
        <w:rPr>
          <w:color w:val="000000"/>
          <w:spacing w:val="0"/>
          <w:w w:val="100"/>
          <w:position w:val="0"/>
          <w:shd w:val="clear" w:color="auto" w:fill="auto"/>
          <w:lang w:val="pt-BR" w:eastAsia="pt-BR" w:bidi="pt-BR"/>
        </w:rPr>
        <w:t xml:space="preserve">as exigências, itens, subitens, elementos, especificações e condições constantes no </w:t>
      </w:r>
      <w:r>
        <w:rPr>
          <w:color w:val="000000"/>
          <w:spacing w:val="0"/>
          <w:w w:val="100"/>
          <w:position w:val="0"/>
          <w:shd w:val="clear" w:color="auto" w:fill="auto"/>
          <w:lang w:val="pt-BR" w:eastAsia="pt-BR" w:bidi="pt-BR"/>
        </w:rPr>
        <w:t>processo administrativo correlato.</w:t>
      </w:r>
    </w:p>
    <w:p>
      <w:pPr>
        <w:pStyle w:val="Style19"/>
        <w:keepNext/>
        <w:keepLines/>
        <w:widowControl w:val="0"/>
        <w:shd w:val="clear" w:color="auto" w:fill="auto"/>
        <w:bidi w:val="0"/>
        <w:spacing w:before="0" w:after="420" w:line="240" w:lineRule="auto"/>
        <w:ind w:left="1380" w:right="0" w:firstLine="0"/>
        <w:jc w:val="both"/>
      </w:pPr>
      <w:bookmarkStart w:id="11" w:name="bookmark11"/>
      <w:r>
        <w:rPr>
          <w:rFonts w:ascii="Times New Roman" w:eastAsia="Times New Roman" w:hAnsi="Times New Roman" w:cs="Times New Roman"/>
          <w:color w:val="000000"/>
          <w:spacing w:val="0"/>
          <w:w w:val="100"/>
          <w:position w:val="0"/>
          <w:shd w:val="clear" w:color="auto" w:fill="auto"/>
          <w:lang w:val="pt-BR" w:eastAsia="pt-BR" w:bidi="pt-BR"/>
        </w:rPr>
        <w:t>CLÁUSULA SEGUNDA - DA SUPLEMENTAÇÃO FINANCEIRA:</w:t>
      </w:r>
      <w:bookmarkEnd w:id="11"/>
    </w:p>
    <w:p>
      <w:pPr>
        <w:pStyle w:val="Style17"/>
        <w:keepNext w:val="0"/>
        <w:keepLines w:val="0"/>
        <w:widowControl w:val="0"/>
        <w:numPr>
          <w:ilvl w:val="0"/>
          <w:numId w:val="1"/>
        </w:numPr>
        <w:shd w:val="clear" w:color="auto" w:fill="auto"/>
        <w:tabs>
          <w:tab w:pos="1729" w:val="left"/>
        </w:tabs>
        <w:bidi w:val="0"/>
        <w:spacing w:before="0" w:after="120" w:line="461" w:lineRule="auto"/>
        <w:ind w:left="1380" w:right="1140" w:firstLine="0"/>
        <w:jc w:val="both"/>
      </w:pPr>
      <w:r>
        <w:rPr>
          <w:color w:val="000000"/>
          <w:spacing w:val="0"/>
          <w:w w:val="100"/>
          <w:position w:val="0"/>
          <w:shd w:val="clear" w:color="auto" w:fill="auto"/>
          <w:lang w:val="pt-BR" w:eastAsia="pt-BR" w:bidi="pt-BR"/>
        </w:rPr>
        <w:t xml:space="preserve">Em decorrência da prorrogação de vigência, fíca a ser pago </w:t>
      </w:r>
      <w:r>
        <w:rPr>
          <w:rFonts w:ascii="Times New Roman" w:eastAsia="Times New Roman" w:hAnsi="Times New Roman" w:cs="Times New Roman"/>
          <w:b/>
          <w:bCs/>
          <w:color w:val="000000"/>
          <w:spacing w:val="0"/>
          <w:w w:val="100"/>
          <w:position w:val="0"/>
          <w:shd w:val="clear" w:color="auto" w:fill="auto"/>
          <w:lang w:val="pt-BR" w:eastAsia="pt-BR" w:bidi="pt-BR"/>
        </w:rPr>
        <w:t xml:space="preserve">em XX parcelas mensais o valor de RS XXXXXX (XXXXXXXXXXXX), </w:t>
      </w:r>
      <w:r>
        <w:rPr>
          <w:color w:val="000000"/>
          <w:spacing w:val="0"/>
          <w:w w:val="100"/>
          <w:position w:val="0"/>
          <w:shd w:val="clear" w:color="auto" w:fill="auto"/>
          <w:lang w:val="pt-BR" w:eastAsia="pt-BR" w:bidi="pt-BR"/>
        </w:rPr>
        <w:t>totalizando o valor de R$ XXXXX (XXXXXXXXXXXXX), conforme quadro abaixo:</w:t>
      </w:r>
    </w:p>
    <w:tbl>
      <w:tblPr>
        <w:tblOverlap w:val="never"/>
        <w:jc w:val="center"/>
        <w:tblLayout w:type="fixed"/>
      </w:tblPr>
      <w:tblGrid>
        <w:gridCol w:w="3437"/>
        <w:gridCol w:w="4402"/>
      </w:tblGrid>
      <w:tr>
        <w:trPr>
          <w:trHeight w:val="494"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Descrição</w:t>
            </w:r>
          </w:p>
        </w:tc>
        <w:tc>
          <w:tcPr>
            <w:tcBorders>
              <w:top w:val="single" w:sz="4"/>
              <w:left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Valor Total Decorrente Da Prorrogação</w:t>
            </w:r>
          </w:p>
        </w:tc>
      </w:tr>
      <w:tr>
        <w:trPr>
          <w:trHeight w:val="442"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XXXXXXXXXX</w:t>
            </w: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RSXXXXXXX</w:t>
            </w:r>
          </w:p>
        </w:tc>
      </w:tr>
    </w:tbl>
    <w:p>
      <w:pPr>
        <w:widowControl w:val="0"/>
        <w:spacing w:after="419" w:line="1" w:lineRule="exact"/>
      </w:pPr>
    </w:p>
    <w:p>
      <w:pPr>
        <w:pStyle w:val="Style19"/>
        <w:keepNext/>
        <w:keepLines/>
        <w:widowControl w:val="0"/>
        <w:shd w:val="clear" w:color="auto" w:fill="auto"/>
        <w:bidi w:val="0"/>
        <w:spacing w:before="0" w:after="420" w:line="240" w:lineRule="auto"/>
        <w:ind w:left="1380" w:right="0" w:firstLine="0"/>
        <w:jc w:val="both"/>
      </w:pPr>
      <w:bookmarkStart w:id="12" w:name="bookmark12"/>
      <w:r>
        <w:rPr>
          <w:rFonts w:ascii="Times New Roman" w:eastAsia="Times New Roman" w:hAnsi="Times New Roman" w:cs="Times New Roman"/>
          <w:color w:val="000000"/>
          <w:spacing w:val="0"/>
          <w:w w:val="100"/>
          <w:position w:val="0"/>
          <w:shd w:val="clear" w:color="auto" w:fill="auto"/>
          <w:lang w:val="pt-BR" w:eastAsia="pt-BR" w:bidi="pt-BR"/>
        </w:rPr>
        <w:t>CLÁUSULA TERCEIRA - DA DOTAÇÃO ORÇAMENTÁRIA:</w:t>
      </w:r>
      <w:bookmarkEnd w:id="12"/>
    </w:p>
    <w:p>
      <w:pPr>
        <w:pStyle w:val="Style17"/>
        <w:keepNext w:val="0"/>
        <w:keepLines w:val="0"/>
        <w:widowControl w:val="0"/>
        <w:numPr>
          <w:ilvl w:val="0"/>
          <w:numId w:val="1"/>
        </w:numPr>
        <w:shd w:val="clear" w:color="auto" w:fill="auto"/>
        <w:tabs>
          <w:tab w:pos="1734" w:val="left"/>
        </w:tabs>
        <w:bidi w:val="0"/>
        <w:spacing w:before="0" w:after="220" w:line="470" w:lineRule="auto"/>
        <w:ind w:left="1380" w:right="1140" w:firstLine="0"/>
        <w:jc w:val="both"/>
      </w:pPr>
      <w:r>
        <w:rPr>
          <w:color w:val="000000"/>
          <w:spacing w:val="0"/>
          <w:w w:val="100"/>
          <w:position w:val="0"/>
          <w:shd w:val="clear" w:color="auto" w:fill="auto"/>
          <w:lang w:val="pt-BR" w:eastAsia="pt-BR" w:bidi="pt-BR"/>
        </w:rPr>
        <w:t xml:space="preserve">Empenha-se, por força deste aditivo, no exercício financeiro de 20XX, a importância de </w:t>
      </w:r>
      <w:r>
        <w:rPr>
          <w:rFonts w:ascii="Times New Roman" w:eastAsia="Times New Roman" w:hAnsi="Times New Roman" w:cs="Times New Roman"/>
          <w:b/>
          <w:bCs/>
          <w:color w:val="000000"/>
          <w:spacing w:val="0"/>
          <w:w w:val="100"/>
          <w:position w:val="0"/>
          <w:shd w:val="clear" w:color="auto" w:fill="auto"/>
          <w:lang w:val="pt-BR" w:eastAsia="pt-BR" w:bidi="pt-BR"/>
        </w:rPr>
        <w:t xml:space="preserve">RS XXXX (XXXXXXXXXXX), </w:t>
      </w:r>
      <w:r>
        <w:rPr>
          <w:color w:val="000000"/>
          <w:spacing w:val="0"/>
          <w:w w:val="100"/>
          <w:position w:val="0"/>
          <w:shd w:val="clear" w:color="auto" w:fill="auto"/>
          <w:lang w:val="pt-BR" w:eastAsia="pt-BR" w:bidi="pt-BR"/>
        </w:rPr>
        <w:t>na seguinte dotação orçamentária:</w:t>
      </w:r>
    </w:p>
    <w:p>
      <w:pPr>
        <w:pStyle w:val="Style17"/>
        <w:keepNext w:val="0"/>
        <w:keepLines w:val="0"/>
        <w:widowControl w:val="0"/>
        <w:shd w:val="clear" w:color="auto" w:fill="auto"/>
        <w:bidi w:val="0"/>
        <w:spacing w:before="0" w:after="420" w:line="312" w:lineRule="auto"/>
        <w:ind w:left="2520" w:right="3520" w:firstLine="0"/>
        <w:jc w:val="both"/>
      </w:pPr>
      <w:r>
        <w:rPr>
          <w:color w:val="000000"/>
          <w:spacing w:val="0"/>
          <w:w w:val="100"/>
          <w:position w:val="0"/>
          <w:shd w:val="clear" w:color="auto" w:fill="auto"/>
          <w:lang w:val="pt-BR" w:eastAsia="pt-BR" w:bidi="pt-BR"/>
        </w:rPr>
        <w:t xml:space="preserve">Unidade Orçamentária: XX.XX.XX - XXXXXXX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Atividade: XX.XXX.XXXX.X.XXX - XXXXXXX </w:t>
      </w:r>
      <w:r>
        <w:rPr>
          <w:color w:val="000000"/>
          <w:spacing w:val="0"/>
          <w:w w:val="100"/>
          <w:position w:val="0"/>
          <w:shd w:val="clear" w:color="auto" w:fill="auto"/>
          <w:lang w:val="pt-BR" w:eastAsia="pt-BR" w:bidi="pt-BR"/>
        </w:rPr>
        <w:t>Elemento de despesa: X.X.XX.XX.XX.</w:t>
      </w:r>
    </w:p>
    <w:p>
      <w:pPr>
        <w:pStyle w:val="Style19"/>
        <w:keepNext/>
        <w:keepLines/>
        <w:widowControl w:val="0"/>
        <w:shd w:val="clear" w:color="auto" w:fill="auto"/>
        <w:bidi w:val="0"/>
        <w:spacing w:before="0" w:after="40" w:line="468" w:lineRule="auto"/>
        <w:ind w:left="1380" w:right="0" w:firstLine="0"/>
        <w:jc w:val="both"/>
      </w:pPr>
      <w:bookmarkStart w:id="13" w:name="bookmark13"/>
      <w:r>
        <w:rPr>
          <w:rFonts w:ascii="Times New Roman" w:eastAsia="Times New Roman" w:hAnsi="Times New Roman" w:cs="Times New Roman"/>
          <w:color w:val="000000"/>
          <w:spacing w:val="0"/>
          <w:w w:val="100"/>
          <w:position w:val="0"/>
          <w:shd w:val="clear" w:color="auto" w:fill="auto"/>
          <w:lang w:val="pt-BR" w:eastAsia="pt-BR" w:bidi="pt-BR"/>
        </w:rPr>
        <w:t>CLÁUSULA QUARTA - DO FUNDAMENTO LEGAL:</w:t>
      </w:r>
      <w:bookmarkEnd w:id="13"/>
    </w:p>
    <w:p>
      <w:pPr>
        <w:pStyle w:val="Style17"/>
        <w:keepNext w:val="0"/>
        <w:keepLines w:val="0"/>
        <w:widowControl w:val="0"/>
        <w:numPr>
          <w:ilvl w:val="0"/>
          <w:numId w:val="1"/>
        </w:numPr>
        <w:shd w:val="clear" w:color="auto" w:fill="auto"/>
        <w:tabs>
          <w:tab w:pos="1855" w:val="left"/>
        </w:tabs>
        <w:bidi w:val="0"/>
        <w:spacing w:before="0" w:after="420" w:line="468" w:lineRule="auto"/>
        <w:ind w:left="1380" w:right="1140" w:firstLine="0"/>
        <w:jc w:val="both"/>
      </w:pPr>
      <w:r>
        <w:rPr>
          <w:color w:val="000000"/>
          <w:spacing w:val="0"/>
          <w:w w:val="100"/>
          <w:position w:val="0"/>
          <w:shd w:val="clear" w:color="auto" w:fill="auto"/>
          <w:lang w:val="pt-BR" w:eastAsia="pt-BR" w:bidi="pt-BR"/>
        </w:rPr>
        <w:t>O presente Termo Aditivo decorre de autorização do II mo. Sr. XXXXXXXXXXXXXXX e encontra amparo legal no artigo 57, § 1°, inciso II da Lei Federal 8.666/93, e Cláusula XXXX do Contrato n° XXX/20XX.</w:t>
      </w:r>
    </w:p>
    <w:p>
      <w:pPr>
        <w:pStyle w:val="Style39"/>
        <w:keepNext w:val="0"/>
        <w:keepLines w:val="0"/>
        <w:widowControl w:val="0"/>
        <w:shd w:val="clear" w:color="auto" w:fill="auto"/>
        <w:bidi w:val="0"/>
        <w:spacing w:before="0" w:after="220" w:line="240" w:lineRule="auto"/>
        <w:ind w:left="1380" w:right="0" w:firstLine="0"/>
        <w:jc w:val="both"/>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CLÁUSULA QUINTA - DA VINCULAÇÃO:</w:t>
      </w:r>
    </w:p>
    <w:p>
      <w:pPr>
        <w:pStyle w:val="Style17"/>
        <w:keepNext w:val="0"/>
        <w:keepLines w:val="0"/>
        <w:widowControl w:val="0"/>
        <w:numPr>
          <w:ilvl w:val="0"/>
          <w:numId w:val="1"/>
        </w:numPr>
        <w:shd w:val="clear" w:color="auto" w:fill="auto"/>
        <w:tabs>
          <w:tab w:pos="1719" w:val="left"/>
        </w:tabs>
        <w:bidi w:val="0"/>
        <w:spacing w:before="0" w:after="120" w:line="240" w:lineRule="auto"/>
        <w:ind w:left="1380" w:right="0" w:firstLine="0"/>
        <w:jc w:val="both"/>
      </w:pPr>
      <w:r>
        <w:rPr>
          <w:color w:val="000000"/>
          <w:spacing w:val="0"/>
          <w:w w:val="100"/>
          <w:position w:val="0"/>
          <w:shd w:val="clear" w:color="auto" w:fill="auto"/>
          <w:lang w:val="pt-BR" w:eastAsia="pt-BR" w:bidi="pt-BR"/>
        </w:rPr>
        <w:t>O Termo desse Aditivo está vinculado ao processo Licitatório na modalidade</w:t>
      </w:r>
    </w:p>
    <w:p>
      <w:pPr>
        <w:pStyle w:val="Style39"/>
        <w:keepNext w:val="0"/>
        <w:keepLines w:val="0"/>
        <w:widowControl w:val="0"/>
        <w:shd w:val="clear" w:color="auto" w:fill="auto"/>
        <w:bidi w:val="0"/>
        <w:spacing w:before="0" w:after="600" w:line="240" w:lineRule="auto"/>
        <w:ind w:left="138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XXXXX registrado sob o n° XXX/20XX - XXXX.</w:t>
      </w:r>
    </w:p>
    <w:p>
      <w:pPr>
        <w:pStyle w:val="Style19"/>
        <w:keepNext/>
        <w:keepLines/>
        <w:widowControl w:val="0"/>
        <w:shd w:val="clear" w:color="auto" w:fill="auto"/>
        <w:bidi w:val="0"/>
        <w:spacing w:before="0" w:after="420" w:line="240" w:lineRule="auto"/>
        <w:ind w:left="1380" w:right="0" w:firstLine="0"/>
        <w:jc w:val="both"/>
      </w:pPr>
      <w:bookmarkStart w:id="14" w:name="bookmark14"/>
      <w:r>
        <w:rPr>
          <w:rFonts w:ascii="Times New Roman" w:eastAsia="Times New Roman" w:hAnsi="Times New Roman" w:cs="Times New Roman"/>
          <w:color w:val="000000"/>
          <w:spacing w:val="0"/>
          <w:w w:val="100"/>
          <w:position w:val="0"/>
          <w:shd w:val="clear" w:color="auto" w:fill="auto"/>
          <w:lang w:val="pt-BR" w:eastAsia="pt-BR" w:bidi="pt-BR"/>
        </w:rPr>
        <w:t>CLÁUSULA SEXTA - DA RATIFICAÇÃO DAS CLÁUSULAS:</w:t>
      </w:r>
      <w:bookmarkEnd w:id="14"/>
    </w:p>
    <w:p>
      <w:pPr>
        <w:pStyle w:val="Style17"/>
        <w:keepNext w:val="0"/>
        <w:keepLines w:val="0"/>
        <w:widowControl w:val="0"/>
        <w:shd w:val="clear" w:color="auto" w:fill="auto"/>
        <w:bidi w:val="0"/>
        <w:spacing w:before="0" w:after="420" w:line="293" w:lineRule="auto"/>
        <w:ind w:left="1380" w:right="1140" w:firstLine="0"/>
        <w:jc w:val="both"/>
      </w:pPr>
      <w:r>
        <w:rPr>
          <w:color w:val="000000"/>
          <w:spacing w:val="0"/>
          <w:w w:val="100"/>
          <w:position w:val="0"/>
          <w:shd w:val="clear" w:color="auto" w:fill="auto"/>
          <w:lang w:val="pt-BR" w:eastAsia="pt-BR" w:bidi="pt-BR"/>
        </w:rPr>
        <w:t xml:space="preserve">Mantidas as demais Cláusulas do Termo de Contrato XXX/20XX, assinado no </w:t>
      </w:r>
      <w:r>
        <w:rPr>
          <w:color w:val="000000"/>
          <w:spacing w:val="0"/>
          <w:w w:val="100"/>
          <w:position w:val="0"/>
          <w:shd w:val="clear" w:color="auto" w:fill="auto"/>
          <w:lang w:val="pt-PT" w:eastAsia="pt-PT" w:bidi="pt-PT"/>
        </w:rPr>
        <w:t xml:space="preserve">dia </w:t>
      </w:r>
      <w:r>
        <w:rPr>
          <w:color w:val="000000"/>
          <w:spacing w:val="0"/>
          <w:w w:val="100"/>
          <w:position w:val="0"/>
          <w:shd w:val="clear" w:color="auto" w:fill="auto"/>
          <w:lang w:val="pt-BR" w:eastAsia="pt-BR" w:bidi="pt-BR"/>
        </w:rPr>
        <w:t>XX de XXXXX de 20XX e seus aditamentos, não alteradas nem substituídas por este instrumento, cabendo ao CONTRATANTE providenciar por sua conta a publicação do extrato deste termo aditivo, nos termos da lei.</w:t>
      </w:r>
    </w:p>
    <w:p>
      <w:pPr>
        <w:pStyle w:val="Style33"/>
        <w:keepNext w:val="0"/>
        <w:keepLines w:val="0"/>
        <w:widowControl w:val="0"/>
        <w:shd w:val="clear" w:color="auto" w:fill="auto"/>
        <w:bidi w:val="0"/>
        <w:spacing w:before="0" w:after="420" w:line="240" w:lineRule="auto"/>
        <w:ind w:left="9200" w:right="0" w:firstLine="0"/>
        <w:jc w:val="left"/>
        <w:rPr>
          <w:sz w:val="24"/>
          <w:szCs w:val="24"/>
        </w:rPr>
      </w:pPr>
      <w:r>
        <w:rPr>
          <w:color w:val="000000"/>
          <w:spacing w:val="0"/>
          <w:w w:val="100"/>
          <w:position w:val="0"/>
          <w:sz w:val="24"/>
          <w:szCs w:val="24"/>
          <w:shd w:val="clear" w:color="auto" w:fill="auto"/>
          <w:lang w:val="pt-BR" w:eastAsia="pt-BR" w:bidi="pt-BR"/>
        </w:rPr>
        <w:t>Folild——</w:t>
      </w:r>
      <w:r>
        <w:br w:type="page"/>
      </w:r>
    </w:p>
    <w:p>
      <w:pPr>
        <w:pStyle w:val="Style14"/>
        <w:keepNext w:val="0"/>
        <w:keepLines w:val="0"/>
        <w:widowControl w:val="0"/>
        <w:shd w:val="clear" w:color="auto" w:fill="auto"/>
        <w:bidi w:val="0"/>
        <w:spacing w:before="0" w:after="200" w:line="240" w:lineRule="auto"/>
        <w:ind w:left="1440" w:right="0" w:firstLine="0"/>
        <w:jc w:val="left"/>
        <w:rPr>
          <w:sz w:val="16"/>
          <w:szCs w:val="16"/>
        </w:rPr>
      </w:pPr>
      <w:r>
        <mc:AlternateContent>
          <mc:Choice Requires="wps">
            <w:drawing>
              <wp:anchor distT="0" distB="0" distL="0" distR="0" simplePos="0" relativeHeight="125829408" behindDoc="0" locked="0" layoutInCell="1" allowOverlap="1">
                <wp:simplePos x="0" y="0"/>
                <wp:positionH relativeFrom="page">
                  <wp:posOffset>2494280</wp:posOffset>
                </wp:positionH>
                <wp:positionV relativeFrom="margin">
                  <wp:posOffset>-88265</wp:posOffset>
                </wp:positionV>
                <wp:extent cx="2545080" cy="353695"/>
                <wp:wrapSquare wrapText="bothSides"/>
                <wp:docPr id="66" name="Shape 66"/>
                <a:graphic xmlns:a="http://schemas.openxmlformats.org/drawingml/2006/main">
                  <a:graphicData uri="http://schemas.microsoft.com/office/word/2010/wordprocessingShape">
                    <wps:wsp>
                      <wps:cNvSpPr txBox="1"/>
                      <wps:spPr>
                        <a:xfrm>
                          <a:ext cx="2545080" cy="353695"/>
                        </a:xfrm>
                        <a:prstGeom prst="rect"/>
                        <a:noFill/>
                      </wps:spPr>
                      <wps:txbx>
                        <w:txbxContent>
                          <w:p>
                            <w:pPr>
                              <w:pStyle w:val="Style10"/>
                              <w:keepNext w:val="0"/>
                              <w:keepLines w:val="0"/>
                              <w:widowControl w:val="0"/>
                              <w:shd w:val="clear" w:color="auto" w:fill="auto"/>
                              <w:bidi w:val="0"/>
                              <w:spacing w:before="0" w:after="0" w:line="28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br/>
                              <w:t>PREFEITURA MUNICIPAL DE IRANDUBA</w:t>
                            </w:r>
                          </w:p>
                        </w:txbxContent>
                      </wps:txbx>
                      <wps:bodyPr lIns="0" tIns="0" rIns="0" bIns="0">
                        <a:noAutoFit/>
                      </wps:bodyPr>
                    </wps:wsp>
                  </a:graphicData>
                </a:graphic>
              </wp:anchor>
            </w:drawing>
          </mc:Choice>
          <mc:Fallback>
            <w:pict>
              <v:shape id="_x0000_s1092" type="#_x0000_t202" style="position:absolute;margin-left:196.40000000000001pt;margin-top:-6.9500000000000002pt;width:200.40000000000001pt;height:27.850000000000001pt;z-index:-125829345;mso-wrap-distance-left:0;mso-wrap-distance-right:0;mso-position-horizontal-relative:page;mso-position-vertical-relative:margin" filled="f" stroked="f">
                <v:textbox inset="0,0,0,0">
                  <w:txbxContent>
                    <w:p>
                      <w:pPr>
                        <w:pStyle w:val="Style10"/>
                        <w:keepNext w:val="0"/>
                        <w:keepLines w:val="0"/>
                        <w:widowControl w:val="0"/>
                        <w:shd w:val="clear" w:color="auto" w:fill="auto"/>
                        <w:bidi w:val="0"/>
                        <w:spacing w:before="0" w:after="0" w:line="28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br/>
                        <w:t>PREFEITURA MUNICIPAL DE IRANDUBA</w:t>
                      </w:r>
                    </w:p>
                  </w:txbxContent>
                </v:textbox>
                <w10:wrap type="square" anchorx="page" anchory="margin"/>
              </v:shape>
            </w:pict>
          </mc:Fallback>
        </mc:AlternateContent>
      </w:r>
      <w:r>
        <w:rPr>
          <w:color w:val="000000"/>
          <w:spacing w:val="0"/>
          <w:w w:val="100"/>
          <w:position w:val="0"/>
          <w:sz w:val="16"/>
          <w:szCs w:val="16"/>
          <w:shd w:val="clear" w:color="auto" w:fill="auto"/>
          <w:lang w:val="pt-PT" w:eastAsia="pt-PT" w:bidi="pt-PT"/>
        </w:rPr>
        <w:t>1</w:t>
      </w:r>
    </w:p>
    <w:p>
      <w:pPr>
        <w:pStyle w:val="Style19"/>
        <w:keepNext/>
        <w:keepLines/>
        <w:widowControl w:val="0"/>
        <w:pBdr>
          <w:bottom w:val="single" w:sz="4" w:space="0" w:color="auto"/>
        </w:pBdr>
        <w:shd w:val="clear" w:color="auto" w:fill="auto"/>
        <w:bidi w:val="0"/>
        <w:spacing w:before="0" w:after="120" w:line="240" w:lineRule="auto"/>
        <w:ind w:left="0" w:right="0" w:firstLine="0"/>
        <w:jc w:val="left"/>
        <w:rPr>
          <w:sz w:val="20"/>
          <w:szCs w:val="20"/>
        </w:rPr>
      </w:pPr>
      <w:bookmarkStart w:id="15" w:name="bookmark15"/>
      <w:r>
        <w:rPr>
          <w:rFonts w:ascii="Times New Roman" w:eastAsia="Times New Roman" w:hAnsi="Times New Roman" w:cs="Times New Roman"/>
          <w:color w:val="000000"/>
          <w:spacing w:val="0"/>
          <w:w w:val="100"/>
          <w:position w:val="0"/>
          <w:sz w:val="20"/>
          <w:szCs w:val="20"/>
          <w:shd w:val="clear" w:color="auto" w:fill="auto"/>
          <w:lang w:val="pt-PT" w:eastAsia="pt-PT" w:bidi="pt-PT"/>
        </w:rPr>
        <w:t>INSTITUTO MUNICIPAL DE TRÂNSITO E TRANSPORTE DE IRANDUBA</w:t>
      </w:r>
      <w:bookmarkEnd w:id="15"/>
    </w:p>
    <w:p>
      <w:pPr>
        <w:pStyle w:val="Style17"/>
        <w:keepNext w:val="0"/>
        <w:keepLines w:val="0"/>
        <w:widowControl w:val="0"/>
        <w:shd w:val="clear" w:color="auto" w:fill="auto"/>
        <w:bidi w:val="0"/>
        <w:spacing w:before="0" w:after="260" w:line="307" w:lineRule="auto"/>
        <w:ind w:left="1340" w:right="1180" w:firstLine="0"/>
        <w:jc w:val="both"/>
      </w:pPr>
      <w:r>
        <w:drawing>
          <wp:anchor distT="0" distB="0" distL="12700" distR="12700" simplePos="0" relativeHeight="125829410" behindDoc="0" locked="0" layoutInCell="1" allowOverlap="1">
            <wp:simplePos x="0" y="0"/>
            <wp:positionH relativeFrom="page">
              <wp:posOffset>5969000</wp:posOffset>
            </wp:positionH>
            <wp:positionV relativeFrom="margin">
              <wp:posOffset>-201295</wp:posOffset>
            </wp:positionV>
            <wp:extent cx="597535" cy="609600"/>
            <wp:wrapSquare wrapText="left"/>
            <wp:docPr id="68" name="Shape 68"/>
            <a:graphic xmlns:a="http://schemas.openxmlformats.org/drawingml/2006/main">
              <a:graphicData uri="http://schemas.openxmlformats.org/drawingml/2006/picture">
                <pic:pic xmlns:pic="http://schemas.openxmlformats.org/drawingml/2006/picture">
                  <pic:nvPicPr>
                    <pic:cNvPr id="69" name="Picture box 69"/>
                    <pic:cNvPicPr/>
                  </pic:nvPicPr>
                  <pic:blipFill>
                    <a:blip r:embed="rId25"/>
                    <a:stretch/>
                  </pic:blipFill>
                  <pic:spPr>
                    <a:xfrm>
                      <a:ext cx="597535" cy="609600"/>
                    </a:xfrm>
                    <a:prstGeom prst="rect"/>
                  </pic:spPr>
                </pic:pic>
              </a:graphicData>
            </a:graphic>
          </wp:anchor>
        </w:drawing>
      </w:r>
      <w:r>
        <w:rPr>
          <w:color w:val="000000"/>
          <w:spacing w:val="0"/>
          <w:w w:val="100"/>
          <w:position w:val="0"/>
          <w:shd w:val="clear" w:color="auto" w:fill="auto"/>
          <w:lang w:val="pt-PT" w:eastAsia="pt-PT" w:bidi="pt-PT"/>
        </w:rPr>
        <w:t>E, para firmeza e validade do que foi pactuado, lavrou-se o presente termo em 2 (duas) vias de igual teor e forma, para que surtam um só efeito, as quais, depois de lidas, são assinadas pelos representantes das partes, CONTRATANTE e CONTRATADO, e pelas testemunhas abaixo.</w:t>
      </w:r>
    </w:p>
    <w:p>
      <w:pPr>
        <w:pStyle w:val="Style17"/>
        <w:keepNext w:val="0"/>
        <w:keepLines w:val="0"/>
        <w:widowControl w:val="0"/>
        <w:shd w:val="clear" w:color="auto" w:fill="auto"/>
        <w:bidi w:val="0"/>
        <w:spacing w:before="0" w:after="0" w:line="240" w:lineRule="auto"/>
        <w:ind w:left="0" w:right="100" w:firstLine="0"/>
        <w:jc w:val="center"/>
        <w:sectPr>
          <w:headerReference w:type="default" r:id="rId27"/>
          <w:footerReference w:type="default" r:id="rId28"/>
          <w:headerReference w:type="even" r:id="rId29"/>
          <w:footerReference w:type="even" r:id="rId30"/>
          <w:headerReference w:type="first" r:id="rId31"/>
          <w:footerReference w:type="first" r:id="rId32"/>
          <w:footnotePr>
            <w:pos w:val="pageBottom"/>
            <w:numFmt w:val="decimal"/>
            <w:numRestart w:val="continuous"/>
          </w:footnotePr>
          <w:pgSz w:w="11900" w:h="16840"/>
          <w:pgMar w:top="1062" w:left="337" w:right="484" w:bottom="1057" w:header="0" w:footer="3" w:gutter="0"/>
          <w:pgNumType w:start="2"/>
          <w:cols w:space="720"/>
          <w:noEndnote/>
          <w:titlePg/>
          <w:rtlGutter w:val="0"/>
          <w:docGrid w:linePitch="360"/>
        </w:sectPr>
      </w:pPr>
      <w:r>
        <mc:AlternateContent>
          <mc:Choice Requires="wps">
            <w:drawing>
              <wp:anchor distT="311150" distB="0" distL="114300" distR="2796540" simplePos="0" relativeHeight="125829411" behindDoc="0" locked="0" layoutInCell="1" allowOverlap="1">
                <wp:simplePos x="0" y="0"/>
                <wp:positionH relativeFrom="page">
                  <wp:posOffset>1073785</wp:posOffset>
                </wp:positionH>
                <wp:positionV relativeFrom="margin">
                  <wp:posOffset>1896110</wp:posOffset>
                </wp:positionV>
                <wp:extent cx="1179830" cy="164465"/>
                <wp:wrapTopAndBottom/>
                <wp:docPr id="82" name="Shape 82"/>
                <a:graphic xmlns:a="http://schemas.openxmlformats.org/drawingml/2006/main">
                  <a:graphicData uri="http://schemas.microsoft.com/office/word/2010/wordprocessingShape">
                    <wps:wsp>
                      <wps:cNvSpPr txBox="1"/>
                      <wps:spPr>
                        <a:xfrm>
                          <a:ext cx="1179830" cy="164465"/>
                        </a:xfrm>
                        <a:prstGeom prst="rect"/>
                        <a:noFill/>
                      </wps:spPr>
                      <wps:txbx>
                        <w:txbxContent>
                          <w:p>
                            <w:pPr>
                              <w:pStyle w:val="Style19"/>
                              <w:keepNext/>
                              <w:keepLines/>
                              <w:widowControl w:val="0"/>
                              <w:shd w:val="clear" w:color="auto" w:fill="auto"/>
                              <w:bidi w:val="0"/>
                              <w:spacing w:before="0" w:after="0" w:line="240" w:lineRule="auto"/>
                              <w:ind w:left="0" w:right="0" w:firstLine="0"/>
                              <w:jc w:val="left"/>
                            </w:pPr>
                            <w:bookmarkStart w:id="9" w:name="bookmark9"/>
                            <w:r>
                              <w:rPr>
                                <w:rFonts w:ascii="Times New Roman" w:eastAsia="Times New Roman" w:hAnsi="Times New Roman" w:cs="Times New Roman"/>
                                <w:color w:val="000000"/>
                                <w:spacing w:val="0"/>
                                <w:w w:val="100"/>
                                <w:position w:val="0"/>
                                <w:shd w:val="clear" w:color="auto" w:fill="auto"/>
                                <w:lang w:val="pt-PT" w:eastAsia="pt-PT" w:bidi="pt-PT"/>
                              </w:rPr>
                              <w:t>Pelo Contratante:</w:t>
                            </w:r>
                            <w:bookmarkEnd w:id="9"/>
                          </w:p>
                        </w:txbxContent>
                      </wps:txbx>
                      <wps:bodyPr wrap="none" lIns="0" tIns="0" rIns="0" bIns="0">
                        <a:noAutoFit/>
                      </wps:bodyPr>
                    </wps:wsp>
                  </a:graphicData>
                </a:graphic>
              </wp:anchor>
            </w:drawing>
          </mc:Choice>
          <mc:Fallback>
            <w:pict>
              <v:shape id="_x0000_s1108" type="#_x0000_t202" style="position:absolute;margin-left:84.549999999999997pt;margin-top:149.30000000000001pt;width:92.900000000000006pt;height:12.949999999999999pt;z-index:-125829342;mso-wrap-distance-left:9.pt;mso-wrap-distance-top:24.5pt;mso-wrap-distance-right:220.19999999999999pt;mso-position-horizontal-relative:page;mso-position-vertical-relative:margin" filled="f" stroked="f">
                <v:textbox inset="0,0,0,0">
                  <w:txbxContent>
                    <w:p>
                      <w:pPr>
                        <w:pStyle w:val="Style19"/>
                        <w:keepNext/>
                        <w:keepLines/>
                        <w:widowControl w:val="0"/>
                        <w:shd w:val="clear" w:color="auto" w:fill="auto"/>
                        <w:bidi w:val="0"/>
                        <w:spacing w:before="0" w:after="0" w:line="240" w:lineRule="auto"/>
                        <w:ind w:left="0" w:right="0" w:firstLine="0"/>
                        <w:jc w:val="left"/>
                      </w:pPr>
                      <w:bookmarkStart w:id="9" w:name="bookmark9"/>
                      <w:r>
                        <w:rPr>
                          <w:rFonts w:ascii="Times New Roman" w:eastAsia="Times New Roman" w:hAnsi="Times New Roman" w:cs="Times New Roman"/>
                          <w:color w:val="000000"/>
                          <w:spacing w:val="0"/>
                          <w:w w:val="100"/>
                          <w:position w:val="0"/>
                          <w:shd w:val="clear" w:color="auto" w:fill="auto"/>
                          <w:lang w:val="pt-PT" w:eastAsia="pt-PT" w:bidi="pt-PT"/>
                        </w:rPr>
                        <w:t>Pelo Contratante:</w:t>
                      </w:r>
                      <w:bookmarkEnd w:id="9"/>
                    </w:p>
                  </w:txbxContent>
                </v:textbox>
                <w10:wrap type="topAndBottom" anchorx="page" anchory="margin"/>
              </v:shape>
            </w:pict>
          </mc:Fallback>
        </mc:AlternateContent>
      </w:r>
      <w:r>
        <mc:AlternateContent>
          <mc:Choice Requires="wps">
            <w:drawing>
              <wp:anchor distT="304800" distB="6350" distL="2835910" distR="114935" simplePos="0" relativeHeight="125829413" behindDoc="0" locked="0" layoutInCell="1" allowOverlap="1">
                <wp:simplePos x="0" y="0"/>
                <wp:positionH relativeFrom="page">
                  <wp:posOffset>3795395</wp:posOffset>
                </wp:positionH>
                <wp:positionV relativeFrom="margin">
                  <wp:posOffset>1889760</wp:posOffset>
                </wp:positionV>
                <wp:extent cx="1139825" cy="164465"/>
                <wp:wrapTopAndBottom/>
                <wp:docPr id="84" name="Shape 84"/>
                <a:graphic xmlns:a="http://schemas.openxmlformats.org/drawingml/2006/main">
                  <a:graphicData uri="http://schemas.microsoft.com/office/word/2010/wordprocessingShape">
                    <wps:wsp>
                      <wps:cNvSpPr txBox="1"/>
                      <wps:spPr>
                        <a:xfrm>
                          <a:ext cx="1139825" cy="164465"/>
                        </a:xfrm>
                        <a:prstGeom prst="rect"/>
                        <a:noFill/>
                      </wps:spPr>
                      <wps:txbx>
                        <w:txbxContent>
                          <w:p>
                            <w:pPr>
                              <w:pStyle w:val="Style19"/>
                              <w:keepNext/>
                              <w:keepLines/>
                              <w:widowControl w:val="0"/>
                              <w:shd w:val="clear" w:color="auto" w:fill="auto"/>
                              <w:bidi w:val="0"/>
                              <w:spacing w:before="0" w:after="0" w:line="240" w:lineRule="auto"/>
                              <w:ind w:left="0" w:right="0" w:firstLine="0"/>
                              <w:jc w:val="left"/>
                            </w:pPr>
                            <w:bookmarkStart w:id="10" w:name="bookmark10"/>
                            <w:r>
                              <w:rPr>
                                <w:rFonts w:ascii="Times New Roman" w:eastAsia="Times New Roman" w:hAnsi="Times New Roman" w:cs="Times New Roman"/>
                                <w:color w:val="000000"/>
                                <w:spacing w:val="0"/>
                                <w:w w:val="100"/>
                                <w:position w:val="0"/>
                                <w:shd w:val="clear" w:color="auto" w:fill="auto"/>
                                <w:lang w:val="pt-PT" w:eastAsia="pt-PT" w:bidi="pt-PT"/>
                              </w:rPr>
                              <w:t>Pelo Contratado:</w:t>
                            </w:r>
                            <w:bookmarkEnd w:id="10"/>
                          </w:p>
                        </w:txbxContent>
                      </wps:txbx>
                      <wps:bodyPr wrap="none" lIns="0" tIns="0" rIns="0" bIns="0">
                        <a:noAutoFit/>
                      </wps:bodyPr>
                    </wps:wsp>
                  </a:graphicData>
                </a:graphic>
              </wp:anchor>
            </w:drawing>
          </mc:Choice>
          <mc:Fallback>
            <w:pict>
              <v:shape id="_x0000_s1110" type="#_x0000_t202" style="position:absolute;margin-left:298.85000000000002pt;margin-top:148.80000000000001pt;width:89.75pt;height:12.949999999999999pt;z-index:-125829340;mso-wrap-distance-left:223.30000000000001pt;mso-wrap-distance-top:24.pt;mso-wrap-distance-right:9.0500000000000007pt;mso-wrap-distance-bottom:0.5pt;mso-position-horizontal-relative:page;mso-position-vertical-relative:margin" filled="f" stroked="f">
                <v:textbox inset="0,0,0,0">
                  <w:txbxContent>
                    <w:p>
                      <w:pPr>
                        <w:pStyle w:val="Style19"/>
                        <w:keepNext/>
                        <w:keepLines/>
                        <w:widowControl w:val="0"/>
                        <w:shd w:val="clear" w:color="auto" w:fill="auto"/>
                        <w:bidi w:val="0"/>
                        <w:spacing w:before="0" w:after="0" w:line="240" w:lineRule="auto"/>
                        <w:ind w:left="0" w:right="0" w:firstLine="0"/>
                        <w:jc w:val="left"/>
                      </w:pPr>
                      <w:bookmarkStart w:id="10" w:name="bookmark10"/>
                      <w:r>
                        <w:rPr>
                          <w:rFonts w:ascii="Times New Roman" w:eastAsia="Times New Roman" w:hAnsi="Times New Roman" w:cs="Times New Roman"/>
                          <w:color w:val="000000"/>
                          <w:spacing w:val="0"/>
                          <w:w w:val="100"/>
                          <w:position w:val="0"/>
                          <w:shd w:val="clear" w:color="auto" w:fill="auto"/>
                          <w:lang w:val="pt-PT" w:eastAsia="pt-PT" w:bidi="pt-PT"/>
                        </w:rPr>
                        <w:t>Pelo Contratado:</w:t>
                      </w:r>
                      <w:bookmarkEnd w:id="10"/>
                    </w:p>
                  </w:txbxContent>
                </v:textbox>
                <w10:wrap type="topAndBottom" anchorx="page" anchory="margin"/>
              </v:shape>
            </w:pict>
          </mc:Fallback>
        </mc:AlternateContent>
      </w:r>
      <w:r>
        <w:rPr>
          <w:color w:val="000000"/>
          <w:spacing w:val="0"/>
          <w:w w:val="100"/>
          <w:position w:val="0"/>
          <w:shd w:val="clear" w:color="auto" w:fill="auto"/>
          <w:lang w:val="pt-PT" w:eastAsia="pt-PT" w:bidi="pt-PT"/>
        </w:rPr>
        <w:t>Local e data.</w:t>
      </w:r>
    </w:p>
    <w:p>
      <w:pPr>
        <w:widowControl w:val="0"/>
        <w:spacing w:line="240" w:lineRule="exact"/>
        <w:rPr>
          <w:sz w:val="19"/>
          <w:szCs w:val="19"/>
        </w:rPr>
      </w:pPr>
    </w:p>
    <w:p>
      <w:pPr>
        <w:widowControl w:val="0"/>
        <w:spacing w:before="52" w:after="5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74" w:left="0" w:right="0" w:bottom="1128" w:header="0" w:footer="3" w:gutter="0"/>
          <w:cols w:space="720"/>
          <w:noEndnote/>
          <w:rtlGutter w:val="0"/>
          <w:docGrid w:linePitch="360"/>
        </w:sectPr>
      </w:pPr>
    </w:p>
    <w:p>
      <w:pPr>
        <w:pStyle w:val="Style17"/>
        <w:keepNext w:val="0"/>
        <w:keepLines w:val="0"/>
        <w:widowControl w:val="0"/>
        <w:pBdr>
          <w:top w:val="single" w:sz="4" w:space="0" w:color="auto"/>
        </w:pBdr>
        <w:shd w:val="clear" w:color="auto" w:fill="auto"/>
        <w:bidi w:val="0"/>
        <w:spacing w:before="0" w:line="240" w:lineRule="auto"/>
        <w:ind w:left="3480" w:right="0" w:firstLine="0"/>
        <w:jc w:val="left"/>
      </w:pPr>
      <w:r>
        <mc:AlternateContent>
          <mc:Choice Requires="wps">
            <w:drawing>
              <wp:anchor distT="0" distB="0" distL="114300" distR="114300" simplePos="0" relativeHeight="125829415" behindDoc="0" locked="0" layoutInCell="1" allowOverlap="1">
                <wp:simplePos x="0" y="0"/>
                <wp:positionH relativeFrom="page">
                  <wp:posOffset>1070610</wp:posOffset>
                </wp:positionH>
                <wp:positionV relativeFrom="paragraph">
                  <wp:posOffset>12700</wp:posOffset>
                </wp:positionV>
                <wp:extent cx="402590" cy="381000"/>
                <wp:wrapSquare wrapText="right"/>
                <wp:docPr id="86" name="Shape 86"/>
                <a:graphic xmlns:a="http://schemas.openxmlformats.org/drawingml/2006/main">
                  <a:graphicData uri="http://schemas.microsoft.com/office/word/2010/wordprocessingShape">
                    <wps:wsp>
                      <wps:cNvSpPr txBox="1"/>
                      <wps:spPr>
                        <a:xfrm>
                          <a:ext cx="402590" cy="381000"/>
                        </a:xfrm>
                        <a:prstGeom prst="rect"/>
                        <a:noFill/>
                      </wps:spPr>
                      <wps:txbx>
                        <w:txbxContent>
                          <w:p>
                            <w:pPr>
                              <w:pStyle w:val="Style17"/>
                              <w:keepNext w:val="0"/>
                              <w:keepLines w:val="0"/>
                              <w:widowControl w:val="0"/>
                              <w:pBdr>
                                <w:top w:val="single" w:sz="4" w:space="0" w:color="auto"/>
                              </w:pBdr>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Nome</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Cargo</w:t>
                            </w:r>
                          </w:p>
                        </w:txbxContent>
                      </wps:txbx>
                      <wps:bodyPr lIns="0" tIns="0" rIns="0" bIns="0">
                        <a:noAutoFit/>
                      </wps:bodyPr>
                    </wps:wsp>
                  </a:graphicData>
                </a:graphic>
              </wp:anchor>
            </w:drawing>
          </mc:Choice>
          <mc:Fallback>
            <w:pict>
              <v:shape id="_x0000_s1112" type="#_x0000_t202" style="position:absolute;margin-left:84.299999999999997pt;margin-top:1.pt;width:31.699999999999999pt;height:30.pt;z-index:-125829338;mso-wrap-distance-left:9.pt;mso-wrap-distance-right:9.pt;mso-position-horizontal-relative:page" filled="f" stroked="f">
                <v:textbox inset="0,0,0,0">
                  <w:txbxContent>
                    <w:p>
                      <w:pPr>
                        <w:pStyle w:val="Style17"/>
                        <w:keepNext w:val="0"/>
                        <w:keepLines w:val="0"/>
                        <w:widowControl w:val="0"/>
                        <w:pBdr>
                          <w:top w:val="single" w:sz="4" w:space="0" w:color="auto"/>
                        </w:pBdr>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Nome</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Cargo</w:t>
                      </w:r>
                    </w:p>
                  </w:txbxContent>
                </v:textbox>
                <w10:wrap type="square" side="right" anchorx="page"/>
              </v:shape>
            </w:pict>
          </mc:Fallback>
        </mc:AlternateContent>
      </w:r>
      <w:r>
        <w:rPr>
          <w:color w:val="000000"/>
          <w:spacing w:val="0"/>
          <w:w w:val="100"/>
          <w:position w:val="0"/>
          <w:shd w:val="clear" w:color="auto" w:fill="auto"/>
          <w:lang w:val="pt-PT" w:eastAsia="pt-PT" w:bidi="pt-PT"/>
        </w:rPr>
        <w:t>Nome</w:t>
      </w:r>
    </w:p>
    <w:p>
      <w:pPr>
        <w:pStyle w:val="Style17"/>
        <w:keepNext w:val="0"/>
        <w:keepLines w:val="0"/>
        <w:widowControl w:val="0"/>
        <w:shd w:val="clear" w:color="auto" w:fill="auto"/>
        <w:bidi w:val="0"/>
        <w:spacing w:before="0" w:after="940" w:line="240" w:lineRule="auto"/>
        <w:ind w:left="3480" w:right="0" w:firstLine="0"/>
        <w:jc w:val="left"/>
      </w:pPr>
      <w:r>
        <w:rPr>
          <w:color w:val="000000"/>
          <w:spacing w:val="0"/>
          <w:w w:val="100"/>
          <w:position w:val="0"/>
          <w:shd w:val="clear" w:color="auto" w:fill="auto"/>
          <w:lang w:val="pt-PT" w:eastAsia="pt-PT" w:bidi="pt-PT"/>
        </w:rPr>
        <w:t>Contratado</w:t>
      </w:r>
    </w:p>
    <w:p>
      <w:pPr>
        <w:pStyle w:val="Style19"/>
        <w:keepNext/>
        <w:keepLines/>
        <w:widowControl w:val="0"/>
        <w:shd w:val="clear" w:color="auto" w:fill="auto"/>
        <w:bidi w:val="0"/>
        <w:spacing w:before="0" w:after="620" w:line="240" w:lineRule="auto"/>
        <w:ind w:left="1400" w:right="0" w:firstLine="0"/>
        <w:jc w:val="left"/>
      </w:pPr>
      <w:bookmarkStart w:id="16" w:name="bookmark16"/>
      <w:r>
        <w:rPr>
          <w:rFonts w:ascii="Times New Roman" w:eastAsia="Times New Roman" w:hAnsi="Times New Roman" w:cs="Times New Roman"/>
          <w:color w:val="000000"/>
          <w:spacing w:val="0"/>
          <w:w w:val="100"/>
          <w:position w:val="0"/>
          <w:u w:val="single"/>
          <w:shd w:val="clear" w:color="auto" w:fill="auto"/>
          <w:lang w:val="pt-PT" w:eastAsia="pt-PT" w:bidi="pt-PT"/>
        </w:rPr>
        <w:t>Testemunhas:</w:t>
      </w:r>
      <w:bookmarkEnd w:id="16"/>
    </w:p>
    <w:p>
      <w:pPr>
        <w:pStyle w:val="Style17"/>
        <w:keepNext w:val="0"/>
        <w:keepLines w:val="0"/>
        <w:widowControl w:val="0"/>
        <w:pBdr>
          <w:top w:val="single" w:sz="4" w:space="0" w:color="auto"/>
        </w:pBdr>
        <w:shd w:val="clear" w:color="auto" w:fill="auto"/>
        <w:bidi w:val="0"/>
        <w:spacing w:before="0" w:line="240" w:lineRule="auto"/>
        <w:ind w:left="3240" w:right="0" w:firstLine="0"/>
        <w:jc w:val="left"/>
      </w:pPr>
      <w:r>
        <mc:AlternateContent>
          <mc:Choice Requires="wps">
            <w:drawing>
              <wp:anchor distT="0" distB="0" distL="114300" distR="114300" simplePos="0" relativeHeight="125829417" behindDoc="0" locked="0" layoutInCell="1" allowOverlap="1">
                <wp:simplePos x="0" y="0"/>
                <wp:positionH relativeFrom="page">
                  <wp:posOffset>1067435</wp:posOffset>
                </wp:positionH>
                <wp:positionV relativeFrom="paragraph">
                  <wp:posOffset>12700</wp:posOffset>
                </wp:positionV>
                <wp:extent cx="582295" cy="563880"/>
                <wp:wrapSquare wrapText="right"/>
                <wp:docPr id="88" name="Shape 88"/>
                <a:graphic xmlns:a="http://schemas.openxmlformats.org/drawingml/2006/main">
                  <a:graphicData uri="http://schemas.microsoft.com/office/word/2010/wordprocessingShape">
                    <wps:wsp>
                      <wps:cNvSpPr txBox="1"/>
                      <wps:spPr>
                        <a:xfrm>
                          <a:ext cx="582295" cy="563880"/>
                        </a:xfrm>
                        <a:prstGeom prst="rect"/>
                        <a:noFill/>
                      </wps:spPr>
                      <wps:txbx>
                        <w:txbxContent>
                          <w:p>
                            <w:pPr>
                              <w:pStyle w:val="Style17"/>
                              <w:keepNext w:val="0"/>
                              <w:keepLines w:val="0"/>
                              <w:widowControl w:val="0"/>
                              <w:pBdr>
                                <w:top w:val="single" w:sz="4" w:space="0" w:color="auto"/>
                              </w:pBdr>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Nome:</w:t>
                            </w:r>
                          </w:p>
                          <w:p>
                            <w:pPr>
                              <w:pStyle w:val="Style17"/>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R.G. n°</w:t>
                            </w:r>
                          </w:p>
                          <w:p>
                            <w:pPr>
                              <w:pStyle w:val="Style17"/>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C.P.F. n°</w:t>
                            </w:r>
                          </w:p>
                        </w:txbxContent>
                      </wps:txbx>
                      <wps:bodyPr lIns="0" tIns="0" rIns="0" bIns="0">
                        <a:noAutoFit/>
                      </wps:bodyPr>
                    </wps:wsp>
                  </a:graphicData>
                </a:graphic>
              </wp:anchor>
            </w:drawing>
          </mc:Choice>
          <mc:Fallback>
            <w:pict>
              <v:shape id="_x0000_s1114" type="#_x0000_t202" style="position:absolute;margin-left:84.049999999999997pt;margin-top:1.pt;width:45.850000000000001pt;height:44.399999999999999pt;z-index:-125829336;mso-wrap-distance-left:9.pt;mso-wrap-distance-right:9.pt;mso-position-horizontal-relative:page" filled="f" stroked="f">
                <v:textbox inset="0,0,0,0">
                  <w:txbxContent>
                    <w:p>
                      <w:pPr>
                        <w:pStyle w:val="Style17"/>
                        <w:keepNext w:val="0"/>
                        <w:keepLines w:val="0"/>
                        <w:widowControl w:val="0"/>
                        <w:pBdr>
                          <w:top w:val="single" w:sz="4" w:space="0" w:color="auto"/>
                        </w:pBdr>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Nome:</w:t>
                      </w:r>
                    </w:p>
                    <w:p>
                      <w:pPr>
                        <w:pStyle w:val="Style17"/>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R.G. n°</w:t>
                      </w:r>
                    </w:p>
                    <w:p>
                      <w:pPr>
                        <w:pStyle w:val="Style17"/>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C.P.F. n°</w:t>
                      </w:r>
                    </w:p>
                  </w:txbxContent>
                </v:textbox>
                <w10:wrap type="square" side="right" anchorx="page"/>
              </v:shape>
            </w:pict>
          </mc:Fallback>
        </mc:AlternateContent>
      </w:r>
      <w:r>
        <w:rPr>
          <w:color w:val="000000"/>
          <w:spacing w:val="0"/>
          <w:w w:val="100"/>
          <w:position w:val="0"/>
          <w:shd w:val="clear" w:color="auto" w:fill="auto"/>
          <w:lang w:val="pt-PT" w:eastAsia="pt-PT" w:bidi="pt-PT"/>
        </w:rPr>
        <w:t>Nome:</w:t>
      </w:r>
    </w:p>
    <w:p>
      <w:pPr>
        <w:pStyle w:val="Style17"/>
        <w:keepNext w:val="0"/>
        <w:keepLines w:val="0"/>
        <w:widowControl w:val="0"/>
        <w:shd w:val="clear" w:color="auto" w:fill="auto"/>
        <w:bidi w:val="0"/>
        <w:spacing w:before="0" w:line="240" w:lineRule="auto"/>
        <w:ind w:left="3240" w:right="0" w:firstLine="0"/>
        <w:jc w:val="left"/>
      </w:pPr>
      <w:r>
        <w:rPr>
          <w:color w:val="000000"/>
          <w:spacing w:val="0"/>
          <w:w w:val="100"/>
          <w:position w:val="0"/>
          <w:shd w:val="clear" w:color="auto" w:fill="auto"/>
          <w:lang w:val="pt-PT" w:eastAsia="pt-PT" w:bidi="pt-PT"/>
        </w:rPr>
        <w:t>R.G. n°</w:t>
      </w:r>
    </w:p>
    <w:p>
      <w:pPr>
        <w:pStyle w:val="Style17"/>
        <w:keepNext w:val="0"/>
        <w:keepLines w:val="0"/>
        <w:widowControl w:val="0"/>
        <w:shd w:val="clear" w:color="auto" w:fill="auto"/>
        <w:bidi w:val="0"/>
        <w:spacing w:before="0" w:after="820" w:line="240" w:lineRule="auto"/>
        <w:ind w:left="3240" w:right="0" w:firstLine="0"/>
        <w:jc w:val="left"/>
      </w:pPr>
      <w:r>
        <w:rPr>
          <w:color w:val="000000"/>
          <w:spacing w:val="0"/>
          <w:w w:val="100"/>
          <w:position w:val="0"/>
          <w:shd w:val="clear" w:color="auto" w:fill="auto"/>
          <w:lang w:val="pt-PT" w:eastAsia="pt-PT" w:bidi="pt-PT"/>
        </w:rPr>
        <w:t>C.P.F. n°</w:t>
      </w:r>
    </w:p>
    <w:tbl>
      <w:tblPr>
        <w:tblOverlap w:val="never"/>
        <w:jc w:val="left"/>
        <w:tblLayout w:type="fixed"/>
      </w:tblPr>
      <w:tblGrid>
        <w:gridCol w:w="5342"/>
        <w:gridCol w:w="4680"/>
      </w:tblGrid>
      <w:tr>
        <w:trPr>
          <w:trHeight w:val="1493" w:hRule="exact"/>
        </w:trPr>
        <w:tc>
          <w:tcPr>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5"/>
              <w:keepNext w:val="0"/>
              <w:keepLines w:val="0"/>
              <w:widowControl w:val="0"/>
              <w:shd w:val="clear" w:color="auto" w:fill="auto"/>
              <w:tabs>
                <w:tab w:pos="850" w:val="left"/>
                <w:tab w:pos="1215" w:val="left"/>
              </w:tabs>
              <w:bidi w:val="0"/>
              <w:spacing w:before="100" w:after="0" w:line="382" w:lineRule="auto"/>
              <w:ind w:left="14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Analisado pela Assessoria Jurídica etn observância ao art. 38 parágrafo único da Lei Federal n</w:t>
            </w:r>
            <w:r>
              <w:rPr>
                <w:rFonts w:ascii="Times New Roman" w:eastAsia="Times New Roman" w:hAnsi="Times New Roman" w:cs="Times New Roman"/>
                <w:color w:val="000000"/>
                <w:spacing w:val="0"/>
                <w:w w:val="100"/>
                <w:position w:val="0"/>
                <w:sz w:val="20"/>
                <w:szCs w:val="20"/>
                <w:shd w:val="clear" w:color="auto" w:fill="auto"/>
                <w:vertAlign w:val="superscript"/>
                <w:lang w:val="pt-PT" w:eastAsia="pt-PT" w:bidi="pt-PT"/>
              </w:rPr>
              <w:t>p</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8.666/93. Em:</w:t>
              <w:tab/>
              <w:t>/</w:t>
              <w:tab/>
              <w:t>/</w:t>
            </w:r>
          </w:p>
        </w:tc>
      </w:tr>
      <w:tr>
        <w:trPr>
          <w:trHeight w:val="1718" w:hRule="exact"/>
        </w:trPr>
        <w:tc>
          <w:tcPr>
            <w:tcBorders/>
            <w:shd w:val="clear" w:color="auto" w:fill="FFFFFF"/>
            <w:vAlign w:val="top"/>
          </w:tcPr>
          <w:p>
            <w:pPr>
              <w:widowControl w:val="0"/>
              <w:rPr>
                <w:sz w:val="10"/>
                <w:szCs w:val="10"/>
              </w:rPr>
            </w:pPr>
          </w:p>
        </w:tc>
        <w:tc>
          <w:tcPr>
            <w:tcBorders>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10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NOME</w:t>
            </w:r>
          </w:p>
          <w:p>
            <w:pPr>
              <w:pStyle w:val="Style5"/>
              <w:keepNext w:val="0"/>
              <w:keepLines w:val="0"/>
              <w:widowControl w:val="0"/>
              <w:shd w:val="clear" w:color="auto" w:fill="auto"/>
              <w:bidi w:val="0"/>
              <w:spacing w:before="0" w:after="0" w:line="240" w:lineRule="auto"/>
              <w:ind w:left="0" w:right="10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OAB</w:t>
            </w:r>
          </w:p>
        </w:tc>
      </w:tr>
    </w:tbl>
    <w:p>
      <w:pPr>
        <w:sectPr>
          <w:footnotePr>
            <w:pos w:val="pageBottom"/>
            <w:numFmt w:val="decimal"/>
            <w:numRestart w:val="continuous"/>
          </w:footnotePr>
          <w:type w:val="continuous"/>
          <w:pgSz w:w="11900" w:h="16840"/>
          <w:pgMar w:top="474" w:left="351" w:right="471" w:bottom="1128"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74" w:left="0" w:right="0" w:bottom="979" w:header="0" w:footer="3" w:gutter="0"/>
          <w:cols w:space="720"/>
          <w:noEndnote/>
          <w:rtlGutter w:val="0"/>
          <w:docGrid w:linePitch="360"/>
        </w:sectPr>
      </w:pPr>
    </w:p>
    <w:p>
      <w:pPr>
        <w:pStyle w:val="Style30"/>
        <w:keepNext/>
        <w:keepLines/>
        <w:framePr w:w="2045" w:h="336" w:wrap="none" w:vAnchor="text" w:hAnchor="page" w:x="9372" w:y="318"/>
        <w:widowControl w:val="0"/>
        <w:shd w:val="clear" w:color="auto" w:fill="auto"/>
        <w:tabs>
          <w:tab w:pos="696" w:val="left"/>
          <w:tab w:pos="2016" w:val="left"/>
        </w:tabs>
        <w:bidi w:val="0"/>
        <w:spacing w:before="0" w:after="0" w:line="240" w:lineRule="auto"/>
        <w:ind w:left="0" w:right="0" w:firstLine="0"/>
        <w:jc w:val="both"/>
      </w:pPr>
      <w:bookmarkStart w:id="17" w:name="bookmark17"/>
      <w:r>
        <w:rPr>
          <w:color w:val="000000"/>
          <w:spacing w:val="0"/>
          <w:w w:val="100"/>
          <w:position w:val="0"/>
          <w:shd w:val="clear" w:color="auto" w:fill="auto"/>
          <w:lang w:val="pt-PT" w:eastAsia="pt-PT" w:bidi="pt-PT"/>
        </w:rPr>
        <w:t>Folha</w:t>
        <w:tab/>
      </w:r>
      <w:r>
        <w:rPr>
          <w:u w:val="single"/>
        </w:rPr>
        <w:t xml:space="preserve"> </w:t>
        <w:tab/>
      </w:r>
      <w:bookmarkEnd w:id="17"/>
    </w:p>
    <w:p>
      <w:pPr>
        <w:widowControl w:val="0"/>
        <w:spacing w:after="652" w:line="1" w:lineRule="exact"/>
      </w:pPr>
      <w:r>
        <w:drawing>
          <wp:anchor distT="0" distB="0" distL="0" distR="0" simplePos="0" relativeHeight="62914716" behindDoc="1" locked="0" layoutInCell="1" allowOverlap="1">
            <wp:simplePos x="0" y="0"/>
            <wp:positionH relativeFrom="page">
              <wp:posOffset>6822440</wp:posOffset>
            </wp:positionH>
            <wp:positionV relativeFrom="paragraph">
              <wp:posOffset>12700</wp:posOffset>
            </wp:positionV>
            <wp:extent cx="255905" cy="286385"/>
            <wp:wrapNone/>
            <wp:docPr id="90" name="Shape 90"/>
            <a:graphic xmlns:a="http://schemas.openxmlformats.org/drawingml/2006/main">
              <a:graphicData uri="http://schemas.openxmlformats.org/drawingml/2006/picture">
                <pic:pic xmlns:pic="http://schemas.openxmlformats.org/drawingml/2006/picture">
                  <pic:nvPicPr>
                    <pic:cNvPr id="91" name="Picture box 91"/>
                    <pic:cNvPicPr/>
                  </pic:nvPicPr>
                  <pic:blipFill>
                    <a:blip r:embed="rId33"/>
                    <a:stretch/>
                  </pic:blipFill>
                  <pic:spPr>
                    <a:xfrm>
                      <a:ext cx="255905" cy="28638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474" w:left="351" w:right="471" w:bottom="979" w:header="0" w:footer="3" w:gutter="0"/>
          <w:cols w:space="720"/>
          <w:noEndnote/>
          <w:rtlGutter w:val="0"/>
          <w:docGrid w:linePitch="360"/>
        </w:sectPr>
      </w:pPr>
    </w:p>
    <w:p>
      <w:pPr>
        <w:widowControl w:val="0"/>
        <w:spacing w:before="9" w:after="9" w:line="240" w:lineRule="exact"/>
        <w:rPr>
          <w:sz w:val="19"/>
          <w:szCs w:val="19"/>
        </w:rPr>
      </w:pPr>
    </w:p>
    <w:p>
      <w:pPr>
        <w:widowControl w:val="0"/>
        <w:spacing w:line="1" w:lineRule="exact"/>
        <w:sectPr>
          <w:headerReference w:type="default" r:id="rId35"/>
          <w:footerReference w:type="default" r:id="rId36"/>
          <w:headerReference w:type="even" r:id="rId37"/>
          <w:footerReference w:type="even" r:id="rId38"/>
          <w:footnotePr>
            <w:pos w:val="pageBottom"/>
            <w:numFmt w:val="decimal"/>
            <w:numRestart w:val="continuous"/>
          </w:footnotePr>
          <w:pgSz w:w="11900" w:h="16840"/>
          <w:pgMar w:top="521" w:left="442" w:right="456" w:bottom="138" w:header="0" w:footer="3" w:gutter="0"/>
          <w:pgNumType w:start="6"/>
          <w:cols w:space="720"/>
          <w:noEndnote/>
          <w:rtlGutter w:val="0"/>
          <w:docGrid w:linePitch="360"/>
        </w:sectPr>
      </w:pPr>
    </w:p>
    <w:p>
      <w:pPr>
        <w:pStyle w:val="Style52"/>
        <w:keepNext/>
        <w:keepLines/>
        <w:framePr w:w="1877" w:h="528" w:wrap="none" w:vAnchor="text" w:hAnchor="page" w:x="606" w:y="21"/>
        <w:widowControl w:val="0"/>
        <w:shd w:val="clear" w:color="auto" w:fill="auto"/>
        <w:bidi w:val="0"/>
        <w:spacing w:before="0" w:after="0" w:line="240" w:lineRule="auto"/>
        <w:ind w:left="0" w:right="0" w:firstLine="0"/>
        <w:jc w:val="left"/>
      </w:pPr>
      <w:bookmarkStart w:id="18" w:name="bookmark18"/>
      <w:r>
        <w:rPr>
          <w:color w:val="AE8073"/>
          <w:spacing w:val="0"/>
          <w:w w:val="100"/>
          <w:position w:val="0"/>
          <w:shd w:val="clear" w:color="auto" w:fill="auto"/>
          <w:lang w:val="pt-BR" w:eastAsia="pt-BR" w:bidi="pt-BR"/>
        </w:rPr>
        <w:t xml:space="preserve">M </w:t>
      </w:r>
      <w:r>
        <w:rPr>
          <w:color w:val="000000"/>
          <w:spacing w:val="0"/>
          <w:w w:val="100"/>
          <w:position w:val="0"/>
          <w:shd w:val="clear" w:color="auto" w:fill="auto"/>
          <w:lang w:val="pt-BR" w:eastAsia="pt-BR" w:bidi="pt-BR"/>
        </w:rPr>
        <w:t>Gmail</w:t>
      </w:r>
      <w:bookmarkEnd w:id="18"/>
    </w:p>
    <w:p>
      <w:pPr>
        <w:pStyle w:val="Style17"/>
        <w:keepNext w:val="0"/>
        <w:keepLines w:val="0"/>
        <w:framePr w:w="6389" w:h="283" w:wrap="none" w:vAnchor="text" w:hAnchor="page" w:x="4797" w:y="135"/>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 xml:space="preserve">IMTTI Inst. Mun. Trans. e Transp. de Iranduba </w:t>
      </w:r>
      <w:r>
        <w:rPr>
          <w:b/>
          <w:bCs/>
          <w:color w:val="000000"/>
          <w:spacing w:val="0"/>
          <w:w w:val="100"/>
          <w:position w:val="0"/>
          <w:shd w:val="clear" w:color="auto" w:fill="auto"/>
          <w:lang w:val="en-US" w:eastAsia="en-US" w:bidi="en-US"/>
        </w:rPr>
        <w:t>■&lt;</w:t>
      </w:r>
      <w:r>
        <w:fldChar w:fldCharType="begin"/>
      </w:r>
      <w:r>
        <w:rPr/>
        <w:instrText> HYPERLINK "mailto:imtti.am@gmail.com" </w:instrText>
      </w:r>
      <w:r>
        <w:fldChar w:fldCharType="separate"/>
      </w:r>
      <w:r>
        <w:rPr>
          <w:b/>
          <w:bCs/>
          <w:color w:val="000000"/>
          <w:spacing w:val="0"/>
          <w:w w:val="100"/>
          <w:position w:val="0"/>
          <w:shd w:val="clear" w:color="auto" w:fill="auto"/>
          <w:lang w:val="en-US" w:eastAsia="en-US" w:bidi="en-US"/>
        </w:rPr>
        <w:t>imtti.am@gmail.com</w:t>
      </w:r>
      <w:r>
        <w:fldChar w:fldCharType="end"/>
      </w:r>
      <w:r>
        <w:rPr>
          <w:b/>
          <w:bCs/>
          <w:color w:val="000000"/>
          <w:spacing w:val="0"/>
          <w:w w:val="100"/>
          <w:position w:val="0"/>
          <w:shd w:val="clear" w:color="auto" w:fill="auto"/>
          <w:lang w:val="en-US" w:eastAsia="en-US" w:bidi="en-US"/>
        </w:rPr>
        <w:t>&gt;</w:t>
      </w:r>
    </w:p>
    <w:p>
      <w:pPr>
        <w:pStyle w:val="Style30"/>
        <w:keepNext/>
        <w:keepLines/>
        <w:framePr w:w="6374" w:h="355" w:wrap="none" w:vAnchor="text" w:hAnchor="page" w:x="616" w:y="937"/>
        <w:widowControl w:val="0"/>
        <w:shd w:val="clear" w:color="auto" w:fill="auto"/>
        <w:bidi w:val="0"/>
        <w:spacing w:before="0" w:after="0" w:line="240" w:lineRule="auto"/>
        <w:ind w:left="0" w:right="0" w:firstLine="0"/>
        <w:jc w:val="left"/>
      </w:pPr>
      <w:bookmarkStart w:id="19" w:name="bookmark19"/>
      <w:r>
        <w:rPr>
          <w:color w:val="000000"/>
          <w:spacing w:val="0"/>
          <w:w w:val="100"/>
          <w:position w:val="0"/>
          <w:shd w:val="clear" w:color="auto" w:fill="auto"/>
          <w:lang w:val="pt-BR" w:eastAsia="pt-BR" w:bidi="pt-BR"/>
        </w:rPr>
        <w:t>Solicitação de Proposta SIP IMTTI - ADITIVO 2025</w:t>
      </w:r>
      <w:bookmarkEnd w:id="19"/>
    </w:p>
    <w:p>
      <w:pPr>
        <w:pStyle w:val="Style17"/>
        <w:keepNext w:val="0"/>
        <w:keepLines w:val="0"/>
        <w:framePr w:w="1219" w:h="264" w:wrap="none" w:vAnchor="text" w:hAnchor="page" w:x="606" w:y="125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mensagens</w:t>
      </w:r>
    </w:p>
    <w:p>
      <w:pPr>
        <w:pStyle w:val="Style19"/>
        <w:keepNext/>
        <w:keepLines/>
        <w:framePr w:w="6245" w:h="269" w:wrap="none" w:vAnchor="text" w:hAnchor="page" w:x="611" w:y="1724"/>
        <w:widowControl w:val="0"/>
        <w:shd w:val="clear" w:color="auto" w:fill="auto"/>
        <w:bidi w:val="0"/>
        <w:spacing w:before="0" w:after="0" w:line="240" w:lineRule="auto"/>
        <w:ind w:left="0" w:right="0" w:firstLine="0"/>
        <w:jc w:val="left"/>
      </w:pPr>
      <w:bookmarkStart w:id="20" w:name="bookmark20"/>
      <w:r>
        <w:rPr>
          <w:rFonts w:ascii="Times New Roman" w:eastAsia="Times New Roman" w:hAnsi="Times New Roman" w:cs="Times New Roman"/>
          <w:color w:val="000000"/>
          <w:spacing w:val="0"/>
          <w:w w:val="100"/>
          <w:position w:val="0"/>
          <w:shd w:val="clear" w:color="auto" w:fill="auto"/>
          <w:lang w:val="pt-BR" w:eastAsia="pt-BR" w:bidi="pt-BR"/>
        </w:rPr>
        <w:t xml:space="preserve">IMTTI Inst. Mun. Trans. e Transp. de Iranduba </w:t>
      </w:r>
      <w:r>
        <w:rPr>
          <w:rFonts w:ascii="Arial" w:eastAsia="Arial" w:hAnsi="Arial" w:cs="Arial"/>
          <w:b w:val="0"/>
          <w:bCs w:val="0"/>
          <w:color w:val="000000"/>
          <w:spacing w:val="0"/>
          <w:w w:val="100"/>
          <w:position w:val="0"/>
          <w:shd w:val="clear" w:color="auto" w:fill="auto"/>
          <w:lang w:val="pt-BR" w:eastAsia="pt-BR" w:bidi="pt-BR"/>
        </w:rPr>
        <w:t>^imtti.am@gmail.com^</w:t>
      </w:r>
      <w:bookmarkEnd w:id="20"/>
    </w:p>
    <w:p>
      <w:pPr>
        <w:pStyle w:val="Style17"/>
        <w:keepNext w:val="0"/>
        <w:keepLines w:val="0"/>
        <w:framePr w:w="2885" w:h="240" w:wrap="none" w:vAnchor="text" w:hAnchor="page" w:x="8286" w:y="172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12 de fevereiro de 2025 às 12:59</w:t>
      </w:r>
    </w:p>
    <w:p>
      <w:pPr>
        <w:pStyle w:val="Style17"/>
        <w:keepNext w:val="0"/>
        <w:keepLines w:val="0"/>
        <w:framePr w:w="10214" w:h="2746" w:wrap="none" w:vAnchor="text" w:hAnchor="page" w:x="611" w:y="1969"/>
        <w:widowControl w:val="0"/>
        <w:shd w:val="clear" w:color="auto" w:fill="auto"/>
        <w:bidi w:val="0"/>
        <w:spacing w:before="0" w:after="240" w:line="233" w:lineRule="auto"/>
        <w:ind w:left="0" w:right="0" w:firstLine="0"/>
        <w:jc w:val="left"/>
      </w:pPr>
      <w:r>
        <w:rPr>
          <w:color w:val="000000"/>
          <w:spacing w:val="0"/>
          <w:w w:val="100"/>
          <w:position w:val="0"/>
          <w:shd w:val="clear" w:color="auto" w:fill="auto"/>
          <w:lang w:val="pt-BR" w:eastAsia="pt-BR" w:bidi="pt-BR"/>
        </w:rPr>
        <w:t xml:space="preserve">Para: </w:t>
      </w:r>
      <w:r>
        <w:fldChar w:fldCharType="begin"/>
      </w:r>
      <w:r>
        <w:rPr/>
        <w:instrText> HYPERLINK "mailto:fiorilli@fiorilli.com.br" </w:instrText>
      </w:r>
      <w:r>
        <w:fldChar w:fldCharType="separate"/>
      </w:r>
      <w:r>
        <w:rPr>
          <w:color w:val="000000"/>
          <w:spacing w:val="0"/>
          <w:w w:val="100"/>
          <w:position w:val="0"/>
          <w:shd w:val="clear" w:color="auto" w:fill="auto"/>
          <w:lang w:val="en-US" w:eastAsia="en-US" w:bidi="en-US"/>
        </w:rPr>
        <w:t>fiorilli@fiorilli.com.br</w:t>
      </w:r>
      <w:r>
        <w:fldChar w:fldCharType="end"/>
      </w:r>
    </w:p>
    <w:p>
      <w:pPr>
        <w:pStyle w:val="Style17"/>
        <w:keepNext w:val="0"/>
        <w:keepLines w:val="0"/>
        <w:framePr w:w="10214" w:h="2746" w:wrap="none" w:vAnchor="text" w:hAnchor="page" w:x="611" w:y="1969"/>
        <w:widowControl w:val="0"/>
        <w:shd w:val="clear" w:color="auto" w:fill="auto"/>
        <w:bidi w:val="0"/>
        <w:spacing w:before="0" w:after="240" w:line="233" w:lineRule="auto"/>
        <w:ind w:left="180" w:right="0" w:firstLine="0"/>
        <w:jc w:val="both"/>
      </w:pPr>
      <w:r>
        <w:rPr>
          <w:color w:val="000000"/>
          <w:spacing w:val="0"/>
          <w:w w:val="100"/>
          <w:position w:val="0"/>
          <w:shd w:val="clear" w:color="auto" w:fill="auto"/>
          <w:lang w:val="pt-BR" w:eastAsia="pt-BR" w:bidi="pt-BR"/>
        </w:rPr>
        <w:t>Bom diâ,</w:t>
      </w:r>
    </w:p>
    <w:p>
      <w:pPr>
        <w:pStyle w:val="Style17"/>
        <w:keepNext w:val="0"/>
        <w:keepLines w:val="0"/>
        <w:framePr w:w="10214" w:h="2746" w:wrap="none" w:vAnchor="text" w:hAnchor="page" w:x="611" w:y="1969"/>
        <w:widowControl w:val="0"/>
        <w:shd w:val="clear" w:color="auto" w:fill="auto"/>
        <w:bidi w:val="0"/>
        <w:spacing w:before="0" w:after="220" w:line="233" w:lineRule="auto"/>
        <w:ind w:left="180" w:right="0" w:firstLine="0"/>
        <w:jc w:val="both"/>
      </w:pPr>
      <w:r>
        <w:rPr>
          <w:color w:val="000000"/>
          <w:spacing w:val="0"/>
          <w:w w:val="100"/>
          <w:position w:val="0"/>
          <w:shd w:val="clear" w:color="auto" w:fill="auto"/>
          <w:lang w:val="pt-BR" w:eastAsia="pt-BR" w:bidi="pt-BR"/>
        </w:rPr>
        <w:t>Venho por meio deste solicitar o envio da documentação abaixo relacionada para darmos continuidade ao processo de Aditivo de Contrato:</w:t>
      </w:r>
    </w:p>
    <w:p>
      <w:pPr>
        <w:pStyle w:val="Style17"/>
        <w:keepNext w:val="0"/>
        <w:keepLines w:val="0"/>
        <w:framePr w:w="10214" w:h="2746" w:wrap="none" w:vAnchor="text" w:hAnchor="page" w:x="611" w:y="1969"/>
        <w:widowControl w:val="0"/>
        <w:numPr>
          <w:ilvl w:val="0"/>
          <w:numId w:val="3"/>
        </w:numPr>
        <w:shd w:val="clear" w:color="auto" w:fill="auto"/>
        <w:tabs>
          <w:tab w:pos="310" w:val="left"/>
        </w:tabs>
        <w:bidi w:val="0"/>
        <w:spacing w:before="0" w:after="0" w:line="233" w:lineRule="auto"/>
        <w:ind w:left="180" w:right="0" w:firstLine="0"/>
        <w:jc w:val="left"/>
      </w:pPr>
      <w:r>
        <w:rPr>
          <w:color w:val="000000"/>
          <w:spacing w:val="0"/>
          <w:w w:val="100"/>
          <w:position w:val="0"/>
          <w:shd w:val="clear" w:color="auto" w:fill="auto"/>
          <w:lang w:val="pt-BR" w:eastAsia="pt-BR" w:bidi="pt-BR"/>
        </w:rPr>
        <w:t>Proposta atualizada do sistema SIP;</w:t>
      </w:r>
    </w:p>
    <w:p>
      <w:pPr>
        <w:pStyle w:val="Style17"/>
        <w:keepNext w:val="0"/>
        <w:keepLines w:val="0"/>
        <w:framePr w:w="10214" w:h="2746" w:wrap="none" w:vAnchor="text" w:hAnchor="page" w:x="611" w:y="1969"/>
        <w:widowControl w:val="0"/>
        <w:numPr>
          <w:ilvl w:val="0"/>
          <w:numId w:val="3"/>
        </w:numPr>
        <w:shd w:val="clear" w:color="auto" w:fill="auto"/>
        <w:tabs>
          <w:tab w:pos="310" w:val="left"/>
        </w:tabs>
        <w:bidi w:val="0"/>
        <w:spacing w:before="0" w:after="240" w:line="233" w:lineRule="auto"/>
        <w:ind w:left="180" w:right="0" w:firstLine="0"/>
        <w:jc w:val="left"/>
      </w:pPr>
      <w:r>
        <w:rPr>
          <w:color w:val="000000"/>
          <w:spacing w:val="0"/>
          <w:w w:val="100"/>
          <w:position w:val="0"/>
          <w:shd w:val="clear" w:color="auto" w:fill="auto"/>
          <w:lang w:val="pt-BR" w:eastAsia="pt-BR" w:bidi="pt-BR"/>
        </w:rPr>
        <w:t>Certidões Negativas;</w:t>
      </w:r>
    </w:p>
    <w:p>
      <w:pPr>
        <w:pStyle w:val="Style17"/>
        <w:keepNext w:val="0"/>
        <w:keepLines w:val="0"/>
        <w:framePr w:w="10214" w:h="2746" w:wrap="none" w:vAnchor="text" w:hAnchor="page" w:x="611" w:y="1969"/>
        <w:widowControl w:val="0"/>
        <w:shd w:val="clear" w:color="auto" w:fill="auto"/>
        <w:bidi w:val="0"/>
        <w:spacing w:before="0" w:after="0" w:line="233" w:lineRule="auto"/>
        <w:ind w:left="180" w:right="0" w:firstLine="0"/>
        <w:jc w:val="left"/>
      </w:pPr>
      <w:r>
        <w:rPr>
          <w:color w:val="000000"/>
          <w:spacing w:val="0"/>
          <w:w w:val="100"/>
          <w:position w:val="0"/>
          <w:shd w:val="clear" w:color="auto" w:fill="auto"/>
          <w:lang w:val="pt-PT" w:eastAsia="pt-PT" w:bidi="pt-PT"/>
        </w:rPr>
        <w:t>Atenciosamente,</w:t>
      </w:r>
    </w:p>
    <w:p>
      <w:pPr>
        <w:pStyle w:val="Style17"/>
        <w:keepNext w:val="0"/>
        <w:keepLines w:val="0"/>
        <w:framePr w:w="10214" w:h="2746" w:wrap="none" w:vAnchor="text" w:hAnchor="page" w:x="611" w:y="1969"/>
        <w:widowControl w:val="0"/>
        <w:pBdr>
          <w:bottom w:val="single" w:sz="4" w:space="0" w:color="auto"/>
        </w:pBdr>
        <w:shd w:val="clear" w:color="auto" w:fill="auto"/>
        <w:bidi w:val="0"/>
        <w:spacing w:before="0" w:after="220" w:line="233" w:lineRule="auto"/>
        <w:ind w:left="180" w:right="0" w:firstLine="0"/>
        <w:jc w:val="left"/>
      </w:pPr>
      <w:r>
        <w:rPr>
          <w:color w:val="000000"/>
          <w:spacing w:val="0"/>
          <w:w w:val="100"/>
          <w:position w:val="0"/>
          <w:shd w:val="clear" w:color="auto" w:fill="auto"/>
          <w:lang w:val="pt-BR" w:eastAsia="pt-BR" w:bidi="pt-BR"/>
        </w:rPr>
        <w:t>Lorena Lopes</w:t>
      </w:r>
    </w:p>
    <w:p>
      <w:pPr>
        <w:pStyle w:val="Style14"/>
        <w:keepNext w:val="0"/>
        <w:keepLines w:val="0"/>
        <w:framePr w:w="6106" w:h="1469" w:wrap="none" w:vAnchor="text" w:hAnchor="page" w:x="717" w:y="4911"/>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BR" w:eastAsia="pt-BR" w:bidi="pt-BR"/>
        </w:rPr>
        <w:t>INSTITUTO MUNICIPAL DE TRÂNSITO E TRANSPORTE DE IRANDUBA CNPJ 14.299.649/0001 -60</w:t>
      </w:r>
    </w:p>
    <w:p>
      <w:pPr>
        <w:pStyle w:val="Style14"/>
        <w:keepNext w:val="0"/>
        <w:keepLines w:val="0"/>
        <w:framePr w:w="6106" w:h="1469" w:wrap="none" w:vAnchor="text" w:hAnchor="page" w:x="717" w:y="4911"/>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BR" w:eastAsia="pt-BR" w:bidi="pt-BR"/>
        </w:rPr>
        <w:t>Rodovia Carlos Braga, 11, Km 01, Chisa, Ccp: 69415-000</w:t>
      </w:r>
    </w:p>
    <w:p>
      <w:pPr>
        <w:pStyle w:val="Style14"/>
        <w:keepNext w:val="0"/>
        <w:keepLines w:val="0"/>
        <w:framePr w:w="6106" w:h="1469" w:wrap="none" w:vAnchor="text" w:hAnchor="page" w:x="717" w:y="4911"/>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BR" w:eastAsia="pt-BR" w:bidi="pt-BR"/>
        </w:rPr>
        <w:t>(92) 99246-3777 / (92) 99101-7676</w:t>
      </w:r>
    </w:p>
    <w:p>
      <w:pPr>
        <w:pStyle w:val="Style5"/>
        <w:keepNext w:val="0"/>
        <w:keepLines w:val="0"/>
        <w:framePr w:w="6106" w:h="1469" w:wrap="none" w:vAnchor="text" w:hAnchor="page" w:x="717" w:y="4911"/>
        <w:widowControl w:val="0"/>
        <w:shd w:val="clear" w:color="auto" w:fill="auto"/>
        <w:bidi w:val="0"/>
        <w:spacing w:before="0" w:after="0" w:line="240" w:lineRule="auto"/>
        <w:ind w:left="0" w:right="0" w:firstLine="0"/>
        <w:jc w:val="both"/>
        <w:rPr>
          <w:sz w:val="17"/>
          <w:szCs w:val="17"/>
        </w:rPr>
      </w:pPr>
      <w:r>
        <w:fldChar w:fldCharType="begin"/>
      </w:r>
      <w:r>
        <w:rPr/>
        <w:instrText> HYPERLINK "http://www.imttiranduba.am.gov.br" </w:instrText>
      </w:r>
      <w:r>
        <w:fldChar w:fldCharType="separate"/>
      </w:r>
      <w:r>
        <w:rPr>
          <w:b/>
          <w:bCs/>
          <w:color w:val="000000"/>
          <w:spacing w:val="0"/>
          <w:w w:val="100"/>
          <w:position w:val="0"/>
          <w:sz w:val="17"/>
          <w:szCs w:val="17"/>
          <w:shd w:val="clear" w:color="auto" w:fill="auto"/>
          <w:lang w:val="en-US" w:eastAsia="en-US" w:bidi="en-US"/>
        </w:rPr>
        <w:t>www.imttiranduba.am.gov.br</w:t>
      </w:r>
      <w:r>
        <w:fldChar w:fldCharType="end"/>
      </w:r>
    </w:p>
    <w:p>
      <w:pPr>
        <w:pStyle w:val="Style5"/>
        <w:keepNext w:val="0"/>
        <w:keepLines w:val="0"/>
        <w:framePr w:w="6106" w:h="1469" w:wrap="none" w:vAnchor="text" w:hAnchor="page" w:x="717" w:y="4911"/>
        <w:widowControl w:val="0"/>
        <w:shd w:val="clear" w:color="auto" w:fill="auto"/>
        <w:bidi w:val="0"/>
        <w:spacing w:before="0" w:after="0" w:line="283" w:lineRule="auto"/>
        <w:ind w:left="0" w:right="0" w:firstLine="0"/>
        <w:jc w:val="both"/>
        <w:rPr>
          <w:sz w:val="16"/>
          <w:szCs w:val="16"/>
        </w:rPr>
      </w:pPr>
      <w:r>
        <w:rPr>
          <w:color w:val="000000"/>
          <w:spacing w:val="0"/>
          <w:w w:val="100"/>
          <w:position w:val="0"/>
          <w:sz w:val="16"/>
          <w:szCs w:val="16"/>
          <w:shd w:val="clear" w:color="auto" w:fill="auto"/>
          <w:lang w:val="pt-BR" w:eastAsia="pt-BR" w:bidi="pt-BR"/>
        </w:rPr>
        <w:t>imttijranduba</w:t>
      </w:r>
    </w:p>
    <w:p>
      <w:pPr>
        <w:pStyle w:val="Style17"/>
        <w:keepNext w:val="0"/>
        <w:keepLines w:val="0"/>
        <w:framePr w:w="6720" w:h="499" w:wrap="none" w:vAnchor="text" w:hAnchor="page" w:x="597" w:y="8228"/>
        <w:widowControl w:val="0"/>
        <w:shd w:val="clear" w:color="auto" w:fill="auto"/>
        <w:bidi w:val="0"/>
        <w:spacing w:before="0" w:after="0" w:line="240" w:lineRule="auto"/>
        <w:ind w:left="0" w:right="0" w:firstLine="0"/>
        <w:jc w:val="left"/>
      </w:pPr>
      <w:r>
        <w:fldChar w:fldCharType="begin"/>
      </w:r>
      <w:r>
        <w:rPr/>
        <w:instrText> HYPERLINK "mailto:fiorilli@fiorilli.com.br" </w:instrText>
      </w:r>
      <w:r>
        <w:fldChar w:fldCharType="separate"/>
      </w:r>
      <w:r>
        <w:rPr>
          <w:rFonts w:ascii="Times New Roman" w:eastAsia="Times New Roman" w:hAnsi="Times New Roman" w:cs="Times New Roman"/>
          <w:b/>
          <w:bCs/>
          <w:color w:val="000000"/>
          <w:spacing w:val="0"/>
          <w:w w:val="100"/>
          <w:position w:val="0"/>
          <w:shd w:val="clear" w:color="auto" w:fill="auto"/>
          <w:lang w:val="en-US" w:eastAsia="en-US" w:bidi="en-US"/>
        </w:rPr>
        <w:t>fiorilli@fiorilli.com.br</w:t>
      </w:r>
      <w:r>
        <w:fldChar w:fldCharType="end"/>
      </w:r>
      <w:r>
        <w:rPr>
          <w:rFonts w:ascii="Times New Roman" w:eastAsia="Times New Roman" w:hAnsi="Times New Roman" w:cs="Times New Roman"/>
          <w:b/>
          <w:bCs/>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&lt;fiorilli@fiorilli.</w:t>
      </w:r>
      <w:r>
        <w:rPr>
          <w:color w:val="000000"/>
          <w:spacing w:val="0"/>
          <w:w w:val="100"/>
          <w:position w:val="0"/>
          <w:shd w:val="clear" w:color="auto" w:fill="auto"/>
          <w:lang w:val="en-US" w:eastAsia="en-US" w:bidi="en-US"/>
        </w:rPr>
        <w:t>com.br*</w:t>
      </w:r>
    </w:p>
    <w:p>
      <w:pPr>
        <w:pStyle w:val="Style17"/>
        <w:keepNext w:val="0"/>
        <w:keepLines w:val="0"/>
        <w:framePr w:w="6720" w:h="499" w:wrap="none" w:vAnchor="text" w:hAnchor="page" w:x="597" w:y="82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Para: "IMTTI Inst. Mun. Trans. e Transp. de Iranduba" &lt;</w:t>
      </w:r>
      <w:r>
        <w:fldChar w:fldCharType="begin"/>
      </w:r>
      <w:r>
        <w:rPr/>
        <w:instrText> HYPERLINK "mailto:imtti.am@gmail.com" </w:instrText>
      </w:r>
      <w:r>
        <w:fldChar w:fldCharType="separate"/>
      </w:r>
      <w:r>
        <w:rPr>
          <w:color w:val="000000"/>
          <w:spacing w:val="0"/>
          <w:w w:val="100"/>
          <w:position w:val="0"/>
          <w:shd w:val="clear" w:color="auto" w:fill="auto"/>
          <w:lang w:val="pt-BR" w:eastAsia="pt-BR" w:bidi="pt-BR"/>
        </w:rPr>
        <w:t>imtti.am@gmail.com</w:t>
      </w:r>
      <w:r>
        <w:fldChar w:fldCharType="end"/>
      </w:r>
      <w:r>
        <w:rPr>
          <w:color w:val="000000"/>
          <w:spacing w:val="0"/>
          <w:w w:val="100"/>
          <w:position w:val="0"/>
          <w:shd w:val="clear" w:color="auto" w:fill="auto"/>
          <w:lang w:val="pt-BR" w:eastAsia="pt-BR" w:bidi="pt-BR"/>
        </w:rPr>
        <w:t>&gt;</w:t>
      </w:r>
    </w:p>
    <w:p>
      <w:pPr>
        <w:pStyle w:val="Style17"/>
        <w:keepNext w:val="0"/>
        <w:keepLines w:val="0"/>
        <w:framePr w:w="2890" w:h="254" w:wrap="none" w:vAnchor="text" w:hAnchor="page" w:x="8277" w:y="81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12 de fevereiro de 2025 às 15:38</w:t>
      </w:r>
    </w:p>
    <w:p>
      <w:pPr>
        <w:pStyle w:val="Style33"/>
        <w:keepNext w:val="0"/>
        <w:keepLines w:val="0"/>
        <w:framePr w:w="1037" w:h="293" w:wrap="none" w:vAnchor="text" w:hAnchor="page" w:x="808" w:y="91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Boa tarde,</w:t>
      </w:r>
    </w:p>
    <w:p>
      <w:pPr>
        <w:pStyle w:val="Style33"/>
        <w:keepNext w:val="0"/>
        <w:keepLines w:val="0"/>
        <w:framePr w:w="730" w:h="293" w:wrap="none" w:vAnchor="text" w:hAnchor="page" w:x="818" w:y="104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Lorena</w:t>
      </w:r>
    </w:p>
    <w:p>
      <w:pPr>
        <w:pStyle w:val="Style33"/>
        <w:keepNext w:val="0"/>
        <w:keepLines w:val="0"/>
        <w:framePr w:w="4344" w:h="346" w:wrap="none" w:vAnchor="text" w:hAnchor="page" w:x="832" w:y="1129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Segue a proposta e documentos solicitados.</w:t>
      </w:r>
    </w:p>
    <w:p>
      <w:pPr>
        <w:pStyle w:val="Style33"/>
        <w:keepNext w:val="0"/>
        <w:keepLines w:val="0"/>
        <w:framePr w:w="1670" w:h="293" w:wrap="none" w:vAnchor="text" w:hAnchor="page" w:x="832" w:y="12193"/>
        <w:widowControl w:val="0"/>
        <w:shd w:val="clear" w:color="auto" w:fill="auto"/>
        <w:bidi w:val="0"/>
        <w:spacing w:before="0" w:after="0" w:line="240" w:lineRule="auto"/>
        <w:ind w:left="0" w:right="0" w:firstLine="0"/>
        <w:jc w:val="left"/>
      </w:pPr>
      <w:r>
        <w:rPr>
          <w:color w:val="000000"/>
          <w:spacing w:val="0"/>
          <w:w w:val="100"/>
          <w:position w:val="0"/>
          <w:shd w:val="clear" w:color="auto" w:fill="auto"/>
        </w:rPr>
        <w:t>Atenciosamente,</w:t>
      </w:r>
    </w:p>
    <w:p>
      <w:pPr>
        <w:pStyle w:val="Style17"/>
        <w:keepNext w:val="0"/>
        <w:keepLines w:val="0"/>
        <w:framePr w:w="2064" w:h="1219" w:wrap="none" w:vAnchor="text" w:hAnchor="page" w:x="870" w:y="14036"/>
        <w:widowControl w:val="0"/>
        <w:shd w:val="clear" w:color="auto" w:fill="auto"/>
        <w:bidi w:val="0"/>
        <w:spacing w:before="0" w:after="40" w:line="276" w:lineRule="auto"/>
        <w:ind w:left="0" w:right="0" w:firstLine="0"/>
        <w:jc w:val="right"/>
        <w:rPr>
          <w:sz w:val="20"/>
          <w:szCs w:val="20"/>
        </w:rPr>
      </w:pPr>
      <w:r>
        <w:rPr>
          <w:i/>
          <w:iCs/>
          <w:color w:val="000000"/>
          <w:spacing w:val="0"/>
          <w:w w:val="100"/>
          <w:position w:val="0"/>
          <w:sz w:val="20"/>
          <w:szCs w:val="20"/>
          <w:shd w:val="clear" w:color="auto" w:fill="auto"/>
          <w:lang w:val="pt-BR" w:eastAsia="pt-BR" w:bidi="pt-BR"/>
        </w:rPr>
        <w:t>Fiorilli</w:t>
      </w:r>
    </w:p>
    <w:p>
      <w:pPr>
        <w:pStyle w:val="Style17"/>
        <w:keepNext w:val="0"/>
        <w:keepLines w:val="0"/>
        <w:framePr w:w="2064" w:h="1219" w:wrap="none" w:vAnchor="text" w:hAnchor="page" w:x="870" w:y="14036"/>
        <w:widowControl w:val="0"/>
        <w:shd w:val="clear" w:color="auto" w:fill="auto"/>
        <w:bidi w:val="0"/>
        <w:spacing w:before="0" w:after="40" w:line="276" w:lineRule="auto"/>
        <w:ind w:left="0" w:right="0" w:firstLine="0"/>
        <w:jc w:val="both"/>
        <w:rPr>
          <w:sz w:val="20"/>
          <w:szCs w:val="20"/>
        </w:rPr>
      </w:pPr>
      <w:r>
        <w:rPr>
          <w:i/>
          <w:iCs/>
          <w:color w:val="000000"/>
          <w:spacing w:val="0"/>
          <w:w w:val="100"/>
          <w:position w:val="0"/>
          <w:sz w:val="20"/>
          <w:szCs w:val="20"/>
          <w:shd w:val="clear" w:color="auto" w:fill="auto"/>
          <w:lang w:val="pt-BR" w:eastAsia="pt-BR" w:bidi="pt-BR"/>
        </w:rPr>
        <w:t>Fiorilli Software Ltda Contratos/Licitações</w:t>
      </w:r>
    </w:p>
    <w:p>
      <w:pPr>
        <w:pStyle w:val="Style17"/>
        <w:keepNext w:val="0"/>
        <w:keepLines w:val="0"/>
        <w:framePr w:w="2064" w:h="1219" w:wrap="none" w:vAnchor="text" w:hAnchor="page" w:x="870" w:y="14036"/>
        <w:widowControl w:val="0"/>
        <w:shd w:val="clear" w:color="auto" w:fill="auto"/>
        <w:bidi w:val="0"/>
        <w:spacing w:before="0" w:after="40" w:line="276" w:lineRule="auto"/>
        <w:ind w:left="0" w:right="0" w:firstLine="0"/>
        <w:jc w:val="both"/>
        <w:rPr>
          <w:sz w:val="20"/>
          <w:szCs w:val="20"/>
        </w:rPr>
      </w:pPr>
      <w:r>
        <w:rPr>
          <w:i/>
          <w:iCs/>
          <w:color w:val="000000"/>
          <w:spacing w:val="0"/>
          <w:w w:val="100"/>
          <w:position w:val="0"/>
          <w:sz w:val="20"/>
          <w:szCs w:val="20"/>
          <w:shd w:val="clear" w:color="auto" w:fill="auto"/>
          <w:lang w:val="pt-BR" w:eastAsia="pt-BR" w:bidi="pt-BR"/>
        </w:rPr>
        <w:t>(17) 3264-9000</w:t>
      </w:r>
    </w:p>
    <w:p>
      <w:pPr>
        <w:pStyle w:val="Style30"/>
        <w:keepNext/>
        <w:keepLines/>
        <w:framePr w:w="2045" w:h="336" w:wrap="none" w:vAnchor="text" w:hAnchor="page" w:x="9011" w:y="14084"/>
        <w:widowControl w:val="0"/>
        <w:shd w:val="clear" w:color="auto" w:fill="auto"/>
        <w:tabs>
          <w:tab w:pos="691" w:val="left"/>
          <w:tab w:pos="2016" w:val="left"/>
        </w:tabs>
        <w:bidi w:val="0"/>
        <w:spacing w:before="0" w:after="0" w:line="240" w:lineRule="auto"/>
        <w:ind w:left="0" w:right="0" w:firstLine="0"/>
        <w:jc w:val="both"/>
      </w:pPr>
      <w:bookmarkStart w:id="21" w:name="bookmark21"/>
      <w:r>
        <w:rPr>
          <w:color w:val="000000"/>
          <w:spacing w:val="0"/>
          <w:w w:val="100"/>
          <w:position w:val="0"/>
          <w:u w:val="single"/>
          <w:shd w:val="clear" w:color="auto" w:fill="auto"/>
          <w:lang w:val="pt-BR" w:eastAsia="pt-BR" w:bidi="pt-BR"/>
        </w:rPr>
        <w:t>Folha</w:t>
        <w:tab/>
      </w:r>
      <w:r>
        <w:rPr>
          <w:u w:val="single"/>
        </w:rPr>
        <w:t xml:space="preserve"> </w:t>
        <w:tab/>
      </w:r>
      <w:bookmarkEnd w:id="21"/>
    </w:p>
    <w:p>
      <w:pPr>
        <w:pStyle w:val="Style17"/>
        <w:keepNext w:val="0"/>
        <w:keepLines w:val="0"/>
        <w:framePr w:w="566" w:h="254" w:wrap="none" w:vAnchor="text" w:hAnchor="page" w:x="9621" w:y="14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Rubri'</w:t>
      </w:r>
    </w:p>
    <w:p>
      <w:pPr>
        <w:pStyle w:val="Style14"/>
        <w:keepNext w:val="0"/>
        <w:keepLines w:val="0"/>
        <w:framePr w:w="10954" w:h="394" w:wrap="none" w:vAnchor="text" w:hAnchor="page" w:x="491" w:y="15476"/>
        <w:widowControl w:val="0"/>
        <w:shd w:val="clear" w:color="auto" w:fill="auto"/>
        <w:tabs>
          <w:tab w:pos="10685" w:val="left"/>
        </w:tabs>
        <w:bidi w:val="0"/>
        <w:spacing w:before="0" w:after="0" w:line="240" w:lineRule="auto"/>
        <w:ind w:left="0" w:right="0" w:firstLine="0"/>
        <w:jc w:val="both"/>
      </w:pPr>
      <w:r>
        <w:fldChar w:fldCharType="begin"/>
      </w:r>
      <w:r>
        <w:rPr/>
        <w:instrText> HYPERLINK "https://mail.google.com/l,na%c3%8dI/U/O/?%c3%8dI(=1b2c3d87b4&amp;View=pt&amp;searW=all&amp;permthid=thread-a:r-1775054O%c3%b455619O6768&amp;sihipl=meg-a:r-29171O5552" </w:instrText>
      </w:r>
      <w:r>
        <w:fldChar w:fldCharType="separate"/>
      </w:r>
      <w:r>
        <w:rPr>
          <w:b w:val="0"/>
          <w:bCs w:val="0"/>
          <w:color w:val="000000"/>
          <w:spacing w:val="0"/>
          <w:w w:val="100"/>
          <w:position w:val="0"/>
          <w:shd w:val="clear" w:color="auto" w:fill="auto"/>
          <w:lang w:val="pt-BR" w:eastAsia="pt-BR" w:bidi="pt-BR"/>
        </w:rPr>
        <w:t>https://mail.google.com/l</w:t>
      </w:r>
      <w:r>
        <w:rPr>
          <w:b w:val="0"/>
          <w:bCs w:val="0"/>
          <w:color w:val="000000"/>
          <w:spacing w:val="0"/>
          <w:w w:val="100"/>
          <w:position w:val="0"/>
          <w:shd w:val="clear" w:color="auto" w:fill="auto"/>
          <w:vertAlign w:val="superscript"/>
          <w:lang w:val="pt-BR" w:eastAsia="pt-BR" w:bidi="pt-BR"/>
        </w:rPr>
        <w:t>,</w:t>
      </w:r>
      <w:r>
        <w:rPr>
          <w:b w:val="0"/>
          <w:bCs w:val="0"/>
          <w:color w:val="000000"/>
          <w:spacing w:val="0"/>
          <w:w w:val="100"/>
          <w:position w:val="0"/>
          <w:shd w:val="clear" w:color="auto" w:fill="auto"/>
          <w:lang w:val="pt-BR" w:eastAsia="pt-BR" w:bidi="pt-BR"/>
        </w:rPr>
        <w:t>naÍI/U/O/?ÍI(=1b2c3d87b4&amp;View=pt&amp;searW=all&amp;permthid=thread-a:r-1775054Oô55619O6768&amp;sihipl=meg-a:r-29171O5552</w:t>
      </w:r>
      <w:r>
        <w:fldChar w:fldCharType="end"/>
      </w:r>
      <w:r>
        <w:rPr>
          <w:b w:val="0"/>
          <w:bCs w:val="0"/>
          <w:color w:val="000000"/>
          <w:spacing w:val="0"/>
          <w:w w:val="100"/>
          <w:position w:val="0"/>
          <w:shd w:val="clear" w:color="auto" w:fill="auto"/>
          <w:lang w:val="pt-BR" w:eastAsia="pt-BR" w:bidi="pt-BR"/>
        </w:rPr>
        <w:t>...</w:t>
        <w:tab/>
        <w:t>1/2</w:t>
      </w:r>
    </w:p>
    <w:p>
      <w:pPr>
        <w:widowControl w:val="0"/>
        <w:spacing w:line="360" w:lineRule="exact"/>
      </w:pPr>
      <w:r>
        <w:drawing>
          <wp:anchor distT="0" distB="0" distL="0" distR="0" simplePos="0" relativeHeight="62914721" behindDoc="1" locked="0" layoutInCell="1" allowOverlap="1">
            <wp:simplePos x="0" y="0"/>
            <wp:positionH relativeFrom="page">
              <wp:posOffset>554990</wp:posOffset>
            </wp:positionH>
            <wp:positionV relativeFrom="paragraph">
              <wp:posOffset>8619490</wp:posOffset>
            </wp:positionV>
            <wp:extent cx="445135" cy="231775"/>
            <wp:wrapNone/>
            <wp:docPr id="96" name="Shape 96"/>
            <a:graphic xmlns:a="http://schemas.openxmlformats.org/drawingml/2006/main">
              <a:graphicData uri="http://schemas.openxmlformats.org/drawingml/2006/picture">
                <pic:pic xmlns:pic="http://schemas.openxmlformats.org/drawingml/2006/picture">
                  <pic:nvPicPr>
                    <pic:cNvPr id="97" name="Picture box 97"/>
                    <pic:cNvPicPr/>
                  </pic:nvPicPr>
                  <pic:blipFill>
                    <a:blip r:embed="rId39"/>
                    <a:stretch/>
                  </pic:blipFill>
                  <pic:spPr>
                    <a:xfrm>
                      <a:ext cx="445135" cy="231775"/>
                    </a:xfrm>
                    <a:prstGeom prst="rect"/>
                  </pic:spPr>
                </pic:pic>
              </a:graphicData>
            </a:graphic>
          </wp:anchor>
        </w:drawing>
      </w:r>
      <w:r>
        <w:drawing>
          <wp:anchor distT="0" distB="0" distL="0" distR="0" simplePos="0" relativeHeight="62914722" behindDoc="1" locked="0" layoutInCell="1" allowOverlap="1">
            <wp:simplePos x="0" y="0"/>
            <wp:positionH relativeFrom="page">
              <wp:posOffset>6623685</wp:posOffset>
            </wp:positionH>
            <wp:positionV relativeFrom="paragraph">
              <wp:posOffset>8845550</wp:posOffset>
            </wp:positionV>
            <wp:extent cx="194945" cy="219710"/>
            <wp:wrapNone/>
            <wp:docPr id="98" name="Shape 98"/>
            <a:graphic xmlns:a="http://schemas.openxmlformats.org/drawingml/2006/main">
              <a:graphicData uri="http://schemas.openxmlformats.org/drawingml/2006/picture">
                <pic:pic xmlns:pic="http://schemas.openxmlformats.org/drawingml/2006/picture">
                  <pic:nvPicPr>
                    <pic:cNvPr id="99" name="Picture box 99"/>
                    <pic:cNvPicPr/>
                  </pic:nvPicPr>
                  <pic:blipFill>
                    <a:blip r:embed="rId41"/>
                    <a:stretch/>
                  </pic:blipFill>
                  <pic:spPr>
                    <a:xfrm>
                      <a:ext cx="194945" cy="219710"/>
                    </a:xfrm>
                    <a:prstGeom prst="rect"/>
                  </pic:spPr>
                </pic:pic>
              </a:graphicData>
            </a:graphic>
          </wp:anchor>
        </w:drawing>
      </w:r>
      <w:r>
        <w:drawing>
          <wp:anchor distT="0" distB="0" distL="0" distR="0" simplePos="0" relativeHeight="62914723" behindDoc="1" locked="0" layoutInCell="1" allowOverlap="1">
            <wp:simplePos x="0" y="0"/>
            <wp:positionH relativeFrom="margin">
              <wp:posOffset>6114415</wp:posOffset>
            </wp:positionH>
            <wp:positionV relativeFrom="margin">
              <wp:posOffset>9333230</wp:posOffset>
            </wp:positionV>
            <wp:extent cx="201295" cy="286385"/>
            <wp:wrapNone/>
            <wp:docPr id="100" name="Shape 100"/>
            <a:graphic xmlns:a="http://schemas.openxmlformats.org/drawingml/2006/main">
              <a:graphicData uri="http://schemas.openxmlformats.org/drawingml/2006/picture">
                <pic:pic xmlns:pic="http://schemas.openxmlformats.org/drawingml/2006/picture">
                  <pic:nvPicPr>
                    <pic:cNvPr id="101" name="Picture box 101"/>
                    <pic:cNvPicPr/>
                  </pic:nvPicPr>
                  <pic:blipFill>
                    <a:blip r:embed="rId43"/>
                    <a:stretch/>
                  </pic:blipFill>
                  <pic:spPr>
                    <a:xfrm>
                      <a:ext cx="201295" cy="2863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88" w:line="1" w:lineRule="exact"/>
      </w:pPr>
    </w:p>
    <w:p>
      <w:pPr>
        <w:widowControl w:val="0"/>
        <w:spacing w:line="1" w:lineRule="exact"/>
        <w:sectPr>
          <w:footnotePr>
            <w:pos w:val="pageBottom"/>
            <w:numFmt w:val="decimal"/>
            <w:numRestart w:val="continuous"/>
          </w:footnotePr>
          <w:type w:val="continuous"/>
          <w:pgSz w:w="11900" w:h="16840"/>
          <w:pgMar w:top="521" w:left="442" w:right="456" w:bottom="138" w:header="0" w:footer="3" w:gutter="0"/>
          <w:cols w:space="720"/>
          <w:noEndnote/>
          <w:rtlGutter w:val="0"/>
          <w:docGrid w:linePitch="360"/>
        </w:sectPr>
      </w:pPr>
    </w:p>
    <w:p>
      <w:pPr>
        <w:pStyle w:val="Style5"/>
        <w:keepNext w:val="0"/>
        <w:keepLines w:val="0"/>
        <w:widowControl w:val="0"/>
        <w:shd w:val="clear" w:color="auto" w:fill="auto"/>
        <w:bidi w:val="0"/>
        <w:spacing w:before="0" w:after="340" w:line="240" w:lineRule="auto"/>
        <w:ind w:left="740" w:right="0" w:firstLine="0"/>
        <w:jc w:val="left"/>
        <w:rPr>
          <w:sz w:val="12"/>
          <w:szCs w:val="12"/>
        </w:rPr>
      </w:pPr>
      <w:r>
        <w:rPr>
          <w:color w:val="000000"/>
          <w:spacing w:val="0"/>
          <w:w w:val="100"/>
          <w:position w:val="0"/>
          <w:sz w:val="12"/>
          <w:szCs w:val="12"/>
          <w:shd w:val="clear" w:color="auto" w:fill="auto"/>
          <w:lang w:val="pt-BR" w:eastAsia="pt-BR" w:bidi="pt-BR"/>
        </w:rPr>
        <w:t>[Texto das mensagens anteriores ocuito]</w:t>
      </w:r>
    </w:p>
    <w:p>
      <w:pPr>
        <w:pStyle w:val="Style10"/>
        <w:keepNext w:val="0"/>
        <w:keepLines w:val="0"/>
        <w:widowControl w:val="0"/>
        <w:shd w:val="clear" w:color="auto" w:fill="auto"/>
        <w:bidi w:val="0"/>
        <w:spacing w:before="0" w:after="160" w:line="240" w:lineRule="auto"/>
        <w:ind w:left="820" w:right="0" w:firstLine="40"/>
        <w:jc w:val="left"/>
      </w:pPr>
      <w:r>
        <w:rPr>
          <w:rFonts w:ascii="Times New Roman" w:eastAsia="Times New Roman" w:hAnsi="Times New Roman" w:cs="Times New Roman"/>
          <w:color w:val="000000"/>
          <w:spacing w:val="0"/>
          <w:w w:val="100"/>
          <w:position w:val="0"/>
          <w:shd w:val="clear" w:color="auto" w:fill="auto"/>
          <w:lang w:val="pt-BR" w:eastAsia="pt-BR" w:bidi="pt-BR"/>
        </w:rPr>
        <w:t>8 anexos</w:t>
      </w:r>
    </w:p>
    <w:p>
      <w:pPr>
        <w:pStyle w:val="Style19"/>
        <w:keepNext/>
        <w:keepLines/>
        <w:widowControl w:val="0"/>
        <w:shd w:val="clear" w:color="auto" w:fill="auto"/>
        <w:bidi w:val="0"/>
        <w:spacing w:before="0" w:after="0" w:line="240" w:lineRule="auto"/>
        <w:ind w:left="1180" w:right="0" w:firstLine="0"/>
        <w:jc w:val="left"/>
      </w:pPr>
      <w:bookmarkStart w:id="22" w:name="bookmark22"/>
      <w:r>
        <w:rPr>
          <w:rFonts w:ascii="Times New Roman" w:eastAsia="Times New Roman" w:hAnsi="Times New Roman" w:cs="Times New Roman"/>
          <w:color w:val="000000"/>
          <w:spacing w:val="0"/>
          <w:w w:val="100"/>
          <w:position w:val="0"/>
          <w:shd w:val="clear" w:color="auto" w:fill="auto"/>
          <w:lang w:val="pt-PT" w:eastAsia="pt-PT" w:bidi="pt-PT"/>
        </w:rPr>
        <w:t xml:space="preserve">CND </w:t>
      </w:r>
      <w:r>
        <w:rPr>
          <w:rFonts w:ascii="Times New Roman" w:eastAsia="Times New Roman" w:hAnsi="Times New Roman" w:cs="Times New Roman"/>
          <w:color w:val="000000"/>
          <w:spacing w:val="0"/>
          <w:w w:val="100"/>
          <w:position w:val="0"/>
          <w:shd w:val="clear" w:color="auto" w:fill="auto"/>
          <w:lang w:val="pt-BR" w:eastAsia="pt-BR" w:bidi="pt-BR"/>
        </w:rPr>
        <w:t xml:space="preserve">ESTADUAL DIVIDA </w:t>
      </w:r>
      <w:r>
        <w:rPr>
          <w:rFonts w:ascii="Times New Roman" w:eastAsia="Times New Roman" w:hAnsi="Times New Roman" w:cs="Times New Roman"/>
          <w:color w:val="000000"/>
          <w:spacing w:val="0"/>
          <w:w w:val="100"/>
          <w:position w:val="0"/>
          <w:shd w:val="clear" w:color="auto" w:fill="auto"/>
          <w:lang w:val="en-US" w:eastAsia="en-US" w:bidi="en-US"/>
        </w:rPr>
        <w:t>ATIVA.pdf</w:t>
      </w:r>
      <w:bookmarkEnd w:id="22"/>
    </w:p>
    <w:p>
      <w:pPr>
        <w:pStyle w:val="Style17"/>
        <w:keepNext w:val="0"/>
        <w:keepLines w:val="0"/>
        <w:widowControl w:val="0"/>
        <w:shd w:val="clear" w:color="auto" w:fill="auto"/>
        <w:bidi w:val="0"/>
        <w:spacing w:before="0" w:after="160" w:line="240" w:lineRule="auto"/>
        <w:ind w:left="820" w:right="0" w:firstLine="40"/>
        <w:jc w:val="left"/>
      </w:pP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1</w:t>
      </w:r>
      <w:r>
        <w:rPr>
          <w:color w:val="000000"/>
          <w:spacing w:val="0"/>
          <w:w w:val="100"/>
          <w:position w:val="0"/>
          <w:shd w:val="clear" w:color="auto" w:fill="auto"/>
          <w:lang w:val="pt-BR" w:eastAsia="pt-BR" w:bidi="pt-BR"/>
        </w:rPr>
        <w:t xml:space="preserve"> 258K</w:t>
      </w:r>
    </w:p>
    <w:p>
      <w:pPr>
        <w:pStyle w:val="Style19"/>
        <w:keepNext/>
        <w:keepLines/>
        <w:widowControl w:val="0"/>
        <w:shd w:val="clear" w:color="auto" w:fill="auto"/>
        <w:bidi w:val="0"/>
        <w:spacing w:before="0" w:after="0" w:line="240" w:lineRule="auto"/>
        <w:ind w:left="820" w:right="0" w:firstLine="40"/>
        <w:jc w:val="left"/>
      </w:pPr>
      <w:bookmarkStart w:id="23" w:name="bookmark23"/>
      <w:r>
        <w:rPr>
          <w:rFonts w:ascii="Times New Roman" w:eastAsia="Times New Roman" w:hAnsi="Times New Roman" w:cs="Times New Roman"/>
          <w:color w:val="AE8073"/>
          <w:spacing w:val="0"/>
          <w:w w:val="100"/>
          <w:position w:val="0"/>
          <w:shd w:val="clear" w:color="auto" w:fill="auto"/>
          <w:lang w:val="pt-BR" w:eastAsia="pt-BR" w:bidi="pt-BR"/>
        </w:rPr>
        <w:t xml:space="preserve">4» </w:t>
      </w:r>
      <w:r>
        <w:rPr>
          <w:rFonts w:ascii="Times New Roman" w:eastAsia="Times New Roman" w:hAnsi="Times New Roman" w:cs="Times New Roman"/>
          <w:color w:val="000000"/>
          <w:spacing w:val="0"/>
          <w:w w:val="100"/>
          <w:position w:val="0"/>
          <w:shd w:val="clear" w:color="auto" w:fill="auto"/>
          <w:lang w:val="pt-PT" w:eastAsia="pt-PT" w:bidi="pt-PT"/>
        </w:rPr>
        <w:t xml:space="preserve">CND </w:t>
      </w:r>
      <w:r>
        <w:rPr>
          <w:rFonts w:ascii="Times New Roman" w:eastAsia="Times New Roman" w:hAnsi="Times New Roman" w:cs="Times New Roman"/>
          <w:color w:val="000000"/>
          <w:spacing w:val="0"/>
          <w:w w:val="100"/>
          <w:position w:val="0"/>
          <w:shd w:val="clear" w:color="auto" w:fill="auto"/>
          <w:lang w:val="pt-BR" w:eastAsia="pt-BR" w:bidi="pt-BR"/>
        </w:rPr>
        <w:t>ESTADUALpdf</w:t>
      </w:r>
      <w:bookmarkEnd w:id="23"/>
    </w:p>
    <w:p>
      <w:pPr>
        <w:pStyle w:val="Style17"/>
        <w:keepNext w:val="0"/>
        <w:keepLines w:val="0"/>
        <w:widowControl w:val="0"/>
        <w:shd w:val="clear" w:color="auto" w:fill="auto"/>
        <w:bidi w:val="0"/>
        <w:spacing w:before="0" w:after="160" w:line="240" w:lineRule="auto"/>
        <w:ind w:left="820" w:right="0" w:firstLine="40"/>
        <w:jc w:val="left"/>
      </w:pPr>
      <w:r>
        <w:rPr>
          <w:color w:val="000000"/>
          <w:spacing w:val="0"/>
          <w:w w:val="100"/>
          <w:position w:val="0"/>
          <w:shd w:val="clear" w:color="auto" w:fill="auto"/>
          <w:lang w:val="pt-BR" w:eastAsia="pt-BR" w:bidi="pt-BR"/>
        </w:rPr>
        <w:t>™ 967K</w:t>
      </w:r>
    </w:p>
    <w:p>
      <w:pPr>
        <w:pStyle w:val="Style17"/>
        <w:keepNext w:val="0"/>
        <w:keepLines w:val="0"/>
        <w:widowControl w:val="0"/>
        <w:shd w:val="clear" w:color="auto" w:fill="auto"/>
        <w:bidi w:val="0"/>
        <w:spacing w:before="0" w:after="0" w:line="240" w:lineRule="auto"/>
        <w:ind w:left="820" w:right="0" w:firstLine="40"/>
        <w:jc w:val="left"/>
      </w:pPr>
      <w:r>
        <w:rPr>
          <w:b/>
          <w:bCs/>
          <w:color w:val="AE8073"/>
          <w:spacing w:val="0"/>
          <w:w w:val="100"/>
          <w:position w:val="0"/>
          <w:shd w:val="clear" w:color="auto" w:fill="auto"/>
          <w:lang w:val="pt-BR" w:eastAsia="pt-BR" w:bidi="pt-BR"/>
        </w:rPr>
        <w:t xml:space="preserve">«n </w:t>
      </w:r>
      <w:r>
        <w:rPr>
          <w:b/>
          <w:bCs/>
          <w:color w:val="000000"/>
          <w:spacing w:val="0"/>
          <w:w w:val="100"/>
          <w:position w:val="0"/>
          <w:shd w:val="clear" w:color="auto" w:fill="auto"/>
          <w:lang w:val="pt-PT" w:eastAsia="pt-PT" w:bidi="pt-PT"/>
        </w:rPr>
        <w:t xml:space="preserve">CND </w:t>
      </w:r>
      <w:r>
        <w:rPr>
          <w:b/>
          <w:bCs/>
          <w:color w:val="000000"/>
          <w:spacing w:val="0"/>
          <w:w w:val="100"/>
          <w:position w:val="0"/>
          <w:shd w:val="clear" w:color="auto" w:fill="auto"/>
          <w:lang w:val="en-US" w:eastAsia="en-US" w:bidi="en-US"/>
        </w:rPr>
        <w:t>FALENCIA.pdf</w:t>
      </w:r>
    </w:p>
    <w:p>
      <w:pPr>
        <w:pStyle w:val="Style10"/>
        <w:keepNext w:val="0"/>
        <w:keepLines w:val="0"/>
        <w:widowControl w:val="0"/>
        <w:shd w:val="clear" w:color="auto" w:fill="auto"/>
        <w:bidi w:val="0"/>
        <w:spacing w:before="0" w:after="160" w:line="240" w:lineRule="auto"/>
        <w:ind w:left="820" w:right="0" w:firstLine="40"/>
        <w:jc w:val="left"/>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vertAlign w:val="superscript"/>
          <w:lang w:val="pt-BR" w:eastAsia="pt-BR" w:bidi="pt-BR"/>
        </w:rPr>
        <w:t>J</w:t>
      </w: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 xml:space="preserve"> 42K</w:t>
      </w:r>
    </w:p>
    <w:p>
      <w:pPr>
        <w:pStyle w:val="Style10"/>
        <w:keepNext w:val="0"/>
        <w:framePr w:dropCap="drop" w:hAnchor="text" w:lines="2" w:vAnchor="text" w:hSpace="106" w:vSpace="106"/>
        <w:widowControl w:val="0"/>
        <w:shd w:val="clear" w:color="auto" w:fill="auto"/>
        <w:spacing w:before="0" w:line="228" w:lineRule="exact"/>
        <w:ind w:left="0" w:firstLine="0"/>
      </w:pPr>
      <w:r>
        <w:rPr>
          <w:rFonts w:ascii="Arial" w:eastAsia="Arial" w:hAnsi="Arial" w:cs="Arial"/>
          <w:color w:val="000000"/>
          <w:spacing w:val="0"/>
          <w:w w:val="100"/>
          <w:position w:val="-5"/>
          <w:sz w:val="32"/>
          <w:szCs w:val="32"/>
          <w:shd w:val="clear" w:color="auto" w:fill="auto"/>
          <w:lang w:val="pt-BR" w:eastAsia="pt-BR" w:bidi="pt-BR"/>
        </w:rPr>
        <w:t>®</w:t>
      </w:r>
    </w:p>
    <w:p>
      <w:pPr>
        <w:pStyle w:val="Style10"/>
        <w:keepNext w:val="0"/>
        <w:keepLines w:val="0"/>
        <w:widowControl w:val="0"/>
        <w:shd w:val="clear" w:color="auto" w:fill="auto"/>
        <w:bidi w:val="0"/>
        <w:spacing w:before="0" w:after="0" w:line="240" w:lineRule="auto"/>
        <w:ind w:left="82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CND FEDERALpdf</w:t>
      </w:r>
    </w:p>
    <w:p>
      <w:pPr>
        <w:pStyle w:val="Style17"/>
        <w:keepNext w:val="0"/>
        <w:keepLines w:val="0"/>
        <w:widowControl w:val="0"/>
        <w:shd w:val="clear" w:color="auto" w:fill="auto"/>
        <w:bidi w:val="0"/>
        <w:spacing w:before="0" w:after="160" w:line="240" w:lineRule="auto"/>
        <w:ind w:left="1180" w:right="0" w:firstLine="0"/>
        <w:jc w:val="left"/>
      </w:pPr>
      <w:r>
        <w:rPr>
          <w:color w:val="000000"/>
          <w:spacing w:val="0"/>
          <w:w w:val="100"/>
          <w:position w:val="0"/>
          <w:shd w:val="clear" w:color="auto" w:fill="auto"/>
          <w:lang w:val="pt-BR" w:eastAsia="pt-BR" w:bidi="pt-BR"/>
        </w:rPr>
        <w:t>80K</w:t>
      </w:r>
    </w:p>
    <w:p>
      <w:pPr>
        <w:pStyle w:val="Style19"/>
        <w:keepNext/>
        <w:keepLines/>
        <w:widowControl w:val="0"/>
        <w:shd w:val="clear" w:color="auto" w:fill="auto"/>
        <w:bidi w:val="0"/>
        <w:spacing w:before="0" w:after="0" w:line="240" w:lineRule="auto"/>
        <w:ind w:left="1180" w:right="0" w:firstLine="0"/>
        <w:jc w:val="left"/>
      </w:pPr>
      <w:bookmarkStart w:id="24" w:name="bookmark24"/>
      <w:r>
        <w:rPr>
          <w:rFonts w:ascii="Times New Roman" w:eastAsia="Times New Roman" w:hAnsi="Times New Roman" w:cs="Times New Roman"/>
          <w:color w:val="000000"/>
          <w:spacing w:val="0"/>
          <w:w w:val="100"/>
          <w:position w:val="0"/>
          <w:shd w:val="clear" w:color="auto" w:fill="auto"/>
          <w:lang w:val="pt-PT" w:eastAsia="pt-PT" w:bidi="pt-PT"/>
        </w:rPr>
        <w:t xml:space="preserve">CND </w:t>
      </w:r>
      <w:r>
        <w:rPr>
          <w:rFonts w:ascii="Times New Roman" w:eastAsia="Times New Roman" w:hAnsi="Times New Roman" w:cs="Times New Roman"/>
          <w:color w:val="000000"/>
          <w:spacing w:val="0"/>
          <w:w w:val="100"/>
          <w:position w:val="0"/>
          <w:shd w:val="clear" w:color="auto" w:fill="auto"/>
          <w:lang w:val="en-US" w:eastAsia="en-US" w:bidi="en-US"/>
        </w:rPr>
        <w:t>MUNICIPAL.pdf</w:t>
      </w:r>
      <w:bookmarkEnd w:id="24"/>
    </w:p>
    <w:p>
      <w:pPr>
        <w:pStyle w:val="Style17"/>
        <w:keepNext w:val="0"/>
        <w:keepLines w:val="0"/>
        <w:widowControl w:val="0"/>
        <w:shd w:val="clear" w:color="auto" w:fill="auto"/>
        <w:bidi w:val="0"/>
        <w:spacing w:before="0" w:after="160" w:line="240" w:lineRule="auto"/>
        <w:ind w:left="820" w:right="0" w:firstLine="40"/>
        <w:jc w:val="left"/>
      </w:pPr>
      <w:r>
        <w:rPr>
          <w:color w:val="000000"/>
          <w:spacing w:val="0"/>
          <w:w w:val="100"/>
          <w:position w:val="0"/>
          <w:shd w:val="clear" w:color="auto" w:fill="auto"/>
          <w:vertAlign w:val="superscript"/>
          <w:lang w:val="pt-BR" w:eastAsia="pt-BR" w:bidi="pt-BR"/>
        </w:rPr>
        <w:t>J</w:t>
      </w:r>
      <w:r>
        <w:rPr>
          <w:color w:val="000000"/>
          <w:spacing w:val="0"/>
          <w:w w:val="100"/>
          <w:position w:val="0"/>
          <w:shd w:val="clear" w:color="auto" w:fill="auto"/>
          <w:lang w:val="pt-BR" w:eastAsia="pt-BR" w:bidi="pt-BR"/>
        </w:rPr>
        <w:t xml:space="preserve"> 100K</w:t>
      </w:r>
    </w:p>
    <w:p>
      <w:pPr>
        <w:pStyle w:val="Style19"/>
        <w:keepNext/>
        <w:keepLines/>
        <w:widowControl w:val="0"/>
        <w:shd w:val="clear" w:color="auto" w:fill="auto"/>
        <w:bidi w:val="0"/>
        <w:spacing w:before="0" w:after="0" w:line="240" w:lineRule="auto"/>
        <w:ind w:left="820" w:right="0" w:firstLine="40"/>
        <w:jc w:val="left"/>
      </w:pPr>
      <w:bookmarkStart w:id="25" w:name="bookmark25"/>
      <w:r>
        <w:rPr>
          <w:rFonts w:ascii="Times New Roman" w:eastAsia="Times New Roman" w:hAnsi="Times New Roman" w:cs="Times New Roman"/>
          <w:color w:val="AE8073"/>
          <w:spacing w:val="0"/>
          <w:w w:val="100"/>
          <w:position w:val="0"/>
          <w:shd w:val="clear" w:color="auto" w:fill="auto"/>
          <w:lang w:val="pt-BR" w:eastAsia="pt-BR" w:bidi="pt-BR"/>
        </w:rPr>
        <w:t xml:space="preserve">an </w:t>
      </w:r>
      <w:r>
        <w:rPr>
          <w:rFonts w:ascii="Times New Roman" w:eastAsia="Times New Roman" w:hAnsi="Times New Roman" w:cs="Times New Roman"/>
          <w:color w:val="000000"/>
          <w:spacing w:val="0"/>
          <w:w w:val="100"/>
          <w:position w:val="0"/>
          <w:shd w:val="clear" w:color="auto" w:fill="auto"/>
          <w:lang w:val="pt-BR" w:eastAsia="pt-BR" w:bidi="pt-BR"/>
        </w:rPr>
        <w:t xml:space="preserve">Consulta Regularidade do </w:t>
      </w:r>
      <w:r>
        <w:rPr>
          <w:rFonts w:ascii="Times New Roman" w:eastAsia="Times New Roman" w:hAnsi="Times New Roman" w:cs="Times New Roman"/>
          <w:color w:val="000000"/>
          <w:spacing w:val="0"/>
          <w:w w:val="100"/>
          <w:position w:val="0"/>
          <w:shd w:val="clear" w:color="auto" w:fill="auto"/>
          <w:lang w:val="en-US" w:eastAsia="en-US" w:bidi="en-US"/>
        </w:rPr>
        <w:t>Empregador.pdf</w:t>
      </w:r>
      <w:bookmarkEnd w:id="25"/>
    </w:p>
    <w:p>
      <w:pPr>
        <w:pStyle w:val="Style17"/>
        <w:keepNext w:val="0"/>
        <w:keepLines w:val="0"/>
        <w:widowControl w:val="0"/>
        <w:shd w:val="clear" w:color="auto" w:fill="auto"/>
        <w:bidi w:val="0"/>
        <w:spacing w:before="0" w:after="160" w:line="240" w:lineRule="auto"/>
        <w:ind w:left="820" w:right="0" w:firstLine="40"/>
        <w:jc w:val="left"/>
      </w:pPr>
      <w:r>
        <w:rPr>
          <w:color w:val="000000"/>
          <w:spacing w:val="0"/>
          <w:w w:val="100"/>
          <w:position w:val="0"/>
          <w:shd w:val="clear" w:color="auto" w:fill="auto"/>
          <w:vertAlign w:val="superscript"/>
          <w:lang w:val="pt-BR" w:eastAsia="pt-BR" w:bidi="pt-BR"/>
        </w:rPr>
        <w:t>J</w:t>
      </w:r>
      <w:r>
        <w:rPr>
          <w:color w:val="000000"/>
          <w:spacing w:val="0"/>
          <w:w w:val="100"/>
          <w:position w:val="0"/>
          <w:shd w:val="clear" w:color="auto" w:fill="auto"/>
          <w:lang w:val="pt-BR" w:eastAsia="pt-BR" w:bidi="pt-BR"/>
        </w:rPr>
        <w:t xml:space="preserve"> 81K</w:t>
      </w:r>
    </w:p>
    <w:p>
      <w:pPr>
        <w:pStyle w:val="Style10"/>
        <w:keepNext w:val="0"/>
        <w:keepLines w:val="0"/>
        <w:widowControl w:val="0"/>
        <w:shd w:val="clear" w:color="auto" w:fill="auto"/>
        <w:bidi w:val="0"/>
        <w:spacing w:before="0" w:after="0" w:line="240" w:lineRule="auto"/>
        <w:ind w:left="820" w:right="0" w:firstLine="40"/>
        <w:jc w:val="left"/>
      </w:pPr>
      <w:r>
        <w:rPr>
          <w:rFonts w:ascii="Times New Roman" w:eastAsia="Times New Roman" w:hAnsi="Times New Roman" w:cs="Times New Roman"/>
          <w:color w:val="AE8073"/>
          <w:spacing w:val="0"/>
          <w:w w:val="100"/>
          <w:position w:val="0"/>
          <w:shd w:val="clear" w:color="auto" w:fill="auto"/>
          <w:lang w:val="pt-BR" w:eastAsia="pt-BR" w:bidi="pt-BR"/>
        </w:rPr>
        <w:t xml:space="preserve">fP) </w:t>
      </w:r>
      <w:r>
        <w:rPr>
          <w:rFonts w:ascii="Times New Roman" w:eastAsia="Times New Roman" w:hAnsi="Times New Roman" w:cs="Times New Roman"/>
          <w:color w:val="000000"/>
          <w:spacing w:val="0"/>
          <w:w w:val="100"/>
          <w:position w:val="0"/>
          <w:shd w:val="clear" w:color="auto" w:fill="auto"/>
          <w:lang w:val="en-US" w:eastAsia="en-US" w:bidi="en-US"/>
        </w:rPr>
        <w:t>CNDT.pdf</w:t>
      </w:r>
    </w:p>
    <w:p>
      <w:pPr>
        <w:pStyle w:val="Style17"/>
        <w:keepNext w:val="0"/>
        <w:keepLines w:val="0"/>
        <w:widowControl w:val="0"/>
        <w:shd w:val="clear" w:color="auto" w:fill="auto"/>
        <w:bidi w:val="0"/>
        <w:spacing w:before="0" w:after="160" w:line="240" w:lineRule="auto"/>
        <w:ind w:left="820" w:right="0" w:firstLine="40"/>
        <w:jc w:val="left"/>
      </w:pPr>
      <w:r>
        <w:rPr>
          <w:color w:val="000000"/>
          <w:spacing w:val="0"/>
          <w:w w:val="100"/>
          <w:position w:val="0"/>
          <w:shd w:val="clear" w:color="auto" w:fill="auto"/>
          <w:vertAlign w:val="superscript"/>
          <w:lang w:val="pt-BR" w:eastAsia="pt-BR" w:bidi="pt-BR"/>
        </w:rPr>
        <w:t>J</w:t>
      </w:r>
      <w:r>
        <w:rPr>
          <w:color w:val="000000"/>
          <w:spacing w:val="0"/>
          <w:w w:val="100"/>
          <w:position w:val="0"/>
          <w:shd w:val="clear" w:color="auto" w:fill="auto"/>
          <w:lang w:val="pt-BR" w:eastAsia="pt-BR" w:bidi="pt-BR"/>
        </w:rPr>
        <w:t xml:space="preserve"> 88K</w:t>
      </w:r>
    </w:p>
    <w:p>
      <w:pPr>
        <w:pStyle w:val="Style19"/>
        <w:keepNext/>
        <w:keepLines/>
        <w:widowControl w:val="0"/>
        <w:shd w:val="clear" w:color="auto" w:fill="auto"/>
        <w:bidi w:val="0"/>
        <w:spacing w:before="0" w:after="0" w:line="240" w:lineRule="auto"/>
        <w:ind w:left="820" w:right="2840" w:firstLine="40"/>
        <w:jc w:val="left"/>
      </w:pPr>
      <w:bookmarkStart w:id="26" w:name="bookmark26"/>
      <w:r>
        <w:rPr>
          <w:rFonts w:ascii="Times New Roman" w:eastAsia="Times New Roman" w:hAnsi="Times New Roman" w:cs="Times New Roman"/>
          <w:color w:val="AE8073"/>
          <w:spacing w:val="0"/>
          <w:w w:val="100"/>
          <w:position w:val="0"/>
          <w:shd w:val="clear" w:color="auto" w:fill="auto"/>
          <w:lang w:val="pt-BR" w:eastAsia="pt-BR" w:bidi="pt-BR"/>
        </w:rPr>
        <w:t xml:space="preserve">m </w:t>
      </w:r>
      <w:r>
        <w:rPr>
          <w:rFonts w:ascii="Times New Roman" w:eastAsia="Times New Roman" w:hAnsi="Times New Roman" w:cs="Times New Roman"/>
          <w:color w:val="000000"/>
          <w:spacing w:val="0"/>
          <w:w w:val="100"/>
          <w:position w:val="0"/>
          <w:shd w:val="clear" w:color="auto" w:fill="auto"/>
          <w:lang w:val="pt-BR" w:eastAsia="pt-BR" w:bidi="pt-BR"/>
        </w:rPr>
        <w:t xml:space="preserve">INSTITUTO MUNICIPAL DE TRANSITO E TRANSPORTE DE </w:t>
      </w:r>
      <w:r>
        <w:rPr>
          <w:rFonts w:ascii="Times New Roman" w:eastAsia="Times New Roman" w:hAnsi="Times New Roman" w:cs="Times New Roman"/>
          <w:color w:val="000000"/>
          <w:spacing w:val="0"/>
          <w:w w:val="100"/>
          <w:position w:val="0"/>
          <w:shd w:val="clear" w:color="auto" w:fill="auto"/>
          <w:lang w:val="en-US" w:eastAsia="en-US" w:bidi="en-US"/>
        </w:rPr>
        <w:t xml:space="preserve">IRANDUBA.pdf </w:t>
      </w:r>
      <w:r>
        <w:rPr>
          <w:rFonts w:ascii="Arial" w:eastAsia="Arial" w:hAnsi="Arial" w:cs="Arial"/>
          <w:b w:val="0"/>
          <w:bCs w:val="0"/>
          <w:color w:val="AE8073"/>
          <w:spacing w:val="0"/>
          <w:w w:val="100"/>
          <w:position w:val="0"/>
          <w:shd w:val="clear" w:color="auto" w:fill="auto"/>
          <w:lang w:val="pt-BR" w:eastAsia="pt-BR" w:bidi="pt-BR"/>
        </w:rPr>
        <w:t xml:space="preserve">“ </w:t>
      </w:r>
      <w:r>
        <w:rPr>
          <w:rFonts w:ascii="Arial" w:eastAsia="Arial" w:hAnsi="Arial" w:cs="Arial"/>
          <w:b w:val="0"/>
          <w:bCs w:val="0"/>
          <w:color w:val="000000"/>
          <w:spacing w:val="0"/>
          <w:w w:val="100"/>
          <w:position w:val="0"/>
          <w:shd w:val="clear" w:color="auto" w:fill="auto"/>
          <w:lang w:val="pt-BR" w:eastAsia="pt-BR" w:bidi="pt-BR"/>
        </w:rPr>
        <w:t>223K</w:t>
      </w:r>
      <w:bookmarkEnd w:id="26"/>
    </w:p>
    <w:p>
      <w:pPr>
        <w:pStyle w:val="Style17"/>
        <w:keepNext w:val="0"/>
        <w:keepLines w:val="0"/>
        <w:widowControl w:val="0"/>
        <w:shd w:val="clear" w:color="auto" w:fill="auto"/>
        <w:bidi w:val="0"/>
        <w:spacing w:before="0" w:after="8700" w:line="240" w:lineRule="auto"/>
        <w:ind w:left="0" w:right="0" w:firstLine="0"/>
        <w:jc w:val="left"/>
      </w:pPr>
      <w:r>
        <w:rPr>
          <w:color w:val="000000"/>
          <w:spacing w:val="0"/>
          <w:w w:val="100"/>
          <w:position w:val="0"/>
          <w:shd w:val="clear" w:color="auto" w:fill="auto"/>
          <w:lang w:val="pt-BR" w:eastAsia="pt-BR" w:bidi="pt-BR"/>
        </w:rPr>
        <w:t>O</w:t>
      </w:r>
    </w:p>
    <w:p>
      <w:pPr>
        <w:pStyle w:val="Style30"/>
        <w:keepNext/>
        <w:keepLines/>
        <w:widowControl w:val="0"/>
        <w:shd w:val="clear" w:color="auto" w:fill="auto"/>
        <w:tabs>
          <w:tab w:pos="1997" w:val="left"/>
        </w:tabs>
        <w:bidi w:val="0"/>
        <w:spacing w:before="0" w:after="1000" w:line="240" w:lineRule="auto"/>
        <w:ind w:left="0" w:right="0" w:firstLine="0"/>
        <w:jc w:val="right"/>
      </w:pPr>
      <w:bookmarkStart w:id="27" w:name="bookmark27"/>
      <w:r>
        <w:rPr>
          <w:color w:val="000000"/>
          <w:spacing w:val="0"/>
          <w:w w:val="100"/>
          <w:position w:val="0"/>
          <w:u w:val="single"/>
          <w:shd w:val="clear" w:color="auto" w:fill="auto"/>
          <w:lang w:val="pt-BR" w:eastAsia="pt-BR" w:bidi="pt-BR"/>
        </w:rPr>
        <w:t>Folha.</w:t>
      </w:r>
      <w:r>
        <w:rPr>
          <w:u w:val="single"/>
        </w:rPr>
        <w:t xml:space="preserve"> </w:t>
        <w:tab/>
      </w:r>
      <w:bookmarkEnd w:id="27"/>
    </w:p>
    <w:p>
      <w:pPr>
        <w:pStyle w:val="Style14"/>
        <w:keepNext w:val="0"/>
        <w:keepLines w:val="0"/>
        <w:widowControl w:val="0"/>
        <w:shd w:val="clear" w:color="auto" w:fill="auto"/>
        <w:tabs>
          <w:tab w:pos="10680" w:val="left"/>
        </w:tabs>
        <w:bidi w:val="0"/>
        <w:spacing w:before="0" w:after="160" w:line="240" w:lineRule="auto"/>
        <w:ind w:left="0" w:right="0" w:firstLine="0"/>
        <w:jc w:val="both"/>
        <w:sectPr>
          <w:footnotePr>
            <w:pos w:val="pageBottom"/>
            <w:numFmt w:val="decimal"/>
            <w:numRestart w:val="continuous"/>
          </w:footnotePr>
          <w:pgSz w:w="11900" w:h="16840"/>
          <w:pgMar w:top="607" w:left="124" w:right="823" w:bottom="229" w:header="0" w:footer="3" w:gutter="0"/>
          <w:cols w:space="720"/>
          <w:noEndnote/>
          <w:rtlGutter w:val="0"/>
          <w:docGrid w:linePitch="360"/>
        </w:sectPr>
      </w:pPr>
      <w:r>
        <w:rPr>
          <w:b w:val="0"/>
          <w:bCs w:val="0"/>
          <w:color w:val="000000"/>
          <w:spacing w:val="0"/>
          <w:w w:val="100"/>
          <w:position w:val="0"/>
          <w:shd w:val="clear" w:color="auto" w:fill="auto"/>
          <w:lang w:val="pt-BR" w:eastAsia="pt-BR" w:bidi="pt-BR"/>
        </w:rPr>
        <w:t>https://mail,goog|e,com/mai|/u/0/?ik=ft&gt;2c3d87b4&amp;view=pt&amp;search=all&amp;permthid=thread-a:r-1775954095561906768&amp;ÊÍmpl=tnsg-a:r-2917105552</w:t>
      </w:r>
      <w:r>
        <w:rPr>
          <w:b w:val="0"/>
          <w:bCs w:val="0"/>
          <w:color w:val="000000"/>
          <w:spacing w:val="0"/>
          <w:w w:val="100"/>
          <w:position w:val="0"/>
          <w:shd w:val="clear" w:color="auto" w:fill="auto"/>
          <w:lang w:val="pt-BR" w:eastAsia="pt-BR" w:bidi="pt-BR"/>
        </w:rPr>
        <w:t>...</w:t>
        <w:tab/>
        <w:t>2/2</w:t>
      </w:r>
    </w:p>
    <w:p>
      <w:pPr>
        <w:pStyle w:val="Style5"/>
        <w:keepNext w:val="0"/>
        <w:keepLines w:val="0"/>
        <w:framePr w:w="3298" w:h="317" w:wrap="none" w:hAnchor="page" w:x="4715" w:y="933"/>
        <w:widowControl w:val="0"/>
        <w:pBdr>
          <w:top w:val="single" w:sz="0" w:space="0" w:color="989798"/>
          <w:left w:val="single" w:sz="0" w:space="0" w:color="989798"/>
          <w:bottom w:val="single" w:sz="0" w:space="0" w:color="989798"/>
          <w:right w:val="single" w:sz="0" w:space="0" w:color="989798"/>
        </w:pBdr>
        <w:shd w:val="clear" w:color="auto" w:fill="989798"/>
        <w:bidi w:val="0"/>
        <w:spacing w:before="0" w:after="0" w:line="240" w:lineRule="auto"/>
        <w:ind w:left="0" w:right="0" w:firstLine="0"/>
        <w:jc w:val="left"/>
        <w:rPr>
          <w:sz w:val="24"/>
          <w:szCs w:val="24"/>
        </w:rPr>
      </w:pPr>
      <w:r>
        <w:rPr>
          <w:rFonts w:ascii="Times New Roman" w:eastAsia="Times New Roman" w:hAnsi="Times New Roman" w:cs="Times New Roman"/>
          <w:color w:val="FFFFFF"/>
          <w:spacing w:val="0"/>
          <w:w w:val="100"/>
          <w:position w:val="0"/>
          <w:sz w:val="24"/>
          <w:szCs w:val="24"/>
          <w:shd w:val="clear" w:color="auto" w:fill="auto"/>
          <w:lang w:val="pt-BR" w:eastAsia="pt-BR" w:bidi="pt-BR"/>
        </w:rPr>
        <w:t>FIORILL SOFTWARE LTDA.</w:t>
      </w:r>
    </w:p>
    <w:p>
      <w:pPr>
        <w:pStyle w:val="Style39"/>
        <w:keepNext w:val="0"/>
        <w:keepLines w:val="0"/>
        <w:framePr w:w="6682" w:h="293" w:wrap="none" w:hAnchor="page" w:x="2992" w:y="7322"/>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PROPOSTA PARA LICENCIAMENTO DE USO DE </w:t>
      </w:r>
      <w:r>
        <w:rPr>
          <w:rFonts w:ascii="Times New Roman" w:eastAsia="Times New Roman" w:hAnsi="Times New Roman" w:cs="Times New Roman"/>
          <w:color w:val="000000"/>
          <w:spacing w:val="0"/>
          <w:w w:val="100"/>
          <w:position w:val="0"/>
          <w:shd w:val="clear" w:color="auto" w:fill="auto"/>
        </w:rPr>
        <w:t>SOFTWARES</w:t>
      </w:r>
    </w:p>
    <w:p>
      <w:pPr>
        <w:pStyle w:val="Style17"/>
        <w:keepNext w:val="0"/>
        <w:keepLines w:val="0"/>
        <w:framePr w:w="6110" w:h="331" w:wrap="none" w:hAnchor="page" w:x="3333" w:y="79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SISTEMAS DE ADMINISTRAÇÃO PÚBLICA MUNICIPAL</w:t>
      </w:r>
    </w:p>
    <w:p>
      <w:pPr>
        <w:pStyle w:val="Style30"/>
        <w:keepNext/>
        <w:keepLines/>
        <w:framePr w:w="734" w:h="336" w:wrap="none" w:hAnchor="page" w:x="9328" w:y="11954"/>
        <w:widowControl w:val="0"/>
        <w:shd w:val="clear" w:color="auto" w:fill="auto"/>
        <w:bidi w:val="0"/>
        <w:spacing w:before="0" w:after="0" w:line="240" w:lineRule="auto"/>
        <w:ind w:left="0" w:right="0" w:firstLine="0"/>
        <w:jc w:val="left"/>
      </w:pPr>
      <w:bookmarkStart w:id="28" w:name="bookmark28"/>
      <w:r>
        <w:rPr>
          <w:color w:val="000000"/>
          <w:spacing w:val="0"/>
          <w:w w:val="100"/>
          <w:position w:val="0"/>
          <w:shd w:val="clear" w:color="auto" w:fill="auto"/>
          <w:lang w:val="pt-BR" w:eastAsia="pt-BR" w:bidi="pt-BR"/>
        </w:rPr>
        <w:t>Folha</w:t>
      </w:r>
      <w:bookmarkEnd w:id="28"/>
    </w:p>
    <w:p>
      <w:pPr>
        <w:pStyle w:val="Style39"/>
        <w:keepNext w:val="0"/>
        <w:keepLines w:val="0"/>
        <w:framePr w:w="802" w:h="293" w:wrap="none" w:hAnchor="page" w:x="9962" w:y="12434"/>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Rubrica</w:t>
      </w:r>
    </w:p>
    <w:p>
      <w:pPr>
        <w:pStyle w:val="Style39"/>
        <w:keepNext w:val="0"/>
        <w:keepLines w:val="0"/>
        <w:framePr w:w="8179" w:h="269" w:wrap="none" w:hAnchor="page" w:x="2267" w:y="13202"/>
        <w:widowControl w:val="0"/>
        <w:pBdr>
          <w:top w:val="single" w:sz="0" w:space="0" w:color="989798"/>
          <w:left w:val="single" w:sz="0" w:space="0" w:color="989798"/>
          <w:bottom w:val="single" w:sz="0" w:space="0" w:color="989798"/>
          <w:right w:val="single" w:sz="0" w:space="0" w:color="989798"/>
        </w:pBdr>
        <w:shd w:val="clear" w:color="auto" w:fill="989798"/>
        <w:bidi w:val="0"/>
        <w:spacing w:before="0" w:after="0" w:line="240" w:lineRule="auto"/>
        <w:ind w:left="0" w:right="0" w:firstLine="0"/>
        <w:jc w:val="left"/>
        <w:rPr>
          <w:sz w:val="20"/>
          <w:szCs w:val="20"/>
        </w:rPr>
      </w:pPr>
      <w:r>
        <w:rPr>
          <w:rFonts w:ascii="Times New Roman" w:eastAsia="Times New Roman" w:hAnsi="Times New Roman" w:cs="Times New Roman"/>
          <w:b/>
          <w:bCs/>
          <w:color w:val="FFFFFF"/>
          <w:spacing w:val="0"/>
          <w:w w:val="100"/>
          <w:position w:val="0"/>
          <w:sz w:val="20"/>
          <w:szCs w:val="20"/>
          <w:shd w:val="clear" w:color="auto" w:fill="auto"/>
          <w:lang w:val="pt-BR" w:eastAsia="pt-BR" w:bidi="pt-BR"/>
        </w:rPr>
        <w:t>INSTITUTO MUNICIPAL DE TRANSITO E TRANSPORTE DE 1RANDUBA</w:t>
      </w:r>
    </w:p>
    <w:p>
      <w:pPr>
        <w:widowControl w:val="0"/>
        <w:spacing w:line="360" w:lineRule="exact"/>
      </w:pPr>
      <w:r>
        <w:drawing>
          <wp:anchor distT="0" distB="0" distL="0" distR="0" simplePos="0" relativeHeight="62914724" behindDoc="1" locked="0" layoutInCell="1" allowOverlap="1">
            <wp:simplePos x="0" y="0"/>
            <wp:positionH relativeFrom="page">
              <wp:posOffset>1036955</wp:posOffset>
            </wp:positionH>
            <wp:positionV relativeFrom="margin">
              <wp:posOffset>-508635</wp:posOffset>
            </wp:positionV>
            <wp:extent cx="469265" cy="475615"/>
            <wp:wrapNone/>
            <wp:docPr id="102" name="Shape 102"/>
            <a:graphic xmlns:a="http://schemas.openxmlformats.org/drawingml/2006/main">
              <a:graphicData uri="http://schemas.openxmlformats.org/drawingml/2006/picture">
                <pic:pic xmlns:pic="http://schemas.openxmlformats.org/drawingml/2006/picture">
                  <pic:nvPicPr>
                    <pic:cNvPr id="103" name="Picture box 103"/>
                    <pic:cNvPicPr/>
                  </pic:nvPicPr>
                  <pic:blipFill>
                    <a:blip r:embed="rId45"/>
                    <a:stretch/>
                  </pic:blipFill>
                  <pic:spPr>
                    <a:xfrm>
                      <a:ext cx="469265" cy="47561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09" w:line="1" w:lineRule="exact"/>
      </w:pPr>
    </w:p>
    <w:p>
      <w:pPr>
        <w:widowControl w:val="0"/>
        <w:spacing w:line="1" w:lineRule="exact"/>
        <w:sectPr>
          <w:headerReference w:type="default" r:id="rId47"/>
          <w:footerReference w:type="default" r:id="rId48"/>
          <w:headerReference w:type="even" r:id="rId49"/>
          <w:footerReference w:type="even" r:id="rId50"/>
          <w:footnotePr>
            <w:pos w:val="pageBottom"/>
            <w:numFmt w:val="decimal"/>
            <w:numRestart w:val="continuous"/>
          </w:footnotePr>
          <w:pgSz w:w="11900" w:h="16840"/>
          <w:pgMar w:top="1681" w:left="1633" w:right="821" w:bottom="931" w:header="0" w:footer="3" w:gutter="0"/>
          <w:cols w:space="720"/>
          <w:noEndnote/>
          <w:rtlGutter w:val="0"/>
          <w:docGrid w:linePitch="360"/>
        </w:sectPr>
      </w:pPr>
    </w:p>
    <w:p>
      <w:pPr>
        <w:widowControl w:val="0"/>
        <w:jc w:val="center"/>
        <w:rPr>
          <w:sz w:val="2"/>
          <w:szCs w:val="2"/>
        </w:rPr>
      </w:pPr>
      <w:r>
        <w:drawing>
          <wp:inline>
            <wp:extent cx="469265" cy="463550"/>
            <wp:docPr id="114" name="Picutre 114"/>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51"/>
                    <a:stretch/>
                  </pic:blipFill>
                  <pic:spPr>
                    <a:xfrm>
                      <a:ext cx="469265" cy="463550"/>
                    </a:xfrm>
                    <a:prstGeom prst="rect"/>
                  </pic:spPr>
                </pic:pic>
              </a:graphicData>
            </a:graphic>
          </wp:inline>
        </w:drawing>
      </w:r>
    </w:p>
    <w:p>
      <w:pPr>
        <w:widowControl w:val="0"/>
        <w:spacing w:after="1079" w:line="1" w:lineRule="exact"/>
      </w:pPr>
    </w:p>
    <w:p>
      <w:pPr>
        <w:pStyle w:val="Style39"/>
        <w:keepNext w:val="0"/>
        <w:keepLines w:val="0"/>
        <w:widowControl w:val="0"/>
        <w:shd w:val="clear" w:color="auto" w:fill="auto"/>
        <w:bidi w:val="0"/>
        <w:spacing w:before="0" w:after="540" w:line="240" w:lineRule="auto"/>
        <w:ind w:left="362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PROPOSTA PARA LICENÇA DE PROGRAMAS</w:t>
      </w:r>
    </w:p>
    <w:p>
      <w:pPr>
        <w:pStyle w:val="Style19"/>
        <w:keepNext/>
        <w:keepLines/>
        <w:widowControl w:val="0"/>
        <w:shd w:val="clear" w:color="auto" w:fill="auto"/>
        <w:bidi w:val="0"/>
        <w:spacing w:before="0" w:after="160" w:line="254" w:lineRule="auto"/>
        <w:ind w:left="1280" w:right="0" w:firstLine="20"/>
        <w:jc w:val="both"/>
      </w:pPr>
      <w:bookmarkStart w:id="29" w:name="bookmark29"/>
      <w:r>
        <w:rPr>
          <w:rFonts w:ascii="Times New Roman" w:eastAsia="Times New Roman" w:hAnsi="Times New Roman" w:cs="Times New Roman"/>
          <w:color w:val="000000"/>
          <w:spacing w:val="0"/>
          <w:w w:val="100"/>
          <w:position w:val="0"/>
          <w:shd w:val="clear" w:color="auto" w:fill="auto"/>
          <w:lang w:val="pt-BR" w:eastAsia="pt-BR" w:bidi="pt-BR"/>
        </w:rPr>
        <w:t>Proponente:</w:t>
      </w:r>
      <w:bookmarkEnd w:id="29"/>
    </w:p>
    <w:p>
      <w:pPr>
        <w:pStyle w:val="Style17"/>
        <w:keepNext w:val="0"/>
        <w:keepLines w:val="0"/>
        <w:widowControl w:val="0"/>
        <w:shd w:val="clear" w:color="auto" w:fill="auto"/>
        <w:bidi w:val="0"/>
        <w:spacing w:before="0" w:after="0" w:line="254" w:lineRule="auto"/>
        <w:ind w:left="2380" w:right="1920" w:firstLine="2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FIORILLI SOFTWARE LTDA </w:t>
      </w:r>
      <w:r>
        <w:rPr>
          <w:color w:val="000000"/>
          <w:spacing w:val="0"/>
          <w:w w:val="100"/>
          <w:position w:val="0"/>
          <w:shd w:val="clear" w:color="auto" w:fill="auto"/>
          <w:lang w:val="pt-BR" w:eastAsia="pt-BR" w:bidi="pt-BR"/>
        </w:rPr>
        <w:t>Av. Marginal, 65, Distrito Industrial CEP: 15140-000 - Bálsamo - SP CNPJ: 01.704.233/0001-38.</w:t>
      </w:r>
    </w:p>
    <w:p>
      <w:pPr>
        <w:pStyle w:val="Style17"/>
        <w:keepNext w:val="0"/>
        <w:keepLines w:val="0"/>
        <w:widowControl w:val="0"/>
        <w:shd w:val="clear" w:color="auto" w:fill="auto"/>
        <w:bidi w:val="0"/>
        <w:spacing w:before="0" w:after="360" w:line="252" w:lineRule="auto"/>
        <w:ind w:left="2380" w:right="0" w:firstLine="20"/>
        <w:jc w:val="left"/>
      </w:pPr>
      <w:r>
        <w:rPr>
          <w:color w:val="000000"/>
          <w:spacing w:val="0"/>
          <w:w w:val="100"/>
          <w:position w:val="0"/>
          <w:shd w:val="clear" w:color="auto" w:fill="auto"/>
          <w:lang w:val="pt-BR" w:eastAsia="pt-BR" w:bidi="pt-BR"/>
        </w:rPr>
        <w:t>Administrador: José Roberto Fiorilli</w:t>
      </w:r>
    </w:p>
    <w:p>
      <w:pPr>
        <w:pStyle w:val="Style10"/>
        <w:keepNext w:val="0"/>
        <w:keepLines w:val="0"/>
        <w:widowControl w:val="0"/>
        <w:shd w:val="clear" w:color="auto" w:fill="auto"/>
        <w:bidi w:val="0"/>
        <w:spacing w:before="0" w:after="360" w:line="240" w:lineRule="auto"/>
        <w:ind w:left="128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Interessado:</w:t>
      </w:r>
    </w:p>
    <w:p>
      <w:pPr>
        <w:pStyle w:val="Style19"/>
        <w:keepNext/>
        <w:keepLines/>
        <w:widowControl w:val="0"/>
        <w:shd w:val="clear" w:color="auto" w:fill="auto"/>
        <w:bidi w:val="0"/>
        <w:spacing w:before="0" w:after="0" w:line="240" w:lineRule="auto"/>
        <w:ind w:left="2380" w:right="0" w:firstLine="20"/>
        <w:jc w:val="left"/>
      </w:pPr>
      <w:bookmarkStart w:id="30" w:name="bookmark30"/>
      <w:r>
        <w:rPr>
          <w:rFonts w:ascii="Times New Roman" w:eastAsia="Times New Roman" w:hAnsi="Times New Roman" w:cs="Times New Roman"/>
          <w:color w:val="000000"/>
          <w:spacing w:val="0"/>
          <w:w w:val="100"/>
          <w:position w:val="0"/>
          <w:shd w:val="clear" w:color="auto" w:fill="auto"/>
          <w:lang w:val="pt-BR" w:eastAsia="pt-BR" w:bidi="pt-BR"/>
        </w:rPr>
        <w:t>INSTITUTO MUNICIPAL DE TRANSITO E TRANSPORTE DE IRANDUBA</w:t>
      </w:r>
      <w:bookmarkEnd w:id="30"/>
    </w:p>
    <w:p>
      <w:pPr>
        <w:pStyle w:val="Style17"/>
        <w:keepNext w:val="0"/>
        <w:keepLines w:val="0"/>
        <w:widowControl w:val="0"/>
        <w:shd w:val="clear" w:color="auto" w:fill="auto"/>
        <w:bidi w:val="0"/>
        <w:spacing w:before="0" w:after="0" w:line="240" w:lineRule="auto"/>
        <w:ind w:left="2380" w:right="0" w:firstLine="20"/>
        <w:jc w:val="left"/>
      </w:pPr>
      <w:r>
        <w:rPr>
          <w:color w:val="000000"/>
          <w:spacing w:val="0"/>
          <w:w w:val="100"/>
          <w:position w:val="0"/>
          <w:shd w:val="clear" w:color="auto" w:fill="auto"/>
          <w:lang w:val="pt-BR" w:eastAsia="pt-BR" w:bidi="pt-BR"/>
        </w:rPr>
        <w:t>Rodovia Carlos Braga, 11 Km 01 - Chisa</w:t>
      </w:r>
    </w:p>
    <w:p>
      <w:pPr>
        <w:pStyle w:val="Style17"/>
        <w:keepNext w:val="0"/>
        <w:keepLines w:val="0"/>
        <w:widowControl w:val="0"/>
        <w:shd w:val="clear" w:color="auto" w:fill="auto"/>
        <w:bidi w:val="0"/>
        <w:spacing w:before="0" w:after="0" w:line="240" w:lineRule="auto"/>
        <w:ind w:left="2380" w:right="0" w:firstLine="20"/>
        <w:jc w:val="left"/>
      </w:pPr>
      <w:r>
        <w:rPr>
          <w:color w:val="000000"/>
          <w:spacing w:val="0"/>
          <w:w w:val="100"/>
          <w:position w:val="0"/>
          <w:shd w:val="clear" w:color="auto" w:fill="auto"/>
          <w:lang w:val="pt-BR" w:eastAsia="pt-BR" w:bidi="pt-BR"/>
        </w:rPr>
        <w:t>CEP. 69.415-000- Iranduba - AM</w:t>
      </w:r>
    </w:p>
    <w:p>
      <w:pPr>
        <w:pStyle w:val="Style17"/>
        <w:keepNext w:val="0"/>
        <w:keepLines w:val="0"/>
        <w:widowControl w:val="0"/>
        <w:shd w:val="clear" w:color="auto" w:fill="auto"/>
        <w:bidi w:val="0"/>
        <w:spacing w:before="0" w:after="0" w:line="240" w:lineRule="auto"/>
        <w:ind w:left="2380" w:right="0" w:firstLine="20"/>
        <w:jc w:val="left"/>
      </w:pPr>
      <w:r>
        <w:rPr>
          <w:color w:val="000000"/>
          <w:spacing w:val="0"/>
          <w:w w:val="100"/>
          <w:position w:val="0"/>
          <w:shd w:val="clear" w:color="auto" w:fill="auto"/>
          <w:lang w:val="pt-BR" w:eastAsia="pt-BR" w:bidi="pt-BR"/>
        </w:rPr>
        <w:t>CNPJ: 14.299.649/0001-60</w:t>
      </w:r>
    </w:p>
    <w:p>
      <w:pPr>
        <w:pStyle w:val="Style17"/>
        <w:keepNext w:val="0"/>
        <w:keepLines w:val="0"/>
        <w:widowControl w:val="0"/>
        <w:shd w:val="clear" w:color="auto" w:fill="auto"/>
        <w:bidi w:val="0"/>
        <w:spacing w:before="0" w:after="660" w:line="240" w:lineRule="auto"/>
        <w:ind w:left="2380" w:right="0" w:firstLine="20"/>
        <w:jc w:val="left"/>
      </w:pPr>
      <w:r>
        <w:rPr>
          <w:color w:val="000000"/>
          <w:spacing w:val="0"/>
          <w:w w:val="100"/>
          <w:position w:val="0"/>
          <w:shd w:val="clear" w:color="auto" w:fill="auto"/>
          <w:lang w:val="pt-BR" w:eastAsia="pt-BR" w:bidi="pt-BR"/>
        </w:rPr>
        <w:t>Proposta de Preços</w:t>
      </w:r>
    </w:p>
    <w:p>
      <w:pPr>
        <w:pStyle w:val="Style17"/>
        <w:keepNext w:val="0"/>
        <w:keepLines w:val="0"/>
        <w:widowControl w:val="0"/>
        <w:shd w:val="clear" w:color="auto" w:fill="auto"/>
        <w:bidi w:val="0"/>
        <w:spacing w:before="0" w:after="160" w:line="252" w:lineRule="auto"/>
        <w:ind w:left="1280" w:right="0" w:firstLine="20"/>
        <w:jc w:val="both"/>
      </w:pPr>
      <w:r>
        <w:rPr>
          <w:color w:val="000000"/>
          <w:spacing w:val="0"/>
          <w:w w:val="100"/>
          <w:position w:val="0"/>
          <w:shd w:val="clear" w:color="auto" w:fill="auto"/>
          <w:lang w:val="pt-BR" w:eastAsia="pt-BR" w:bidi="pt-BR"/>
        </w:rPr>
        <w:t>Constitui objeto desta proposta o licenciamento de uso de Programas ou Sistemas para a Administração Pública Municipal, por tempo indeterminado e o treinamento dos técnicos municipais para a execução dos serviços.</w:t>
      </w:r>
    </w:p>
    <w:p>
      <w:pPr>
        <w:pStyle w:val="Style17"/>
        <w:keepNext w:val="0"/>
        <w:keepLines w:val="0"/>
        <w:widowControl w:val="0"/>
        <w:shd w:val="clear" w:color="auto" w:fill="auto"/>
        <w:bidi w:val="0"/>
        <w:spacing w:before="0" w:after="160" w:line="252" w:lineRule="auto"/>
        <w:ind w:left="1280" w:right="0" w:firstLine="20"/>
        <w:jc w:val="both"/>
      </w:pPr>
      <w:r>
        <w:rPr>
          <w:color w:val="000000"/>
          <w:spacing w:val="0"/>
          <w:w w:val="100"/>
          <w:position w:val="0"/>
          <w:shd w:val="clear" w:color="auto" w:fill="auto"/>
          <w:lang w:val="pt-BR" w:eastAsia="pt-BR" w:bidi="pt-BR"/>
        </w:rPr>
        <w:t>Os Sistemas são de propriedade da Fiorilli Software Ltda., estando protegidos por direitos autorais/de autor, sendo fornecidos sob licença e não vendidos.</w:t>
      </w:r>
    </w:p>
    <w:p>
      <w:pPr>
        <w:pStyle w:val="Style17"/>
        <w:keepNext w:val="0"/>
        <w:keepLines w:val="0"/>
        <w:widowControl w:val="0"/>
        <w:shd w:val="clear" w:color="auto" w:fill="auto"/>
        <w:bidi w:val="0"/>
        <w:spacing w:before="0" w:after="160" w:line="240" w:lineRule="auto"/>
        <w:ind w:left="1280" w:right="0" w:firstLine="20"/>
        <w:jc w:val="both"/>
      </w:pPr>
      <w:r>
        <w:rPr>
          <w:color w:val="000000"/>
          <w:spacing w:val="0"/>
          <w:w w:val="100"/>
          <w:position w:val="0"/>
          <w:shd w:val="clear" w:color="auto" w:fill="auto"/>
          <w:lang w:val="pt-BR" w:eastAsia="pt-BR" w:bidi="pt-BR"/>
        </w:rPr>
        <w:t>Os termos "Programa" ou “Sistema” significa o programa original e todas as cópias completas ou parciais do mesmo. Um Programa consiste em instruções legíveis por máquina, seus componentes, dados, conteúdo audiovisual (tal como imagens, texto, gravações ou figuras) e materiais licenciados relacionados.</w:t>
      </w:r>
    </w:p>
    <w:p>
      <w:pPr>
        <w:pStyle w:val="Style17"/>
        <w:keepNext w:val="0"/>
        <w:keepLines w:val="0"/>
        <w:widowControl w:val="0"/>
        <w:shd w:val="clear" w:color="auto" w:fill="auto"/>
        <w:bidi w:val="0"/>
        <w:spacing w:before="0" w:after="160" w:line="252" w:lineRule="auto"/>
        <w:ind w:left="1280" w:right="0" w:firstLine="20"/>
        <w:jc w:val="both"/>
      </w:pPr>
      <w:r>
        <w:rPr>
          <w:color w:val="000000"/>
          <w:spacing w:val="0"/>
          <w:w w:val="100"/>
          <w:position w:val="0"/>
          <w:shd w:val="clear" w:color="auto" w:fill="auto"/>
          <w:lang w:val="pt-BR" w:eastAsia="pt-BR" w:bidi="pt-BR"/>
        </w:rPr>
        <w:t>Utiliza linguagem Delphi e banco de dados Firebird.</w:t>
      </w:r>
    </w:p>
    <w:p>
      <w:pPr>
        <w:pStyle w:val="Style17"/>
        <w:keepNext w:val="0"/>
        <w:keepLines w:val="0"/>
        <w:widowControl w:val="0"/>
        <w:shd w:val="clear" w:color="auto" w:fill="auto"/>
        <w:bidi w:val="0"/>
        <w:spacing w:before="0" w:after="500" w:line="240" w:lineRule="auto"/>
        <w:ind w:left="1280" w:right="0" w:firstLine="20"/>
        <w:jc w:val="both"/>
      </w:pPr>
      <w:r>
        <w:rPr>
          <w:color w:val="000000"/>
          <w:spacing w:val="0"/>
          <w:w w:val="100"/>
          <w:position w:val="0"/>
          <w:shd w:val="clear" w:color="auto" w:fill="auto"/>
          <w:lang w:val="pt-BR" w:eastAsia="pt-BR" w:bidi="pt-BR"/>
        </w:rPr>
        <w:t>Os Sistemas Integrados podem ser utilizados tanto de forma isolada e independente com relação aos seus módulos de opções como integrado com relação aos seus módulos de opções e a outros sistemas fornecidos pela Fiorilli Software Ltda.</w:t>
      </w:r>
    </w:p>
    <w:p>
      <w:pPr>
        <w:pStyle w:val="Style39"/>
        <w:keepNext w:val="0"/>
        <w:keepLines w:val="0"/>
        <w:widowControl w:val="0"/>
        <w:shd w:val="clear" w:color="auto" w:fill="auto"/>
        <w:bidi w:val="0"/>
        <w:spacing w:before="0" w:after="340" w:line="240" w:lineRule="auto"/>
        <w:ind w:left="1280" w:right="0"/>
        <w:jc w:val="both"/>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Parte 1 - IMPLANTAÇÃO DE SISTEMAS</w:t>
      </w:r>
    </w:p>
    <w:p>
      <w:pPr>
        <w:pStyle w:val="Style19"/>
        <w:keepNext/>
        <w:keepLines/>
        <w:widowControl w:val="0"/>
        <w:shd w:val="clear" w:color="auto" w:fill="auto"/>
        <w:bidi w:val="0"/>
        <w:spacing w:before="0" w:after="240" w:line="240" w:lineRule="auto"/>
        <w:ind w:left="1280" w:right="0" w:firstLine="20"/>
        <w:jc w:val="both"/>
      </w:pPr>
      <w:bookmarkStart w:id="31" w:name="bookmark31"/>
      <w:r>
        <w:rPr>
          <w:rFonts w:ascii="Times New Roman" w:eastAsia="Times New Roman" w:hAnsi="Times New Roman" w:cs="Times New Roman"/>
          <w:color w:val="000000"/>
          <w:spacing w:val="0"/>
          <w:w w:val="100"/>
          <w:position w:val="0"/>
          <w:shd w:val="clear" w:color="auto" w:fill="auto"/>
          <w:lang w:val="pt-BR" w:eastAsia="pt-BR" w:bidi="pt-BR"/>
        </w:rPr>
        <w:t>01 - Conversão de bases de dados</w:t>
      </w:r>
      <w:bookmarkEnd w:id="31"/>
    </w:p>
    <w:p>
      <w:pPr>
        <w:pStyle w:val="Style17"/>
        <w:keepNext w:val="0"/>
        <w:keepLines w:val="0"/>
        <w:widowControl w:val="0"/>
        <w:shd w:val="clear" w:color="auto" w:fill="auto"/>
        <w:bidi w:val="0"/>
        <w:spacing w:before="0" w:after="140" w:line="252" w:lineRule="auto"/>
        <w:ind w:left="1280" w:right="0" w:firstLine="20"/>
        <w:jc w:val="both"/>
      </w:pPr>
      <w:r>
        <w:rPr>
          <w:color w:val="000000"/>
          <w:spacing w:val="0"/>
          <w:w w:val="100"/>
          <w:position w:val="0"/>
          <w:shd w:val="clear" w:color="auto" w:fill="auto"/>
          <w:lang w:val="pt-BR" w:eastAsia="pt-BR" w:bidi="pt-BR"/>
        </w:rPr>
        <w:t>As bases de dados eventualmente existentes na entidade, tais como cadastros básicos e arquivos de movimento, que forem fornecidas pelo interessado e passíveis de conversão para o sistema proposto, serão convertidas fazendo-se as adaptações necessárias, ficando as informações eventualmente inexistentes vazias nas nova bases de dados.</w:t>
      </w:r>
    </w:p>
    <w:p>
      <w:pPr>
        <w:pStyle w:val="Style17"/>
        <w:keepNext w:val="0"/>
        <w:keepLines w:val="0"/>
        <w:widowControl w:val="0"/>
        <w:shd w:val="clear" w:color="auto" w:fill="auto"/>
        <w:bidi w:val="0"/>
        <w:spacing w:before="0" w:after="0"/>
        <w:ind w:left="1280" w:right="0" w:firstLine="20"/>
        <w:jc w:val="both"/>
      </w:pPr>
      <w:r>
        <w:rPr>
          <w:color w:val="000000"/>
          <w:spacing w:val="0"/>
          <w:w w:val="100"/>
          <w:position w:val="0"/>
          <w:shd w:val="clear" w:color="auto" w:fill="auto"/>
          <w:lang w:val="pt-BR" w:eastAsia="pt-BR" w:bidi="pt-BR"/>
        </w:rPr>
        <w:t>A entidade deverá indicar, pelo menos, um técnico para acompanhar os trabalhos de conversão de dados, que prestará informações complementares para auxiliar os trabalhos e finaimente providenciará a conferência dos dados convertidos no novo sistema.</w:t>
      </w:r>
    </w:p>
    <w:p>
      <w:pPr>
        <w:pStyle w:val="Style30"/>
        <w:keepNext/>
        <w:keepLines/>
        <w:widowControl w:val="0"/>
        <w:shd w:val="clear" w:color="auto" w:fill="auto"/>
        <w:tabs>
          <w:tab w:pos="9778" w:val="left"/>
          <w:tab w:pos="10926" w:val="left"/>
        </w:tabs>
        <w:bidi w:val="0"/>
        <w:spacing w:before="0" w:after="240" w:line="240" w:lineRule="auto"/>
        <w:ind w:left="8920" w:right="0" w:firstLine="0"/>
        <w:jc w:val="both"/>
      </w:pPr>
      <w:bookmarkStart w:id="32" w:name="bookmark32"/>
      <w:r>
        <w:rPr>
          <w:color w:val="000000"/>
          <w:spacing w:val="0"/>
          <w:w w:val="100"/>
          <w:position w:val="0"/>
          <w:u w:val="single"/>
          <w:shd w:val="clear" w:color="auto" w:fill="auto"/>
          <w:lang w:val="pt-BR" w:eastAsia="pt-BR" w:bidi="pt-BR"/>
        </w:rPr>
        <w:t>Folha</w:t>
        <w:tab/>
      </w:r>
      <w:r>
        <w:rPr>
          <w:u w:val="single"/>
        </w:rPr>
        <w:t xml:space="preserve"> </w:t>
        <w:tab/>
      </w:r>
      <w:bookmarkEnd w:id="32"/>
    </w:p>
    <w:p>
      <w:pPr>
        <w:pStyle w:val="Style33"/>
        <w:keepNext w:val="0"/>
        <w:keepLines w:val="0"/>
        <w:widowControl w:val="0"/>
        <w:shd w:val="clear" w:color="auto" w:fill="auto"/>
        <w:bidi w:val="0"/>
        <w:spacing w:before="0" w:after="160" w:line="240" w:lineRule="auto"/>
        <w:ind w:left="9540" w:right="0" w:firstLine="0"/>
        <w:jc w:val="left"/>
        <w:sectPr>
          <w:headerReference w:type="default" r:id="rId53"/>
          <w:footerReference w:type="default" r:id="rId54"/>
          <w:headerReference w:type="even" r:id="rId55"/>
          <w:footerReference w:type="even" r:id="rId56"/>
          <w:footnotePr>
            <w:pos w:val="pageBottom"/>
            <w:numFmt w:val="decimal"/>
            <w:numRestart w:val="continuous"/>
          </w:footnotePr>
          <w:pgSz w:w="11900" w:h="16840"/>
          <w:pgMar w:top="862" w:left="292" w:right="655" w:bottom="862" w:header="0" w:footer="3" w:gutter="0"/>
          <w:cols w:space="720"/>
          <w:noEndnote/>
          <w:rtlGutter w:val="0"/>
          <w:docGrid w:linePitch="360"/>
        </w:sectPr>
      </w:pPr>
      <w:r>
        <w:rPr>
          <w:color w:val="000000"/>
          <w:spacing w:val="0"/>
          <w:w w:val="100"/>
          <w:position w:val="0"/>
          <w:shd w:val="clear" w:color="auto" w:fill="auto"/>
          <w:lang w:val="pt-BR" w:eastAsia="pt-BR" w:bidi="pt-BR"/>
        </w:rPr>
        <w:t>Rubrica</w:t>
      </w:r>
    </w:p>
    <w:p>
      <w:pPr>
        <w:pStyle w:val="Style5"/>
        <w:keepNext w:val="0"/>
        <w:keepLines w:val="0"/>
        <w:widowControl w:val="0"/>
        <w:shd w:val="clear" w:color="auto" w:fill="auto"/>
        <w:bidi w:val="0"/>
        <w:spacing w:before="0" w:after="500" w:line="221" w:lineRule="auto"/>
        <w:ind w:left="2260" w:right="0" w:firstLine="0"/>
        <w:jc w:val="center"/>
        <w:rPr>
          <w:sz w:val="12"/>
          <w:szCs w:val="12"/>
        </w:rPr>
      </w:pPr>
      <w:r>
        <w:rPr>
          <w:rFonts w:ascii="Times New Roman" w:eastAsia="Times New Roman" w:hAnsi="Times New Roman" w:cs="Times New Roman"/>
          <w:b/>
          <w:bCs/>
          <w:color w:val="000000"/>
          <w:spacing w:val="0"/>
          <w:w w:val="100"/>
          <w:position w:val="0"/>
          <w:sz w:val="26"/>
          <w:szCs w:val="26"/>
          <w:shd w:val="clear" w:color="auto" w:fill="auto"/>
          <w:lang w:val="pt-BR" w:eastAsia="pt-BR" w:bidi="pt-BR"/>
        </w:rPr>
        <w:t>IIO1ULL1 SOFTWARE LTDA.</w:t>
        <w:br/>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ASSISTÊNCIA E CONSIXTORI A WN1CIP.AI.</w:t>
        <w:br/>
      </w:r>
      <w:r>
        <w:rPr>
          <w:b/>
          <w:bCs/>
          <w:color w:val="000000"/>
          <w:spacing w:val="0"/>
          <w:w w:val="100"/>
          <w:position w:val="0"/>
          <w:sz w:val="12"/>
          <w:szCs w:val="12"/>
          <w:shd w:val="clear" w:color="auto" w:fill="auto"/>
          <w:lang w:val="pt-BR" w:eastAsia="pt-BR" w:bidi="pt-BR"/>
        </w:rPr>
        <w:t>»' n.rguml, «9, DalMuuv-sr - Faae; (17) 3364 3000</w:t>
      </w:r>
    </w:p>
    <w:p>
      <w:pPr>
        <w:pStyle w:val="Style19"/>
        <w:keepNext/>
        <w:keepLines/>
        <w:widowControl w:val="0"/>
        <w:pBdr>
          <w:top w:val="single" w:sz="4" w:space="0" w:color="auto"/>
        </w:pBdr>
        <w:shd w:val="clear" w:color="auto" w:fill="auto"/>
        <w:bidi w:val="0"/>
        <w:spacing w:before="0" w:after="260" w:line="240" w:lineRule="auto"/>
        <w:ind w:left="1280" w:right="0" w:firstLine="20"/>
        <w:jc w:val="both"/>
      </w:pPr>
      <w:bookmarkStart w:id="33" w:name="bookmark33"/>
      <w:r>
        <w:rPr>
          <w:rFonts w:ascii="Times New Roman" w:eastAsia="Times New Roman" w:hAnsi="Times New Roman" w:cs="Times New Roman"/>
          <w:color w:val="000000"/>
          <w:spacing w:val="0"/>
          <w:w w:val="100"/>
          <w:position w:val="0"/>
          <w:shd w:val="clear" w:color="auto" w:fill="auto"/>
          <w:lang w:val="pt-BR" w:eastAsia="pt-BR" w:bidi="pt-BR"/>
        </w:rPr>
        <w:t>02 - Implantação e adaptações do sistema</w:t>
      </w:r>
      <w:bookmarkEnd w:id="33"/>
    </w:p>
    <w:p>
      <w:pPr>
        <w:pStyle w:val="Style17"/>
        <w:keepNext w:val="0"/>
        <w:keepLines w:val="0"/>
        <w:widowControl w:val="0"/>
        <w:shd w:val="clear" w:color="auto" w:fill="auto"/>
        <w:bidi w:val="0"/>
        <w:spacing w:before="0" w:after="140"/>
        <w:ind w:left="1280" w:right="0" w:firstLine="20"/>
        <w:jc w:val="both"/>
      </w:pPr>
      <w:r>
        <w:rPr>
          <w:color w:val="000000"/>
          <w:spacing w:val="0"/>
          <w:w w:val="100"/>
          <w:position w:val="0"/>
          <w:shd w:val="clear" w:color="auto" w:fill="auto"/>
          <w:lang w:val="pt-BR" w:eastAsia="pt-BR" w:bidi="pt-BR"/>
        </w:rPr>
        <w:t>A implantação do sistema nos equipamentos da entidade interessada será feita imediatamente após concluídos os trabalhos de conversão, através de acesso remoto, já com as bases contendo os dados fornecidos ou com bases de dados vazias caso seja feita opção por reimplantar manualmente todos os cadastros e movimentos.</w:t>
      </w:r>
    </w:p>
    <w:p>
      <w:pPr>
        <w:pStyle w:val="Style17"/>
        <w:keepNext w:val="0"/>
        <w:keepLines w:val="0"/>
        <w:widowControl w:val="0"/>
        <w:shd w:val="clear" w:color="auto" w:fill="auto"/>
        <w:bidi w:val="0"/>
        <w:spacing w:before="0" w:after="240" w:line="240" w:lineRule="auto"/>
        <w:ind w:left="1280" w:right="0" w:firstLine="20"/>
        <w:jc w:val="both"/>
      </w:pPr>
      <w:r>
        <w:rPr>
          <w:color w:val="000000"/>
          <w:spacing w:val="0"/>
          <w:w w:val="100"/>
          <w:position w:val="0"/>
          <w:shd w:val="clear" w:color="auto" w:fill="auto"/>
          <w:lang w:val="pt-BR" w:eastAsia="pt-BR" w:bidi="pt-BR"/>
        </w:rPr>
        <w:t>Tão logo seja implantado o sistema, a entidade interessada deverá conferir os dados existentes, examinar todo o sistema com vistas às suas necessidades e, no máximo até o final do primeiro mês de utilização do sistemas, indicar as possíveis falhas de conversão de dados ou necessidades de adaptações do sistema para atender suas necessidades.</w:t>
      </w:r>
    </w:p>
    <w:p>
      <w:pPr>
        <w:pStyle w:val="Style19"/>
        <w:keepNext/>
        <w:keepLines/>
        <w:widowControl w:val="0"/>
        <w:shd w:val="clear" w:color="auto" w:fill="auto"/>
        <w:bidi w:val="0"/>
        <w:spacing w:before="0" w:after="260" w:line="240" w:lineRule="auto"/>
        <w:ind w:left="1280" w:right="0" w:firstLine="20"/>
        <w:jc w:val="both"/>
      </w:pPr>
      <w:bookmarkStart w:id="34" w:name="bookmark34"/>
      <w:r>
        <w:rPr>
          <w:rFonts w:ascii="Times New Roman" w:eastAsia="Times New Roman" w:hAnsi="Times New Roman" w:cs="Times New Roman"/>
          <w:color w:val="000000"/>
          <w:spacing w:val="0"/>
          <w:w w:val="100"/>
          <w:position w:val="0"/>
          <w:shd w:val="clear" w:color="auto" w:fill="auto"/>
          <w:lang w:val="pt-BR" w:eastAsia="pt-BR" w:bidi="pt-BR"/>
        </w:rPr>
        <w:t>03 - Treinamento de pessoal</w:t>
      </w:r>
      <w:bookmarkEnd w:id="34"/>
    </w:p>
    <w:p>
      <w:pPr>
        <w:pStyle w:val="Style17"/>
        <w:keepNext w:val="0"/>
        <w:keepLines w:val="0"/>
        <w:widowControl w:val="0"/>
        <w:shd w:val="clear" w:color="auto" w:fill="auto"/>
        <w:bidi w:val="0"/>
        <w:spacing w:before="0" w:after="180" w:line="240" w:lineRule="auto"/>
        <w:ind w:left="1280" w:right="0" w:firstLine="20"/>
        <w:jc w:val="both"/>
      </w:pPr>
      <w:r>
        <w:rPr>
          <w:color w:val="000000"/>
          <w:spacing w:val="0"/>
          <w:w w:val="100"/>
          <w:position w:val="0"/>
          <w:shd w:val="clear" w:color="auto" w:fill="auto"/>
          <w:lang w:val="pt-BR" w:eastAsia="pt-BR" w:bidi="pt-BR"/>
        </w:rPr>
        <w:t>Tratando-se de um programa para execução de uma atividade específica e de alto grau de especialização, já testado e em funcionamento em grande quantidade de usuários em todo o Pais, o mesmo não requer treinamentos significativos.</w:t>
      </w:r>
    </w:p>
    <w:p>
      <w:pPr>
        <w:pStyle w:val="Style17"/>
        <w:keepNext w:val="0"/>
        <w:keepLines w:val="0"/>
        <w:widowControl w:val="0"/>
        <w:shd w:val="clear" w:color="auto" w:fill="auto"/>
        <w:bidi w:val="0"/>
        <w:spacing w:before="0" w:after="480" w:line="240" w:lineRule="auto"/>
        <w:ind w:left="1280" w:right="0" w:firstLine="20"/>
        <w:jc w:val="both"/>
      </w:pPr>
      <w:r>
        <w:rPr>
          <w:color w:val="000000"/>
          <w:spacing w:val="0"/>
          <w:w w:val="100"/>
          <w:position w:val="0"/>
          <w:shd w:val="clear" w:color="auto" w:fill="auto"/>
          <w:lang w:val="pt-BR" w:eastAsia="pt-BR" w:bidi="pt-BR"/>
        </w:rPr>
        <w:t>Dada a concepção de interatividade do sistema, os técnicos conhecedores da atividade encontrarão com facilidade os recursos disponibilizados pelo sistema. Desta forma o treinamento resume-se a uma apresentação inicial detalhada das funcionalidades do sistema e ao acompanhamento até completar o primeiro ciclo de trabalho mensal,</w:t>
      </w:r>
    </w:p>
    <w:p>
      <w:pPr>
        <w:pStyle w:val="Style19"/>
        <w:keepNext/>
        <w:keepLines/>
        <w:widowControl w:val="0"/>
        <w:shd w:val="clear" w:color="auto" w:fill="auto"/>
        <w:bidi w:val="0"/>
        <w:spacing w:before="0" w:after="260" w:line="240" w:lineRule="auto"/>
        <w:ind w:left="1280" w:right="0" w:firstLine="20"/>
        <w:jc w:val="both"/>
      </w:pPr>
      <w:bookmarkStart w:id="35" w:name="bookmark35"/>
      <w:r>
        <w:rPr>
          <w:rFonts w:ascii="Times New Roman" w:eastAsia="Times New Roman" w:hAnsi="Times New Roman" w:cs="Times New Roman"/>
          <w:color w:val="000000"/>
          <w:spacing w:val="0"/>
          <w:w w:val="100"/>
          <w:position w:val="0"/>
          <w:shd w:val="clear" w:color="auto" w:fill="auto"/>
          <w:lang w:val="pt-BR" w:eastAsia="pt-BR" w:bidi="pt-BR"/>
        </w:rPr>
        <w:t>Parte 2 - REQUISITOS E CARACTERÍSTICAS GERAIS</w:t>
      </w:r>
      <w:bookmarkEnd w:id="35"/>
    </w:p>
    <w:p>
      <w:pPr>
        <w:pStyle w:val="Style17"/>
        <w:keepNext w:val="0"/>
        <w:keepLines w:val="0"/>
        <w:widowControl w:val="0"/>
        <w:shd w:val="clear" w:color="auto" w:fill="auto"/>
        <w:bidi w:val="0"/>
        <w:spacing w:before="0" w:after="140" w:line="252" w:lineRule="auto"/>
        <w:ind w:left="1280" w:right="0" w:firstLine="20"/>
        <w:jc w:val="both"/>
      </w:pPr>
      <w:r>
        <w:rPr>
          <w:color w:val="000000"/>
          <w:spacing w:val="0"/>
          <w:w w:val="100"/>
          <w:position w:val="0"/>
          <w:shd w:val="clear" w:color="auto" w:fill="auto"/>
          <w:lang w:val="pt-BR" w:eastAsia="pt-BR" w:bidi="pt-BR"/>
        </w:rPr>
        <w:t>Dentre outras os sistemas apresentam as seguintes características de funcionamento e operacionalização:</w:t>
      </w:r>
    </w:p>
    <w:p>
      <w:pPr>
        <w:pStyle w:val="Style17"/>
        <w:keepNext w:val="0"/>
        <w:keepLines w:val="0"/>
        <w:widowControl w:val="0"/>
        <w:shd w:val="clear" w:color="auto" w:fill="auto"/>
        <w:bidi w:val="0"/>
        <w:spacing w:before="0" w:after="140" w:line="252" w:lineRule="auto"/>
        <w:ind w:left="1680" w:right="0" w:firstLine="20"/>
        <w:jc w:val="both"/>
      </w:pPr>
      <w:r>
        <w:rPr>
          <w:color w:val="000000"/>
          <w:spacing w:val="0"/>
          <w:w w:val="100"/>
          <w:position w:val="0"/>
          <w:shd w:val="clear" w:color="auto" w:fill="auto"/>
          <w:lang w:val="pt-BR" w:eastAsia="pt-BR" w:bidi="pt-BR"/>
        </w:rPr>
        <w:t xml:space="preserve">01 - Podem ser executados em ambiente multiusuário, em arquitetura </w:t>
      </w:r>
      <w:r>
        <w:rPr>
          <w:color w:val="000000"/>
          <w:spacing w:val="0"/>
          <w:w w:val="100"/>
          <w:position w:val="0"/>
          <w:shd w:val="clear" w:color="auto" w:fill="auto"/>
          <w:lang w:val="pt-PT" w:eastAsia="pt-PT" w:bidi="pt-PT"/>
        </w:rPr>
        <w:t>cliente-servidor;</w:t>
      </w:r>
    </w:p>
    <w:p>
      <w:pPr>
        <w:pStyle w:val="Style17"/>
        <w:keepNext w:val="0"/>
        <w:keepLines w:val="0"/>
        <w:widowControl w:val="0"/>
        <w:shd w:val="clear" w:color="auto" w:fill="auto"/>
        <w:bidi w:val="0"/>
        <w:spacing w:before="0" w:after="140" w:line="252" w:lineRule="auto"/>
        <w:ind w:left="1680" w:right="0" w:firstLine="20"/>
        <w:jc w:val="both"/>
      </w:pPr>
      <w:r>
        <w:rPr>
          <w:color w:val="000000"/>
          <w:spacing w:val="0"/>
          <w:w w:val="100"/>
          <w:position w:val="0"/>
          <w:shd w:val="clear" w:color="auto" w:fill="auto"/>
          <w:lang w:val="pt-BR" w:eastAsia="pt-BR" w:bidi="pt-BR"/>
        </w:rPr>
        <w:t>02 - Possuem interface gráfica, com menus pulldown;</w:t>
      </w:r>
    </w:p>
    <w:p>
      <w:pPr>
        <w:pStyle w:val="Style17"/>
        <w:keepNext w:val="0"/>
        <w:keepLines w:val="0"/>
        <w:widowControl w:val="0"/>
        <w:shd w:val="clear" w:color="auto" w:fill="auto"/>
        <w:bidi w:val="0"/>
        <w:spacing w:before="0" w:after="140" w:line="252" w:lineRule="auto"/>
        <w:ind w:left="1680" w:right="0" w:firstLine="20"/>
        <w:jc w:val="both"/>
      </w:pPr>
      <w:r>
        <w:rPr>
          <w:color w:val="000000"/>
          <w:spacing w:val="0"/>
          <w:w w:val="100"/>
          <w:position w:val="0"/>
          <w:shd w:val="clear" w:color="auto" w:fill="auto"/>
          <w:lang w:val="pt-BR" w:eastAsia="pt-BR" w:bidi="pt-BR"/>
        </w:rPr>
        <w:t xml:space="preserve">03 - São desenvolvidos em linguagem compilada sem </w:t>
      </w:r>
      <w:r>
        <w:rPr>
          <w:color w:val="000000"/>
          <w:spacing w:val="0"/>
          <w:w w:val="100"/>
          <w:position w:val="0"/>
          <w:shd w:val="clear" w:color="auto" w:fill="auto"/>
          <w:lang w:val="pt-PT" w:eastAsia="pt-PT" w:bidi="pt-PT"/>
        </w:rPr>
        <w:t>runtime;</w:t>
      </w:r>
    </w:p>
    <w:p>
      <w:pPr>
        <w:pStyle w:val="Style17"/>
        <w:keepNext w:val="0"/>
        <w:keepLines w:val="0"/>
        <w:widowControl w:val="0"/>
        <w:shd w:val="clear" w:color="auto" w:fill="auto"/>
        <w:bidi w:val="0"/>
        <w:spacing w:before="0" w:after="140" w:line="252" w:lineRule="auto"/>
        <w:ind w:left="1680" w:right="0" w:firstLine="20"/>
        <w:jc w:val="both"/>
      </w:pPr>
      <w:r>
        <w:rPr>
          <w:color w:val="000000"/>
          <w:spacing w:val="0"/>
          <w:w w:val="100"/>
          <w:position w:val="0"/>
          <w:shd w:val="clear" w:color="auto" w:fill="auto"/>
          <w:lang w:val="pt-BR" w:eastAsia="pt-BR" w:bidi="pt-BR"/>
        </w:rPr>
        <w:t>04 - Possuem opção que permite o gerenciamento do sistema, no servidor de aplicações contendo, além de outras as seguintes condições:</w:t>
      </w:r>
    </w:p>
    <w:p>
      <w:pPr>
        <w:pStyle w:val="Style17"/>
        <w:keepNext w:val="0"/>
        <w:keepLines w:val="0"/>
        <w:widowControl w:val="0"/>
        <w:numPr>
          <w:ilvl w:val="0"/>
          <w:numId w:val="5"/>
        </w:numPr>
        <w:shd w:val="clear" w:color="auto" w:fill="auto"/>
        <w:tabs>
          <w:tab w:pos="2458" w:val="left"/>
        </w:tabs>
        <w:bidi w:val="0"/>
        <w:spacing w:before="0" w:after="140" w:line="240" w:lineRule="auto"/>
        <w:ind w:left="2440" w:right="0" w:hanging="340"/>
        <w:jc w:val="left"/>
        <w:rPr>
          <w:sz w:val="20"/>
          <w:szCs w:val="20"/>
        </w:rPr>
      </w:pPr>
      <w:r>
        <w:rPr>
          <w:color w:val="000000"/>
          <w:spacing w:val="0"/>
          <w:w w:val="100"/>
          <w:position w:val="0"/>
          <w:sz w:val="20"/>
          <w:szCs w:val="20"/>
          <w:shd w:val="clear" w:color="auto" w:fill="auto"/>
          <w:lang w:val="pt-BR" w:eastAsia="pt-BR" w:bidi="pt-BR"/>
        </w:rPr>
        <w:t>Registro completo de cada acesso de cada usuário identificando suas ações;</w:t>
      </w:r>
    </w:p>
    <w:p>
      <w:pPr>
        <w:pStyle w:val="Style17"/>
        <w:keepNext w:val="0"/>
        <w:keepLines w:val="0"/>
        <w:widowControl w:val="0"/>
        <w:numPr>
          <w:ilvl w:val="0"/>
          <w:numId w:val="5"/>
        </w:numPr>
        <w:shd w:val="clear" w:color="auto" w:fill="auto"/>
        <w:tabs>
          <w:tab w:pos="2458" w:val="left"/>
        </w:tabs>
        <w:bidi w:val="0"/>
        <w:spacing w:before="0" w:after="140" w:line="233" w:lineRule="auto"/>
        <w:ind w:left="2440" w:right="0" w:hanging="340"/>
        <w:jc w:val="left"/>
      </w:pPr>
      <w:r>
        <w:rPr>
          <w:color w:val="000000"/>
          <w:spacing w:val="0"/>
          <w:w w:val="100"/>
          <w:position w:val="0"/>
          <w:shd w:val="clear" w:color="auto" w:fill="auto"/>
          <w:lang w:val="pt-BR" w:eastAsia="pt-BR" w:bidi="pt-BR"/>
        </w:rPr>
        <w:t>Controle de direitos ou permissões dos usuários ao nível de comandos disponível na interface e</w:t>
      </w:r>
    </w:p>
    <w:p>
      <w:pPr>
        <w:pStyle w:val="Style17"/>
        <w:keepNext w:val="0"/>
        <w:keepLines w:val="0"/>
        <w:widowControl w:val="0"/>
        <w:numPr>
          <w:ilvl w:val="0"/>
          <w:numId w:val="5"/>
        </w:numPr>
        <w:shd w:val="clear" w:color="auto" w:fill="auto"/>
        <w:tabs>
          <w:tab w:pos="2458" w:val="left"/>
        </w:tabs>
        <w:bidi w:val="0"/>
        <w:spacing w:before="0" w:after="140" w:line="252" w:lineRule="auto"/>
        <w:ind w:left="2440" w:right="0" w:hanging="340"/>
        <w:jc w:val="left"/>
      </w:pPr>
      <w:r>
        <w:rPr>
          <w:color w:val="000000"/>
          <w:spacing w:val="0"/>
          <w:w w:val="100"/>
          <w:position w:val="0"/>
          <w:shd w:val="clear" w:color="auto" w:fill="auto"/>
          <w:lang w:val="pt-BR" w:eastAsia="pt-BR" w:bidi="pt-BR"/>
        </w:rPr>
        <w:t>Possibilidade de habilitar e desabilitar qualquer permissão de usuário.</w:t>
      </w:r>
    </w:p>
    <w:p>
      <w:pPr>
        <w:pStyle w:val="Style17"/>
        <w:keepNext w:val="0"/>
        <w:keepLines w:val="0"/>
        <w:widowControl w:val="0"/>
        <w:shd w:val="clear" w:color="auto" w:fill="auto"/>
        <w:bidi w:val="0"/>
        <w:spacing w:before="0" w:after="140"/>
        <w:ind w:left="1680" w:right="0" w:firstLine="20"/>
        <w:jc w:val="both"/>
      </w:pPr>
      <w:r>
        <w:rPr>
          <w:color w:val="000000"/>
          <w:spacing w:val="0"/>
          <w:w w:val="100"/>
          <w:position w:val="0"/>
          <w:shd w:val="clear" w:color="auto" w:fill="auto"/>
          <w:lang w:val="pt-BR" w:eastAsia="pt-BR" w:bidi="pt-BR"/>
        </w:rPr>
        <w:t>05 * Possuí ferramenta que permite atualizar automaticamente os programas e tabelas legais, no servidor de aplicações, a partir do site da empresa licitante.;</w:t>
      </w:r>
    </w:p>
    <w:p>
      <w:pPr>
        <w:pStyle w:val="Style17"/>
        <w:keepNext w:val="0"/>
        <w:keepLines w:val="0"/>
        <w:widowControl w:val="0"/>
        <w:shd w:val="clear" w:color="auto" w:fill="auto"/>
        <w:bidi w:val="0"/>
        <w:spacing w:before="0" w:after="140" w:line="252" w:lineRule="auto"/>
        <w:ind w:left="1680" w:right="0" w:firstLine="20"/>
        <w:jc w:val="both"/>
      </w:pPr>
      <w:r>
        <w:rPr>
          <w:color w:val="000000"/>
          <w:spacing w:val="0"/>
          <w:w w:val="100"/>
          <w:position w:val="0"/>
          <w:shd w:val="clear" w:color="auto" w:fill="auto"/>
          <w:lang w:val="pt-BR" w:eastAsia="pt-BR" w:bidi="pt-BR"/>
        </w:rPr>
        <w:t>06 - Possui tela de consultas e pesquisas através de comandos SQL interativos;</w:t>
      </w:r>
    </w:p>
    <w:p>
      <w:pPr>
        <w:pStyle w:val="Style17"/>
        <w:keepNext w:val="0"/>
        <w:keepLines w:val="0"/>
        <w:widowControl w:val="0"/>
        <w:shd w:val="clear" w:color="auto" w:fill="auto"/>
        <w:bidi w:val="0"/>
        <w:spacing w:before="0" w:after="140" w:line="252" w:lineRule="auto"/>
        <w:ind w:left="1680" w:right="0" w:firstLine="20"/>
        <w:jc w:val="both"/>
      </w:pPr>
      <w:r>
        <w:rPr>
          <w:color w:val="000000"/>
          <w:spacing w:val="0"/>
          <w:w w:val="100"/>
          <w:position w:val="0"/>
          <w:shd w:val="clear" w:color="auto" w:fill="auto"/>
          <w:lang w:val="pt-BR" w:eastAsia="pt-BR" w:bidi="pt-BR"/>
        </w:rPr>
        <w:t>07 - Conter nos relatórios opção para personalização de layoute impressão de logotipos;</w:t>
      </w:r>
    </w:p>
    <w:p>
      <w:pPr>
        <w:pStyle w:val="Style17"/>
        <w:keepNext w:val="0"/>
        <w:keepLines w:val="0"/>
        <w:widowControl w:val="0"/>
        <w:shd w:val="clear" w:color="auto" w:fill="auto"/>
        <w:bidi w:val="0"/>
        <w:spacing w:before="0" w:after="140"/>
        <w:ind w:left="1680" w:right="0" w:firstLine="20"/>
        <w:jc w:val="both"/>
      </w:pPr>
      <w:r>
        <w:rPr>
          <w:color w:val="000000"/>
          <w:spacing w:val="0"/>
          <w:w w:val="100"/>
          <w:position w:val="0"/>
          <w:shd w:val="clear" w:color="auto" w:fill="auto"/>
          <w:lang w:val="pt-BR" w:eastAsia="pt-BR" w:bidi="pt-BR"/>
        </w:rPr>
        <w:t>08 - Possibilita a geração dos relatórios em impressoras laser, matricial e jato de tinta, arquivo para transporte ou publicação e em tela;</w:t>
      </w:r>
    </w:p>
    <w:p>
      <w:pPr>
        <w:pStyle w:val="Style17"/>
        <w:keepNext w:val="0"/>
        <w:keepLines w:val="0"/>
        <w:widowControl w:val="0"/>
        <w:shd w:val="clear" w:color="auto" w:fill="auto"/>
        <w:bidi w:val="0"/>
        <w:spacing w:before="0" w:after="140" w:line="240" w:lineRule="auto"/>
        <w:ind w:left="1680" w:right="0" w:firstLine="20"/>
        <w:jc w:val="both"/>
      </w:pPr>
      <w:r>
        <w:rPr>
          <w:color w:val="000000"/>
          <w:spacing w:val="0"/>
          <w:w w:val="100"/>
          <w:position w:val="0"/>
          <w:shd w:val="clear" w:color="auto" w:fill="auto"/>
          <w:lang w:val="pt-BR" w:eastAsia="pt-BR" w:bidi="pt-BR"/>
        </w:rPr>
        <w:t xml:space="preserve">09 - Possui histórico (log) de todas as operações efetuadas por usuário (inclusões, alterações e </w:t>
      </w:r>
      <w:r>
        <w:rPr>
          <w:color w:val="000000"/>
          <w:spacing w:val="0"/>
          <w:w w:val="100"/>
          <w:position w:val="0"/>
          <w:shd w:val="clear" w:color="auto" w:fill="auto"/>
          <w:lang w:val="pt-PT" w:eastAsia="pt-PT" w:bidi="pt-PT"/>
        </w:rPr>
        <w:t xml:space="preserve">exclusões) </w:t>
      </w:r>
      <w:r>
        <w:rPr>
          <w:color w:val="000000"/>
          <w:spacing w:val="0"/>
          <w:w w:val="100"/>
          <w:position w:val="0"/>
          <w:shd w:val="clear" w:color="auto" w:fill="auto"/>
          <w:lang w:val="pt-BR" w:eastAsia="pt-BR" w:bidi="pt-BR"/>
        </w:rPr>
        <w:t>permitindo sua consulta e impressão para auditoria;</w:t>
      </w:r>
    </w:p>
    <w:p>
      <w:pPr>
        <w:pStyle w:val="Style17"/>
        <w:keepNext w:val="0"/>
        <w:keepLines w:val="0"/>
        <w:widowControl w:val="0"/>
        <w:shd w:val="clear" w:color="auto" w:fill="auto"/>
        <w:bidi w:val="0"/>
        <w:spacing w:before="0" w:after="0" w:line="252" w:lineRule="auto"/>
        <w:ind w:left="1680" w:right="0" w:firstLine="20"/>
        <w:jc w:val="both"/>
        <w:sectPr>
          <w:headerReference w:type="default" r:id="rId57"/>
          <w:footerReference w:type="default" r:id="rId58"/>
          <w:headerReference w:type="even" r:id="rId59"/>
          <w:footerReference w:type="even" r:id="rId60"/>
          <w:footnotePr>
            <w:pos w:val="pageBottom"/>
            <w:numFmt w:val="decimal"/>
            <w:numRestart w:val="continuous"/>
          </w:footnotePr>
          <w:pgSz w:w="11900" w:h="16840"/>
          <w:pgMar w:top="930" w:left="292" w:right="655" w:bottom="1148" w:header="502" w:footer="3" w:gutter="0"/>
          <w:cols w:space="720"/>
          <w:noEndnote/>
          <w:rtlGutter w:val="0"/>
          <w:docGrid w:linePitch="360"/>
        </w:sectPr>
      </w:pPr>
      <w:r>
        <w:rPr>
          <w:color w:val="000000"/>
          <w:spacing w:val="0"/>
          <w:w w:val="100"/>
          <w:position w:val="0"/>
          <w:shd w:val="clear" w:color="auto" w:fill="auto"/>
          <w:lang w:val="pt-BR" w:eastAsia="pt-BR" w:bidi="pt-BR"/>
        </w:rPr>
        <w:t>10 - Permite quantidade ilimitada de usuários simultâneos com total integridade dos dados.</w:t>
      </w: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30" w:left="0" w:right="0" w:bottom="691" w:header="0" w:footer="3" w:gutter="0"/>
          <w:cols w:space="720"/>
          <w:noEndnote/>
          <w:rtlGutter w:val="0"/>
          <w:docGrid w:linePitch="360"/>
        </w:sectPr>
      </w:pPr>
    </w:p>
    <w:p>
      <w:pPr>
        <w:pStyle w:val="Style33"/>
        <w:keepNext w:val="0"/>
        <w:keepLines w:val="0"/>
        <w:framePr w:w="2035" w:h="317" w:wrap="none" w:vAnchor="text" w:hAnchor="page" w:x="9077" w:y="21"/>
        <w:widowControl w:val="0"/>
        <w:shd w:val="clear" w:color="auto" w:fill="auto"/>
        <w:tabs>
          <w:tab w:pos="696" w:val="left"/>
          <w:tab w:pos="2006" w:val="left"/>
        </w:tabs>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pt-BR" w:eastAsia="pt-BR" w:bidi="pt-BR"/>
        </w:rPr>
        <w:t>Folha</w:t>
        <w:tab/>
      </w:r>
      <w:r>
        <w:rPr>
          <w:sz w:val="22"/>
          <w:szCs w:val="22"/>
          <w:u w:val="single"/>
        </w:rPr>
        <w:t xml:space="preserve"> </w:t>
        <w:tab/>
      </w:r>
    </w:p>
    <w:p>
      <w:pPr>
        <w:pStyle w:val="Style52"/>
        <w:keepNext/>
        <w:keepLines/>
        <w:framePr w:w="1066" w:h="658" w:wrap="none" w:vAnchor="text" w:hAnchor="page" w:x="9705" w:y="116"/>
        <w:widowControl w:val="0"/>
        <w:pBdr>
          <w:bottom w:val="single" w:sz="4" w:space="0" w:color="auto"/>
        </w:pBdr>
        <w:shd w:val="clear" w:color="auto" w:fill="auto"/>
        <w:bidi w:val="0"/>
        <w:spacing w:before="0" w:after="0" w:line="240" w:lineRule="auto"/>
        <w:ind w:left="440" w:right="0" w:firstLine="0"/>
        <w:jc w:val="left"/>
        <w:rPr>
          <w:sz w:val="42"/>
          <w:szCs w:val="42"/>
        </w:rPr>
      </w:pPr>
      <w:bookmarkStart w:id="36" w:name="bookmark36"/>
      <w:r>
        <w:rPr>
          <w:color w:val="000000"/>
          <w:spacing w:val="0"/>
          <w:w w:val="100"/>
          <w:position w:val="0"/>
          <w:sz w:val="42"/>
          <w:szCs w:val="42"/>
          <w:shd w:val="clear" w:color="auto" w:fill="auto"/>
          <w:lang w:val="pt-BR" w:eastAsia="pt-BR" w:bidi="pt-BR"/>
        </w:rPr>
        <w:t>S—</w:t>
      </w:r>
      <w:bookmarkEnd w:id="36"/>
    </w:p>
    <w:p>
      <w:pPr>
        <w:pStyle w:val="Style17"/>
        <w:keepNext w:val="0"/>
        <w:keepLines w:val="0"/>
        <w:framePr w:w="1066" w:h="658" w:wrap="none" w:vAnchor="text" w:hAnchor="page" w:x="9705" w:y="116"/>
        <w:widowControl w:val="0"/>
        <w:shd w:val="clear" w:color="auto" w:fill="auto"/>
        <w:bidi w:val="0"/>
        <w:spacing w:before="0" w:after="0" w:line="209" w:lineRule="auto"/>
        <w:ind w:left="0" w:right="0" w:firstLine="0"/>
        <w:jc w:val="left"/>
      </w:pPr>
      <w:r>
        <w:rPr>
          <w:color w:val="000000"/>
          <w:spacing w:val="0"/>
          <w:w w:val="100"/>
          <w:position w:val="0"/>
          <w:shd w:val="clear" w:color="auto" w:fill="auto"/>
          <w:lang w:val="pt-BR" w:eastAsia="pt-BR" w:bidi="pt-BR"/>
        </w:rPr>
        <w:t>Rubrica</w:t>
      </w:r>
    </w:p>
    <w:p>
      <w:pPr>
        <w:widowControl w:val="0"/>
        <w:spacing w:line="360" w:lineRule="exact"/>
      </w:pPr>
    </w:p>
    <w:p>
      <w:pPr>
        <w:widowControl w:val="0"/>
        <w:spacing w:after="412" w:line="1" w:lineRule="exact"/>
      </w:pPr>
    </w:p>
    <w:p>
      <w:pPr>
        <w:widowControl w:val="0"/>
        <w:spacing w:line="1" w:lineRule="exact"/>
        <w:sectPr>
          <w:footnotePr>
            <w:pos w:val="pageBottom"/>
            <w:numFmt w:val="decimal"/>
            <w:numRestart w:val="continuous"/>
          </w:footnotePr>
          <w:type w:val="continuous"/>
          <w:pgSz w:w="11900" w:h="16840"/>
          <w:pgMar w:top="930" w:left="292" w:right="655" w:bottom="691" w:header="0" w:footer="3" w:gutter="0"/>
          <w:cols w:space="720"/>
          <w:noEndnote/>
          <w:rtlGutter w:val="0"/>
          <w:docGrid w:linePitch="360"/>
        </w:sectPr>
      </w:pPr>
    </w:p>
    <w:p>
      <w:pPr>
        <w:pStyle w:val="Style5"/>
        <w:keepNext w:val="0"/>
        <w:keepLines w:val="0"/>
        <w:widowControl w:val="0"/>
        <w:shd w:val="clear" w:color="auto" w:fill="auto"/>
        <w:bidi w:val="0"/>
        <w:spacing w:before="0" w:after="520" w:line="228" w:lineRule="auto"/>
        <w:ind w:left="960" w:right="4740" w:firstLine="20"/>
        <w:jc w:val="left"/>
        <w:rPr>
          <w:sz w:val="12"/>
          <w:szCs w:val="12"/>
        </w:rPr>
      </w:pPr>
      <w:r>
        <w:rPr>
          <w:rFonts w:ascii="Times New Roman" w:eastAsia="Times New Roman" w:hAnsi="Times New Roman" w:cs="Times New Roman"/>
          <w:b/>
          <w:bCs/>
          <w:color w:val="000000"/>
          <w:spacing w:val="0"/>
          <w:w w:val="100"/>
          <w:position w:val="0"/>
          <w:sz w:val="26"/>
          <w:szCs w:val="26"/>
          <w:shd w:val="clear" w:color="auto" w:fill="auto"/>
          <w:lang w:val="pt-BR" w:eastAsia="pt-BR" w:bidi="pt-BR"/>
        </w:rPr>
        <w:t xml:space="preserve">FIORILLI SOFTWARE LTDA. </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 xml:space="preserve">ASSISTÊNCIA E CONSIXTORIA MTNTCIPAE </w:t>
      </w:r>
      <w:r>
        <w:rPr>
          <w:b/>
          <w:bCs/>
          <w:color w:val="000000"/>
          <w:spacing w:val="0"/>
          <w:w w:val="100"/>
          <w:position w:val="0"/>
          <w:sz w:val="12"/>
          <w:szCs w:val="12"/>
          <w:shd w:val="clear" w:color="auto" w:fill="auto"/>
          <w:lang w:val="pt-BR" w:eastAsia="pt-BR" w:bidi="pt-BR"/>
        </w:rPr>
        <w:t xml:space="preserve">Av Marginal. 63. </w:t>
      </w:r>
      <w:r>
        <w:rPr>
          <w:b/>
          <w:bCs/>
          <w:color w:val="000000"/>
          <w:spacing w:val="0"/>
          <w:w w:val="100"/>
          <w:position w:val="0"/>
          <w:sz w:val="12"/>
          <w:szCs w:val="12"/>
          <w:shd w:val="clear" w:color="auto" w:fill="auto"/>
          <w:lang w:val="pt-PT" w:eastAsia="pt-PT" w:bidi="pt-PT"/>
        </w:rPr>
        <w:t xml:space="preserve">Dálsamo^SP </w:t>
      </w:r>
      <w:r>
        <w:rPr>
          <w:b/>
          <w:bCs/>
          <w:color w:val="000000"/>
          <w:spacing w:val="0"/>
          <w:w w:val="100"/>
          <w:position w:val="0"/>
          <w:sz w:val="12"/>
          <w:szCs w:val="12"/>
          <w:shd w:val="clear" w:color="auto" w:fill="auto"/>
          <w:lang w:val="pt-BR" w:eastAsia="pt-BR" w:bidi="pt-BR"/>
        </w:rPr>
        <w:t>- Fone! (17) 3264 9000</w:t>
      </w:r>
    </w:p>
    <w:p>
      <w:pPr>
        <w:pStyle w:val="Style17"/>
        <w:keepNext w:val="0"/>
        <w:keepLines w:val="0"/>
        <w:widowControl w:val="0"/>
        <w:pBdr>
          <w:top w:val="single" w:sz="4" w:space="0" w:color="auto"/>
        </w:pBdr>
        <w:shd w:val="clear" w:color="auto" w:fill="auto"/>
        <w:bidi w:val="0"/>
        <w:spacing w:before="0" w:after="240" w:line="240" w:lineRule="auto"/>
        <w:ind w:left="0" w:right="0" w:firstLine="0"/>
        <w:jc w:val="both"/>
      </w:pPr>
      <w:r>
        <w:rPr>
          <w:b/>
          <w:bCs/>
          <w:color w:val="000000"/>
          <w:spacing w:val="0"/>
          <w:w w:val="100"/>
          <w:position w:val="0"/>
          <w:shd w:val="clear" w:color="auto" w:fill="auto"/>
          <w:lang w:val="pt-BR" w:eastAsia="pt-BR" w:bidi="pt-BR"/>
        </w:rPr>
        <w:t xml:space="preserve">Parte 3 - ESPECIFICAÇÃO DOS SISTEMAS </w:t>
      </w:r>
      <w:r>
        <w:rPr>
          <w:b/>
          <w:bCs/>
          <w:color w:val="000000"/>
          <w:spacing w:val="0"/>
          <w:w w:val="100"/>
          <w:position w:val="0"/>
          <w:shd w:val="clear" w:color="auto" w:fill="auto"/>
          <w:lang w:val="pt-BR" w:eastAsia="pt-BR" w:bidi="pt-BR"/>
        </w:rPr>
        <w:t>01 - Sistema Integrado de Pessoal-SIP</w:t>
      </w:r>
    </w:p>
    <w:p>
      <w:pPr>
        <w:pStyle w:val="Style17"/>
        <w:keepNext w:val="0"/>
        <w:keepLines w:val="0"/>
        <w:widowControl w:val="0"/>
        <w:shd w:val="clear" w:color="auto" w:fill="auto"/>
        <w:bidi w:val="0"/>
        <w:spacing w:before="0" w:after="140" w:line="240" w:lineRule="auto"/>
        <w:ind w:left="0" w:right="0" w:firstLine="0"/>
        <w:jc w:val="both"/>
      </w:pPr>
      <w:r>
        <w:rPr>
          <w:color w:val="000000"/>
          <w:spacing w:val="0"/>
          <w:w w:val="100"/>
          <w:position w:val="0"/>
          <w:shd w:val="clear" w:color="auto" w:fill="auto"/>
          <w:lang w:val="pt-BR" w:eastAsia="pt-BR" w:bidi="pt-BR"/>
        </w:rPr>
        <w:t>O Sistema de Pessoal deverá é multiempresa, multitarefa e multiusuário, com permissão por perfil de acesso as telas, empresas, divisões e lançamento de eventos. Possui senha de acesso criptografada. Todos os relatórios do sistema podem ser alterados pelo usuário, além de serem armazenados mais de um layout de relatório para cada criado. As telas de manutenção, cálculo e relatórios são padronizadas para fácil assimilação, além das telas de cadastros possuírem filtragem e ordenação flexível e opção de impressão com layout personalizado.</w:t>
      </w:r>
    </w:p>
    <w:p>
      <w:pPr>
        <w:pStyle w:val="Style17"/>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 xml:space="preserve">Das principais </w:t>
      </w:r>
      <w:r>
        <w:rPr>
          <w:i/>
          <w:iCs/>
          <w:color w:val="000000"/>
          <w:spacing w:val="0"/>
          <w:w w:val="100"/>
          <w:position w:val="0"/>
          <w:shd w:val="clear" w:color="auto" w:fill="auto"/>
          <w:lang w:val="pt-BR" w:eastAsia="pt-BR" w:bidi="pt-BR"/>
        </w:rPr>
        <w:t>funcionalidades</w:t>
      </w:r>
      <w:r>
        <w:rPr>
          <w:color w:val="000000"/>
          <w:spacing w:val="0"/>
          <w:w w:val="100"/>
          <w:position w:val="0"/>
          <w:shd w:val="clear" w:color="auto" w:fill="auto"/>
          <w:lang w:val="pt-BR" w:eastAsia="pt-BR" w:bidi="pt-BR"/>
        </w:rPr>
        <w:t xml:space="preserve"> do sistema, destacam-se:</w:t>
      </w:r>
    </w:p>
    <w:p>
      <w:pPr>
        <w:pStyle w:val="Style17"/>
        <w:keepNext w:val="0"/>
        <w:keepLines w:val="0"/>
        <w:widowControl w:val="0"/>
        <w:numPr>
          <w:ilvl w:val="0"/>
          <w:numId w:val="7"/>
        </w:numPr>
        <w:shd w:val="clear" w:color="auto" w:fill="auto"/>
        <w:tabs>
          <w:tab w:pos="1521" w:val="left"/>
        </w:tabs>
        <w:bidi w:val="0"/>
        <w:spacing w:before="0" w:after="80" w:line="254" w:lineRule="auto"/>
        <w:ind w:left="1520" w:right="0" w:hanging="360"/>
        <w:jc w:val="both"/>
      </w:pPr>
      <w:r>
        <w:rPr>
          <w:color w:val="000000"/>
          <w:spacing w:val="0"/>
          <w:w w:val="100"/>
          <w:position w:val="0"/>
          <w:shd w:val="clear" w:color="auto" w:fill="auto"/>
          <w:lang w:val="pt-BR" w:eastAsia="pt-BR" w:bidi="pt-BR"/>
        </w:rPr>
        <w:t xml:space="preserve">Todo o sistema é </w:t>
      </w:r>
      <w:r>
        <w:rPr>
          <w:color w:val="000000"/>
          <w:spacing w:val="0"/>
          <w:w w:val="100"/>
          <w:position w:val="0"/>
          <w:shd w:val="clear" w:color="auto" w:fill="auto"/>
          <w:lang w:val="pt-PT" w:eastAsia="pt-PT" w:bidi="pt-PT"/>
        </w:rPr>
        <w:t xml:space="preserve">parametrizado </w:t>
      </w:r>
      <w:r>
        <w:rPr>
          <w:color w:val="000000"/>
          <w:spacing w:val="0"/>
          <w:w w:val="100"/>
          <w:position w:val="0"/>
          <w:shd w:val="clear" w:color="auto" w:fill="auto"/>
          <w:lang w:val="pt-BR" w:eastAsia="pt-BR" w:bidi="pt-BR"/>
        </w:rPr>
        <w:t>e as configurações de integração contábil são feitas conforme a classificação das despesas, com suporte à AUDESP e com identificação automática das contas doPCASP, de acordo com a classificação da despesa. Caso haja parâmetros repetitivos o sistema oferece opções de replicação;</w:t>
      </w:r>
    </w:p>
    <w:p>
      <w:pPr>
        <w:pStyle w:val="Style17"/>
        <w:keepNext w:val="0"/>
        <w:keepLines w:val="0"/>
        <w:widowControl w:val="0"/>
        <w:numPr>
          <w:ilvl w:val="0"/>
          <w:numId w:val="7"/>
        </w:numPr>
        <w:shd w:val="clear" w:color="auto" w:fill="auto"/>
        <w:tabs>
          <w:tab w:pos="1521" w:val="left"/>
        </w:tabs>
        <w:bidi w:val="0"/>
        <w:spacing w:before="0" w:after="80" w:line="254" w:lineRule="auto"/>
        <w:ind w:left="1520" w:right="0" w:hanging="360"/>
        <w:jc w:val="both"/>
      </w:pPr>
      <w:r>
        <w:rPr>
          <w:color w:val="000000"/>
          <w:spacing w:val="0"/>
          <w:w w:val="100"/>
          <w:position w:val="0"/>
          <w:shd w:val="clear" w:color="auto" w:fill="auto"/>
          <w:lang w:val="pt-BR" w:eastAsia="pt-BR" w:bidi="pt-BR"/>
        </w:rPr>
        <w:t>O cadastro de cargos possui CBO atualizado, com opção para seleção na forma de árvore conforme a estrutura do CBO 2002 (grande grupo, subgrupo, família, etc), opções para SIPREV, parâmetros para progressão salarial automática, dados legais de criação, histórico de alterações legais, dados legais de extinção do cargo, classificação da ocupação conforme Imposto de Renda, quantidades de vagas separadas por cargo, função, emprego e contrato, opção para configurar os eventos fixos, opção para restringir a atribuição do cargo através do grau de instrução;</w:t>
      </w:r>
    </w:p>
    <w:p>
      <w:pPr>
        <w:pStyle w:val="Style17"/>
        <w:keepNext w:val="0"/>
        <w:keepLines w:val="0"/>
        <w:widowControl w:val="0"/>
        <w:numPr>
          <w:ilvl w:val="0"/>
          <w:numId w:val="7"/>
        </w:numPr>
        <w:shd w:val="clear" w:color="auto" w:fill="auto"/>
        <w:tabs>
          <w:tab w:pos="1521" w:val="left"/>
        </w:tabs>
        <w:bidi w:val="0"/>
        <w:spacing w:before="0" w:after="80" w:line="264" w:lineRule="auto"/>
        <w:ind w:left="1520" w:right="0" w:hanging="360"/>
        <w:jc w:val="both"/>
      </w:pPr>
      <w:r>
        <w:rPr>
          <w:color w:val="000000"/>
          <w:spacing w:val="0"/>
          <w:w w:val="100"/>
          <w:position w:val="0"/>
          <w:shd w:val="clear" w:color="auto" w:fill="auto"/>
          <w:lang w:val="pt-BR" w:eastAsia="pt-BR" w:bidi="pt-BR"/>
        </w:rPr>
        <w:t>O crédito bancário é configurado para diversos bancos, agências, contas, convênios e layouts;</w:t>
      </w:r>
    </w:p>
    <w:p>
      <w:pPr>
        <w:pStyle w:val="Style17"/>
        <w:keepNext w:val="0"/>
        <w:keepLines w:val="0"/>
        <w:widowControl w:val="0"/>
        <w:numPr>
          <w:ilvl w:val="0"/>
          <w:numId w:val="7"/>
        </w:numPr>
        <w:shd w:val="clear" w:color="auto" w:fill="auto"/>
        <w:tabs>
          <w:tab w:pos="1521" w:val="left"/>
        </w:tabs>
        <w:bidi w:val="0"/>
        <w:spacing w:before="0" w:after="80" w:line="252" w:lineRule="auto"/>
        <w:ind w:left="1520" w:right="0" w:hanging="360"/>
        <w:jc w:val="both"/>
      </w:pPr>
      <w:r>
        <w:rPr>
          <w:color w:val="000000"/>
          <w:spacing w:val="0"/>
          <w:w w:val="100"/>
          <w:position w:val="0"/>
          <w:shd w:val="clear" w:color="auto" w:fill="auto"/>
          <w:lang w:val="pt-BR" w:eastAsia="pt-BR" w:bidi="pt-BR"/>
        </w:rPr>
        <w:t>O cadastro de eventos oferece múltiplas opções de fórmulas, permitir a configuração de inúmeras bases de cálculo, tais como, a soma de outros eventos, base de valor fixo, referência salarial diferente do salário base, vantagens fixas, entre outros;</w:t>
      </w:r>
    </w:p>
    <w:p>
      <w:pPr>
        <w:pStyle w:val="Style17"/>
        <w:keepNext w:val="0"/>
        <w:keepLines w:val="0"/>
        <w:widowControl w:val="0"/>
        <w:numPr>
          <w:ilvl w:val="0"/>
          <w:numId w:val="7"/>
        </w:numPr>
        <w:shd w:val="clear" w:color="auto" w:fill="auto"/>
        <w:tabs>
          <w:tab w:pos="1521" w:val="left"/>
        </w:tabs>
        <w:bidi w:val="0"/>
        <w:spacing w:before="0" w:after="80" w:line="257" w:lineRule="auto"/>
        <w:ind w:left="1520" w:right="0" w:hanging="360"/>
        <w:jc w:val="both"/>
      </w:pPr>
      <w:r>
        <w:rPr>
          <w:color w:val="000000"/>
          <w:spacing w:val="0"/>
          <w:w w:val="100"/>
          <w:position w:val="0"/>
          <w:shd w:val="clear" w:color="auto" w:fill="auto"/>
          <w:lang w:val="pt-BR" w:eastAsia="pt-BR" w:bidi="pt-BR"/>
        </w:rPr>
        <w:t>Possibilita a inserção de novas opções de cálculos posteriores ao valor encontrado e intervalo de percentual semelhante ao mecanismo de alíquota para previdência, IRRF, etc, bem como a possibilidade de que a quantidade do evento ser determinada automaticamente com diversas opções tais como a quantidade de dias realmente trabalhada ou a quantidade de dias úteis no mês;</w:t>
      </w:r>
    </w:p>
    <w:p>
      <w:pPr>
        <w:pStyle w:val="Style17"/>
        <w:keepNext w:val="0"/>
        <w:keepLines w:val="0"/>
        <w:widowControl w:val="0"/>
        <w:numPr>
          <w:ilvl w:val="0"/>
          <w:numId w:val="9"/>
        </w:numPr>
        <w:shd w:val="clear" w:color="auto" w:fill="auto"/>
        <w:tabs>
          <w:tab w:pos="1521" w:val="left"/>
        </w:tabs>
        <w:bidi w:val="0"/>
        <w:spacing w:before="0" w:after="80" w:line="240" w:lineRule="auto"/>
        <w:ind w:left="1520" w:right="0" w:hanging="360"/>
        <w:jc w:val="both"/>
      </w:pPr>
      <w:r>
        <w:rPr>
          <w:color w:val="000000"/>
          <w:spacing w:val="0"/>
          <w:w w:val="100"/>
          <w:position w:val="0"/>
          <w:shd w:val="clear" w:color="auto" w:fill="auto"/>
          <w:lang w:val="pt-BR" w:eastAsia="pt-BR" w:bidi="pt-BR"/>
        </w:rPr>
        <w:t>Possui parâmetros específicos para programação de pagamento de adicionais de tempo de serviços, também com opção de intervalo de percentual, com base na quantidade de anos e demonstração legível do progresso do adicional no holerite;</w:t>
      </w:r>
    </w:p>
    <w:p>
      <w:pPr>
        <w:pStyle w:val="Style17"/>
        <w:keepNext w:val="0"/>
        <w:keepLines w:val="0"/>
        <w:widowControl w:val="0"/>
        <w:numPr>
          <w:ilvl w:val="0"/>
          <w:numId w:val="11"/>
        </w:numPr>
        <w:shd w:val="clear" w:color="auto" w:fill="auto"/>
        <w:tabs>
          <w:tab w:pos="1521" w:val="left"/>
        </w:tabs>
        <w:bidi w:val="0"/>
        <w:spacing w:before="0" w:after="80" w:line="254" w:lineRule="auto"/>
        <w:ind w:left="1520" w:right="0" w:hanging="360"/>
        <w:jc w:val="both"/>
      </w:pPr>
      <w:r>
        <w:rPr>
          <w:color w:val="000000"/>
          <w:spacing w:val="0"/>
          <w:w w:val="100"/>
          <w:position w:val="0"/>
          <w:shd w:val="clear" w:color="auto" w:fill="auto"/>
          <w:lang w:val="pt-BR" w:eastAsia="pt-BR" w:bidi="pt-BR"/>
        </w:rPr>
        <w:t>Oferece possibilidade de manipulação completa dos dados do trabalhador, tais como características físicas e pessoais, informações de admissão, situação, eventos fixos, movimento férias, SIPREV, licenças e afastamentos, dependentes, pensão alimentícia, histórico de transferência, individual e coletiva de cargo, salário, divisão, subdivisão, unidade/custeio e local de trabalho, pensionistas e origem da pensão, contas bancárias diversas, criação de campos no cadastro pelo usuário, digitalização dos documentos de admissão e atos de pessoal, etc.;</w:t>
      </w:r>
    </w:p>
    <w:p>
      <w:pPr>
        <w:pStyle w:val="Style17"/>
        <w:keepNext w:val="0"/>
        <w:keepLines w:val="0"/>
        <w:widowControl w:val="0"/>
        <w:shd w:val="clear" w:color="auto" w:fill="auto"/>
        <w:bidi w:val="0"/>
        <w:spacing w:before="0" w:after="80"/>
        <w:ind w:left="1520" w:right="0" w:hanging="360"/>
        <w:jc w:val="both"/>
      </w:pPr>
      <w:r>
        <w:rPr>
          <w:color w:val="000000"/>
          <w:spacing w:val="0"/>
          <w:w w:val="100"/>
          <w:position w:val="0"/>
          <w:shd w:val="clear" w:color="auto" w:fill="auto"/>
          <w:lang w:val="pt-BR" w:eastAsia="pt-BR" w:bidi="pt-BR"/>
        </w:rPr>
        <w:t>8- Possui assistente para inclusão de eventos fixos e eventuais coletivos, filtrado por diversos critérios. Possuir manutenção de eventos variáveis otimizados para lançamento de empréstimos gerando apenas um registro, este registro de empréstimo podendo ter opção de quitação antecipada;</w:t>
      </w:r>
    </w:p>
    <w:p>
      <w:pPr>
        <w:pStyle w:val="Style7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BR" w:eastAsia="pt-BR" w:bidi="pt-BR"/>
        </w:rPr>
        <w:t xml:space="preserve">9, Possibilita a importação, em layout </w:t>
      </w:r>
      <w:r>
        <w:rPr>
          <w:color w:val="000000"/>
          <w:spacing w:val="0"/>
          <w:w w:val="100"/>
          <w:position w:val="0"/>
          <w:shd w:val="clear" w:color="auto" w:fill="auto"/>
          <w:lang w:val="pt-PT" w:eastAsia="pt-PT" w:bidi="pt-PT"/>
        </w:rPr>
        <w:t xml:space="preserve">pré-determinado, </w:t>
      </w:r>
      <w:r>
        <w:rPr>
          <w:color w:val="000000"/>
          <w:spacing w:val="0"/>
          <w:w w:val="100"/>
          <w:position w:val="0"/>
          <w:shd w:val="clear" w:color="auto" w:fill="auto"/>
          <w:lang w:val="pt-BR" w:eastAsia="pt-BR" w:bidi="pt-BR"/>
        </w:rPr>
        <w:t>de arquivos de convênios e empréstimos com validação da situação do trabalhador e gerar e-mail de critica para retorno; ou em outro layout qualquer totalmente parametrizável sem que seja necessário obter nova versão do software, este layout deverá importar arquivos nos formatos xis, ods, txt e cvs, possuir parâmetros para crítica de retorno no mesmo arquivo taia como situação, do</w:t>
      </w:r>
    </w:p>
    <w:tbl>
      <w:tblPr>
        <w:tblOverlap w:val="never"/>
        <w:jc w:val="right"/>
        <w:tblLayout w:type="fixed"/>
      </w:tblPr>
      <w:tblGrid>
        <w:gridCol w:w="5832"/>
        <w:gridCol w:w="2659"/>
      </w:tblGrid>
      <w:tr>
        <w:trPr>
          <w:trHeight w:val="581"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200" w:right="0" w:firstLine="0"/>
              <w:jc w:val="center"/>
            </w:pPr>
            <w:r>
              <w:rPr>
                <w:color w:val="000000"/>
                <w:spacing w:val="0"/>
                <w:w w:val="100"/>
                <w:position w:val="0"/>
                <w:shd w:val="clear" w:color="auto" w:fill="auto"/>
                <w:lang w:val="pt-BR" w:eastAsia="pt-BR" w:bidi="pt-BR"/>
              </w:rPr>
              <w:t>trabalhador, data dentro do período, CPF inválido, etc.;</w:t>
            </w:r>
          </w:p>
        </w:tc>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1320" w:right="0" w:firstLine="0"/>
              <w:jc w:val="left"/>
            </w:pPr>
            <w:r>
              <w:rPr>
                <w:color w:val="000000"/>
                <w:spacing w:val="0"/>
                <w:w w:val="100"/>
                <w:position w:val="0"/>
                <w:shd w:val="clear" w:color="auto" w:fill="auto"/>
                <w:lang w:val="pt-BR" w:eastAsia="pt-BR" w:bidi="pt-BR"/>
              </w:rPr>
              <w:t>Rubnla</w:t>
            </w:r>
          </w:p>
        </w:tc>
      </w:tr>
    </w:tbl>
    <w:p>
      <w:pPr>
        <w:sectPr>
          <w:headerReference w:type="default" r:id="rId61"/>
          <w:footerReference w:type="default" r:id="rId62"/>
          <w:headerReference w:type="even" r:id="rId63"/>
          <w:footerReference w:type="even" r:id="rId64"/>
          <w:footnotePr>
            <w:pos w:val="pageBottom"/>
            <w:numFmt w:val="decimal"/>
            <w:numRestart w:val="continuous"/>
          </w:footnotePr>
          <w:pgSz w:w="11900" w:h="16840"/>
          <w:pgMar w:top="925" w:left="1600" w:right="642" w:bottom="925" w:header="0" w:footer="3" w:gutter="0"/>
          <w:cols w:space="720"/>
          <w:noEndnote/>
          <w:rtlGutter w:val="0"/>
          <w:docGrid w:linePitch="360"/>
        </w:sectPr>
      </w:pPr>
    </w:p>
    <w:p>
      <w:pPr>
        <w:widowControl w:val="0"/>
        <w:spacing w:line="240" w:lineRule="exact"/>
        <w:rPr>
          <w:sz w:val="19"/>
          <w:szCs w:val="19"/>
        </w:rPr>
      </w:pPr>
    </w:p>
    <w:p>
      <w:pPr>
        <w:widowControl w:val="0"/>
        <w:spacing w:before="21" w:after="21" w:line="240" w:lineRule="exact"/>
        <w:rPr>
          <w:sz w:val="19"/>
          <w:szCs w:val="19"/>
        </w:rPr>
      </w:pPr>
    </w:p>
    <w:p>
      <w:pPr>
        <w:widowControl w:val="0"/>
        <w:spacing w:line="1" w:lineRule="exact"/>
        <w:sectPr>
          <w:footnotePr>
            <w:pos w:val="pageBottom"/>
            <w:numFmt w:val="decimal"/>
            <w:numRestart w:val="continuous"/>
          </w:footnotePr>
          <w:pgSz w:w="11900" w:h="16840"/>
          <w:pgMar w:top="1136" w:left="1573" w:right="636" w:bottom="742" w:header="0" w:footer="3" w:gutter="0"/>
          <w:cols w:space="720"/>
          <w:noEndnote/>
          <w:rtlGutter w:val="0"/>
          <w:docGrid w:linePitch="360"/>
        </w:sectPr>
      </w:pPr>
    </w:p>
    <w:p>
      <w:pPr>
        <w:pStyle w:val="Style17"/>
        <w:keepNext w:val="0"/>
        <w:keepLines w:val="0"/>
        <w:widowControl w:val="0"/>
        <w:numPr>
          <w:ilvl w:val="0"/>
          <w:numId w:val="17"/>
        </w:numPr>
        <w:pBdr>
          <w:top w:val="single" w:sz="4" w:space="0" w:color="auto"/>
        </w:pBdr>
        <w:shd w:val="clear" w:color="auto" w:fill="auto"/>
        <w:tabs>
          <w:tab w:pos="1553" w:val="left"/>
        </w:tabs>
        <w:bidi w:val="0"/>
        <w:spacing w:before="0" w:after="80" w:line="254" w:lineRule="auto"/>
        <w:ind w:left="1520" w:right="0" w:hanging="340"/>
        <w:jc w:val="both"/>
      </w:pPr>
      <w:r>
        <w:rPr>
          <w:color w:val="000000"/>
          <w:spacing w:val="0"/>
          <w:w w:val="100"/>
          <w:position w:val="0"/>
          <w:shd w:val="clear" w:color="auto" w:fill="auto"/>
          <w:lang w:val="pt-BR" w:eastAsia="pt-BR" w:bidi="pt-BR"/>
        </w:rPr>
        <w:t>Possibilita a exportação de qualquer dado, em qualquer layout sem que seja necessário obter nova versão do software, nos formatos xis, ods, txt ou cvs, quando for o caso, oferecer dados distintos para cabeçalho, corpo e rodapé, bem como formatação para valor monetário, data, espaçadores etc. as fontes de dados do layout deverão ser fixas, mas também deverão acompanhar parâmetros de tela no momento de envio, tais como a entidade selecionada, o mês o ano, etc para que não seja necessário o usuário gerar uma fonte de dados diferente para cada contexto de envio.</w:t>
      </w:r>
    </w:p>
    <w:p>
      <w:pPr>
        <w:pStyle w:val="Style17"/>
        <w:keepNext w:val="0"/>
        <w:keepLines w:val="0"/>
        <w:widowControl w:val="0"/>
        <w:numPr>
          <w:ilvl w:val="0"/>
          <w:numId w:val="17"/>
        </w:numPr>
        <w:shd w:val="clear" w:color="auto" w:fill="auto"/>
        <w:tabs>
          <w:tab w:pos="1553" w:val="left"/>
        </w:tabs>
        <w:bidi w:val="0"/>
        <w:spacing w:before="0" w:after="80" w:line="252" w:lineRule="auto"/>
        <w:ind w:left="1520" w:right="0" w:hanging="340"/>
        <w:jc w:val="both"/>
      </w:pPr>
      <w:r>
        <w:rPr>
          <w:color w:val="000000"/>
          <w:spacing w:val="0"/>
          <w:w w:val="100"/>
          <w:position w:val="0"/>
          <w:shd w:val="clear" w:color="auto" w:fill="auto"/>
          <w:lang w:val="pt-BR" w:eastAsia="pt-BR" w:bidi="pt-BR"/>
        </w:rPr>
        <w:t>Emite declarações CAT, PPP e controle de PCMSO;</w:t>
      </w:r>
    </w:p>
    <w:p>
      <w:pPr>
        <w:pStyle w:val="Style17"/>
        <w:keepNext w:val="0"/>
        <w:keepLines w:val="0"/>
        <w:widowControl w:val="0"/>
        <w:numPr>
          <w:ilvl w:val="0"/>
          <w:numId w:val="17"/>
        </w:numPr>
        <w:shd w:val="clear" w:color="auto" w:fill="auto"/>
        <w:tabs>
          <w:tab w:pos="1553" w:val="left"/>
        </w:tabs>
        <w:bidi w:val="0"/>
        <w:spacing w:before="0" w:after="80" w:line="252" w:lineRule="auto"/>
        <w:ind w:left="1520" w:right="0" w:hanging="340"/>
        <w:jc w:val="both"/>
      </w:pPr>
      <w:r>
        <w:rPr>
          <w:color w:val="000000"/>
          <w:spacing w:val="0"/>
          <w:w w:val="100"/>
          <w:position w:val="0"/>
          <w:shd w:val="clear" w:color="auto" w:fill="auto"/>
          <w:lang w:val="pt-BR" w:eastAsia="pt-BR" w:bidi="pt-BR"/>
        </w:rPr>
        <w:t>Registra e manipula informações de controle dos dispositivos de avaliação exigidos pela Emenda Constitucional n° 19, de 04/07/98;</w:t>
      </w:r>
    </w:p>
    <w:p>
      <w:pPr>
        <w:pStyle w:val="Style17"/>
        <w:keepNext w:val="0"/>
        <w:keepLines w:val="0"/>
        <w:widowControl w:val="0"/>
        <w:numPr>
          <w:ilvl w:val="0"/>
          <w:numId w:val="17"/>
        </w:numPr>
        <w:shd w:val="clear" w:color="auto" w:fill="auto"/>
        <w:tabs>
          <w:tab w:pos="1553" w:val="left"/>
        </w:tabs>
        <w:bidi w:val="0"/>
        <w:spacing w:before="0" w:after="80" w:line="240" w:lineRule="auto"/>
        <w:ind w:left="1520" w:right="0" w:hanging="340"/>
        <w:jc w:val="both"/>
      </w:pPr>
      <w:r>
        <w:rPr>
          <w:color w:val="000000"/>
          <w:spacing w:val="0"/>
          <w:w w:val="100"/>
          <w:position w:val="0"/>
          <w:shd w:val="clear" w:color="auto" w:fill="auto"/>
          <w:lang w:val="pt-BR" w:eastAsia="pt-BR" w:bidi="pt-BR"/>
        </w:rPr>
        <w:t>Possui manutenção do cadastro e do movimento mensal de contribuintes autônomos e tomador de obra para informações à SEFIP e DIRF;</w:t>
      </w:r>
    </w:p>
    <w:p>
      <w:pPr>
        <w:pStyle w:val="Style17"/>
        <w:keepNext w:val="0"/>
        <w:keepLines w:val="0"/>
        <w:widowControl w:val="0"/>
        <w:numPr>
          <w:ilvl w:val="0"/>
          <w:numId w:val="17"/>
        </w:numPr>
        <w:shd w:val="clear" w:color="auto" w:fill="auto"/>
        <w:tabs>
          <w:tab w:pos="1553" w:val="left"/>
        </w:tabs>
        <w:bidi w:val="0"/>
        <w:spacing w:before="0" w:after="80" w:line="252" w:lineRule="auto"/>
        <w:ind w:left="1520" w:right="0" w:hanging="340"/>
        <w:jc w:val="both"/>
      </w:pPr>
      <w:r>
        <w:rPr>
          <w:color w:val="000000"/>
          <w:spacing w:val="0"/>
          <w:w w:val="100"/>
          <w:position w:val="0"/>
          <w:shd w:val="clear" w:color="auto" w:fill="auto"/>
          <w:lang w:val="pt-BR" w:eastAsia="pt-BR" w:bidi="pt-BR"/>
        </w:rPr>
        <w:t>O cálculo da folha mensal deverá ser feito de forma individualizada ou geral, adiantamento ou antecipação salarial, recibo de férias com opção de impressão apenas das gozadas e abono pecuniário, terço de férias junto com o mensal, atualização automática das alíquotas de IRRF, INSS e Salário Família nacional. Oferecer ferramentas visuais de checagem de cálculo, bem como relatório contendo todos os valores obtidos e gerados além dos dados já emitidos no holerite;</w:t>
      </w:r>
    </w:p>
    <w:p>
      <w:pPr>
        <w:pStyle w:val="Style17"/>
        <w:keepNext w:val="0"/>
        <w:keepLines w:val="0"/>
        <w:widowControl w:val="0"/>
        <w:numPr>
          <w:ilvl w:val="0"/>
          <w:numId w:val="17"/>
        </w:numPr>
        <w:shd w:val="clear" w:color="auto" w:fill="auto"/>
        <w:tabs>
          <w:tab w:pos="1553" w:val="left"/>
        </w:tabs>
        <w:bidi w:val="0"/>
        <w:spacing w:before="0" w:after="80" w:line="252" w:lineRule="auto"/>
        <w:ind w:left="1520" w:right="0" w:hanging="340"/>
        <w:jc w:val="both"/>
      </w:pPr>
      <w:r>
        <w:rPr>
          <w:color w:val="000000"/>
          <w:spacing w:val="0"/>
          <w:w w:val="100"/>
          <w:position w:val="0"/>
          <w:shd w:val="clear" w:color="auto" w:fill="auto"/>
          <w:lang w:val="pt-BR" w:eastAsia="pt-BR" w:bidi="pt-BR"/>
        </w:rPr>
        <w:t xml:space="preserve">Cálculo de </w:t>
      </w:r>
      <w:r>
        <w:rPr>
          <w:color w:val="000000"/>
          <w:spacing w:val="0"/>
          <w:w w:val="100"/>
          <w:position w:val="0"/>
          <w:shd w:val="clear" w:color="auto" w:fill="auto"/>
          <w:lang w:val="pt-PT" w:eastAsia="pt-PT" w:bidi="pt-PT"/>
        </w:rPr>
        <w:t xml:space="preserve">licença-prémio </w:t>
      </w:r>
      <w:r>
        <w:rPr>
          <w:color w:val="000000"/>
          <w:spacing w:val="0"/>
          <w:w w:val="100"/>
          <w:position w:val="0"/>
          <w:shd w:val="clear" w:color="auto" w:fill="auto"/>
          <w:lang w:val="pt-BR" w:eastAsia="pt-BR" w:bidi="pt-BR"/>
        </w:rPr>
        <w:t>com controle dos períodos aquisitivos,</w:t>
      </w:r>
    </w:p>
    <w:p>
      <w:pPr>
        <w:pStyle w:val="Style17"/>
        <w:keepNext w:val="0"/>
        <w:keepLines w:val="0"/>
        <w:widowControl w:val="0"/>
        <w:numPr>
          <w:ilvl w:val="0"/>
          <w:numId w:val="17"/>
        </w:numPr>
        <w:shd w:val="clear" w:color="auto" w:fill="auto"/>
        <w:tabs>
          <w:tab w:pos="1553" w:val="left"/>
        </w:tabs>
        <w:bidi w:val="0"/>
        <w:spacing w:before="0" w:after="80" w:line="252" w:lineRule="auto"/>
        <w:ind w:left="1520" w:right="0" w:hanging="340"/>
        <w:jc w:val="both"/>
      </w:pPr>
      <w:r>
        <w:rPr>
          <w:color w:val="000000"/>
          <w:spacing w:val="0"/>
          <w:w w:val="100"/>
          <w:position w:val="0"/>
          <w:shd w:val="clear" w:color="auto" w:fill="auto"/>
          <w:lang w:val="pt-BR" w:eastAsia="pt-BR" w:bidi="pt-BR"/>
        </w:rPr>
        <w:t>Folha complementar sem encargos com diversas opções de apuração e demonstração no mês posterior desejado; e folha complementar com encargos, que dispensa futura demonstração, bem como lançamento de evento específico para folha complementar;</w:t>
      </w:r>
    </w:p>
    <w:p>
      <w:pPr>
        <w:pStyle w:val="Style17"/>
        <w:keepNext w:val="0"/>
        <w:keepLines w:val="0"/>
        <w:widowControl w:val="0"/>
        <w:numPr>
          <w:ilvl w:val="0"/>
          <w:numId w:val="17"/>
        </w:numPr>
        <w:shd w:val="clear" w:color="auto" w:fill="auto"/>
        <w:tabs>
          <w:tab w:pos="1553" w:val="left"/>
        </w:tabs>
        <w:bidi w:val="0"/>
        <w:spacing w:before="0" w:after="80" w:line="240" w:lineRule="auto"/>
        <w:ind w:left="1520" w:right="0" w:hanging="340"/>
        <w:jc w:val="both"/>
      </w:pPr>
      <w:r>
        <w:rPr>
          <w:color w:val="000000"/>
          <w:spacing w:val="0"/>
          <w:w w:val="100"/>
          <w:position w:val="0"/>
          <w:shd w:val="clear" w:color="auto" w:fill="auto"/>
          <w:lang w:val="pt-BR" w:eastAsia="pt-BR" w:bidi="pt-BR"/>
        </w:rPr>
        <w:t>Adiantamento e fechamento do 13</w:t>
      </w:r>
      <w:r>
        <w:rPr>
          <w:color w:val="000000"/>
          <w:spacing w:val="0"/>
          <w:w w:val="100"/>
          <w:position w:val="0"/>
          <w:shd w:val="clear" w:color="auto" w:fill="auto"/>
          <w:vertAlign w:val="superscript"/>
          <w:lang w:val="pt-BR" w:eastAsia="pt-BR" w:bidi="pt-BR"/>
        </w:rPr>
        <w:t>ô</w:t>
      </w:r>
      <w:r>
        <w:rPr>
          <w:color w:val="000000"/>
          <w:spacing w:val="0"/>
          <w:w w:val="100"/>
          <w:position w:val="0"/>
          <w:shd w:val="clear" w:color="auto" w:fill="auto"/>
          <w:lang w:val="pt-BR" w:eastAsia="pt-BR" w:bidi="pt-BR"/>
        </w:rPr>
        <w:t xml:space="preserve"> salário, com opção de pagamento da primeira parcela ao longo do exercício por diversos critérios, tais como automático no mês do aniversário, manual por solicitação do servidor, automático junto com as férias, etc.;</w:t>
      </w:r>
    </w:p>
    <w:p>
      <w:pPr>
        <w:pStyle w:val="Style17"/>
        <w:keepNext w:val="0"/>
        <w:keepLines w:val="0"/>
        <w:widowControl w:val="0"/>
        <w:numPr>
          <w:ilvl w:val="0"/>
          <w:numId w:val="17"/>
        </w:numPr>
        <w:shd w:val="clear" w:color="auto" w:fill="auto"/>
        <w:tabs>
          <w:tab w:pos="1553" w:val="left"/>
        </w:tabs>
        <w:bidi w:val="0"/>
        <w:spacing w:before="0" w:after="80" w:line="252" w:lineRule="auto"/>
        <w:ind w:left="1520" w:right="0" w:hanging="340"/>
        <w:jc w:val="both"/>
      </w:pPr>
      <w:r>
        <w:rPr>
          <w:color w:val="000000"/>
          <w:spacing w:val="0"/>
          <w:w w:val="100"/>
          <w:position w:val="0"/>
          <w:shd w:val="clear" w:color="auto" w:fill="auto"/>
          <w:lang w:val="pt-BR" w:eastAsia="pt-BR" w:bidi="pt-BR"/>
        </w:rPr>
        <w:t>Rescisão normal e complementar;</w:t>
      </w:r>
    </w:p>
    <w:p>
      <w:pPr>
        <w:pStyle w:val="Style17"/>
        <w:keepNext w:val="0"/>
        <w:keepLines w:val="0"/>
        <w:widowControl w:val="0"/>
        <w:numPr>
          <w:ilvl w:val="0"/>
          <w:numId w:val="17"/>
        </w:numPr>
        <w:shd w:val="clear" w:color="auto" w:fill="auto"/>
        <w:tabs>
          <w:tab w:pos="1553" w:val="left"/>
        </w:tabs>
        <w:bidi w:val="0"/>
        <w:spacing w:before="0" w:after="80" w:line="252" w:lineRule="auto"/>
        <w:ind w:left="1520" w:right="0" w:hanging="340"/>
        <w:jc w:val="both"/>
      </w:pPr>
      <w:r>
        <w:rPr>
          <w:color w:val="000000"/>
          <w:spacing w:val="0"/>
          <w:w w:val="100"/>
          <w:position w:val="0"/>
          <w:shd w:val="clear" w:color="auto" w:fill="auto"/>
          <w:lang w:val="pt-BR" w:eastAsia="pt-BR" w:bidi="pt-BR"/>
        </w:rPr>
        <w:t>Possibilita que o recibo de pagamento seja impresso em papel personalizado, inclusive frente e verso, em formulário fixo de gráfica, exportado em arquivo para gráficas, bem como impressão em impressoras matriciais em alta velocidade;</w:t>
      </w:r>
    </w:p>
    <w:p>
      <w:pPr>
        <w:pStyle w:val="Style17"/>
        <w:keepNext w:val="0"/>
        <w:keepLines w:val="0"/>
        <w:widowControl w:val="0"/>
        <w:numPr>
          <w:ilvl w:val="0"/>
          <w:numId w:val="17"/>
        </w:numPr>
        <w:shd w:val="clear" w:color="auto" w:fill="auto"/>
        <w:tabs>
          <w:tab w:pos="1562" w:val="left"/>
        </w:tabs>
        <w:bidi w:val="0"/>
        <w:spacing w:before="0" w:after="80" w:line="252" w:lineRule="auto"/>
        <w:ind w:left="1520" w:right="0" w:hanging="340"/>
        <w:jc w:val="both"/>
      </w:pPr>
      <w:r>
        <w:rPr>
          <w:color w:val="000000"/>
          <w:spacing w:val="0"/>
          <w:w w:val="100"/>
          <w:position w:val="0"/>
          <w:shd w:val="clear" w:color="auto" w:fill="auto"/>
          <w:lang w:val="pt-BR" w:eastAsia="pt-BR" w:bidi="pt-BR"/>
        </w:rPr>
        <w:t>Folha de pagamento e resumo completo para contabilização;</w:t>
      </w:r>
    </w:p>
    <w:p>
      <w:pPr>
        <w:pStyle w:val="Style17"/>
        <w:keepNext w:val="0"/>
        <w:keepLines w:val="0"/>
        <w:widowControl w:val="0"/>
        <w:numPr>
          <w:ilvl w:val="0"/>
          <w:numId w:val="17"/>
        </w:numPr>
        <w:shd w:val="clear" w:color="auto" w:fill="auto"/>
        <w:tabs>
          <w:tab w:pos="1562" w:val="left"/>
        </w:tabs>
        <w:bidi w:val="0"/>
        <w:spacing w:before="0" w:after="80" w:line="252" w:lineRule="auto"/>
        <w:ind w:left="1520" w:right="0" w:hanging="340"/>
        <w:jc w:val="both"/>
      </w:pPr>
      <w:r>
        <w:rPr>
          <w:color w:val="000000"/>
          <w:spacing w:val="0"/>
          <w:w w:val="100"/>
          <w:position w:val="0"/>
          <w:shd w:val="clear" w:color="auto" w:fill="auto"/>
          <w:lang w:val="pt-BR" w:eastAsia="pt-BR" w:bidi="pt-BR"/>
        </w:rPr>
        <w:t>Relação da previdência, IRRF e FGTS com totalização por GRFC;</w:t>
      </w:r>
    </w:p>
    <w:p>
      <w:pPr>
        <w:pStyle w:val="Style17"/>
        <w:keepNext w:val="0"/>
        <w:keepLines w:val="0"/>
        <w:widowControl w:val="0"/>
        <w:numPr>
          <w:ilvl w:val="0"/>
          <w:numId w:val="17"/>
        </w:numPr>
        <w:shd w:val="clear" w:color="auto" w:fill="auto"/>
        <w:tabs>
          <w:tab w:pos="1562" w:val="left"/>
        </w:tabs>
        <w:bidi w:val="0"/>
        <w:spacing w:before="0" w:after="80" w:line="252" w:lineRule="auto"/>
        <w:ind w:left="1520" w:right="0" w:hanging="340"/>
        <w:jc w:val="both"/>
      </w:pPr>
      <w:r>
        <w:rPr>
          <w:color w:val="000000"/>
          <w:spacing w:val="0"/>
          <w:w w:val="100"/>
          <w:position w:val="0"/>
          <w:shd w:val="clear" w:color="auto" w:fill="auto"/>
          <w:lang w:val="pt-BR" w:eastAsia="pt-BR" w:bidi="pt-BR"/>
        </w:rPr>
        <w:t>Geração de arquivos conforme layout para SEFIP, CAGED, SIPREV, RAIS, DIRF, MANAD.</w:t>
      </w:r>
    </w:p>
    <w:p>
      <w:pPr>
        <w:pStyle w:val="Style17"/>
        <w:keepNext w:val="0"/>
        <w:keepLines w:val="0"/>
        <w:widowControl w:val="0"/>
        <w:numPr>
          <w:ilvl w:val="0"/>
          <w:numId w:val="17"/>
        </w:numPr>
        <w:shd w:val="clear" w:color="auto" w:fill="auto"/>
        <w:tabs>
          <w:tab w:pos="1562" w:val="left"/>
        </w:tabs>
        <w:bidi w:val="0"/>
        <w:spacing w:before="0" w:after="80" w:line="257" w:lineRule="auto"/>
        <w:ind w:left="1520" w:right="0" w:hanging="340"/>
        <w:jc w:val="both"/>
      </w:pPr>
      <w:r>
        <w:rPr>
          <w:color w:val="000000"/>
          <w:spacing w:val="0"/>
          <w:w w:val="100"/>
          <w:position w:val="0"/>
          <w:shd w:val="clear" w:color="auto" w:fill="auto"/>
          <w:lang w:val="pt-BR" w:eastAsia="pt-BR" w:bidi="pt-BR"/>
        </w:rPr>
        <w:t>Crédito bancário com opção para gerar filtrado por cargo, divisão, subdivisão, unidade/custeio, vínculo, entre outros; resumo dos valores gerados na forma de planilha que correlacione unidades de custeio, vinculo, etc. e o total enviado ao banco;</w:t>
      </w:r>
    </w:p>
    <w:p>
      <w:pPr>
        <w:pStyle w:val="Style17"/>
        <w:keepNext w:val="0"/>
        <w:keepLines w:val="0"/>
        <w:widowControl w:val="0"/>
        <w:numPr>
          <w:ilvl w:val="0"/>
          <w:numId w:val="17"/>
        </w:numPr>
        <w:shd w:val="clear" w:color="auto" w:fill="auto"/>
        <w:tabs>
          <w:tab w:pos="1562" w:val="left"/>
        </w:tabs>
        <w:bidi w:val="0"/>
        <w:spacing w:before="0" w:after="80" w:line="252" w:lineRule="auto"/>
        <w:ind w:left="1520" w:right="0" w:hanging="340"/>
        <w:jc w:val="both"/>
      </w:pPr>
      <w:r>
        <w:rPr>
          <w:color w:val="000000"/>
          <w:spacing w:val="0"/>
          <w:w w:val="100"/>
          <w:position w:val="0"/>
          <w:shd w:val="clear" w:color="auto" w:fill="auto"/>
          <w:lang w:val="pt-BR" w:eastAsia="pt-BR" w:bidi="pt-BR"/>
        </w:rPr>
        <w:t>Relação de trabalhadores que possuem um determinado evento no cadastro de eventos fixos, eventuais ou na ficha financeira, com diversos filtros, agrupamentos e ordenações;</w:t>
      </w:r>
    </w:p>
    <w:p>
      <w:pPr>
        <w:pStyle w:val="Style17"/>
        <w:keepNext w:val="0"/>
        <w:keepLines w:val="0"/>
        <w:widowControl w:val="0"/>
        <w:numPr>
          <w:ilvl w:val="0"/>
          <w:numId w:val="17"/>
        </w:numPr>
        <w:shd w:val="clear" w:color="auto" w:fill="auto"/>
        <w:tabs>
          <w:tab w:pos="1562" w:val="left"/>
        </w:tabs>
        <w:bidi w:val="0"/>
        <w:spacing w:before="0" w:after="80" w:line="240" w:lineRule="auto"/>
        <w:ind w:left="1520" w:right="0" w:hanging="340"/>
        <w:jc w:val="both"/>
      </w:pPr>
      <w:r>
        <w:rPr>
          <w:color w:val="000000"/>
          <w:spacing w:val="0"/>
          <w:w w:val="100"/>
          <w:position w:val="0"/>
          <w:shd w:val="clear" w:color="auto" w:fill="auto"/>
          <w:lang w:val="pt-BR" w:eastAsia="pt-BR" w:bidi="pt-BR"/>
        </w:rPr>
        <w:t>Possibilitar opção para impressão de demonstrativo de cargos/funções/empregos entre outros arquivos e relatórios para diversos Tribunais de Contas;</w:t>
      </w:r>
    </w:p>
    <w:p>
      <w:pPr>
        <w:pStyle w:val="Style17"/>
        <w:keepNext w:val="0"/>
        <w:keepLines w:val="0"/>
        <w:widowControl w:val="0"/>
        <w:numPr>
          <w:ilvl w:val="0"/>
          <w:numId w:val="17"/>
        </w:numPr>
        <w:shd w:val="clear" w:color="auto" w:fill="auto"/>
        <w:tabs>
          <w:tab w:pos="1562" w:val="left"/>
        </w:tabs>
        <w:bidi w:val="0"/>
        <w:spacing w:before="0" w:after="80" w:line="264" w:lineRule="auto"/>
        <w:ind w:left="1520" w:right="0" w:hanging="340"/>
        <w:jc w:val="both"/>
      </w:pPr>
      <w:r>
        <w:rPr>
          <w:color w:val="000000"/>
          <w:spacing w:val="0"/>
          <w:w w:val="100"/>
          <w:position w:val="0"/>
          <w:shd w:val="clear" w:color="auto" w:fill="auto"/>
          <w:lang w:val="pt-BR" w:eastAsia="pt-BR" w:bidi="pt-BR"/>
        </w:rPr>
        <w:t>Controle do PIS/PASEP, desde a informação solicitada pelo banco até os valores a serem pagos na folha;</w:t>
      </w:r>
    </w:p>
    <w:p>
      <w:pPr>
        <w:pStyle w:val="Style17"/>
        <w:keepNext w:val="0"/>
        <w:keepLines w:val="0"/>
        <w:widowControl w:val="0"/>
        <w:numPr>
          <w:ilvl w:val="0"/>
          <w:numId w:val="17"/>
        </w:numPr>
        <w:shd w:val="clear" w:color="auto" w:fill="auto"/>
        <w:tabs>
          <w:tab w:pos="1562" w:val="left"/>
        </w:tabs>
        <w:bidi w:val="0"/>
        <w:spacing w:before="0" w:after="80" w:line="254" w:lineRule="auto"/>
        <w:ind w:left="1520" w:right="0" w:hanging="340"/>
        <w:jc w:val="both"/>
      </w:pPr>
      <w:r>
        <w:rPr>
          <w:color w:val="000000"/>
          <w:spacing w:val="0"/>
          <w:w w:val="100"/>
          <w:position w:val="0"/>
          <w:shd w:val="clear" w:color="auto" w:fill="auto"/>
          <w:lang w:val="pt-BR" w:eastAsia="pt-BR" w:bidi="pt-BR"/>
        </w:rPr>
        <w:t>Emissão de etiquetas personalizadas;</w:t>
      </w:r>
    </w:p>
    <w:p>
      <w:pPr>
        <w:pStyle w:val="Style17"/>
        <w:keepNext w:val="0"/>
        <w:keepLines w:val="0"/>
        <w:widowControl w:val="0"/>
        <w:numPr>
          <w:ilvl w:val="0"/>
          <w:numId w:val="17"/>
        </w:numPr>
        <w:shd w:val="clear" w:color="auto" w:fill="auto"/>
        <w:tabs>
          <w:tab w:pos="1562" w:val="left"/>
        </w:tabs>
        <w:bidi w:val="0"/>
        <w:spacing w:before="0" w:after="400" w:line="269" w:lineRule="auto"/>
        <w:ind w:left="1520" w:right="0" w:hanging="340"/>
        <w:jc w:val="both"/>
      </w:pPr>
      <w:r>
        <mc:AlternateContent>
          <mc:Choice Requires="wps">
            <w:drawing>
              <wp:anchor distT="0" distB="0" distL="0" distR="0" simplePos="0" relativeHeight="125829419" behindDoc="0" locked="0" layoutInCell="1" allowOverlap="1">
                <wp:simplePos x="0" y="0"/>
                <wp:positionH relativeFrom="page">
                  <wp:posOffset>1753235</wp:posOffset>
                </wp:positionH>
                <wp:positionV relativeFrom="paragraph">
                  <wp:posOffset>368300</wp:posOffset>
                </wp:positionV>
                <wp:extent cx="1593850" cy="579120"/>
                <wp:wrapSquare wrapText="right"/>
                <wp:docPr id="143" name="Shape 143"/>
                <a:graphic xmlns:a="http://schemas.openxmlformats.org/drawingml/2006/main">
                  <a:graphicData uri="http://schemas.microsoft.com/office/word/2010/wordprocessingShape">
                    <wps:wsp>
                      <wps:cNvSpPr txBox="1"/>
                      <wps:spPr>
                        <a:xfrm>
                          <a:ext cx="1593850" cy="579120"/>
                        </a:xfrm>
                        <a:prstGeom prst="rect"/>
                        <a:noFill/>
                      </wps:spPr>
                      <wps:txbx>
                        <w:txbxContent>
                          <w:p>
                            <w:pPr>
                              <w:pStyle w:val="Style17"/>
                              <w:keepNext w:val="0"/>
                              <w:keepLines w:val="0"/>
                              <w:widowControl w:val="0"/>
                              <w:numPr>
                                <w:ilvl w:val="0"/>
                                <w:numId w:val="13"/>
                              </w:numPr>
                              <w:shd w:val="clear" w:color="auto" w:fill="auto"/>
                              <w:tabs>
                                <w:tab w:pos="370" w:val="left"/>
                              </w:tabs>
                              <w:bidi w:val="0"/>
                              <w:spacing w:before="0" w:line="240" w:lineRule="auto"/>
                              <w:ind w:left="0" w:right="0" w:firstLine="0"/>
                              <w:jc w:val="left"/>
                            </w:pPr>
                            <w:r>
                              <w:rPr>
                                <w:color w:val="000000"/>
                                <w:spacing w:val="0"/>
                                <w:w w:val="100"/>
                                <w:position w:val="0"/>
                                <w:shd w:val="clear" w:color="auto" w:fill="auto"/>
                                <w:lang w:val="pt-BR" w:eastAsia="pt-BR" w:bidi="pt-BR"/>
                              </w:rPr>
                              <w:t>Informe de rendimentos;</w:t>
                            </w:r>
                          </w:p>
                          <w:p>
                            <w:pPr>
                              <w:pStyle w:val="Style17"/>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t-BR" w:eastAsia="pt-BR" w:bidi="pt-BR"/>
                              </w:rPr>
                              <w:t>30.</w:t>
                            </w:r>
                          </w:p>
                          <w:p>
                            <w:pPr>
                              <w:pStyle w:val="Style17"/>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t-BR" w:eastAsia="pt-BR" w:bidi="pt-BR"/>
                              </w:rPr>
                              <w:t>31.</w:t>
                            </w:r>
                          </w:p>
                        </w:txbxContent>
                      </wps:txbx>
                      <wps:bodyPr lIns="0" tIns="0" rIns="0" bIns="0">
                        <a:noAutoFit/>
                      </wps:bodyPr>
                    </wps:wsp>
                  </a:graphicData>
                </a:graphic>
              </wp:anchor>
            </w:drawing>
          </mc:Choice>
          <mc:Fallback>
            <w:pict>
              <v:shape id="_x0000_s1169" type="#_x0000_t202" style="position:absolute;margin-left:138.05000000000001pt;margin-top:29.pt;width:125.5pt;height:45.600000000000001pt;z-index:-125829334;mso-wrap-distance-left:0;mso-wrap-distance-right:0;mso-position-horizontal-relative:page" filled="f" stroked="f">
                <v:textbox inset="0,0,0,0">
                  <w:txbxContent>
                    <w:p>
                      <w:pPr>
                        <w:pStyle w:val="Style17"/>
                        <w:keepNext w:val="0"/>
                        <w:keepLines w:val="0"/>
                        <w:widowControl w:val="0"/>
                        <w:numPr>
                          <w:ilvl w:val="0"/>
                          <w:numId w:val="13"/>
                        </w:numPr>
                        <w:shd w:val="clear" w:color="auto" w:fill="auto"/>
                        <w:tabs>
                          <w:tab w:pos="370" w:val="left"/>
                        </w:tabs>
                        <w:bidi w:val="0"/>
                        <w:spacing w:before="0" w:line="240" w:lineRule="auto"/>
                        <w:ind w:left="0" w:right="0" w:firstLine="0"/>
                        <w:jc w:val="left"/>
                      </w:pPr>
                      <w:r>
                        <w:rPr>
                          <w:color w:val="000000"/>
                          <w:spacing w:val="0"/>
                          <w:w w:val="100"/>
                          <w:position w:val="0"/>
                          <w:shd w:val="clear" w:color="auto" w:fill="auto"/>
                          <w:lang w:val="pt-BR" w:eastAsia="pt-BR" w:bidi="pt-BR"/>
                        </w:rPr>
                        <w:t>Informe de rendimentos;</w:t>
                      </w:r>
                    </w:p>
                    <w:p>
                      <w:pPr>
                        <w:pStyle w:val="Style17"/>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t-BR" w:eastAsia="pt-BR" w:bidi="pt-BR"/>
                        </w:rPr>
                        <w:t>30.</w:t>
                      </w:r>
                    </w:p>
                    <w:p>
                      <w:pPr>
                        <w:pStyle w:val="Style17"/>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t-BR" w:eastAsia="pt-BR" w:bidi="pt-BR"/>
                        </w:rPr>
                        <w:t>31.</w:t>
                      </w:r>
                    </w:p>
                  </w:txbxContent>
                </v:textbox>
                <w10:wrap type="square" side="right" anchorx="page"/>
              </v:shape>
            </w:pict>
          </mc:Fallback>
        </mc:AlternateContent>
      </w:r>
      <w:r>
        <w:rPr>
          <w:color w:val="000000"/>
          <w:spacing w:val="0"/>
          <w:w w:val="100"/>
          <w:position w:val="0"/>
          <w:shd w:val="clear" w:color="auto" w:fill="auto"/>
          <w:lang w:val="pt-BR" w:eastAsia="pt-BR" w:bidi="pt-BR"/>
        </w:rPr>
        <w:t>Gerador de relatórios que possibilite o usuário criar seus próprios relatórios sem que seja necessário obter nova versão do software;</w:t>
      </w:r>
    </w:p>
    <w:p>
      <w:pPr>
        <w:pStyle w:val="Style17"/>
        <w:keepNext w:val="0"/>
        <w:keepLines w:val="0"/>
        <w:widowControl w:val="0"/>
        <w:shd w:val="clear" w:color="auto" w:fill="auto"/>
        <w:bidi w:val="0"/>
        <w:spacing w:before="0" w:after="80" w:line="262" w:lineRule="auto"/>
        <w:ind w:left="0" w:right="0" w:firstLine="0"/>
        <w:jc w:val="both"/>
      </w:pPr>
      <w:r>
        <w:rPr>
          <w:color w:val="000000"/>
          <w:spacing w:val="0"/>
          <w:w w:val="100"/>
          <w:position w:val="0"/>
          <w:shd w:val="clear" w:color="auto" w:fill="auto"/>
          <w:lang w:val="pt-BR" w:eastAsia="pt-BR" w:bidi="pt-BR"/>
        </w:rPr>
        <w:t>Ficha financeira do trabalhador por período, ficha financeira da unidade/custeio</w:t>
      </w:r>
    </w:p>
    <w:p>
      <w:pPr>
        <w:pStyle w:val="Style17"/>
        <w:keepNext w:val="0"/>
        <w:keepLines w:val="0"/>
        <w:widowControl w:val="0"/>
        <w:shd w:val="clear" w:color="auto" w:fill="auto"/>
        <w:tabs>
          <w:tab w:pos="6226" w:val="left"/>
          <w:tab w:pos="7656" w:val="left"/>
        </w:tabs>
        <w:bidi w:val="0"/>
        <w:spacing w:before="0" w:after="80" w:line="262" w:lineRule="auto"/>
        <w:ind w:left="0" w:right="0" w:firstLine="0"/>
        <w:jc w:val="both"/>
      </w:pPr>
      <w:r>
        <w:rPr>
          <w:color w:val="000000"/>
          <w:spacing w:val="0"/>
          <w:w w:val="100"/>
          <w:position w:val="0"/>
          <w:shd w:val="clear" w:color="auto" w:fill="auto"/>
          <w:lang w:val="pt-BR" w:eastAsia="pt-BR" w:bidi="pt-BR"/>
        </w:rPr>
        <w:t>Planilha de custos, que possibilite o cruzamento de valores entre os dados cadastrais de organização tais como divisão, subdivisão, unidade/custeio, local de t/abalho, vín</w:t>
      </w:r>
      <w:r>
        <w:rPr>
          <w:color w:val="000000"/>
          <w:spacing w:val="0"/>
          <w:w w:val="100"/>
          <w:position w:val="0"/>
          <w:u w:val="single"/>
          <w:shd w:val="clear" w:color="auto" w:fill="auto"/>
          <w:lang w:val="pt-BR" w:eastAsia="pt-BR" w:bidi="pt-BR"/>
        </w:rPr>
        <w:t xml:space="preserve">cudo, </w:t>
      </w:r>
      <w:r>
        <w:rPr>
          <w:color w:val="000000"/>
          <w:spacing w:val="0"/>
          <w:w w:val="100"/>
          <w:position w:val="0"/>
          <w:shd w:val="clear" w:color="auto" w:fill="auto"/>
          <w:lang w:val="pt-BR" w:eastAsia="pt-BR" w:bidi="pt-BR"/>
        </w:rPr>
        <w:t>categoria funcional, cargo, etc;</w:t>
        <w:tab/>
      </w:r>
      <w:r>
        <w:rPr>
          <w:color w:val="64657F"/>
          <w:spacing w:val="0"/>
          <w:w w:val="100"/>
          <w:position w:val="0"/>
          <w:shd w:val="clear" w:color="auto" w:fill="auto"/>
          <w:vertAlign w:val="superscript"/>
          <w:lang w:val="pt-BR" w:eastAsia="pt-BR" w:bidi="pt-BR"/>
        </w:rPr>
        <w:t>r</w:t>
        <w:tab/>
        <w:t>v J</w:t>
      </w:r>
    </w:p>
    <w:p>
      <w:pPr>
        <w:pStyle w:val="Style17"/>
        <w:keepNext w:val="0"/>
        <w:keepLines w:val="0"/>
        <w:widowControl w:val="0"/>
        <w:shd w:val="clear" w:color="auto" w:fill="auto"/>
        <w:tabs>
          <w:tab w:pos="6845" w:val="left"/>
        </w:tabs>
        <w:bidi w:val="0"/>
        <w:spacing w:before="0" w:after="80" w:line="262" w:lineRule="auto"/>
        <w:ind w:left="0" w:right="0" w:firstLine="0"/>
        <w:jc w:val="both"/>
      </w:pPr>
      <w:r>
        <mc:AlternateContent>
          <mc:Choice Requires="wps">
            <w:drawing>
              <wp:anchor distT="0" distB="0" distL="38100" distR="38100" simplePos="0" relativeHeight="125829421" behindDoc="0" locked="0" layoutInCell="1" allowOverlap="1">
                <wp:simplePos x="0" y="0"/>
                <wp:positionH relativeFrom="page">
                  <wp:posOffset>1756410</wp:posOffset>
                </wp:positionH>
                <wp:positionV relativeFrom="paragraph">
                  <wp:posOffset>38100</wp:posOffset>
                </wp:positionV>
                <wp:extent cx="186055" cy="161290"/>
                <wp:wrapSquare wrapText="right"/>
                <wp:docPr id="145" name="Shape 145"/>
                <a:graphic xmlns:a="http://schemas.openxmlformats.org/drawingml/2006/main">
                  <a:graphicData uri="http://schemas.microsoft.com/office/word/2010/wordprocessingShape">
                    <wps:wsp>
                      <wps:cNvSpPr txBox="1"/>
                      <wps:spPr>
                        <a:xfrm>
                          <a:ext cx="186055" cy="1612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32.</w:t>
                            </w:r>
                          </w:p>
                        </w:txbxContent>
                      </wps:txbx>
                      <wps:bodyPr wrap="none" lIns="0" tIns="0" rIns="0" bIns="0">
                        <a:noAutoFit/>
                      </wps:bodyPr>
                    </wps:wsp>
                  </a:graphicData>
                </a:graphic>
              </wp:anchor>
            </w:drawing>
          </mc:Choice>
          <mc:Fallback>
            <w:pict>
              <v:shape id="_x0000_s1171" type="#_x0000_t202" style="position:absolute;margin-left:138.30000000000001pt;margin-top:3.pt;width:14.65pt;height:12.699999999999999pt;z-index:-125829332;mso-wrap-distance-left:3.pt;mso-wrap-distance-right:3.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32.</w:t>
                      </w:r>
                    </w:p>
                  </w:txbxContent>
                </v:textbox>
                <w10:wrap type="square" side="right" anchorx="page"/>
              </v:shape>
            </w:pict>
          </mc:Fallback>
        </mc:AlternateContent>
      </w:r>
      <w:r>
        <w:rPr>
          <w:color w:val="000000"/>
          <w:spacing w:val="0"/>
          <w:w w:val="100"/>
          <w:position w:val="0"/>
          <w:shd w:val="clear" w:color="auto" w:fill="auto"/>
          <w:lang w:val="pt-BR" w:eastAsia="pt-BR" w:bidi="pt-BR"/>
        </w:rPr>
        <w:t>Manutenção de concursos, processos seletivos e currículo;</w:t>
        <w:tab/>
      </w:r>
      <w:r>
        <w:rPr>
          <w:color w:val="64657F"/>
          <w:spacing w:val="0"/>
          <w:w w:val="100"/>
          <w:position w:val="0"/>
          <w:shd w:val="clear" w:color="auto" w:fill="auto"/>
          <w:lang w:val="pt-PT" w:eastAsia="pt-PT" w:bidi="pt-PT"/>
        </w:rPr>
        <w:t>Ruêrica</w:t>
      </w:r>
      <w:r>
        <w:br w:type="page"/>
      </w:r>
    </w:p>
    <w:p>
      <w:pPr>
        <w:pStyle w:val="Style5"/>
        <w:keepNext w:val="0"/>
        <w:keepLines w:val="0"/>
        <w:widowControl w:val="0"/>
        <w:shd w:val="clear" w:color="auto" w:fill="auto"/>
        <w:bidi w:val="0"/>
        <w:spacing w:before="0" w:after="360" w:line="218" w:lineRule="auto"/>
        <w:ind w:left="940" w:right="4680" w:firstLine="40"/>
        <w:jc w:val="left"/>
        <w:rPr>
          <w:sz w:val="14"/>
          <w:szCs w:val="14"/>
        </w:rPr>
      </w:pPr>
      <w:r>
        <w:rPr>
          <w:rFonts w:ascii="Times New Roman" w:eastAsia="Times New Roman" w:hAnsi="Times New Roman" w:cs="Times New Roman"/>
          <w:b/>
          <w:bCs/>
          <w:color w:val="000000"/>
          <w:spacing w:val="0"/>
          <w:w w:val="100"/>
          <w:position w:val="0"/>
          <w:sz w:val="26"/>
          <w:szCs w:val="26"/>
          <w:shd w:val="clear" w:color="auto" w:fill="auto"/>
          <w:lang w:val="pt-BR" w:eastAsia="pt-BR" w:bidi="pt-BR"/>
        </w:rPr>
        <w:t xml:space="preserve">FIORILLI SOFTWARE LTDA. </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 xml:space="preserve">ASSISTÊXCIA E CONSITTORIA MVMCIPAL </w:t>
      </w: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 xml:space="preserve">Ai Marginal. 63. </w:t>
      </w: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 xml:space="preserve">Bálaamo-Sr </w:t>
      </w: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 Fone: (17) 3X64 3000</w:t>
      </w:r>
    </w:p>
    <w:p>
      <w:pPr>
        <w:pStyle w:val="Style17"/>
        <w:keepNext w:val="0"/>
        <w:keepLines w:val="0"/>
        <w:widowControl w:val="0"/>
        <w:numPr>
          <w:ilvl w:val="0"/>
          <w:numId w:val="19"/>
        </w:numPr>
        <w:pBdr>
          <w:top w:val="single" w:sz="4" w:space="0" w:color="auto"/>
        </w:pBdr>
        <w:shd w:val="clear" w:color="auto" w:fill="auto"/>
        <w:tabs>
          <w:tab w:pos="1520" w:val="left"/>
        </w:tabs>
        <w:bidi w:val="0"/>
        <w:spacing w:before="0" w:after="80" w:line="252" w:lineRule="auto"/>
        <w:ind w:left="1480" w:right="0" w:hanging="340"/>
        <w:jc w:val="both"/>
      </w:pPr>
      <w:r>
        <w:rPr>
          <w:color w:val="000000"/>
          <w:spacing w:val="0"/>
          <w:w w:val="100"/>
          <w:position w:val="0"/>
          <w:shd w:val="clear" w:color="auto" w:fill="auto"/>
          <w:lang w:val="pt-BR" w:eastAsia="pt-BR" w:bidi="pt-BR"/>
        </w:rPr>
        <w:t>Importação © cálculo de cartão de ponto conforme portaria MTE 1.510/2009 e suas atualizações;</w:t>
      </w:r>
    </w:p>
    <w:p>
      <w:pPr>
        <w:pStyle w:val="Style17"/>
        <w:keepNext w:val="0"/>
        <w:keepLines w:val="0"/>
        <w:widowControl w:val="0"/>
        <w:numPr>
          <w:ilvl w:val="0"/>
          <w:numId w:val="19"/>
        </w:numPr>
        <w:shd w:val="clear" w:color="auto" w:fill="auto"/>
        <w:tabs>
          <w:tab w:pos="1520" w:val="left"/>
        </w:tabs>
        <w:bidi w:val="0"/>
        <w:spacing w:before="0" w:after="80" w:line="266" w:lineRule="auto"/>
        <w:ind w:left="1480" w:right="0" w:hanging="340"/>
        <w:jc w:val="both"/>
      </w:pPr>
      <w:r>
        <w:rPr>
          <w:color w:val="000000"/>
          <w:spacing w:val="0"/>
          <w:w w:val="100"/>
          <w:position w:val="0"/>
          <w:shd w:val="clear" w:color="auto" w:fill="auto"/>
          <w:lang w:val="pt-BR" w:eastAsia="pt-BR" w:bidi="pt-BR"/>
        </w:rPr>
        <w:t>Cálculo e controle de emissão de margem consignável, de forma que seja possível que o agente financeiro possa validar o conteúdo da declaração através de codificação emitida no relatório.</w:t>
      </w:r>
    </w:p>
    <w:p>
      <w:pPr>
        <w:pStyle w:val="Style17"/>
        <w:keepNext w:val="0"/>
        <w:keepLines w:val="0"/>
        <w:widowControl w:val="0"/>
        <w:numPr>
          <w:ilvl w:val="0"/>
          <w:numId w:val="19"/>
        </w:numPr>
        <w:shd w:val="clear" w:color="auto" w:fill="auto"/>
        <w:tabs>
          <w:tab w:pos="1520" w:val="left"/>
        </w:tabs>
        <w:bidi w:val="0"/>
        <w:spacing w:before="0" w:after="80" w:line="252" w:lineRule="auto"/>
        <w:ind w:left="1480" w:right="0" w:hanging="340"/>
        <w:jc w:val="both"/>
      </w:pPr>
      <w:r>
        <w:rPr>
          <w:color w:val="000000"/>
          <w:spacing w:val="0"/>
          <w:w w:val="100"/>
          <w:position w:val="0"/>
          <w:shd w:val="clear" w:color="auto" w:fill="auto"/>
          <w:lang w:val="pt-BR" w:eastAsia="pt-BR" w:bidi="pt-BR"/>
        </w:rPr>
        <w:t>Controlar e executar atos de pessoal com possibilidade de gerar o documento ou armazenar PDF</w:t>
      </w:r>
    </w:p>
    <w:p>
      <w:pPr>
        <w:pStyle w:val="Style17"/>
        <w:keepNext w:val="0"/>
        <w:keepLines w:val="0"/>
        <w:widowControl w:val="0"/>
        <w:numPr>
          <w:ilvl w:val="0"/>
          <w:numId w:val="19"/>
        </w:numPr>
        <w:shd w:val="clear" w:color="auto" w:fill="auto"/>
        <w:tabs>
          <w:tab w:pos="1520" w:val="left"/>
        </w:tabs>
        <w:bidi w:val="0"/>
        <w:spacing w:before="0" w:after="80" w:line="240" w:lineRule="auto"/>
        <w:ind w:left="1480" w:right="0" w:hanging="340"/>
        <w:jc w:val="both"/>
      </w:pPr>
      <w:r>
        <w:rPr>
          <w:color w:val="000000"/>
          <w:spacing w:val="0"/>
          <w:w w:val="100"/>
          <w:position w:val="0"/>
          <w:shd w:val="clear" w:color="auto" w:fill="auto"/>
          <w:lang w:val="pt-BR" w:eastAsia="pt-BR" w:bidi="pt-BR"/>
        </w:rPr>
        <w:t xml:space="preserve">O sistema possui painel de </w:t>
      </w:r>
      <w:r>
        <w:rPr>
          <w:color w:val="000000"/>
          <w:spacing w:val="0"/>
          <w:w w:val="100"/>
          <w:position w:val="0"/>
          <w:shd w:val="clear" w:color="auto" w:fill="auto"/>
          <w:lang w:val="pt-PT" w:eastAsia="pt-PT" w:bidi="pt-PT"/>
        </w:rPr>
        <w:t xml:space="preserve">parametrização </w:t>
      </w:r>
      <w:r>
        <w:rPr>
          <w:color w:val="000000"/>
          <w:spacing w:val="0"/>
          <w:w w:val="100"/>
          <w:position w:val="0"/>
          <w:shd w:val="clear" w:color="auto" w:fill="auto"/>
          <w:lang w:val="pt-BR" w:eastAsia="pt-BR" w:bidi="pt-BR"/>
        </w:rPr>
        <w:t>ao responsável pelo setor de Recursos Humanos, contendo, no mínimo, opção de seleção do modo de liberação do acesso dos agentes públicos às funcionalidades disponibilizadas. Dentre as opções, deverá ser abrangido a possibilidade de escolha entre criação de acesso através da internet pelo próprio agente público ou somente criação local junto ao RH, com remessa de senha aleatória no e-mail cadastrado.</w:t>
      </w:r>
    </w:p>
    <w:p>
      <w:pPr>
        <w:pStyle w:val="Style17"/>
        <w:keepNext w:val="0"/>
        <w:keepLines w:val="0"/>
        <w:widowControl w:val="0"/>
        <w:numPr>
          <w:ilvl w:val="0"/>
          <w:numId w:val="19"/>
        </w:numPr>
        <w:shd w:val="clear" w:color="auto" w:fill="auto"/>
        <w:tabs>
          <w:tab w:pos="1520" w:val="left"/>
        </w:tabs>
        <w:bidi w:val="0"/>
        <w:spacing w:before="0" w:after="80" w:line="257" w:lineRule="auto"/>
        <w:ind w:left="1480" w:right="0" w:hanging="340"/>
        <w:jc w:val="both"/>
      </w:pPr>
      <w:r>
        <w:rPr>
          <w:color w:val="000000"/>
          <w:spacing w:val="0"/>
          <w:w w:val="100"/>
          <w:position w:val="0"/>
          <w:shd w:val="clear" w:color="auto" w:fill="auto"/>
          <w:lang w:val="pt-BR" w:eastAsia="pt-BR" w:bidi="pt-BR"/>
        </w:rPr>
        <w:t>Possui painel de configuração de perfil via internet, exclusivo ao agente público, de modo a possibilitar que o servidor/usuário altere seu e-mail, senha, solicite nova senha ou remova seu próprio acesso independente de contato, requerimento ou solicitação ao RH.</w:t>
      </w:r>
    </w:p>
    <w:p>
      <w:pPr>
        <w:pStyle w:val="Style17"/>
        <w:keepNext w:val="0"/>
        <w:keepLines w:val="0"/>
        <w:widowControl w:val="0"/>
        <w:numPr>
          <w:ilvl w:val="0"/>
          <w:numId w:val="19"/>
        </w:numPr>
        <w:shd w:val="clear" w:color="auto" w:fill="auto"/>
        <w:tabs>
          <w:tab w:pos="1520" w:val="left"/>
        </w:tabs>
        <w:bidi w:val="0"/>
        <w:spacing w:before="0" w:after="80" w:line="252" w:lineRule="auto"/>
        <w:ind w:left="1480" w:right="0" w:hanging="340"/>
        <w:jc w:val="both"/>
      </w:pPr>
      <w:r>
        <w:rPr>
          <w:color w:val="000000"/>
          <w:spacing w:val="0"/>
          <w:w w:val="100"/>
          <w:position w:val="0"/>
          <w:shd w:val="clear" w:color="auto" w:fill="auto"/>
          <w:lang w:val="pt-BR" w:eastAsia="pt-BR" w:bidi="pt-BR"/>
        </w:rPr>
        <w:t>Permite ao agente público imprimir demonstrativo de pagamento mensal, 13° salário, férias, rescisão, declaração de margem consignável com código de autenticação e informe de rendimentos anual através da internet.</w:t>
      </w:r>
    </w:p>
    <w:p>
      <w:pPr>
        <w:pStyle w:val="Style17"/>
        <w:keepNext w:val="0"/>
        <w:keepLines w:val="0"/>
        <w:widowControl w:val="0"/>
        <w:numPr>
          <w:ilvl w:val="0"/>
          <w:numId w:val="19"/>
        </w:numPr>
        <w:shd w:val="clear" w:color="auto" w:fill="auto"/>
        <w:tabs>
          <w:tab w:pos="1520" w:val="left"/>
        </w:tabs>
        <w:bidi w:val="0"/>
        <w:spacing w:before="0" w:after="80" w:line="264" w:lineRule="auto"/>
        <w:ind w:left="1480" w:right="0" w:hanging="340"/>
        <w:jc w:val="both"/>
      </w:pPr>
      <w:r>
        <w:rPr>
          <w:color w:val="000000"/>
          <w:spacing w:val="0"/>
          <w:w w:val="100"/>
          <w:position w:val="0"/>
          <w:shd w:val="clear" w:color="auto" w:fill="auto"/>
          <w:lang w:val="pt-BR" w:eastAsia="pt-BR" w:bidi="pt-BR"/>
        </w:rPr>
        <w:t>Permite a qualquer cidadão ou empresa consultar a veracidade da declaração de margem consignável pela internet mediante código de autenticação.</w:t>
      </w:r>
    </w:p>
    <w:p>
      <w:pPr>
        <w:pStyle w:val="Style17"/>
        <w:keepNext w:val="0"/>
        <w:keepLines w:val="0"/>
        <w:widowControl w:val="0"/>
        <w:numPr>
          <w:ilvl w:val="0"/>
          <w:numId w:val="19"/>
        </w:numPr>
        <w:shd w:val="clear" w:color="auto" w:fill="auto"/>
        <w:tabs>
          <w:tab w:pos="1525" w:val="left"/>
        </w:tabs>
        <w:bidi w:val="0"/>
        <w:spacing w:before="0" w:after="80" w:line="257" w:lineRule="auto"/>
        <w:ind w:left="1480" w:right="0" w:hanging="340"/>
        <w:jc w:val="both"/>
      </w:pPr>
      <w:r>
        <w:rPr>
          <w:color w:val="000000"/>
          <w:spacing w:val="0"/>
          <w:w w:val="100"/>
          <w:position w:val="0"/>
          <w:shd w:val="clear" w:color="auto" w:fill="auto"/>
          <w:lang w:val="pt-BR" w:eastAsia="pt-BR" w:bidi="pt-BR"/>
        </w:rPr>
        <w:t>Cálculo de vale transporte com cadastro completo das empresas, linhas e valores.</w:t>
      </w:r>
    </w:p>
    <w:p>
      <w:pPr>
        <w:pStyle w:val="Style17"/>
        <w:keepNext w:val="0"/>
        <w:keepLines w:val="0"/>
        <w:widowControl w:val="0"/>
        <w:numPr>
          <w:ilvl w:val="0"/>
          <w:numId w:val="19"/>
        </w:numPr>
        <w:shd w:val="clear" w:color="auto" w:fill="auto"/>
        <w:tabs>
          <w:tab w:pos="1525" w:val="left"/>
        </w:tabs>
        <w:bidi w:val="0"/>
        <w:spacing w:before="0" w:after="80" w:line="257" w:lineRule="auto"/>
        <w:ind w:left="1480" w:right="0" w:hanging="340"/>
        <w:jc w:val="both"/>
      </w:pPr>
      <w:r>
        <w:rPr>
          <w:color w:val="000000"/>
          <w:spacing w:val="0"/>
          <w:w w:val="100"/>
          <w:position w:val="0"/>
          <w:shd w:val="clear" w:color="auto" w:fill="auto"/>
          <w:lang w:val="pt-BR" w:eastAsia="pt-BR" w:bidi="pt-BR"/>
        </w:rPr>
        <w:t>Cadastro de EPI separado por tipo atividade vinculada a cada trabalhador.</w:t>
      </w:r>
    </w:p>
    <w:p>
      <w:pPr>
        <w:pStyle w:val="Style17"/>
        <w:keepNext w:val="0"/>
        <w:keepLines w:val="0"/>
        <w:widowControl w:val="0"/>
        <w:numPr>
          <w:ilvl w:val="0"/>
          <w:numId w:val="19"/>
        </w:numPr>
        <w:shd w:val="clear" w:color="auto" w:fill="auto"/>
        <w:tabs>
          <w:tab w:pos="1525" w:val="left"/>
        </w:tabs>
        <w:bidi w:val="0"/>
        <w:spacing w:before="0" w:after="80"/>
        <w:ind w:left="1480" w:right="0" w:hanging="340"/>
        <w:jc w:val="both"/>
      </w:pPr>
      <w:r>
        <w:rPr>
          <w:color w:val="000000"/>
          <w:spacing w:val="0"/>
          <w:w w:val="100"/>
          <w:position w:val="0"/>
          <w:shd w:val="clear" w:color="auto" w:fill="auto"/>
          <w:lang w:val="pt-BR" w:eastAsia="pt-BR" w:bidi="pt-BR"/>
        </w:rPr>
        <w:t xml:space="preserve">Emissão da TRCT com </w:t>
      </w:r>
      <w:r>
        <w:rPr>
          <w:color w:val="000000"/>
          <w:spacing w:val="0"/>
          <w:w w:val="100"/>
          <w:position w:val="0"/>
          <w:shd w:val="clear" w:color="auto" w:fill="auto"/>
          <w:lang w:val="pt-PT" w:eastAsia="pt-PT" w:bidi="pt-PT"/>
        </w:rPr>
        <w:t xml:space="preserve">parametrização </w:t>
      </w:r>
      <w:r>
        <w:rPr>
          <w:color w:val="000000"/>
          <w:spacing w:val="0"/>
          <w:w w:val="100"/>
          <w:position w:val="0"/>
          <w:shd w:val="clear" w:color="auto" w:fill="auto"/>
          <w:lang w:val="pt-BR" w:eastAsia="pt-BR" w:bidi="pt-BR"/>
        </w:rPr>
        <w:t>da correlação dos eventos do sistema com os campos definidos na portaria n° 1.057 de 06 de julho de 2012.</w:t>
      </w:r>
    </w:p>
    <w:p>
      <w:pPr>
        <w:pStyle w:val="Style17"/>
        <w:keepNext w:val="0"/>
        <w:keepLines w:val="0"/>
        <w:widowControl w:val="0"/>
        <w:numPr>
          <w:ilvl w:val="0"/>
          <w:numId w:val="19"/>
        </w:numPr>
        <w:shd w:val="clear" w:color="auto" w:fill="auto"/>
        <w:tabs>
          <w:tab w:pos="1525" w:val="left"/>
        </w:tabs>
        <w:bidi w:val="0"/>
        <w:spacing w:before="0" w:after="80" w:line="257" w:lineRule="auto"/>
        <w:ind w:left="1480" w:right="0" w:hanging="340"/>
        <w:jc w:val="both"/>
      </w:pPr>
      <w:r>
        <w:rPr>
          <w:color w:val="000000"/>
          <w:spacing w:val="0"/>
          <w:w w:val="100"/>
          <w:position w:val="0"/>
          <w:shd w:val="clear" w:color="auto" w:fill="auto"/>
          <w:lang w:val="pt-BR" w:eastAsia="pt-BR" w:bidi="pt-BR"/>
        </w:rPr>
        <w:t>Manutenção das ações judiciais de cada trabalhador e a geração para SEFIP;</w:t>
      </w:r>
    </w:p>
    <w:p>
      <w:pPr>
        <w:pStyle w:val="Style17"/>
        <w:keepNext w:val="0"/>
        <w:keepLines w:val="0"/>
        <w:widowControl w:val="0"/>
        <w:numPr>
          <w:ilvl w:val="0"/>
          <w:numId w:val="19"/>
        </w:numPr>
        <w:shd w:val="clear" w:color="auto" w:fill="auto"/>
        <w:tabs>
          <w:tab w:pos="1530" w:val="left"/>
        </w:tabs>
        <w:bidi w:val="0"/>
        <w:spacing w:before="0" w:after="80" w:line="252" w:lineRule="auto"/>
        <w:ind w:left="1480" w:right="0" w:hanging="340"/>
        <w:jc w:val="both"/>
      </w:pPr>
      <w:r>
        <w:rPr>
          <w:color w:val="000000"/>
          <w:spacing w:val="0"/>
          <w:w w:val="100"/>
          <w:position w:val="0"/>
          <w:shd w:val="clear" w:color="auto" w:fill="auto"/>
          <w:lang w:val="pt-BR" w:eastAsia="pt-BR" w:bidi="pt-BR"/>
        </w:rPr>
        <w:t>Histórico de alterações de referências salariais com possibilidade de serem desfeitas, com arquivamento do yalor atual, valor anterior e fórmula utilizada.</w:t>
      </w:r>
    </w:p>
    <w:p>
      <w:pPr>
        <w:pStyle w:val="Style17"/>
        <w:keepNext w:val="0"/>
        <w:keepLines w:val="0"/>
        <w:widowControl w:val="0"/>
        <w:numPr>
          <w:ilvl w:val="0"/>
          <w:numId w:val="19"/>
        </w:numPr>
        <w:shd w:val="clear" w:color="auto" w:fill="auto"/>
        <w:tabs>
          <w:tab w:pos="1530" w:val="left"/>
        </w:tabs>
        <w:bidi w:val="0"/>
        <w:spacing w:before="0" w:after="80" w:line="264" w:lineRule="auto"/>
        <w:ind w:left="1480" w:right="0" w:hanging="340"/>
        <w:jc w:val="both"/>
      </w:pPr>
      <w:r>
        <w:rPr>
          <w:color w:val="000000"/>
          <w:spacing w:val="0"/>
          <w:w w:val="100"/>
          <w:position w:val="0"/>
          <w:shd w:val="clear" w:color="auto" w:fill="auto"/>
          <w:lang w:val="pt-BR" w:eastAsia="pt-BR" w:bidi="pt-BR"/>
        </w:rPr>
        <w:t>Cálculo automático de progressão de referência salarial com emissão de relatório mensal dos servidores afetados.</w:t>
      </w:r>
    </w:p>
    <w:p>
      <w:pPr>
        <w:pStyle w:val="Style17"/>
        <w:keepNext w:val="0"/>
        <w:keepLines w:val="0"/>
        <w:widowControl w:val="0"/>
        <w:numPr>
          <w:ilvl w:val="0"/>
          <w:numId w:val="19"/>
        </w:numPr>
        <w:shd w:val="clear" w:color="auto" w:fill="auto"/>
        <w:tabs>
          <w:tab w:pos="1530" w:val="left"/>
        </w:tabs>
        <w:bidi w:val="0"/>
        <w:spacing w:before="0" w:after="80" w:line="257" w:lineRule="auto"/>
        <w:ind w:left="1480" w:right="0" w:hanging="340"/>
        <w:jc w:val="both"/>
      </w:pPr>
      <w:r>
        <w:rPr>
          <w:color w:val="000000"/>
          <w:spacing w:val="0"/>
          <w:w w:val="100"/>
          <w:position w:val="0"/>
          <w:shd w:val="clear" w:color="auto" w:fill="auto"/>
          <w:lang w:val="pt-BR" w:eastAsia="pt-BR" w:bidi="pt-BR"/>
        </w:rPr>
        <w:t>Controle de avaliação interno parametrizável com questões separadas em grupo e registro das notas de forma eletrônica, bem como geração automática das penalidades baseada nos registros de faltas e repreensões;</w:t>
      </w:r>
    </w:p>
    <w:p>
      <w:pPr>
        <w:pStyle w:val="Style17"/>
        <w:keepNext w:val="0"/>
        <w:keepLines w:val="0"/>
        <w:widowControl w:val="0"/>
        <w:numPr>
          <w:ilvl w:val="0"/>
          <w:numId w:val="19"/>
        </w:numPr>
        <w:shd w:val="clear" w:color="auto" w:fill="auto"/>
        <w:tabs>
          <w:tab w:pos="1530" w:val="left"/>
        </w:tabs>
        <w:bidi w:val="0"/>
        <w:spacing w:before="0" w:after="80" w:line="257" w:lineRule="auto"/>
        <w:ind w:left="1480" w:right="0" w:hanging="340"/>
        <w:jc w:val="both"/>
      </w:pPr>
      <w:r>
        <w:rPr>
          <w:color w:val="000000"/>
          <w:spacing w:val="0"/>
          <w:w w:val="100"/>
          <w:position w:val="0"/>
          <w:shd w:val="clear" w:color="auto" w:fill="auto"/>
          <w:lang w:val="pt-BR" w:eastAsia="pt-BR" w:bidi="pt-BR"/>
        </w:rPr>
        <w:t>Registro de repreensões com efeito de penalidade no controle de avaliação interno;</w:t>
      </w:r>
    </w:p>
    <w:p>
      <w:pPr>
        <w:pStyle w:val="Style17"/>
        <w:keepNext w:val="0"/>
        <w:keepLines w:val="0"/>
        <w:widowControl w:val="0"/>
        <w:numPr>
          <w:ilvl w:val="0"/>
          <w:numId w:val="19"/>
        </w:numPr>
        <w:shd w:val="clear" w:color="auto" w:fill="auto"/>
        <w:tabs>
          <w:tab w:pos="1530" w:val="left"/>
        </w:tabs>
        <w:bidi w:val="0"/>
        <w:spacing w:before="0" w:after="80" w:line="264" w:lineRule="auto"/>
        <w:ind w:left="1480" w:right="0" w:hanging="340"/>
        <w:jc w:val="both"/>
      </w:pPr>
      <w:r>
        <w:rPr>
          <w:color w:val="000000"/>
          <w:spacing w:val="0"/>
          <w:w w:val="100"/>
          <w:position w:val="0"/>
          <w:shd w:val="clear" w:color="auto" w:fill="auto"/>
          <w:lang w:val="pt-BR" w:eastAsia="pt-BR" w:bidi="pt-BR"/>
        </w:rPr>
        <w:t>Relatório de provisão de férias e 13° Salário, que apresente o avo acumulado e o avo do mês atual.</w:t>
      </w:r>
    </w:p>
    <w:p>
      <w:pPr>
        <w:pStyle w:val="Style17"/>
        <w:keepNext w:val="0"/>
        <w:keepLines w:val="0"/>
        <w:widowControl w:val="0"/>
        <w:numPr>
          <w:ilvl w:val="0"/>
          <w:numId w:val="19"/>
        </w:numPr>
        <w:shd w:val="clear" w:color="auto" w:fill="auto"/>
        <w:tabs>
          <w:tab w:pos="1530" w:val="left"/>
        </w:tabs>
        <w:bidi w:val="0"/>
        <w:spacing w:before="0" w:after="80" w:line="252" w:lineRule="auto"/>
        <w:ind w:left="1480" w:right="0" w:hanging="340"/>
        <w:jc w:val="both"/>
      </w:pPr>
      <w:r>
        <w:rPr>
          <w:color w:val="000000"/>
          <w:spacing w:val="0"/>
          <w:w w:val="100"/>
          <w:position w:val="0"/>
          <w:shd w:val="clear" w:color="auto" w:fill="auto"/>
          <w:lang w:val="pt-BR" w:eastAsia="pt-BR" w:bidi="pt-BR"/>
        </w:rPr>
        <w:t>Relatório comparativo que demonstre as diferenças evento a evento, por trabalhador, entre meses selecionados.</w:t>
      </w:r>
    </w:p>
    <w:p>
      <w:pPr>
        <w:pStyle w:val="Style17"/>
        <w:keepNext w:val="0"/>
        <w:keepLines w:val="0"/>
        <w:widowControl w:val="0"/>
        <w:numPr>
          <w:ilvl w:val="0"/>
          <w:numId w:val="19"/>
        </w:numPr>
        <w:shd w:val="clear" w:color="auto" w:fill="auto"/>
        <w:tabs>
          <w:tab w:pos="1530" w:val="left"/>
        </w:tabs>
        <w:bidi w:val="0"/>
        <w:spacing w:before="0" w:after="80"/>
        <w:ind w:left="1480" w:right="0" w:hanging="340"/>
        <w:jc w:val="both"/>
      </w:pPr>
      <w:r>
        <w:rPr>
          <w:color w:val="000000"/>
          <w:spacing w:val="0"/>
          <w:w w:val="100"/>
          <w:position w:val="0"/>
          <w:shd w:val="clear" w:color="auto" w:fill="auto"/>
          <w:lang w:val="pt-BR" w:eastAsia="pt-BR" w:bidi="pt-BR"/>
        </w:rPr>
        <w:t>Relatório de análise da frequência do trabalhador demonstrado em régua do tempo visual contendo todas as ausências registradas do trabalhador selecionado, com a possibilidade de abrir o registro da ausência com um clique.</w:t>
      </w:r>
    </w:p>
    <w:p>
      <w:pPr>
        <w:pStyle w:val="Style17"/>
        <w:keepNext w:val="0"/>
        <w:keepLines w:val="0"/>
        <w:widowControl w:val="0"/>
        <w:shd w:val="clear" w:color="auto" w:fill="auto"/>
        <w:bidi w:val="0"/>
        <w:spacing w:before="0" w:after="140" w:line="257" w:lineRule="auto"/>
        <w:ind w:left="0" w:right="0" w:firstLine="0"/>
        <w:jc w:val="left"/>
      </w:pPr>
      <w:r>
        <w:rPr>
          <w:color w:val="000000"/>
          <w:spacing w:val="0"/>
          <w:w w:val="100"/>
          <w:position w:val="0"/>
          <w:shd w:val="clear" w:color="auto" w:fill="auto"/>
          <w:lang w:val="pt-BR" w:eastAsia="pt-BR" w:bidi="pt-BR"/>
        </w:rPr>
        <w:t xml:space="preserve">A organização do sistema tem a seguinte </w:t>
      </w:r>
      <w:r>
        <w:rPr>
          <w:i/>
          <w:iCs/>
          <w:color w:val="000000"/>
          <w:spacing w:val="0"/>
          <w:w w:val="100"/>
          <w:position w:val="0"/>
          <w:shd w:val="clear" w:color="auto" w:fill="auto"/>
          <w:lang w:val="pt-BR" w:eastAsia="pt-BR" w:bidi="pt-BR"/>
        </w:rPr>
        <w:t>estrutura</w:t>
      </w:r>
      <w:r>
        <w:rPr>
          <w:color w:val="000000"/>
          <w:spacing w:val="0"/>
          <w:w w:val="100"/>
          <w:position w:val="0"/>
          <w:shd w:val="clear" w:color="auto" w:fill="auto"/>
          <w:lang w:val="pt-BR" w:eastAsia="pt-BR" w:bidi="pt-BR"/>
        </w:rPr>
        <w:t xml:space="preserve"> sintética:</w:t>
      </w:r>
    </w:p>
    <w:p>
      <w:pPr>
        <w:pStyle w:val="Style17"/>
        <w:keepNext w:val="0"/>
        <w:keepLines w:val="0"/>
        <w:widowControl w:val="0"/>
        <w:shd w:val="clear" w:color="auto" w:fill="auto"/>
        <w:bidi w:val="0"/>
        <w:spacing w:before="0" w:after="80" w:line="262" w:lineRule="auto"/>
        <w:ind w:left="4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Parâmetros: </w:t>
      </w:r>
      <w:r>
        <w:rPr>
          <w:color w:val="000000"/>
          <w:spacing w:val="0"/>
          <w:w w:val="100"/>
          <w:position w:val="0"/>
          <w:shd w:val="clear" w:color="auto" w:fill="auto"/>
          <w:lang w:val="pt-BR" w:eastAsia="pt-BR" w:bidi="pt-BR"/>
        </w:rPr>
        <w:t>Destaca-se no menu parâmetros o cadastro de unidades e as configurações de integração contábil com o SCPI através de arquivos XML conforme as categorias de despesa com suporte a AUDESP.</w:t>
      </w:r>
    </w:p>
    <w:p>
      <w:pPr>
        <w:pStyle w:val="Style17"/>
        <w:keepNext w:val="0"/>
        <w:keepLines w:val="0"/>
        <w:widowControl w:val="0"/>
        <w:shd w:val="clear" w:color="auto" w:fill="auto"/>
        <w:bidi w:val="0"/>
        <w:spacing w:before="0" w:after="80" w:line="269" w:lineRule="auto"/>
        <w:ind w:left="1120" w:right="0" w:firstLine="20"/>
        <w:jc w:val="both"/>
      </w:pPr>
      <w:r>
        <w:drawing>
          <wp:anchor distT="0" distB="0" distL="114300" distR="114300" simplePos="0" relativeHeight="125829423" behindDoc="0" locked="0" layoutInCell="1" allowOverlap="1">
            <wp:simplePos x="0" y="0"/>
            <wp:positionH relativeFrom="page">
              <wp:posOffset>6351270</wp:posOffset>
            </wp:positionH>
            <wp:positionV relativeFrom="paragraph">
              <wp:posOffset>304800</wp:posOffset>
            </wp:positionV>
            <wp:extent cx="804545" cy="267970"/>
            <wp:wrapSquare wrapText="bothSides"/>
            <wp:docPr id="147" name="Shape 147"/>
            <a:graphic xmlns:a="http://schemas.openxmlformats.org/drawingml/2006/main">
              <a:graphicData uri="http://schemas.openxmlformats.org/drawingml/2006/picture">
                <pic:pic xmlns:pic="http://schemas.openxmlformats.org/drawingml/2006/picture">
                  <pic:nvPicPr>
                    <pic:cNvPr id="148" name="Picture box 148"/>
                    <pic:cNvPicPr/>
                  </pic:nvPicPr>
                  <pic:blipFill>
                    <a:blip r:embed="rId65"/>
                    <a:stretch/>
                  </pic:blipFill>
                  <pic:spPr>
                    <a:xfrm>
                      <a:ext cx="804545" cy="267970"/>
                    </a:xfrm>
                    <a:prstGeom prst="rect"/>
                  </pic:spPr>
                </pic:pic>
              </a:graphicData>
            </a:graphic>
          </wp:anchor>
        </w:drawing>
      </w:r>
      <w:r>
        <w:rPr>
          <w:color w:val="000000"/>
          <w:spacing w:val="0"/>
          <w:w w:val="100"/>
          <w:position w:val="0"/>
          <w:shd w:val="clear" w:color="auto" w:fill="auto"/>
          <w:lang w:val="pt-BR" w:eastAsia="pt-BR" w:bidi="pt-BR"/>
        </w:rPr>
        <w:t>As tabelas de previdência nacional, municipal, para aposentados e IRRF, com flexibilidade para inclusões e alterações.</w:t>
      </w:r>
    </w:p>
    <w:p>
      <w:pPr>
        <w:pStyle w:val="Style17"/>
        <w:keepNext w:val="0"/>
        <w:keepLines w:val="0"/>
        <w:widowControl w:val="0"/>
        <w:shd w:val="clear" w:color="auto" w:fill="auto"/>
        <w:bidi w:val="0"/>
        <w:spacing w:before="0" w:after="80" w:line="240" w:lineRule="auto"/>
        <w:ind w:left="1480" w:right="0" w:hanging="340"/>
        <w:jc w:val="both"/>
        <w:sectPr>
          <w:footnotePr>
            <w:pos w:val="pageBottom"/>
            <w:numFmt w:val="decimal"/>
            <w:numRestart w:val="continuous"/>
          </w:footnotePr>
          <w:type w:val="continuous"/>
          <w:pgSz w:w="11900" w:h="16840"/>
          <w:pgMar w:top="1136" w:left="1573" w:right="636" w:bottom="742" w:header="0" w:footer="3" w:gutter="0"/>
          <w:cols w:space="720"/>
          <w:noEndnote/>
          <w:rtlGutter w:val="0"/>
          <w:docGrid w:linePitch="360"/>
        </w:sectPr>
      </w:pPr>
      <w:r>
        <mc:AlternateContent>
          <mc:Choice Requires="wps">
            <w:drawing>
              <wp:anchor distT="0" distB="307975" distL="114300" distR="553085" simplePos="0" relativeHeight="125829424" behindDoc="0" locked="0" layoutInCell="1" allowOverlap="1">
                <wp:simplePos x="0" y="0"/>
                <wp:positionH relativeFrom="page">
                  <wp:posOffset>5894070</wp:posOffset>
                </wp:positionH>
                <wp:positionV relativeFrom="paragraph">
                  <wp:posOffset>38100</wp:posOffset>
                </wp:positionV>
                <wp:extent cx="457200" cy="201295"/>
                <wp:wrapSquare wrapText="left"/>
                <wp:docPr id="149" name="Shape 149"/>
                <a:graphic xmlns:a="http://schemas.openxmlformats.org/drawingml/2006/main">
                  <a:graphicData uri="http://schemas.microsoft.com/office/word/2010/wordprocessingShape">
                    <wps:wsp>
                      <wps:cNvSpPr txBox="1"/>
                      <wps:spPr>
                        <a:xfrm>
                          <a:ext cx="457200" cy="201295"/>
                        </a:xfrm>
                        <a:prstGeom prst="rect"/>
                        <a:noFill/>
                      </wps:spPr>
                      <wps:txbx>
                        <w:txbxContent>
                          <w:p>
                            <w:pPr>
                              <w:pStyle w:val="Style3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Folha</w:t>
                            </w:r>
                          </w:p>
                        </w:txbxContent>
                      </wps:txbx>
                      <wps:bodyPr wrap="none" lIns="0" tIns="0" rIns="0" bIns="0">
                        <a:noAutoFit/>
                      </wps:bodyPr>
                    </wps:wsp>
                  </a:graphicData>
                </a:graphic>
              </wp:anchor>
            </w:drawing>
          </mc:Choice>
          <mc:Fallback>
            <w:pict>
              <v:shape id="_x0000_s1175" type="#_x0000_t202" style="position:absolute;margin-left:464.10000000000002pt;margin-top:3.pt;width:36.pt;height:15.85pt;z-index:-125829329;mso-wrap-distance-left:9.pt;mso-wrap-distance-right:43.549999999999997pt;mso-wrap-distance-bottom:24.25pt;mso-position-horizontal-relative:page" filled="f" stroked="f">
                <v:textbox inset="0,0,0,0">
                  <w:txbxContent>
                    <w:p>
                      <w:pPr>
                        <w:pStyle w:val="Style3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Folha</w:t>
                      </w:r>
                    </w:p>
                  </w:txbxContent>
                </v:textbox>
                <w10:wrap type="square" side="left" anchorx="page"/>
              </v:shape>
            </w:pict>
          </mc:Fallback>
        </mc:AlternateContent>
      </w:r>
      <w:r>
        <mc:AlternateContent>
          <mc:Choice Requires="wps">
            <w:drawing>
              <wp:anchor distT="167640" distB="0" distL="504190" distR="114300" simplePos="0" relativeHeight="125829426" behindDoc="0" locked="0" layoutInCell="1" allowOverlap="1">
                <wp:simplePos x="0" y="0"/>
                <wp:positionH relativeFrom="page">
                  <wp:posOffset>6283960</wp:posOffset>
                </wp:positionH>
                <wp:positionV relativeFrom="paragraph">
                  <wp:posOffset>205740</wp:posOffset>
                </wp:positionV>
                <wp:extent cx="506095" cy="341630"/>
                <wp:wrapSquare wrapText="left"/>
                <wp:docPr id="151" name="Shape 151"/>
                <a:graphic xmlns:a="http://schemas.openxmlformats.org/drawingml/2006/main">
                  <a:graphicData uri="http://schemas.microsoft.com/office/word/2010/wordprocessingShape">
                    <wps:wsp>
                      <wps:cNvSpPr txBox="1"/>
                      <wps:spPr>
                        <a:xfrm>
                          <a:ext cx="506095" cy="341630"/>
                        </a:xfrm>
                        <a:prstGeom prst="rect"/>
                        <a:noFill/>
                      </wps:spPr>
                      <wps:txbx>
                        <w:txbxContent>
                          <w:p>
                            <w:pPr>
                              <w:pStyle w:val="Style39"/>
                              <w:keepNext w:val="0"/>
                              <w:keepLines w:val="0"/>
                              <w:widowControl w:val="0"/>
                              <w:pBdr>
                                <w:top w:val="single" w:sz="4" w:space="0" w:color="auto"/>
                              </w:pBdr>
                              <w:shd w:val="clear" w:color="auto" w:fill="auto"/>
                              <w:bidi w:val="0"/>
                              <w:spacing w:before="0" w:after="0" w:line="240" w:lineRule="auto"/>
                              <w:ind w:left="0" w:right="0" w:firstLine="0"/>
                              <w:jc w:val="left"/>
                            </w:pPr>
                            <w:r>
                              <w:rPr>
                                <w:rFonts w:ascii="Times New Roman" w:eastAsia="Times New Roman" w:hAnsi="Times New Roman" w:cs="Times New Roman"/>
                                <w:color w:val="64657F"/>
                                <w:spacing w:val="0"/>
                                <w:w w:val="100"/>
                                <w:position w:val="0"/>
                                <w:shd w:val="clear" w:color="auto" w:fill="auto"/>
                                <w:lang w:val="pt-BR" w:eastAsia="pt-BR" w:bidi="pt-BR"/>
                              </w:rPr>
                              <w:t>RubSca</w:t>
                            </w:r>
                          </w:p>
                        </w:txbxContent>
                      </wps:txbx>
                      <wps:bodyPr wrap="none" lIns="0" tIns="0" rIns="0" bIns="0">
                        <a:noAutoFit/>
                      </wps:bodyPr>
                    </wps:wsp>
                  </a:graphicData>
                </a:graphic>
              </wp:anchor>
            </w:drawing>
          </mc:Choice>
          <mc:Fallback>
            <w:pict>
              <v:shape id="_x0000_s1177" type="#_x0000_t202" style="position:absolute;margin-left:494.80000000000001pt;margin-top:16.199999999999999pt;width:39.850000000000001pt;height:26.899999999999999pt;z-index:-125829327;mso-wrap-distance-left:39.700000000000003pt;mso-wrap-distance-top:13.199999999999999pt;mso-wrap-distance-right:9.pt;mso-position-horizontal-relative:page" filled="f" stroked="f">
                <v:textbox inset="0,0,0,0">
                  <w:txbxContent>
                    <w:p>
                      <w:pPr>
                        <w:pStyle w:val="Style39"/>
                        <w:keepNext w:val="0"/>
                        <w:keepLines w:val="0"/>
                        <w:widowControl w:val="0"/>
                        <w:pBdr>
                          <w:top w:val="single" w:sz="4" w:space="0" w:color="auto"/>
                        </w:pBdr>
                        <w:shd w:val="clear" w:color="auto" w:fill="auto"/>
                        <w:bidi w:val="0"/>
                        <w:spacing w:before="0" w:after="0" w:line="240" w:lineRule="auto"/>
                        <w:ind w:left="0" w:right="0" w:firstLine="0"/>
                        <w:jc w:val="left"/>
                      </w:pPr>
                      <w:r>
                        <w:rPr>
                          <w:rFonts w:ascii="Times New Roman" w:eastAsia="Times New Roman" w:hAnsi="Times New Roman" w:cs="Times New Roman"/>
                          <w:color w:val="64657F"/>
                          <w:spacing w:val="0"/>
                          <w:w w:val="100"/>
                          <w:position w:val="0"/>
                          <w:shd w:val="clear" w:color="auto" w:fill="auto"/>
                          <w:lang w:val="pt-BR" w:eastAsia="pt-BR" w:bidi="pt-BR"/>
                        </w:rPr>
                        <w:t>RubSca</w:t>
                      </w:r>
                    </w:p>
                  </w:txbxContent>
                </v:textbox>
                <w10:wrap type="square" side="left" anchorx="page"/>
              </v:shape>
            </w:pict>
          </mc:Fallback>
        </mc:AlternateContent>
      </w:r>
      <w:r>
        <w:rPr>
          <w:color w:val="000000"/>
          <w:spacing w:val="0"/>
          <w:w w:val="100"/>
          <w:position w:val="0"/>
          <w:shd w:val="clear" w:color="auto" w:fill="auto"/>
          <w:lang w:val="pt-BR" w:eastAsia="pt-BR" w:bidi="pt-BR"/>
        </w:rPr>
        <w:t>A tabela de cargos com CBO possui opção para SiPREV</w:t>
      </w:r>
    </w:p>
    <w:p>
      <w:pPr>
        <w:pStyle w:val="Style5"/>
        <w:keepNext w:val="0"/>
        <w:keepLines w:val="0"/>
        <w:widowControl w:val="0"/>
        <w:shd w:val="clear" w:color="auto" w:fill="auto"/>
        <w:tabs>
          <w:tab w:pos="1163" w:val="left"/>
        </w:tabs>
        <w:bidi w:val="0"/>
        <w:spacing w:before="0" w:after="380" w:line="226" w:lineRule="auto"/>
        <w:ind w:left="0" w:right="4680" w:firstLine="0"/>
        <w:jc w:val="left"/>
        <w:rPr>
          <w:sz w:val="12"/>
          <w:szCs w:val="12"/>
        </w:rPr>
      </w:pPr>
      <w:r>
        <w:drawing>
          <wp:anchor distT="0" distB="0" distL="63500" distR="63500" simplePos="0" relativeHeight="125829428" behindDoc="0" locked="0" layoutInCell="1" allowOverlap="1">
            <wp:simplePos x="0" y="0"/>
            <wp:positionH relativeFrom="page">
              <wp:posOffset>1066165</wp:posOffset>
            </wp:positionH>
            <wp:positionV relativeFrom="paragraph">
              <wp:posOffset>12700</wp:posOffset>
            </wp:positionV>
            <wp:extent cx="469265" cy="469265"/>
            <wp:wrapSquare wrapText="right"/>
            <wp:docPr id="153" name="Shape 153"/>
            <a:graphic xmlns:a="http://schemas.openxmlformats.org/drawingml/2006/main">
              <a:graphicData uri="http://schemas.openxmlformats.org/drawingml/2006/picture">
                <pic:pic xmlns:pic="http://schemas.openxmlformats.org/drawingml/2006/picture">
                  <pic:nvPicPr>
                    <pic:cNvPr id="154" name="Picture box 154"/>
                    <pic:cNvPicPr/>
                  </pic:nvPicPr>
                  <pic:blipFill>
                    <a:blip r:embed="rId67"/>
                    <a:stretch/>
                  </pic:blipFill>
                  <pic:spPr>
                    <a:xfrm>
                      <a:ext cx="469265" cy="469265"/>
                    </a:xfrm>
                    <a:prstGeom prst="rect"/>
                  </pic:spPr>
                </pic:pic>
              </a:graphicData>
            </a:graphic>
          </wp:anchor>
        </w:drawing>
      </w:r>
      <w:r>
        <w:rPr>
          <w:rFonts w:ascii="Times New Roman" w:eastAsia="Times New Roman" w:hAnsi="Times New Roman" w:cs="Times New Roman"/>
          <w:b/>
          <w:bCs/>
          <w:color w:val="000000"/>
          <w:spacing w:val="0"/>
          <w:w w:val="100"/>
          <w:position w:val="0"/>
          <w:sz w:val="26"/>
          <w:szCs w:val="26"/>
          <w:shd w:val="clear" w:color="auto" w:fill="auto"/>
          <w:lang w:val="pt-BR" w:eastAsia="pt-BR" w:bidi="pt-BR"/>
        </w:rPr>
        <w:t xml:space="preserve">FIORILLI SOFTWARE ITDA. </w:t>
      </w: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 xml:space="preserve">ASSISIÊWCIA E COASVLTORIA MVAICIP.AL </w:t>
      </w:r>
      <w:r>
        <w:rPr>
          <w:b/>
          <w:bCs/>
          <w:color w:val="000000"/>
          <w:spacing w:val="0"/>
          <w:w w:val="100"/>
          <w:position w:val="0"/>
          <w:sz w:val="12"/>
          <w:szCs w:val="12"/>
          <w:shd w:val="clear" w:color="auto" w:fill="auto"/>
          <w:lang w:val="pt-BR" w:eastAsia="pt-BR" w:bidi="pt-BR"/>
        </w:rPr>
        <w:t>Av</w:t>
        <w:tab/>
        <w:t xml:space="preserve">C3. </w:t>
      </w:r>
      <w:r>
        <w:rPr>
          <w:rFonts w:ascii="Times New Roman" w:eastAsia="Times New Roman" w:hAnsi="Times New Roman" w:cs="Times New Roman"/>
          <w:smallCaps/>
          <w:color w:val="000000"/>
          <w:spacing w:val="0"/>
          <w:w w:val="100"/>
          <w:position w:val="0"/>
          <w:sz w:val="13"/>
          <w:szCs w:val="13"/>
          <w:shd w:val="clear" w:color="auto" w:fill="auto"/>
          <w:lang w:val="pt-BR" w:eastAsia="pt-BR" w:bidi="pt-BR"/>
        </w:rPr>
        <w:t>BãImmo-SP</w:t>
      </w:r>
      <w:r>
        <w:rPr>
          <w:b/>
          <w:bCs/>
          <w:color w:val="000000"/>
          <w:spacing w:val="0"/>
          <w:w w:val="100"/>
          <w:position w:val="0"/>
          <w:sz w:val="12"/>
          <w:szCs w:val="12"/>
          <w:shd w:val="clear" w:color="auto" w:fill="auto"/>
          <w:lang w:val="pt-BR" w:eastAsia="pt-BR" w:bidi="pt-BR"/>
        </w:rPr>
        <w:t xml:space="preserve"> - Foae: íl n 2961 9000</w:t>
      </w:r>
    </w:p>
    <w:p>
      <w:pPr>
        <w:pStyle w:val="Style17"/>
        <w:keepNext w:val="0"/>
        <w:keepLines w:val="0"/>
        <w:widowControl w:val="0"/>
        <w:numPr>
          <w:ilvl w:val="0"/>
          <w:numId w:val="21"/>
        </w:numPr>
        <w:pBdr>
          <w:top w:val="single" w:sz="4" w:space="0" w:color="auto"/>
        </w:pBdr>
        <w:shd w:val="clear" w:color="auto" w:fill="auto"/>
        <w:tabs>
          <w:tab w:pos="1163" w:val="left"/>
        </w:tabs>
        <w:bidi w:val="0"/>
        <w:spacing w:before="0" w:line="262" w:lineRule="auto"/>
        <w:ind w:left="1140" w:right="0" w:hanging="320"/>
        <w:jc w:val="both"/>
      </w:pPr>
      <w:r>
        <w:rPr>
          <w:color w:val="000000"/>
          <w:spacing w:val="0"/>
          <w:w w:val="100"/>
          <w:position w:val="0"/>
          <w:shd w:val="clear" w:color="auto" w:fill="auto"/>
          <w:lang w:val="pt-BR" w:eastAsia="pt-BR" w:bidi="pt-BR"/>
        </w:rPr>
        <w:t>Mudança de salário automático, histórico de alterações legais do quadro de cargos e salários, este último com opção de desfazer útil para simulação do impacto do aumento de salário, contas e convênios da empresa, etc.</w:t>
      </w:r>
    </w:p>
    <w:p>
      <w:pPr>
        <w:pStyle w:val="Style17"/>
        <w:keepNext w:val="0"/>
        <w:keepLines w:val="0"/>
        <w:widowControl w:val="0"/>
        <w:shd w:val="clear" w:color="auto" w:fill="auto"/>
        <w:bidi w:val="0"/>
        <w:spacing w:before="0" w:line="307" w:lineRule="auto"/>
        <w:ind w:left="40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Eventos; </w:t>
      </w:r>
      <w:r>
        <w:rPr>
          <w:color w:val="000000"/>
          <w:spacing w:val="0"/>
          <w:w w:val="100"/>
          <w:position w:val="0"/>
          <w:shd w:val="clear" w:color="auto" w:fill="auto"/>
          <w:lang w:val="pt-BR" w:eastAsia="pt-BR" w:bidi="pt-BR"/>
        </w:rPr>
        <w:t>A tabela de eventos oferece múltiplas opções de fórmulas e permite que os eventos sejam vinculados a qualquer outro, o que garante flexibilidade para registrar todo tipo de situação.</w:t>
      </w:r>
    </w:p>
    <w:p>
      <w:pPr>
        <w:pStyle w:val="Style17"/>
        <w:keepNext w:val="0"/>
        <w:keepLines w:val="0"/>
        <w:widowControl w:val="0"/>
        <w:numPr>
          <w:ilvl w:val="0"/>
          <w:numId w:val="21"/>
        </w:numPr>
        <w:shd w:val="clear" w:color="auto" w:fill="auto"/>
        <w:tabs>
          <w:tab w:pos="1163" w:val="left"/>
        </w:tabs>
        <w:bidi w:val="0"/>
        <w:spacing w:before="0" w:line="240" w:lineRule="auto"/>
        <w:ind w:left="1140" w:right="0" w:hanging="320"/>
        <w:jc w:val="both"/>
      </w:pPr>
      <w:r>
        <w:rPr>
          <w:color w:val="000000"/>
          <w:spacing w:val="0"/>
          <w:w w:val="100"/>
          <w:position w:val="0"/>
          <w:shd w:val="clear" w:color="auto" w:fill="auto"/>
          <w:lang w:val="pt-BR" w:eastAsia="pt-BR" w:bidi="pt-BR"/>
        </w:rPr>
        <w:t>Permite a configuração de inúmeras bases de cálculo, tais como, a soma de outros eventos, uma base fixa, uma referência salarial diferente do salário base, entre outros.</w:t>
      </w:r>
    </w:p>
    <w:p>
      <w:pPr>
        <w:pStyle w:val="Style17"/>
        <w:keepNext w:val="0"/>
        <w:keepLines w:val="0"/>
        <w:widowControl w:val="0"/>
        <w:numPr>
          <w:ilvl w:val="0"/>
          <w:numId w:val="21"/>
        </w:numPr>
        <w:shd w:val="clear" w:color="auto" w:fill="auto"/>
        <w:tabs>
          <w:tab w:pos="1163" w:val="left"/>
        </w:tabs>
        <w:bidi w:val="0"/>
        <w:spacing w:before="0" w:line="264" w:lineRule="auto"/>
        <w:ind w:left="1140" w:right="0" w:hanging="320"/>
        <w:jc w:val="both"/>
      </w:pPr>
      <w:r>
        <w:rPr>
          <w:color w:val="000000"/>
          <w:spacing w:val="0"/>
          <w:w w:val="100"/>
          <w:position w:val="0"/>
          <w:shd w:val="clear" w:color="auto" w:fill="auto"/>
          <w:lang w:val="pt-BR" w:eastAsia="pt-BR" w:bidi="pt-BR"/>
        </w:rPr>
        <w:t>Novas opções de cálculos posteriores ao valor encontrado e intervalo de percentual semelhante ao mecanismo de alíquota para previdência.</w:t>
      </w:r>
    </w:p>
    <w:p>
      <w:pPr>
        <w:pStyle w:val="Style17"/>
        <w:keepNext w:val="0"/>
        <w:keepLines w:val="0"/>
        <w:widowControl w:val="0"/>
        <w:numPr>
          <w:ilvl w:val="0"/>
          <w:numId w:val="21"/>
        </w:numPr>
        <w:shd w:val="clear" w:color="auto" w:fill="auto"/>
        <w:tabs>
          <w:tab w:pos="1163" w:val="left"/>
        </w:tabs>
        <w:bidi w:val="0"/>
        <w:spacing w:before="0" w:line="240" w:lineRule="auto"/>
        <w:ind w:left="1140" w:right="0" w:hanging="320"/>
        <w:jc w:val="both"/>
      </w:pPr>
      <w:r>
        <w:rPr>
          <w:color w:val="000000"/>
          <w:spacing w:val="0"/>
          <w:w w:val="100"/>
          <w:position w:val="0"/>
          <w:shd w:val="clear" w:color="auto" w:fill="auto"/>
          <w:lang w:val="pt-BR" w:eastAsia="pt-BR" w:bidi="pt-BR"/>
        </w:rPr>
        <w:t>Parâmetros específicos para programação de pagamento de adicionais de tempo de serviço, também com opção de intervalo de percentual com base na quantidade de anos e demonstração legível do progresso do adicional no holerite.</w:t>
      </w:r>
    </w:p>
    <w:p>
      <w:pPr>
        <w:pStyle w:val="Style17"/>
        <w:keepNext w:val="0"/>
        <w:keepLines w:val="0"/>
        <w:widowControl w:val="0"/>
        <w:shd w:val="clear" w:color="auto" w:fill="auto"/>
        <w:bidi w:val="0"/>
        <w:spacing w:before="0" w:line="262" w:lineRule="auto"/>
        <w:ind w:left="40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Manutenção: </w:t>
      </w:r>
      <w:r>
        <w:rPr>
          <w:color w:val="000000"/>
          <w:spacing w:val="0"/>
          <w:w w:val="100"/>
          <w:position w:val="0"/>
          <w:shd w:val="clear" w:color="auto" w:fill="auto"/>
          <w:lang w:val="pt-BR" w:eastAsia="pt-BR" w:bidi="pt-BR"/>
        </w:rPr>
        <w:t xml:space="preserve">Manipulação completa dos dados do trabalhador tais como informações de admissão, situação, eventos fixos, movimento férias, SIPREV e licenças e afastamentos, cadastro de dependentes, cálculo automático de imposto de renda, </w:t>
      </w:r>
      <w:r>
        <w:rPr>
          <w:color w:val="000000"/>
          <w:spacing w:val="0"/>
          <w:w w:val="100"/>
          <w:position w:val="0"/>
          <w:shd w:val="clear" w:color="auto" w:fill="auto"/>
          <w:lang w:val="pt-PT" w:eastAsia="pt-PT" w:bidi="pt-PT"/>
        </w:rPr>
        <w:t xml:space="preserve">salário-família </w:t>
      </w:r>
      <w:r>
        <w:rPr>
          <w:color w:val="000000"/>
          <w:spacing w:val="0"/>
          <w:w w:val="100"/>
          <w:position w:val="0"/>
          <w:shd w:val="clear" w:color="auto" w:fill="auto"/>
          <w:lang w:val="pt-BR" w:eastAsia="pt-BR" w:bidi="pt-BR"/>
        </w:rPr>
        <w:t>e pensão alimentícia, histórico de transferência de cargo, salário, divisão, subdivisão, unidade/custeio e local de trabalho.</w:t>
      </w:r>
    </w:p>
    <w:p>
      <w:pPr>
        <w:pStyle w:val="Style17"/>
        <w:keepNext w:val="0"/>
        <w:keepLines w:val="0"/>
        <w:widowControl w:val="0"/>
        <w:numPr>
          <w:ilvl w:val="0"/>
          <w:numId w:val="21"/>
        </w:numPr>
        <w:shd w:val="clear" w:color="auto" w:fill="auto"/>
        <w:tabs>
          <w:tab w:pos="1163" w:val="left"/>
        </w:tabs>
        <w:bidi w:val="0"/>
        <w:spacing w:before="0" w:line="240" w:lineRule="auto"/>
        <w:ind w:left="1140" w:right="0" w:hanging="320"/>
        <w:jc w:val="both"/>
      </w:pPr>
      <w:r>
        <w:rPr>
          <w:color w:val="000000"/>
          <w:spacing w:val="0"/>
          <w:w w:val="100"/>
          <w:position w:val="0"/>
          <w:shd w:val="clear" w:color="auto" w:fill="auto"/>
          <w:lang w:val="pt-BR" w:eastAsia="pt-BR" w:bidi="pt-BR"/>
        </w:rPr>
        <w:t>Assistente para inclusão de eventos fixos em massa filtrada por diversos critérios, manutenção de eventos variáveis otimizado para lançamento de empréstimos gerando apenas um registro facilitando a manutenção.</w:t>
      </w:r>
    </w:p>
    <w:p>
      <w:pPr>
        <w:pStyle w:val="Style17"/>
        <w:keepNext w:val="0"/>
        <w:keepLines w:val="0"/>
        <w:widowControl w:val="0"/>
        <w:numPr>
          <w:ilvl w:val="0"/>
          <w:numId w:val="21"/>
        </w:numPr>
        <w:shd w:val="clear" w:color="auto" w:fill="auto"/>
        <w:tabs>
          <w:tab w:pos="1163" w:val="left"/>
        </w:tabs>
        <w:bidi w:val="0"/>
        <w:spacing w:before="0"/>
        <w:ind w:left="1140" w:right="0" w:hanging="320"/>
        <w:jc w:val="both"/>
      </w:pPr>
      <w:r>
        <w:rPr>
          <w:color w:val="000000"/>
          <w:spacing w:val="0"/>
          <w:w w:val="100"/>
          <w:position w:val="0"/>
          <w:shd w:val="clear" w:color="auto" w:fill="auto"/>
          <w:lang w:val="pt-BR" w:eastAsia="pt-BR" w:bidi="pt-BR"/>
        </w:rPr>
        <w:t>Importação em layout específico de arquivos de convênios e empréstimos.</w:t>
      </w:r>
    </w:p>
    <w:p>
      <w:pPr>
        <w:pStyle w:val="Style17"/>
        <w:keepNext w:val="0"/>
        <w:keepLines w:val="0"/>
        <w:widowControl w:val="0"/>
        <w:numPr>
          <w:ilvl w:val="0"/>
          <w:numId w:val="21"/>
        </w:numPr>
        <w:shd w:val="clear" w:color="auto" w:fill="auto"/>
        <w:tabs>
          <w:tab w:pos="1163" w:val="left"/>
        </w:tabs>
        <w:bidi w:val="0"/>
        <w:spacing w:before="0"/>
        <w:ind w:left="1140" w:right="0" w:hanging="320"/>
        <w:jc w:val="both"/>
      </w:pPr>
      <w:r>
        <w:rPr>
          <w:color w:val="000000"/>
          <w:spacing w:val="0"/>
          <w:w w:val="100"/>
          <w:position w:val="0"/>
          <w:shd w:val="clear" w:color="auto" w:fill="auto"/>
          <w:lang w:val="pt-BR" w:eastAsia="pt-BR" w:bidi="pt-BR"/>
        </w:rPr>
        <w:t>Novas declarações ao INSS CAT e PPP.</w:t>
      </w:r>
    </w:p>
    <w:p>
      <w:pPr>
        <w:pStyle w:val="Style17"/>
        <w:keepNext w:val="0"/>
        <w:keepLines w:val="0"/>
        <w:widowControl w:val="0"/>
        <w:numPr>
          <w:ilvl w:val="0"/>
          <w:numId w:val="21"/>
        </w:numPr>
        <w:shd w:val="clear" w:color="auto" w:fill="auto"/>
        <w:tabs>
          <w:tab w:pos="1163" w:val="left"/>
        </w:tabs>
        <w:bidi w:val="0"/>
        <w:spacing w:before="0"/>
        <w:ind w:left="1140" w:right="0" w:hanging="320"/>
        <w:jc w:val="both"/>
      </w:pPr>
      <w:r>
        <w:rPr>
          <w:color w:val="000000"/>
          <w:spacing w:val="0"/>
          <w:w w:val="100"/>
          <w:position w:val="0"/>
          <w:shd w:val="clear" w:color="auto" w:fill="auto"/>
          <w:lang w:val="pt-BR" w:eastAsia="pt-BR" w:bidi="pt-BR"/>
        </w:rPr>
        <w:t>Registra e manipula informações de controle dos dispositivos de avaliação exigidos pela Emenda Constitucional n° 19 de 04/07/98.</w:t>
      </w:r>
    </w:p>
    <w:p>
      <w:pPr>
        <w:pStyle w:val="Style17"/>
        <w:keepNext w:val="0"/>
        <w:keepLines w:val="0"/>
        <w:widowControl w:val="0"/>
        <w:numPr>
          <w:ilvl w:val="0"/>
          <w:numId w:val="21"/>
        </w:numPr>
        <w:shd w:val="clear" w:color="auto" w:fill="auto"/>
        <w:tabs>
          <w:tab w:pos="1163" w:val="left"/>
        </w:tabs>
        <w:bidi w:val="0"/>
        <w:spacing w:before="0" w:line="269" w:lineRule="auto"/>
        <w:ind w:left="1140" w:right="0" w:hanging="320"/>
        <w:jc w:val="both"/>
      </w:pPr>
      <w:r>
        <w:rPr>
          <w:color w:val="000000"/>
          <w:spacing w:val="0"/>
          <w:w w:val="100"/>
          <w:position w:val="0"/>
          <w:shd w:val="clear" w:color="auto" w:fill="auto"/>
          <w:lang w:val="pt-BR" w:eastAsia="pt-BR" w:bidi="pt-BR"/>
        </w:rPr>
        <w:t>Manutenção do cadastro e do movimento mensal de contribuintes autônomos para informações a SEFIP.</w:t>
      </w:r>
    </w:p>
    <w:p>
      <w:pPr>
        <w:pStyle w:val="Style17"/>
        <w:keepNext w:val="0"/>
        <w:keepLines w:val="0"/>
        <w:widowControl w:val="0"/>
        <w:shd w:val="clear" w:color="auto" w:fill="auto"/>
        <w:bidi w:val="0"/>
        <w:spacing w:before="0" w:line="290" w:lineRule="auto"/>
        <w:ind w:left="40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Cartão de Ponto: </w:t>
      </w:r>
      <w:r>
        <w:rPr>
          <w:color w:val="000000"/>
          <w:spacing w:val="0"/>
          <w:w w:val="100"/>
          <w:position w:val="0"/>
          <w:shd w:val="clear" w:color="auto" w:fill="auto"/>
          <w:lang w:val="pt-BR" w:eastAsia="pt-BR" w:bidi="pt-BR"/>
        </w:rPr>
        <w:t>Importação de arquivo texto por layout simplificado do SIP ou conforme portaria 1.510/2009</w:t>
      </w:r>
    </w:p>
    <w:p>
      <w:pPr>
        <w:pStyle w:val="Style17"/>
        <w:keepNext w:val="0"/>
        <w:keepLines w:val="0"/>
        <w:widowControl w:val="0"/>
        <w:numPr>
          <w:ilvl w:val="0"/>
          <w:numId w:val="21"/>
        </w:numPr>
        <w:shd w:val="clear" w:color="auto" w:fill="auto"/>
        <w:tabs>
          <w:tab w:pos="1163" w:val="left"/>
        </w:tabs>
        <w:bidi w:val="0"/>
        <w:spacing w:before="0" w:line="240" w:lineRule="auto"/>
        <w:ind w:left="1140" w:right="0" w:hanging="320"/>
        <w:jc w:val="both"/>
      </w:pPr>
      <w:r>
        <w:rPr>
          <w:color w:val="000000"/>
          <w:spacing w:val="0"/>
          <w:w w:val="100"/>
          <w:position w:val="0"/>
          <w:shd w:val="clear" w:color="auto" w:fill="auto"/>
          <w:lang w:val="pt-BR" w:eastAsia="pt-BR" w:bidi="pt-BR"/>
        </w:rPr>
        <w:t xml:space="preserve">Relatório de inconsistências e </w:t>
      </w:r>
      <w:r>
        <w:rPr>
          <w:color w:val="000000"/>
          <w:spacing w:val="0"/>
          <w:w w:val="100"/>
          <w:position w:val="0"/>
          <w:shd w:val="clear" w:color="auto" w:fill="auto"/>
          <w:lang w:val="pt-PT" w:eastAsia="pt-PT" w:bidi="pt-PT"/>
        </w:rPr>
        <w:t xml:space="preserve">conformidades </w:t>
      </w:r>
      <w:r>
        <w:rPr>
          <w:color w:val="000000"/>
          <w:spacing w:val="0"/>
          <w:w w:val="100"/>
          <w:position w:val="0"/>
          <w:shd w:val="clear" w:color="auto" w:fill="auto"/>
          <w:lang w:val="pt-BR" w:eastAsia="pt-BR" w:bidi="pt-BR"/>
        </w:rPr>
        <w:t>da importação</w:t>
      </w:r>
    </w:p>
    <w:p>
      <w:pPr>
        <w:pStyle w:val="Style17"/>
        <w:keepNext w:val="0"/>
        <w:keepLines w:val="0"/>
        <w:widowControl w:val="0"/>
        <w:numPr>
          <w:ilvl w:val="0"/>
          <w:numId w:val="21"/>
        </w:numPr>
        <w:shd w:val="clear" w:color="auto" w:fill="auto"/>
        <w:tabs>
          <w:tab w:pos="1163" w:val="left"/>
        </w:tabs>
        <w:bidi w:val="0"/>
        <w:spacing w:before="0" w:line="240" w:lineRule="auto"/>
        <w:ind w:left="1140" w:right="0" w:hanging="320"/>
        <w:jc w:val="both"/>
      </w:pPr>
      <w:r>
        <w:rPr>
          <w:color w:val="000000"/>
          <w:spacing w:val="0"/>
          <w:w w:val="100"/>
          <w:position w:val="0"/>
          <w:shd w:val="clear" w:color="auto" w:fill="auto"/>
          <w:lang w:val="pt-BR" w:eastAsia="pt-BR" w:bidi="pt-BR"/>
        </w:rPr>
        <w:t>Parâmetro de jornadas por dia da semana com possibilidade de turno</w:t>
      </w:r>
    </w:p>
    <w:p>
      <w:pPr>
        <w:pStyle w:val="Style17"/>
        <w:keepNext w:val="0"/>
        <w:keepLines w:val="0"/>
        <w:widowControl w:val="0"/>
        <w:numPr>
          <w:ilvl w:val="0"/>
          <w:numId w:val="21"/>
        </w:numPr>
        <w:shd w:val="clear" w:color="auto" w:fill="auto"/>
        <w:tabs>
          <w:tab w:pos="1163" w:val="left"/>
        </w:tabs>
        <w:bidi w:val="0"/>
        <w:spacing w:before="0" w:line="240" w:lineRule="auto"/>
        <w:ind w:left="1140" w:right="0" w:hanging="320"/>
        <w:jc w:val="both"/>
      </w:pPr>
      <w:r>
        <w:rPr>
          <w:color w:val="000000"/>
          <w:spacing w:val="0"/>
          <w:w w:val="100"/>
          <w:position w:val="0"/>
          <w:shd w:val="clear" w:color="auto" w:fill="auto"/>
          <w:lang w:val="pt-BR" w:eastAsia="pt-BR" w:bidi="pt-BR"/>
        </w:rPr>
        <w:t>Parâmetros para eventos de horas extras e faltas por vínculo e jornada</w:t>
      </w:r>
    </w:p>
    <w:p>
      <w:pPr>
        <w:pStyle w:val="Style17"/>
        <w:keepNext w:val="0"/>
        <w:keepLines w:val="0"/>
        <w:widowControl w:val="0"/>
        <w:numPr>
          <w:ilvl w:val="0"/>
          <w:numId w:val="21"/>
        </w:numPr>
        <w:shd w:val="clear" w:color="auto" w:fill="auto"/>
        <w:tabs>
          <w:tab w:pos="1163" w:val="left"/>
        </w:tabs>
        <w:bidi w:val="0"/>
        <w:spacing w:before="0" w:line="240" w:lineRule="auto"/>
        <w:ind w:left="1140" w:right="0" w:hanging="320"/>
        <w:jc w:val="both"/>
      </w:pPr>
      <w:r>
        <w:rPr>
          <w:color w:val="000000"/>
          <w:spacing w:val="0"/>
          <w:w w:val="100"/>
          <w:position w:val="0"/>
          <w:shd w:val="clear" w:color="auto" w:fill="auto"/>
          <w:lang w:val="pt-BR" w:eastAsia="pt-BR" w:bidi="pt-BR"/>
        </w:rPr>
        <w:t>Cálculo com possibilidade de ajustes e emissão do Espelho do Ponto.</w:t>
      </w:r>
    </w:p>
    <w:p>
      <w:pPr>
        <w:pStyle w:val="Style17"/>
        <w:keepNext w:val="0"/>
        <w:keepLines w:val="0"/>
        <w:widowControl w:val="0"/>
        <w:shd w:val="clear" w:color="auto" w:fill="auto"/>
        <w:bidi w:val="0"/>
        <w:spacing w:before="0" w:line="240" w:lineRule="auto"/>
        <w:ind w:left="40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Cálculos: </w:t>
      </w:r>
      <w:r>
        <w:rPr>
          <w:color w:val="000000"/>
          <w:spacing w:val="0"/>
          <w:w w:val="100"/>
          <w:position w:val="0"/>
          <w:shd w:val="clear" w:color="auto" w:fill="auto"/>
          <w:lang w:val="pt-BR" w:eastAsia="pt-BR" w:bidi="pt-BR"/>
        </w:rPr>
        <w:t>Cálculo da folha mensal individualizada ou geral, adiantamento mensal ou antecipação salarial</w:t>
      </w:r>
    </w:p>
    <w:p>
      <w:pPr>
        <w:pStyle w:val="Style17"/>
        <w:keepNext w:val="0"/>
        <w:keepLines w:val="0"/>
        <w:widowControl w:val="0"/>
        <w:numPr>
          <w:ilvl w:val="0"/>
          <w:numId w:val="21"/>
        </w:numPr>
        <w:shd w:val="clear" w:color="auto" w:fill="auto"/>
        <w:tabs>
          <w:tab w:pos="1163" w:val="left"/>
        </w:tabs>
        <w:bidi w:val="0"/>
        <w:spacing w:before="0" w:line="240" w:lineRule="auto"/>
        <w:ind w:left="1140" w:right="0" w:hanging="320"/>
        <w:jc w:val="both"/>
        <w:rPr>
          <w:sz w:val="20"/>
          <w:szCs w:val="20"/>
        </w:rPr>
      </w:pPr>
      <w:r>
        <w:rPr>
          <w:color w:val="000000"/>
          <w:spacing w:val="0"/>
          <w:w w:val="100"/>
          <w:position w:val="0"/>
          <w:sz w:val="20"/>
          <w:szCs w:val="20"/>
          <w:shd w:val="clear" w:color="auto" w:fill="auto"/>
          <w:lang w:val="pt-BR" w:eastAsia="pt-BR" w:bidi="pt-BR"/>
        </w:rPr>
        <w:t>Foina mensal,</w:t>
      </w:r>
    </w:p>
    <w:p>
      <w:pPr>
        <w:pStyle w:val="Style17"/>
        <w:keepNext w:val="0"/>
        <w:keepLines w:val="0"/>
        <w:widowControl w:val="0"/>
        <w:numPr>
          <w:ilvl w:val="0"/>
          <w:numId w:val="21"/>
        </w:numPr>
        <w:shd w:val="clear" w:color="auto" w:fill="auto"/>
        <w:tabs>
          <w:tab w:pos="1163" w:val="left"/>
        </w:tabs>
        <w:bidi w:val="0"/>
        <w:spacing w:before="0" w:line="240" w:lineRule="auto"/>
        <w:ind w:left="1140" w:right="0" w:hanging="320"/>
        <w:jc w:val="both"/>
      </w:pPr>
      <w:r>
        <w:rPr>
          <w:color w:val="000000"/>
          <w:spacing w:val="0"/>
          <w:w w:val="100"/>
          <w:position w:val="0"/>
          <w:shd w:val="clear" w:color="auto" w:fill="auto"/>
          <w:lang w:val="pt-BR" w:eastAsia="pt-BR" w:bidi="pt-BR"/>
        </w:rPr>
        <w:t>Adiantamento mensal.</w:t>
      </w:r>
    </w:p>
    <w:p>
      <w:pPr>
        <w:pStyle w:val="Style17"/>
        <w:keepNext w:val="0"/>
        <w:keepLines w:val="0"/>
        <w:widowControl w:val="0"/>
        <w:numPr>
          <w:ilvl w:val="0"/>
          <w:numId w:val="21"/>
        </w:numPr>
        <w:shd w:val="clear" w:color="auto" w:fill="auto"/>
        <w:tabs>
          <w:tab w:pos="1163" w:val="left"/>
        </w:tabs>
        <w:bidi w:val="0"/>
        <w:spacing w:before="0" w:line="240" w:lineRule="auto"/>
        <w:ind w:left="1140" w:right="0" w:hanging="320"/>
        <w:jc w:val="both"/>
      </w:pPr>
      <w:r>
        <w:rPr>
          <w:color w:val="000000"/>
          <w:spacing w:val="0"/>
          <w:w w:val="100"/>
          <w:position w:val="0"/>
          <w:shd w:val="clear" w:color="auto" w:fill="auto"/>
          <w:lang w:val="pt-BR" w:eastAsia="pt-BR" w:bidi="pt-BR"/>
        </w:rPr>
        <w:t>Recibo de férias com impressão apenas das férias gozadas e abono pecuniário</w:t>
      </w:r>
    </w:p>
    <w:p>
      <w:pPr>
        <w:pStyle w:val="Style17"/>
        <w:keepNext w:val="0"/>
        <w:keepLines w:val="0"/>
        <w:widowControl w:val="0"/>
        <w:numPr>
          <w:ilvl w:val="0"/>
          <w:numId w:val="21"/>
        </w:numPr>
        <w:shd w:val="clear" w:color="auto" w:fill="auto"/>
        <w:tabs>
          <w:tab w:pos="1163" w:val="left"/>
        </w:tabs>
        <w:bidi w:val="0"/>
        <w:spacing w:before="0" w:line="240" w:lineRule="auto"/>
        <w:ind w:left="1140" w:right="0" w:hanging="320"/>
        <w:jc w:val="both"/>
      </w:pPr>
      <w:r>
        <w:rPr>
          <w:color w:val="000000"/>
          <w:spacing w:val="0"/>
          <w:w w:val="100"/>
          <w:position w:val="0"/>
          <w:shd w:val="clear" w:color="auto" w:fill="auto"/>
          <w:lang w:val="pt-BR" w:eastAsia="pt-BR" w:bidi="pt-BR"/>
        </w:rPr>
        <w:t xml:space="preserve">Cálculo de </w:t>
      </w:r>
      <w:r>
        <w:rPr>
          <w:color w:val="000000"/>
          <w:spacing w:val="0"/>
          <w:w w:val="100"/>
          <w:position w:val="0"/>
          <w:shd w:val="clear" w:color="auto" w:fill="auto"/>
          <w:lang w:val="pt-PT" w:eastAsia="pt-PT" w:bidi="pt-PT"/>
        </w:rPr>
        <w:t>licença-prémio</w:t>
      </w:r>
    </w:p>
    <w:p>
      <w:pPr>
        <w:pStyle w:val="Style17"/>
        <w:keepNext w:val="0"/>
        <w:keepLines w:val="0"/>
        <w:widowControl w:val="0"/>
        <w:numPr>
          <w:ilvl w:val="0"/>
          <w:numId w:val="21"/>
        </w:numPr>
        <w:shd w:val="clear" w:color="auto" w:fill="auto"/>
        <w:tabs>
          <w:tab w:pos="1163" w:val="left"/>
        </w:tabs>
        <w:bidi w:val="0"/>
        <w:spacing w:before="0" w:line="240" w:lineRule="auto"/>
        <w:ind w:left="1140" w:right="0" w:hanging="320"/>
        <w:jc w:val="both"/>
      </w:pPr>
      <w:r>
        <w:rPr>
          <w:color w:val="000000"/>
          <w:spacing w:val="0"/>
          <w:w w:val="100"/>
          <w:position w:val="0"/>
          <w:shd w:val="clear" w:color="auto" w:fill="auto"/>
          <w:lang w:val="pt-BR" w:eastAsia="pt-BR" w:bidi="pt-BR"/>
        </w:rPr>
        <w:t>Folha complementar com diversas opções de apuração e demonstração no mês desejado</w:t>
      </w:r>
    </w:p>
    <w:p>
      <w:pPr>
        <w:pStyle w:val="Style17"/>
        <w:keepNext w:val="0"/>
        <w:keepLines w:val="0"/>
        <w:widowControl w:val="0"/>
        <w:numPr>
          <w:ilvl w:val="0"/>
          <w:numId w:val="21"/>
        </w:numPr>
        <w:shd w:val="clear" w:color="auto" w:fill="auto"/>
        <w:tabs>
          <w:tab w:pos="1163" w:val="left"/>
        </w:tabs>
        <w:bidi w:val="0"/>
        <w:spacing w:before="0" w:line="240" w:lineRule="auto"/>
        <w:ind w:left="1140" w:right="0" w:hanging="320"/>
        <w:jc w:val="both"/>
      </w:pPr>
      <w:r>
        <w:rPr>
          <w:color w:val="000000"/>
          <w:spacing w:val="0"/>
          <w:w w:val="100"/>
          <w:position w:val="0"/>
          <w:shd w:val="clear" w:color="auto" w:fill="auto"/>
          <w:lang w:val="pt-BR" w:eastAsia="pt-BR" w:bidi="pt-BR"/>
        </w:rPr>
        <w:t>Adiantamento,</w:t>
      </w:r>
    </w:p>
    <w:p>
      <w:pPr>
        <w:pStyle w:val="Style17"/>
        <w:keepNext w:val="0"/>
        <w:keepLines w:val="0"/>
        <w:widowControl w:val="0"/>
        <w:numPr>
          <w:ilvl w:val="0"/>
          <w:numId w:val="21"/>
        </w:numPr>
        <w:shd w:val="clear" w:color="auto" w:fill="auto"/>
        <w:tabs>
          <w:tab w:pos="1163" w:val="left"/>
        </w:tabs>
        <w:bidi w:val="0"/>
        <w:spacing w:before="0" w:line="240" w:lineRule="auto"/>
        <w:ind w:left="1140" w:right="0" w:hanging="320"/>
        <w:jc w:val="both"/>
      </w:pPr>
      <w:r>
        <w:rPr>
          <w:color w:val="000000"/>
          <w:spacing w:val="0"/>
          <w:w w:val="100"/>
          <w:position w:val="0"/>
          <w:shd w:val="clear" w:color="auto" w:fill="auto"/>
          <w:lang w:val="pt-BR" w:eastAsia="pt-BR" w:bidi="pt-BR"/>
        </w:rPr>
        <w:t>Fechamento do 13</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w:t>
      </w:r>
    </w:p>
    <w:p>
      <w:pPr>
        <w:pStyle w:val="Style17"/>
        <w:keepNext w:val="0"/>
        <w:keepLines w:val="0"/>
        <w:widowControl w:val="0"/>
        <w:numPr>
          <w:ilvl w:val="0"/>
          <w:numId w:val="21"/>
        </w:numPr>
        <w:shd w:val="clear" w:color="auto" w:fill="auto"/>
        <w:tabs>
          <w:tab w:pos="1163" w:val="left"/>
        </w:tabs>
        <w:bidi w:val="0"/>
        <w:spacing w:before="0" w:line="240" w:lineRule="auto"/>
        <w:ind w:left="1140" w:right="0" w:hanging="320"/>
        <w:jc w:val="both"/>
      </w:pPr>
      <w:r>
        <w:rPr>
          <w:color w:val="000000"/>
          <w:spacing w:val="0"/>
          <w:w w:val="100"/>
          <w:position w:val="0"/>
          <w:shd w:val="clear" w:color="auto" w:fill="auto"/>
          <w:lang w:val="pt-BR" w:eastAsia="pt-BR" w:bidi="pt-BR"/>
        </w:rPr>
        <w:t>Rescisão.</w:t>
      </w:r>
    </w:p>
    <w:p>
      <w:pPr>
        <w:widowControl w:val="0"/>
        <w:spacing w:line="1" w:lineRule="exact"/>
      </w:pPr>
      <w:r>
        <mc:AlternateContent>
          <mc:Choice Requires="wps">
            <w:drawing>
              <wp:anchor distT="0" distB="822960" distL="0" distR="0" simplePos="0" relativeHeight="125829429" behindDoc="0" locked="0" layoutInCell="1" allowOverlap="1">
                <wp:simplePos x="0" y="0"/>
                <wp:positionH relativeFrom="page">
                  <wp:posOffset>1279525</wp:posOffset>
                </wp:positionH>
                <wp:positionV relativeFrom="paragraph">
                  <wp:posOffset>0</wp:posOffset>
                </wp:positionV>
                <wp:extent cx="5845810" cy="164465"/>
                <wp:wrapTopAndBottom/>
                <wp:docPr id="155" name="Shape 155"/>
                <a:graphic xmlns:a="http://schemas.openxmlformats.org/drawingml/2006/main">
                  <a:graphicData uri="http://schemas.microsoft.com/office/word/2010/wordprocessingShape">
                    <wps:wsp>
                      <wps:cNvSpPr txBox="1"/>
                      <wps:spPr>
                        <a:xfrm>
                          <a:ext cx="5845810" cy="16446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Mensais: </w:t>
                            </w:r>
                            <w:r>
                              <w:rPr>
                                <w:color w:val="000000"/>
                                <w:spacing w:val="0"/>
                                <w:w w:val="100"/>
                                <w:position w:val="0"/>
                                <w:shd w:val="clear" w:color="auto" w:fill="auto"/>
                                <w:lang w:val="pt-BR" w:eastAsia="pt-BR" w:bidi="pt-BR"/>
                              </w:rPr>
                              <w:t>Impressão do recibo de pagamento em papel personalizado, inclusive frente e verso e</w:t>
                            </w:r>
                          </w:p>
                        </w:txbxContent>
                      </wps:txbx>
                      <wps:bodyPr wrap="none" lIns="0" tIns="0" rIns="0" bIns="0">
                        <a:noAutoFit/>
                      </wps:bodyPr>
                    </wps:wsp>
                  </a:graphicData>
                </a:graphic>
              </wp:anchor>
            </w:drawing>
          </mc:Choice>
          <mc:Fallback>
            <w:pict>
              <v:shape id="_x0000_s1181" type="#_x0000_t202" style="position:absolute;margin-left:100.75pt;margin-top:0;width:460.30000000000001pt;height:12.949999999999999pt;z-index:-125829324;mso-wrap-distance-left:0;mso-wrap-distance-right:0;mso-wrap-distance-bottom:64.799999999999997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Mensais: </w:t>
                      </w:r>
                      <w:r>
                        <w:rPr>
                          <w:color w:val="000000"/>
                          <w:spacing w:val="0"/>
                          <w:w w:val="100"/>
                          <w:position w:val="0"/>
                          <w:shd w:val="clear" w:color="auto" w:fill="auto"/>
                          <w:lang w:val="pt-BR" w:eastAsia="pt-BR" w:bidi="pt-BR"/>
                        </w:rPr>
                        <w:t>Impressão do recibo de pagamento em papel personalizado, inclusive frente e verso e</w:t>
                      </w:r>
                    </w:p>
                  </w:txbxContent>
                </v:textbox>
                <w10:wrap type="topAndBottom" anchorx="page"/>
              </v:shape>
            </w:pict>
          </mc:Fallback>
        </mc:AlternateContent>
      </w:r>
      <w:r>
        <mc:AlternateContent>
          <mc:Choice Requires="wps">
            <w:drawing>
              <wp:anchor distT="152400" distB="0" distL="0" distR="0" simplePos="0" relativeHeight="125829431" behindDoc="0" locked="0" layoutInCell="1" allowOverlap="1">
                <wp:simplePos x="0" y="0"/>
                <wp:positionH relativeFrom="page">
                  <wp:posOffset>1273175</wp:posOffset>
                </wp:positionH>
                <wp:positionV relativeFrom="paragraph">
                  <wp:posOffset>152400</wp:posOffset>
                </wp:positionV>
                <wp:extent cx="4099560" cy="835025"/>
                <wp:wrapTopAndBottom/>
                <wp:docPr id="157" name="Shape 157"/>
                <a:graphic xmlns:a="http://schemas.openxmlformats.org/drawingml/2006/main">
                  <a:graphicData uri="http://schemas.microsoft.com/office/word/2010/wordprocessingShape">
                    <wps:wsp>
                      <wps:cNvSpPr txBox="1"/>
                      <wps:spPr>
                        <a:xfrm>
                          <a:ext cx="4099560" cy="835025"/>
                        </a:xfrm>
                        <a:prstGeom prst="rect"/>
                        <a:noFill/>
                      </wps:spPr>
                      <wps:txbx>
                        <w:txbxContent>
                          <w:p>
                            <w:pPr>
                              <w:pStyle w:val="Style17"/>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formulário fixo de gráfica com alta velocidade em impressoras matriciais.</w:t>
                            </w:r>
                          </w:p>
                          <w:p>
                            <w:pPr>
                              <w:pStyle w:val="Style17"/>
                              <w:keepNext w:val="0"/>
                              <w:keepLines w:val="0"/>
                              <w:widowControl w:val="0"/>
                              <w:numPr>
                                <w:ilvl w:val="0"/>
                                <w:numId w:val="15"/>
                              </w:numPr>
                              <w:shd w:val="clear" w:color="auto" w:fill="auto"/>
                              <w:tabs>
                                <w:tab w:pos="790" w:val="left"/>
                              </w:tabs>
                              <w:bidi w:val="0"/>
                              <w:spacing w:before="0" w:after="120" w:line="240" w:lineRule="auto"/>
                              <w:ind w:left="420" w:right="0" w:firstLine="20"/>
                              <w:jc w:val="left"/>
                            </w:pPr>
                            <w:r>
                              <w:rPr>
                                <w:color w:val="000000"/>
                                <w:spacing w:val="0"/>
                                <w:w w:val="100"/>
                                <w:position w:val="0"/>
                                <w:shd w:val="clear" w:color="auto" w:fill="auto"/>
                                <w:lang w:val="pt-BR" w:eastAsia="pt-BR" w:bidi="pt-BR"/>
                              </w:rPr>
                              <w:t>Folha de pagamento</w:t>
                            </w:r>
                          </w:p>
                          <w:p>
                            <w:pPr>
                              <w:pStyle w:val="Style17"/>
                              <w:keepNext w:val="0"/>
                              <w:keepLines w:val="0"/>
                              <w:widowControl w:val="0"/>
                              <w:numPr>
                                <w:ilvl w:val="0"/>
                                <w:numId w:val="15"/>
                              </w:numPr>
                              <w:shd w:val="clear" w:color="auto" w:fill="auto"/>
                              <w:tabs>
                                <w:tab w:pos="790" w:val="left"/>
                              </w:tabs>
                              <w:bidi w:val="0"/>
                              <w:spacing w:before="0" w:after="120" w:line="240" w:lineRule="auto"/>
                              <w:ind w:left="420" w:right="0" w:firstLine="20"/>
                              <w:jc w:val="left"/>
                            </w:pPr>
                            <w:r>
                              <w:rPr>
                                <w:color w:val="000000"/>
                                <w:spacing w:val="0"/>
                                <w:w w:val="100"/>
                                <w:position w:val="0"/>
                                <w:shd w:val="clear" w:color="auto" w:fill="auto"/>
                                <w:lang w:val="pt-BR" w:eastAsia="pt-BR" w:bidi="pt-BR"/>
                              </w:rPr>
                              <w:t>Resumo completo para contabilização</w:t>
                            </w:r>
                          </w:p>
                          <w:p>
                            <w:pPr>
                              <w:pStyle w:val="Style17"/>
                              <w:keepNext w:val="0"/>
                              <w:keepLines w:val="0"/>
                              <w:widowControl w:val="0"/>
                              <w:numPr>
                                <w:ilvl w:val="0"/>
                                <w:numId w:val="15"/>
                              </w:numPr>
                              <w:shd w:val="clear" w:color="auto" w:fill="auto"/>
                              <w:tabs>
                                <w:tab w:pos="790" w:val="left"/>
                              </w:tabs>
                              <w:bidi w:val="0"/>
                              <w:spacing w:before="0" w:after="120" w:line="240" w:lineRule="auto"/>
                              <w:ind w:left="420" w:right="0" w:firstLine="20"/>
                              <w:jc w:val="left"/>
                            </w:pPr>
                            <w:r>
                              <w:rPr>
                                <w:color w:val="000000"/>
                                <w:spacing w:val="0"/>
                                <w:w w:val="100"/>
                                <w:position w:val="0"/>
                                <w:shd w:val="clear" w:color="auto" w:fill="auto"/>
                                <w:lang w:val="pt-BR" w:eastAsia="pt-BR" w:bidi="pt-BR"/>
                              </w:rPr>
                              <w:t>Relação da previdência,</w:t>
                            </w:r>
                          </w:p>
                        </w:txbxContent>
                      </wps:txbx>
                      <wps:bodyPr lIns="0" tIns="0" rIns="0" bIns="0">
                        <a:noAutoFit/>
                      </wps:bodyPr>
                    </wps:wsp>
                  </a:graphicData>
                </a:graphic>
              </wp:anchor>
            </w:drawing>
          </mc:Choice>
          <mc:Fallback>
            <w:pict>
              <v:shape id="_x0000_s1183" type="#_x0000_t202" style="position:absolute;margin-left:100.25pt;margin-top:12.pt;width:322.80000000000001pt;height:65.75pt;z-index:-125829322;mso-wrap-distance-left:0;mso-wrap-distance-top:12.pt;mso-wrap-distance-right:0;mso-position-horizontal-relative:page" filled="f" stroked="f">
                <v:textbox inset="0,0,0,0">
                  <w:txbxContent>
                    <w:p>
                      <w:pPr>
                        <w:pStyle w:val="Style17"/>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formulário fixo de gráfica com alta velocidade em impressoras matriciais.</w:t>
                      </w:r>
                    </w:p>
                    <w:p>
                      <w:pPr>
                        <w:pStyle w:val="Style17"/>
                        <w:keepNext w:val="0"/>
                        <w:keepLines w:val="0"/>
                        <w:widowControl w:val="0"/>
                        <w:numPr>
                          <w:ilvl w:val="0"/>
                          <w:numId w:val="15"/>
                        </w:numPr>
                        <w:shd w:val="clear" w:color="auto" w:fill="auto"/>
                        <w:tabs>
                          <w:tab w:pos="790" w:val="left"/>
                        </w:tabs>
                        <w:bidi w:val="0"/>
                        <w:spacing w:before="0" w:after="120" w:line="240" w:lineRule="auto"/>
                        <w:ind w:left="420" w:right="0" w:firstLine="20"/>
                        <w:jc w:val="left"/>
                      </w:pPr>
                      <w:r>
                        <w:rPr>
                          <w:color w:val="000000"/>
                          <w:spacing w:val="0"/>
                          <w:w w:val="100"/>
                          <w:position w:val="0"/>
                          <w:shd w:val="clear" w:color="auto" w:fill="auto"/>
                          <w:lang w:val="pt-BR" w:eastAsia="pt-BR" w:bidi="pt-BR"/>
                        </w:rPr>
                        <w:t>Folha de pagamento</w:t>
                      </w:r>
                    </w:p>
                    <w:p>
                      <w:pPr>
                        <w:pStyle w:val="Style17"/>
                        <w:keepNext w:val="0"/>
                        <w:keepLines w:val="0"/>
                        <w:widowControl w:val="0"/>
                        <w:numPr>
                          <w:ilvl w:val="0"/>
                          <w:numId w:val="15"/>
                        </w:numPr>
                        <w:shd w:val="clear" w:color="auto" w:fill="auto"/>
                        <w:tabs>
                          <w:tab w:pos="790" w:val="left"/>
                        </w:tabs>
                        <w:bidi w:val="0"/>
                        <w:spacing w:before="0" w:after="120" w:line="240" w:lineRule="auto"/>
                        <w:ind w:left="420" w:right="0" w:firstLine="20"/>
                        <w:jc w:val="left"/>
                      </w:pPr>
                      <w:r>
                        <w:rPr>
                          <w:color w:val="000000"/>
                          <w:spacing w:val="0"/>
                          <w:w w:val="100"/>
                          <w:position w:val="0"/>
                          <w:shd w:val="clear" w:color="auto" w:fill="auto"/>
                          <w:lang w:val="pt-BR" w:eastAsia="pt-BR" w:bidi="pt-BR"/>
                        </w:rPr>
                        <w:t>Resumo completo para contabilização</w:t>
                      </w:r>
                    </w:p>
                    <w:p>
                      <w:pPr>
                        <w:pStyle w:val="Style17"/>
                        <w:keepNext w:val="0"/>
                        <w:keepLines w:val="0"/>
                        <w:widowControl w:val="0"/>
                        <w:numPr>
                          <w:ilvl w:val="0"/>
                          <w:numId w:val="15"/>
                        </w:numPr>
                        <w:shd w:val="clear" w:color="auto" w:fill="auto"/>
                        <w:tabs>
                          <w:tab w:pos="790" w:val="left"/>
                        </w:tabs>
                        <w:bidi w:val="0"/>
                        <w:spacing w:before="0" w:after="120" w:line="240" w:lineRule="auto"/>
                        <w:ind w:left="420" w:right="0" w:firstLine="20"/>
                        <w:jc w:val="left"/>
                      </w:pPr>
                      <w:r>
                        <w:rPr>
                          <w:color w:val="000000"/>
                          <w:spacing w:val="0"/>
                          <w:w w:val="100"/>
                          <w:position w:val="0"/>
                          <w:shd w:val="clear" w:color="auto" w:fill="auto"/>
                          <w:lang w:val="pt-BR" w:eastAsia="pt-BR" w:bidi="pt-BR"/>
                        </w:rPr>
                        <w:t>Relação da previdência,</w:t>
                      </w:r>
                    </w:p>
                  </w:txbxContent>
                </v:textbox>
                <w10:wrap type="topAndBottom" anchorx="page"/>
              </v:shape>
            </w:pict>
          </mc:Fallback>
        </mc:AlternateContent>
      </w:r>
      <w:r>
        <mc:AlternateContent>
          <mc:Choice Requires="wps">
            <w:drawing>
              <wp:anchor distT="448310" distB="337820" distL="0" distR="0" simplePos="0" relativeHeight="125829433" behindDoc="0" locked="0" layoutInCell="1" allowOverlap="1">
                <wp:simplePos x="0" y="0"/>
                <wp:positionH relativeFrom="page">
                  <wp:posOffset>5909310</wp:posOffset>
                </wp:positionH>
                <wp:positionV relativeFrom="paragraph">
                  <wp:posOffset>448310</wp:posOffset>
                </wp:positionV>
                <wp:extent cx="472440" cy="201295"/>
                <wp:wrapTopAndBottom/>
                <wp:docPr id="159" name="Shape 159"/>
                <a:graphic xmlns:a="http://schemas.openxmlformats.org/drawingml/2006/main">
                  <a:graphicData uri="http://schemas.microsoft.com/office/word/2010/wordprocessingShape">
                    <wps:wsp>
                      <wps:cNvSpPr txBox="1"/>
                      <wps:spPr>
                        <a:xfrm>
                          <a:ext cx="472440" cy="201295"/>
                        </a:xfrm>
                        <a:prstGeom prst="rect"/>
                        <a:noFill/>
                      </wps:spPr>
                      <wps:txbx>
                        <w:txbxContent>
                          <w:p>
                            <w:pPr>
                              <w:pStyle w:val="Style3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Folha</w:t>
                            </w:r>
                          </w:p>
                        </w:txbxContent>
                      </wps:txbx>
                      <wps:bodyPr wrap="none" lIns="0" tIns="0" rIns="0" bIns="0">
                        <a:noAutoFit/>
                      </wps:bodyPr>
                    </wps:wsp>
                  </a:graphicData>
                </a:graphic>
              </wp:anchor>
            </w:drawing>
          </mc:Choice>
          <mc:Fallback>
            <w:pict>
              <v:shape id="_x0000_s1185" type="#_x0000_t202" style="position:absolute;margin-left:465.30000000000001pt;margin-top:35.299999999999997pt;width:37.200000000000003pt;height:15.85pt;z-index:-125829320;mso-wrap-distance-left:0;mso-wrap-distance-top:35.299999999999997pt;mso-wrap-distance-right:0;mso-wrap-distance-bottom:26.600000000000001pt;mso-position-horizontal-relative:page" filled="f" stroked="f">
                <v:textbox inset="0,0,0,0">
                  <w:txbxContent>
                    <w:p>
                      <w:pPr>
                        <w:pStyle w:val="Style3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Folha</w:t>
                      </w:r>
                    </w:p>
                  </w:txbxContent>
                </v:textbox>
                <w10:wrap type="topAndBottom" anchorx="page"/>
              </v:shape>
            </w:pict>
          </mc:Fallback>
        </mc:AlternateContent>
      </w:r>
      <w:r>
        <mc:AlternateContent>
          <mc:Choice Requires="wps">
            <w:drawing>
              <wp:anchor distT="746760" distB="60960" distL="0" distR="0" simplePos="0" relativeHeight="125829435" behindDoc="0" locked="0" layoutInCell="1" allowOverlap="1">
                <wp:simplePos x="0" y="0"/>
                <wp:positionH relativeFrom="page">
                  <wp:posOffset>6323965</wp:posOffset>
                </wp:positionH>
                <wp:positionV relativeFrom="paragraph">
                  <wp:posOffset>746760</wp:posOffset>
                </wp:positionV>
                <wp:extent cx="509270" cy="179705"/>
                <wp:wrapTopAndBottom/>
                <wp:docPr id="161" name="Shape 161"/>
                <a:graphic xmlns:a="http://schemas.openxmlformats.org/drawingml/2006/main">
                  <a:graphicData uri="http://schemas.microsoft.com/office/word/2010/wordprocessingShape">
                    <wps:wsp>
                      <wps:cNvSpPr txBox="1"/>
                      <wps:spPr>
                        <a:xfrm>
                          <a:ext cx="509270" cy="179705"/>
                        </a:xfrm>
                        <a:prstGeom prst="rect"/>
                        <a:noFill/>
                      </wps:spPr>
                      <wps:txbx>
                        <w:txbxContent>
                          <w:p>
                            <w:pPr>
                              <w:pStyle w:val="Style17"/>
                              <w:keepNext w:val="0"/>
                              <w:keepLines w:val="0"/>
                              <w:widowControl w:val="0"/>
                              <w:pBdr>
                                <w:top w:val="single" w:sz="4" w:space="0" w:color="auto"/>
                              </w:pBdr>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Rubrica</w:t>
                            </w:r>
                          </w:p>
                        </w:txbxContent>
                      </wps:txbx>
                      <wps:bodyPr wrap="none" lIns="0" tIns="0" rIns="0" bIns="0">
                        <a:noAutoFit/>
                      </wps:bodyPr>
                    </wps:wsp>
                  </a:graphicData>
                </a:graphic>
              </wp:anchor>
            </w:drawing>
          </mc:Choice>
          <mc:Fallback>
            <w:pict>
              <v:shape id="_x0000_s1187" type="#_x0000_t202" style="position:absolute;margin-left:497.94999999999999pt;margin-top:58.799999999999997pt;width:40.100000000000001pt;height:14.15pt;z-index:-125829318;mso-wrap-distance-left:0;mso-wrap-distance-top:58.799999999999997pt;mso-wrap-distance-right:0;mso-wrap-distance-bottom:4.7999999999999998pt;mso-position-horizontal-relative:page" filled="f" stroked="f">
                <v:textbox inset="0,0,0,0">
                  <w:txbxContent>
                    <w:p>
                      <w:pPr>
                        <w:pStyle w:val="Style17"/>
                        <w:keepNext w:val="0"/>
                        <w:keepLines w:val="0"/>
                        <w:widowControl w:val="0"/>
                        <w:pBdr>
                          <w:top w:val="single" w:sz="4" w:space="0" w:color="auto"/>
                        </w:pBdr>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Rubrica</w:t>
                      </w:r>
                    </w:p>
                  </w:txbxContent>
                </v:textbox>
                <w10:wrap type="topAndBottom" anchorx="page"/>
              </v:shape>
            </w:pict>
          </mc:Fallback>
        </mc:AlternateContent>
      </w:r>
    </w:p>
    <w:p>
      <w:pPr>
        <w:pStyle w:val="Style17"/>
        <w:keepNext w:val="0"/>
        <w:keepLines w:val="0"/>
        <w:widowControl w:val="0"/>
        <w:numPr>
          <w:ilvl w:val="0"/>
          <w:numId w:val="21"/>
        </w:numPr>
        <w:shd w:val="clear" w:color="auto" w:fill="auto"/>
        <w:tabs>
          <w:tab w:pos="1082" w:val="left"/>
        </w:tabs>
        <w:bidi w:val="0"/>
        <w:spacing w:before="0" w:line="262" w:lineRule="auto"/>
        <w:ind w:left="1140" w:right="0" w:hanging="340"/>
        <w:jc w:val="both"/>
      </w:pPr>
      <w:r>
        <w:rPr>
          <w:color w:val="000000"/>
          <w:spacing w:val="0"/>
          <w:w w:val="100"/>
          <w:position w:val="0"/>
          <w:shd w:val="clear" w:color="auto" w:fill="auto"/>
          <w:lang w:val="pt-BR" w:eastAsia="pt-BR" w:bidi="pt-BR"/>
        </w:rPr>
        <w:t>”IRRR</w:t>
      </w:r>
    </w:p>
    <w:p>
      <w:pPr>
        <w:pStyle w:val="Style17"/>
        <w:keepNext w:val="0"/>
        <w:keepLines w:val="0"/>
        <w:widowControl w:val="0"/>
        <w:numPr>
          <w:ilvl w:val="0"/>
          <w:numId w:val="21"/>
        </w:numPr>
        <w:shd w:val="clear" w:color="auto" w:fill="auto"/>
        <w:tabs>
          <w:tab w:pos="1152" w:val="left"/>
        </w:tabs>
        <w:bidi w:val="0"/>
        <w:spacing w:before="0" w:line="262" w:lineRule="auto"/>
        <w:ind w:left="1140" w:right="0" w:hanging="340"/>
        <w:jc w:val="both"/>
      </w:pPr>
      <w:r>
        <w:rPr>
          <w:color w:val="000000"/>
          <w:spacing w:val="0"/>
          <w:w w:val="100"/>
          <w:position w:val="0"/>
          <w:shd w:val="clear" w:color="auto" w:fill="auto"/>
          <w:lang w:val="pt-BR" w:eastAsia="pt-BR" w:bidi="pt-BR"/>
        </w:rPr>
        <w:t>FGTS com resumo.</w:t>
      </w:r>
    </w:p>
    <w:p>
      <w:pPr>
        <w:pStyle w:val="Style17"/>
        <w:keepNext w:val="0"/>
        <w:keepLines w:val="0"/>
        <w:widowControl w:val="0"/>
        <w:numPr>
          <w:ilvl w:val="0"/>
          <w:numId w:val="21"/>
        </w:numPr>
        <w:shd w:val="clear" w:color="auto" w:fill="auto"/>
        <w:tabs>
          <w:tab w:pos="1152" w:val="left"/>
        </w:tabs>
        <w:bidi w:val="0"/>
        <w:spacing w:before="0" w:line="262" w:lineRule="auto"/>
        <w:ind w:left="1140" w:right="0" w:hanging="340"/>
        <w:jc w:val="both"/>
      </w:pPr>
      <w:r>
        <w:rPr>
          <w:color w:val="000000"/>
          <w:spacing w:val="0"/>
          <w:w w:val="100"/>
          <w:position w:val="0"/>
          <w:shd w:val="clear" w:color="auto" w:fill="auto"/>
          <w:lang w:val="pt-BR" w:eastAsia="pt-BR" w:bidi="pt-BR"/>
        </w:rPr>
        <w:t>Geração de arquivos conforme layout para SEFIP, CAGED, SIPREV, crédito bancário com opção para gerar grupos intercalados de divisão, subdivisão, unidade/custeio, vinculo, entre outros.</w:t>
      </w:r>
    </w:p>
    <w:p>
      <w:pPr>
        <w:pStyle w:val="Style17"/>
        <w:keepNext w:val="0"/>
        <w:keepLines w:val="0"/>
        <w:widowControl w:val="0"/>
        <w:numPr>
          <w:ilvl w:val="0"/>
          <w:numId w:val="21"/>
        </w:numPr>
        <w:shd w:val="clear" w:color="auto" w:fill="auto"/>
        <w:tabs>
          <w:tab w:pos="1152" w:val="left"/>
        </w:tabs>
        <w:bidi w:val="0"/>
        <w:spacing w:before="0" w:line="264" w:lineRule="auto"/>
        <w:ind w:left="1140" w:right="0" w:hanging="340"/>
        <w:jc w:val="both"/>
      </w:pPr>
      <w:r>
        <w:rPr>
          <w:color w:val="000000"/>
          <w:spacing w:val="0"/>
          <w:w w:val="100"/>
          <w:position w:val="0"/>
          <w:shd w:val="clear" w:color="auto" w:fill="auto"/>
          <w:lang w:val="pt-BR" w:eastAsia="pt-BR" w:bidi="pt-BR"/>
        </w:rPr>
        <w:t>Relação de trabalhadores que possuem um determinado evento no cadastro de fixos, eventuais ou no movimento, com diversos filtros, agrupamentos e ordenações.</w:t>
      </w:r>
    </w:p>
    <w:p>
      <w:pPr>
        <w:pStyle w:val="Style17"/>
        <w:keepNext w:val="0"/>
        <w:keepLines w:val="0"/>
        <w:widowControl w:val="0"/>
        <w:shd w:val="clear" w:color="auto" w:fill="auto"/>
        <w:bidi w:val="0"/>
        <w:spacing w:before="0" w:line="240" w:lineRule="auto"/>
        <w:ind w:left="38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Eventuais: </w:t>
      </w:r>
      <w:r>
        <w:rPr>
          <w:color w:val="000000"/>
          <w:spacing w:val="0"/>
          <w:w w:val="100"/>
          <w:position w:val="0"/>
          <w:shd w:val="clear" w:color="auto" w:fill="auto"/>
          <w:lang w:val="pt-BR" w:eastAsia="pt-BR" w:bidi="pt-BR"/>
        </w:rPr>
        <w:t>Opção para impressão de demonstrativo de cargos/funções/empregos entre outros arquivos e relatórios para diversos TCE.</w:t>
      </w:r>
    </w:p>
    <w:p>
      <w:pPr>
        <w:pStyle w:val="Style17"/>
        <w:keepNext w:val="0"/>
        <w:keepLines w:val="0"/>
        <w:widowControl w:val="0"/>
        <w:numPr>
          <w:ilvl w:val="0"/>
          <w:numId w:val="21"/>
        </w:numPr>
        <w:shd w:val="clear" w:color="auto" w:fill="auto"/>
        <w:tabs>
          <w:tab w:pos="1152" w:val="left"/>
        </w:tabs>
        <w:bidi w:val="0"/>
        <w:spacing w:before="0" w:line="264" w:lineRule="auto"/>
        <w:ind w:left="1140" w:right="0" w:hanging="340"/>
        <w:jc w:val="both"/>
      </w:pPr>
      <w:r>
        <w:rPr>
          <w:color w:val="000000"/>
          <w:spacing w:val="0"/>
          <w:w w:val="100"/>
          <w:position w:val="0"/>
          <w:shd w:val="clear" w:color="auto" w:fill="auto"/>
          <w:lang w:val="pt-BR" w:eastAsia="pt-BR" w:bidi="pt-BR"/>
        </w:rPr>
        <w:t>Controle do PIS/PASEP desde a informação solicitada pelo banco até os valores a serem pagos na folha</w:t>
      </w:r>
    </w:p>
    <w:p>
      <w:pPr>
        <w:pStyle w:val="Style17"/>
        <w:keepNext w:val="0"/>
        <w:keepLines w:val="0"/>
        <w:widowControl w:val="0"/>
        <w:numPr>
          <w:ilvl w:val="0"/>
          <w:numId w:val="21"/>
        </w:numPr>
        <w:shd w:val="clear" w:color="auto" w:fill="auto"/>
        <w:tabs>
          <w:tab w:pos="1152" w:val="left"/>
        </w:tabs>
        <w:bidi w:val="0"/>
        <w:spacing w:before="0" w:line="262" w:lineRule="auto"/>
        <w:ind w:left="1140" w:right="0" w:hanging="340"/>
        <w:jc w:val="both"/>
      </w:pPr>
      <w:r>
        <w:rPr>
          <w:color w:val="000000"/>
          <w:spacing w:val="0"/>
          <w:w w:val="100"/>
          <w:position w:val="0"/>
          <w:shd w:val="clear" w:color="auto" w:fill="auto"/>
          <w:lang w:val="pt-BR" w:eastAsia="pt-BR" w:bidi="pt-BR"/>
        </w:rPr>
        <w:t>Emissão de etiquetas personalizadas</w:t>
      </w:r>
    </w:p>
    <w:p>
      <w:pPr>
        <w:pStyle w:val="Style17"/>
        <w:keepNext w:val="0"/>
        <w:keepLines w:val="0"/>
        <w:widowControl w:val="0"/>
        <w:numPr>
          <w:ilvl w:val="0"/>
          <w:numId w:val="21"/>
        </w:numPr>
        <w:shd w:val="clear" w:color="auto" w:fill="auto"/>
        <w:tabs>
          <w:tab w:pos="1152" w:val="left"/>
        </w:tabs>
        <w:bidi w:val="0"/>
        <w:spacing w:before="0" w:line="262" w:lineRule="auto"/>
        <w:ind w:left="1140" w:right="0" w:hanging="340"/>
        <w:jc w:val="both"/>
      </w:pPr>
      <w:r>
        <w:rPr>
          <w:color w:val="000000"/>
          <w:spacing w:val="0"/>
          <w:w w:val="100"/>
          <w:position w:val="0"/>
          <w:shd w:val="clear" w:color="auto" w:fill="auto"/>
          <w:lang w:val="pt-BR" w:eastAsia="pt-BR" w:bidi="pt-BR"/>
        </w:rPr>
        <w:t>Gerador de relatórios entre outros.</w:t>
      </w:r>
    </w:p>
    <w:p>
      <w:pPr>
        <w:pStyle w:val="Style17"/>
        <w:keepNext w:val="0"/>
        <w:keepLines w:val="0"/>
        <w:widowControl w:val="0"/>
        <w:shd w:val="clear" w:color="auto" w:fill="auto"/>
        <w:bidi w:val="0"/>
        <w:spacing w:before="0" w:line="257" w:lineRule="auto"/>
        <w:ind w:left="38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Anuais: </w:t>
      </w:r>
      <w:r>
        <w:rPr>
          <w:color w:val="000000"/>
          <w:spacing w:val="0"/>
          <w:w w:val="100"/>
          <w:position w:val="0"/>
          <w:shd w:val="clear" w:color="auto" w:fill="auto"/>
          <w:lang w:val="pt-BR" w:eastAsia="pt-BR" w:bidi="pt-BR"/>
        </w:rPr>
        <w:t>Opção para impressão e ou geração dos arquivos exigidos pelos diversos órgãos a serem analisados em seus sistemas, tais como:</w:t>
      </w:r>
    </w:p>
    <w:p>
      <w:pPr>
        <w:pStyle w:val="Style17"/>
        <w:keepNext w:val="0"/>
        <w:keepLines w:val="0"/>
        <w:widowControl w:val="0"/>
        <w:numPr>
          <w:ilvl w:val="0"/>
          <w:numId w:val="21"/>
        </w:numPr>
        <w:shd w:val="clear" w:color="auto" w:fill="auto"/>
        <w:tabs>
          <w:tab w:pos="1152" w:val="left"/>
        </w:tabs>
        <w:bidi w:val="0"/>
        <w:spacing w:before="0" w:after="160" w:line="262" w:lineRule="auto"/>
        <w:ind w:left="1140" w:right="0" w:hanging="340"/>
        <w:jc w:val="both"/>
      </w:pPr>
      <w:r>
        <w:rPr>
          <w:color w:val="000000"/>
          <w:spacing w:val="0"/>
          <w:w w:val="100"/>
          <w:position w:val="0"/>
          <w:shd w:val="clear" w:color="auto" w:fill="auto"/>
          <w:lang w:val="pt-BR" w:eastAsia="pt-BR" w:bidi="pt-BR"/>
        </w:rPr>
        <w:t>RAIS,</w:t>
      </w:r>
    </w:p>
    <w:p>
      <w:pPr>
        <w:pStyle w:val="Style17"/>
        <w:keepNext w:val="0"/>
        <w:keepLines w:val="0"/>
        <w:widowControl w:val="0"/>
        <w:numPr>
          <w:ilvl w:val="0"/>
          <w:numId w:val="21"/>
        </w:numPr>
        <w:shd w:val="clear" w:color="auto" w:fill="auto"/>
        <w:tabs>
          <w:tab w:pos="1152" w:val="left"/>
        </w:tabs>
        <w:bidi w:val="0"/>
        <w:spacing w:before="0" w:line="262" w:lineRule="auto"/>
        <w:ind w:left="1140" w:right="0" w:hanging="340"/>
        <w:jc w:val="both"/>
      </w:pPr>
      <w:r>
        <w:rPr>
          <w:color w:val="000000"/>
          <w:spacing w:val="0"/>
          <w:w w:val="100"/>
          <w:position w:val="0"/>
          <w:shd w:val="clear" w:color="auto" w:fill="auto"/>
          <w:lang w:val="pt-BR" w:eastAsia="pt-BR" w:bidi="pt-BR"/>
        </w:rPr>
        <w:t>DIRF</w:t>
      </w:r>
    </w:p>
    <w:p>
      <w:pPr>
        <w:pStyle w:val="Style17"/>
        <w:keepNext w:val="0"/>
        <w:keepLines w:val="0"/>
        <w:widowControl w:val="0"/>
        <w:numPr>
          <w:ilvl w:val="0"/>
          <w:numId w:val="21"/>
        </w:numPr>
        <w:shd w:val="clear" w:color="auto" w:fill="auto"/>
        <w:tabs>
          <w:tab w:pos="1152" w:val="left"/>
        </w:tabs>
        <w:bidi w:val="0"/>
        <w:spacing w:before="0" w:line="262" w:lineRule="auto"/>
        <w:ind w:left="1140" w:right="0" w:hanging="340"/>
        <w:jc w:val="both"/>
      </w:pPr>
      <w:r>
        <w:rPr>
          <w:color w:val="000000"/>
          <w:spacing w:val="0"/>
          <w:w w:val="100"/>
          <w:position w:val="0"/>
          <w:shd w:val="clear" w:color="auto" w:fill="auto"/>
          <w:lang w:val="pt-BR" w:eastAsia="pt-BR" w:bidi="pt-BR"/>
        </w:rPr>
        <w:t>Informe de Rendimentos</w:t>
      </w:r>
    </w:p>
    <w:p>
      <w:pPr>
        <w:pStyle w:val="Style17"/>
        <w:keepNext w:val="0"/>
        <w:keepLines w:val="0"/>
        <w:widowControl w:val="0"/>
        <w:numPr>
          <w:ilvl w:val="0"/>
          <w:numId w:val="21"/>
        </w:numPr>
        <w:shd w:val="clear" w:color="auto" w:fill="auto"/>
        <w:tabs>
          <w:tab w:pos="1152" w:val="left"/>
        </w:tabs>
        <w:bidi w:val="0"/>
        <w:spacing w:before="0" w:line="262" w:lineRule="auto"/>
        <w:ind w:left="780" w:right="0" w:firstLine="20"/>
        <w:jc w:val="left"/>
      </w:pPr>
      <w:r>
        <w:rPr>
          <w:color w:val="000000"/>
          <w:spacing w:val="0"/>
          <w:w w:val="100"/>
          <w:position w:val="0"/>
          <w:shd w:val="clear" w:color="auto" w:fill="auto"/>
          <w:lang w:val="pt-BR" w:eastAsia="pt-BR" w:bidi="pt-BR"/>
        </w:rPr>
        <w:t>Ficha Financeira por Divisão,</w:t>
      </w:r>
    </w:p>
    <w:p>
      <w:pPr>
        <w:pStyle w:val="Style17"/>
        <w:keepNext w:val="0"/>
        <w:keepLines w:val="0"/>
        <w:widowControl w:val="0"/>
        <w:numPr>
          <w:ilvl w:val="0"/>
          <w:numId w:val="21"/>
        </w:numPr>
        <w:shd w:val="clear" w:color="auto" w:fill="auto"/>
        <w:tabs>
          <w:tab w:pos="1152" w:val="left"/>
        </w:tabs>
        <w:bidi w:val="0"/>
        <w:spacing w:before="0" w:line="262" w:lineRule="auto"/>
        <w:ind w:left="1140" w:right="0" w:hanging="340"/>
        <w:jc w:val="both"/>
      </w:pPr>
      <w:r>
        <w:rPr>
          <w:color w:val="000000"/>
          <w:spacing w:val="0"/>
          <w:w w:val="100"/>
          <w:position w:val="0"/>
          <w:shd w:val="clear" w:color="auto" w:fill="auto"/>
          <w:lang w:val="pt-BR" w:eastAsia="pt-BR" w:bidi="pt-BR"/>
        </w:rPr>
        <w:t>Subdivisão,</w:t>
      </w:r>
    </w:p>
    <w:p>
      <w:pPr>
        <w:pStyle w:val="Style17"/>
        <w:keepNext w:val="0"/>
        <w:keepLines w:val="0"/>
        <w:widowControl w:val="0"/>
        <w:numPr>
          <w:ilvl w:val="0"/>
          <w:numId w:val="21"/>
        </w:numPr>
        <w:shd w:val="clear" w:color="auto" w:fill="auto"/>
        <w:tabs>
          <w:tab w:pos="1152" w:val="left"/>
        </w:tabs>
        <w:bidi w:val="0"/>
        <w:spacing w:before="0" w:line="262" w:lineRule="auto"/>
        <w:ind w:left="1140" w:right="0" w:hanging="340"/>
        <w:jc w:val="both"/>
      </w:pPr>
      <w:r>
        <w:rPr>
          <w:color w:val="000000"/>
          <w:spacing w:val="0"/>
          <w:w w:val="100"/>
          <w:position w:val="0"/>
          <w:shd w:val="clear" w:color="auto" w:fill="auto"/>
          <w:lang w:val="pt-BR" w:eastAsia="pt-BR" w:bidi="pt-BR"/>
        </w:rPr>
        <w:t>Unidade ou individual.</w:t>
      </w:r>
    </w:p>
    <w:p>
      <w:pPr>
        <w:pStyle w:val="Style17"/>
        <w:keepNext w:val="0"/>
        <w:keepLines w:val="0"/>
        <w:widowControl w:val="0"/>
        <w:shd w:val="clear" w:color="auto" w:fill="auto"/>
        <w:bidi w:val="0"/>
        <w:spacing w:before="0" w:after="580" w:line="264" w:lineRule="auto"/>
        <w:ind w:left="38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Utilitários: </w:t>
      </w:r>
      <w:r>
        <w:rPr>
          <w:color w:val="000000"/>
          <w:spacing w:val="0"/>
          <w:w w:val="100"/>
          <w:position w:val="0"/>
          <w:shd w:val="clear" w:color="auto" w:fill="auto"/>
          <w:lang w:val="pt-BR" w:eastAsia="pt-BR" w:bidi="pt-BR"/>
        </w:rPr>
        <w:t>Várias opções para melhor interagir com o usuário aumentando o desempenho do departamento e módulo de backup com agendamento.</w:t>
      </w:r>
    </w:p>
    <w:p>
      <w:pPr>
        <w:pStyle w:val="Style19"/>
        <w:keepNext/>
        <w:keepLines/>
        <w:widowControl w:val="0"/>
        <w:shd w:val="clear" w:color="auto" w:fill="auto"/>
        <w:bidi w:val="0"/>
        <w:spacing w:before="0" w:after="160" w:line="264" w:lineRule="auto"/>
        <w:ind w:left="0" w:right="0" w:firstLine="0"/>
        <w:jc w:val="left"/>
      </w:pPr>
      <w:bookmarkStart w:id="37" w:name="bookmark37"/>
      <w:r>
        <w:rPr>
          <w:rFonts w:ascii="Times New Roman" w:eastAsia="Times New Roman" w:hAnsi="Times New Roman" w:cs="Times New Roman"/>
          <w:color w:val="000000"/>
          <w:spacing w:val="0"/>
          <w:w w:val="100"/>
          <w:position w:val="0"/>
          <w:shd w:val="clear" w:color="auto" w:fill="auto"/>
          <w:lang w:val="pt-BR" w:eastAsia="pt-BR" w:bidi="pt-BR"/>
        </w:rPr>
        <w:t>02 - Cronograma de Implantação</w:t>
      </w:r>
      <w:bookmarkEnd w:id="37"/>
    </w:p>
    <w:p>
      <w:pPr>
        <w:pStyle w:val="Style17"/>
        <w:keepNext w:val="0"/>
        <w:keepLines w:val="0"/>
        <w:widowControl w:val="0"/>
        <w:shd w:val="clear" w:color="auto" w:fill="auto"/>
        <w:bidi w:val="0"/>
        <w:spacing w:before="0" w:line="264" w:lineRule="auto"/>
        <w:ind w:left="0" w:right="0" w:firstLine="0"/>
        <w:jc w:val="left"/>
      </w:pPr>
      <w:r>
        <w:rPr>
          <w:color w:val="000000"/>
          <w:spacing w:val="0"/>
          <w:w w:val="100"/>
          <w:position w:val="0"/>
          <w:shd w:val="clear" w:color="auto" w:fill="auto"/>
          <w:lang w:val="pt-BR" w:eastAsia="pt-BR" w:bidi="pt-BR"/>
        </w:rPr>
        <w:t>0 quadro a seguir fixa os prazos máximos, em dias corridos, a serem contados a partir da data de disponibilização das bases de dados pela Prefeitura.</w:t>
      </w:r>
    </w:p>
    <w:tbl>
      <w:tblPr>
        <w:tblOverlap w:val="never"/>
        <w:jc w:val="center"/>
        <w:tblLayout w:type="fixed"/>
      </w:tblPr>
      <w:tblGrid>
        <w:gridCol w:w="494"/>
        <w:gridCol w:w="4190"/>
        <w:gridCol w:w="1915"/>
        <w:gridCol w:w="1171"/>
        <w:gridCol w:w="1848"/>
      </w:tblGrid>
      <w:tr>
        <w:trPr>
          <w:trHeight w:val="456" w:hRule="exact"/>
        </w:trPr>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Item</w:t>
            </w:r>
          </w:p>
        </w:tc>
        <w:tc>
          <w:tcPr>
            <w:tcBorders>
              <w:top w:val="single" w:sz="4"/>
            </w:tcBorders>
            <w:shd w:val="clear" w:color="auto" w:fill="FFFFFF"/>
            <w:vAlign w:val="center"/>
          </w:tcPr>
          <w:p>
            <w:pPr>
              <w:pStyle w:val="Style5"/>
              <w:keepNext w:val="0"/>
              <w:keepLines w:val="0"/>
              <w:widowControl w:val="0"/>
              <w:shd w:val="clear" w:color="auto" w:fill="auto"/>
              <w:tabs>
                <w:tab w:leader="dot" w:pos="4090" w:val="left"/>
              </w:tabs>
              <w:bidi w:val="0"/>
              <w:spacing w:before="0" w:after="0" w:line="240" w:lineRule="auto"/>
              <w:ind w:left="0" w:right="0" w:firstLine="0"/>
              <w:jc w:val="both"/>
            </w:pPr>
            <w:r>
              <w:rPr>
                <w:color w:val="000000"/>
                <w:spacing w:val="0"/>
                <w:w w:val="100"/>
                <w:position w:val="0"/>
                <w:shd w:val="clear" w:color="auto" w:fill="auto"/>
                <w:lang w:val="pt-BR" w:eastAsia="pt-BR" w:bidi="pt-BR"/>
              </w:rPr>
              <w:t>Sistema</w:t>
              <w:tab/>
            </w:r>
          </w:p>
        </w:tc>
        <w:tc>
          <w:tcPr>
            <w:tcBorders>
              <w:top w:val="single" w:sz="4"/>
            </w:tcBorders>
            <w:shd w:val="clear" w:color="auto" w:fill="FFFFFF"/>
            <w:vAlign w:val="center"/>
          </w:tcPr>
          <w:p>
            <w:pPr>
              <w:pStyle w:val="Style5"/>
              <w:keepNext w:val="0"/>
              <w:keepLines w:val="0"/>
              <w:widowControl w:val="0"/>
              <w:shd w:val="clear" w:color="auto" w:fill="auto"/>
              <w:tabs>
                <w:tab w:leader="dot" w:pos="893" w:val="left"/>
              </w:tabs>
              <w:bidi w:val="0"/>
              <w:spacing w:before="0" w:after="0" w:line="240" w:lineRule="auto"/>
              <w:ind w:left="0" w:right="0" w:firstLine="0"/>
              <w:jc w:val="both"/>
              <w:rPr>
                <w:sz w:val="15"/>
                <w:szCs w:val="15"/>
              </w:rPr>
            </w:pPr>
            <w:r>
              <w:rPr>
                <w:color w:val="000000"/>
                <w:spacing w:val="0"/>
                <w:w w:val="100"/>
                <w:position w:val="0"/>
                <w:sz w:val="15"/>
                <w:szCs w:val="15"/>
                <w:shd w:val="clear" w:color="auto" w:fill="auto"/>
                <w:lang w:val="pt-BR" w:eastAsia="pt-BR" w:bidi="pt-BR"/>
              </w:rPr>
              <w:tab/>
              <w:t>Conversão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5"/>
                <w:szCs w:val="15"/>
              </w:rPr>
            </w:pPr>
            <w:r>
              <w:rPr>
                <w:color w:val="000000"/>
                <w:spacing w:val="0"/>
                <w:w w:val="100"/>
                <w:position w:val="0"/>
                <w:sz w:val="15"/>
                <w:szCs w:val="15"/>
                <w:shd w:val="clear" w:color="auto" w:fill="auto"/>
                <w:lang w:val="pt-BR" w:eastAsia="pt-BR" w:bidi="pt-BR"/>
              </w:rPr>
              <w:t>implantação</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rPr>
                <w:sz w:val="15"/>
                <w:szCs w:val="15"/>
              </w:rPr>
            </w:pPr>
            <w:r>
              <w:rPr>
                <w:color w:val="000000"/>
                <w:spacing w:val="0"/>
                <w:w w:val="100"/>
                <w:position w:val="0"/>
                <w:sz w:val="15"/>
                <w:szCs w:val="15"/>
                <w:shd w:val="clear" w:color="auto" w:fill="auto"/>
                <w:lang w:val="pt-BR" w:eastAsia="pt-BR" w:bidi="pt-BR"/>
              </w:rPr>
              <w:t>Treinamento Operação</w:t>
            </w:r>
          </w:p>
        </w:tc>
      </w:tr>
      <w:tr>
        <w:trPr>
          <w:trHeight w:val="470" w:hRule="exact"/>
        </w:trPr>
        <w:tc>
          <w:tcPr>
            <w:tcBorders>
              <w:top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01</w:t>
            </w:r>
          </w:p>
        </w:tc>
        <w:tc>
          <w:tcPr>
            <w:tcBorders>
              <w:top w:val="single" w:sz="4"/>
              <w:bottom w:val="single" w:sz="4"/>
            </w:tcBorders>
            <w:shd w:val="clear" w:color="auto" w:fill="FFFFFF"/>
            <w:vAlign w:val="center"/>
          </w:tcPr>
          <w:p>
            <w:pPr>
              <w:pStyle w:val="Style5"/>
              <w:keepNext w:val="0"/>
              <w:keepLines w:val="0"/>
              <w:widowControl w:val="0"/>
              <w:shd w:val="clear" w:color="auto" w:fill="auto"/>
              <w:tabs>
                <w:tab w:leader="dot" w:pos="4027" w:val="left"/>
              </w:tabs>
              <w:bidi w:val="0"/>
              <w:spacing w:before="0" w:after="0" w:line="240" w:lineRule="auto"/>
              <w:ind w:left="0" w:right="0" w:firstLine="0"/>
              <w:jc w:val="both"/>
            </w:pPr>
            <w:r>
              <w:rPr>
                <w:color w:val="000000"/>
                <w:spacing w:val="0"/>
                <w:w w:val="100"/>
                <w:position w:val="0"/>
                <w:shd w:val="clear" w:color="auto" w:fill="auto"/>
                <w:lang w:val="pt-BR" w:eastAsia="pt-BR" w:bidi="pt-BR"/>
              </w:rPr>
              <w:t>Sistema Integrado de Pessoal - SIP</w:t>
              <w:tab/>
            </w:r>
          </w:p>
        </w:tc>
        <w:tc>
          <w:tcPr>
            <w:tcBorders>
              <w:top w:val="single" w:sz="4"/>
              <w:bottom w:val="single" w:sz="4"/>
            </w:tcBorders>
            <w:shd w:val="clear" w:color="auto" w:fill="FFFFFF"/>
            <w:vAlign w:val="center"/>
          </w:tcPr>
          <w:p>
            <w:pPr>
              <w:pStyle w:val="Style5"/>
              <w:keepNext w:val="0"/>
              <w:keepLines w:val="0"/>
              <w:widowControl w:val="0"/>
              <w:shd w:val="clear" w:color="auto" w:fill="auto"/>
              <w:tabs>
                <w:tab w:leader="dot" w:pos="1387" w:val="left"/>
              </w:tabs>
              <w:bidi w:val="0"/>
              <w:spacing w:before="0" w:after="0" w:line="240" w:lineRule="auto"/>
              <w:ind w:left="0" w:right="0" w:firstLine="0"/>
              <w:jc w:val="both"/>
            </w:pPr>
            <w:r>
              <w:rPr>
                <w:color w:val="000000"/>
                <w:spacing w:val="0"/>
                <w:w w:val="100"/>
                <w:position w:val="0"/>
                <w:shd w:val="clear" w:color="auto" w:fill="auto"/>
                <w:lang w:val="pt-BR" w:eastAsia="pt-BR" w:bidi="pt-BR"/>
              </w:rPr>
              <w:tab/>
              <w:t>40</w:t>
            </w:r>
          </w:p>
        </w:tc>
        <w:tc>
          <w:tcPr>
            <w:tcBorders>
              <w:top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5</w:t>
            </w:r>
          </w:p>
        </w:tc>
        <w:tc>
          <w:tcPr>
            <w:tcBorders>
              <w:top w:val="single" w:sz="4"/>
              <w:bottom w:val="single" w:sz="4"/>
            </w:tcBorders>
            <w:shd w:val="clear" w:color="auto" w:fill="FFFFFF"/>
            <w:vAlign w:val="center"/>
          </w:tcPr>
          <w:p>
            <w:pPr>
              <w:pStyle w:val="Style5"/>
              <w:keepNext w:val="0"/>
              <w:keepLines w:val="0"/>
              <w:widowControl w:val="0"/>
              <w:shd w:val="clear" w:color="auto" w:fill="auto"/>
              <w:tabs>
                <w:tab w:pos="1596" w:val="left"/>
              </w:tabs>
              <w:bidi w:val="0"/>
              <w:spacing w:before="0" w:after="0" w:line="240" w:lineRule="auto"/>
              <w:ind w:left="900" w:right="0" w:firstLine="0"/>
              <w:jc w:val="both"/>
            </w:pPr>
            <w:r>
              <w:rPr>
                <w:color w:val="000000"/>
                <w:spacing w:val="0"/>
                <w:w w:val="100"/>
                <w:position w:val="0"/>
                <w:shd w:val="clear" w:color="auto" w:fill="auto"/>
                <w:lang w:val="pt-BR" w:eastAsia="pt-BR" w:bidi="pt-BR"/>
              </w:rPr>
              <w:t>5</w:t>
              <w:tab/>
              <w:t>50</w:t>
            </w:r>
          </w:p>
        </w:tc>
      </w:tr>
    </w:tbl>
    <w:p>
      <w:pPr>
        <w:widowControl w:val="0"/>
        <w:spacing w:after="619" w:line="1" w:lineRule="exact"/>
      </w:pPr>
    </w:p>
    <w:p>
      <w:pPr>
        <w:pStyle w:val="Style19"/>
        <w:keepNext/>
        <w:keepLines/>
        <w:widowControl w:val="0"/>
        <w:shd w:val="clear" w:color="auto" w:fill="auto"/>
        <w:bidi w:val="0"/>
        <w:spacing w:before="0" w:after="400" w:line="240" w:lineRule="auto"/>
        <w:ind w:left="0" w:right="0" w:firstLine="0"/>
        <w:jc w:val="left"/>
      </w:pPr>
      <w:bookmarkStart w:id="38" w:name="bookmark38"/>
      <w:r>
        <w:rPr>
          <w:rFonts w:ascii="Times New Roman" w:eastAsia="Times New Roman" w:hAnsi="Times New Roman" w:cs="Times New Roman"/>
          <w:color w:val="000000"/>
          <w:spacing w:val="0"/>
          <w:w w:val="100"/>
          <w:position w:val="0"/>
          <w:shd w:val="clear" w:color="auto" w:fill="auto"/>
          <w:lang w:val="pt-BR" w:eastAsia="pt-BR" w:bidi="pt-BR"/>
        </w:rPr>
        <w:t>Parte 4 - PREÇOS E CONDIÇÕES DE PAGAMENTO</w:t>
      </w:r>
      <w:bookmarkEnd w:id="38"/>
    </w:p>
    <w:p>
      <w:pPr>
        <w:pStyle w:val="Style79"/>
        <w:keepNext w:val="0"/>
        <w:keepLines w:val="0"/>
        <w:widowControl w:val="0"/>
        <w:shd w:val="clear" w:color="auto" w:fill="auto"/>
        <w:bidi w:val="0"/>
        <w:spacing w:before="0" w:after="0" w:line="240" w:lineRule="auto"/>
        <w:ind w:left="10" w:right="0" w:firstLine="0"/>
        <w:jc w:val="left"/>
      </w:pPr>
      <w:r>
        <w:rPr>
          <w:color w:val="000000"/>
          <w:spacing w:val="0"/>
          <w:w w:val="100"/>
          <w:position w:val="0"/>
          <w:shd w:val="clear" w:color="auto" w:fill="auto"/>
          <w:lang w:val="pt-BR" w:eastAsia="pt-BR" w:bidi="pt-BR"/>
        </w:rPr>
        <w:t>01.02 - Locação Mensal de Sistemas</w:t>
      </w:r>
    </w:p>
    <w:tbl>
      <w:tblPr>
        <w:tblOverlap w:val="never"/>
        <w:jc w:val="center"/>
        <w:tblLayout w:type="fixed"/>
      </w:tblPr>
      <w:tblGrid>
        <w:gridCol w:w="5376"/>
        <w:gridCol w:w="2750"/>
        <w:gridCol w:w="1502"/>
      </w:tblGrid>
      <w:tr>
        <w:trPr>
          <w:trHeight w:val="437" w:hRule="exact"/>
        </w:trPr>
        <w:tc>
          <w:tcPr>
            <w:tcBorders>
              <w:top w:val="single" w:sz="4"/>
            </w:tcBorders>
            <w:shd w:val="clear" w:color="auto" w:fill="FFFFFF"/>
            <w:vAlign w:val="center"/>
          </w:tcPr>
          <w:p>
            <w:pPr>
              <w:pStyle w:val="Style5"/>
              <w:keepNext w:val="0"/>
              <w:keepLines w:val="0"/>
              <w:widowControl w:val="0"/>
              <w:shd w:val="clear" w:color="auto" w:fill="auto"/>
              <w:tabs>
                <w:tab w:leader="dot" w:pos="5328" w:val="left"/>
              </w:tabs>
              <w:bidi w:val="0"/>
              <w:spacing w:before="0" w:after="0" w:line="240" w:lineRule="auto"/>
              <w:ind w:left="0" w:right="0" w:firstLine="0"/>
              <w:jc w:val="both"/>
            </w:pPr>
            <w:r>
              <w:rPr>
                <w:color w:val="000000"/>
                <w:spacing w:val="0"/>
                <w:w w:val="100"/>
                <w:position w:val="0"/>
                <w:shd w:val="clear" w:color="auto" w:fill="auto"/>
                <w:lang w:val="pt-BR" w:eastAsia="pt-BR" w:bidi="pt-BR"/>
              </w:rPr>
              <w:t>Item Sistema</w:t>
              <w:tab/>
            </w:r>
          </w:p>
        </w:tc>
        <w:tc>
          <w:tcPr>
            <w:tcBorders>
              <w:top w:val="single" w:sz="4"/>
            </w:tcBorders>
            <w:shd w:val="clear" w:color="auto" w:fill="FFFFFF"/>
            <w:vAlign w:val="center"/>
          </w:tcPr>
          <w:p>
            <w:pPr>
              <w:pStyle w:val="Style5"/>
              <w:keepNext w:val="0"/>
              <w:keepLines w:val="0"/>
              <w:widowControl w:val="0"/>
              <w:shd w:val="clear" w:color="auto" w:fill="auto"/>
              <w:tabs>
                <w:tab w:leader="dot" w:pos="1387" w:val="left"/>
              </w:tabs>
              <w:bidi w:val="0"/>
              <w:spacing w:before="0" w:after="0" w:line="240" w:lineRule="auto"/>
              <w:ind w:left="0" w:right="0" w:firstLine="0"/>
              <w:jc w:val="both"/>
            </w:pPr>
            <w:r>
              <w:rPr>
                <w:color w:val="000000"/>
                <w:spacing w:val="0"/>
                <w:w w:val="100"/>
                <w:position w:val="0"/>
                <w:shd w:val="clear" w:color="auto" w:fill="auto"/>
                <w:lang w:val="pt-BR" w:eastAsia="pt-BR" w:bidi="pt-BR"/>
              </w:rPr>
              <w:tab/>
              <w:t xml:space="preserve"> Mensal</w:t>
            </w:r>
          </w:p>
        </w:tc>
        <w:tc>
          <w:tcPr>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Total Anual</w:t>
            </w:r>
          </w:p>
        </w:tc>
      </w:tr>
      <w:tr>
        <w:trPr>
          <w:trHeight w:val="451" w:hRule="exact"/>
        </w:trPr>
        <w:tc>
          <w:tcPr>
            <w:tcBorders>
              <w:top w:val="single" w:sz="4"/>
            </w:tcBorders>
            <w:shd w:val="clear" w:color="auto" w:fill="FFFFFF"/>
            <w:vAlign w:val="center"/>
          </w:tcPr>
          <w:p>
            <w:pPr>
              <w:pStyle w:val="Style5"/>
              <w:keepNext w:val="0"/>
              <w:keepLines w:val="0"/>
              <w:widowControl w:val="0"/>
              <w:shd w:val="clear" w:color="auto" w:fill="auto"/>
              <w:tabs>
                <w:tab w:leader="dot" w:pos="5328" w:val="left"/>
              </w:tabs>
              <w:bidi w:val="0"/>
              <w:spacing w:before="0" w:after="0" w:line="240" w:lineRule="auto"/>
              <w:ind w:left="0" w:right="0" w:firstLine="0"/>
              <w:jc w:val="both"/>
            </w:pPr>
            <w:r>
              <w:rPr>
                <w:color w:val="000000"/>
                <w:spacing w:val="0"/>
                <w:w w:val="100"/>
                <w:position w:val="0"/>
                <w:shd w:val="clear" w:color="auto" w:fill="auto"/>
                <w:lang w:val="pt-BR" w:eastAsia="pt-BR" w:bidi="pt-BR"/>
              </w:rPr>
              <w:t>01 Sistema Integrado de Pessoal-SIP</w:t>
              <w:tab/>
            </w:r>
          </w:p>
        </w:tc>
        <w:tc>
          <w:tcPr>
            <w:tcBorders>
              <w:top w:val="single" w:sz="4"/>
            </w:tcBorders>
            <w:shd w:val="clear" w:color="auto" w:fill="FFFFFF"/>
            <w:vAlign w:val="center"/>
          </w:tcPr>
          <w:p>
            <w:pPr>
              <w:pStyle w:val="Style5"/>
              <w:keepNext w:val="0"/>
              <w:keepLines w:val="0"/>
              <w:widowControl w:val="0"/>
              <w:shd w:val="clear" w:color="auto" w:fill="auto"/>
              <w:tabs>
                <w:tab w:leader="dot" w:pos="1637" w:val="left"/>
              </w:tabs>
              <w:bidi w:val="0"/>
              <w:spacing w:before="0" w:after="0" w:line="240" w:lineRule="auto"/>
              <w:ind w:left="0" w:right="0" w:firstLine="0"/>
              <w:jc w:val="both"/>
            </w:pPr>
            <w:r>
              <w:rPr>
                <w:color w:val="000000"/>
                <w:spacing w:val="0"/>
                <w:w w:val="100"/>
                <w:position w:val="0"/>
                <w:shd w:val="clear" w:color="auto" w:fill="auto"/>
                <w:lang w:val="pt-BR" w:eastAsia="pt-BR" w:bidi="pt-BR"/>
              </w:rPr>
              <w:tab/>
              <w:t>320,00</w:t>
            </w:r>
          </w:p>
        </w:tc>
        <w:tc>
          <w:tcPr>
            <w:tcBorders>
              <w:top w:val="single" w:sz="4"/>
            </w:tcBorders>
            <w:shd w:val="clear" w:color="auto" w:fill="FFFFFF"/>
            <w:vAlign w:val="top"/>
          </w:tcPr>
          <w:p>
            <w:pPr>
              <w:widowControl w:val="0"/>
              <w:rPr>
                <w:sz w:val="10"/>
                <w:szCs w:val="10"/>
              </w:rPr>
            </w:pPr>
          </w:p>
        </w:tc>
      </w:tr>
      <w:tr>
        <w:trPr>
          <w:trHeight w:val="418" w:hRule="exact"/>
        </w:trPr>
        <w:tc>
          <w:tcPr>
            <w:tcBorders>
              <w:top w:val="single" w:sz="4"/>
              <w:bottom w:val="single" w:sz="4"/>
            </w:tcBorders>
            <w:shd w:val="clear" w:color="auto" w:fill="FFFFFF"/>
            <w:vAlign w:val="center"/>
          </w:tcPr>
          <w:p>
            <w:pPr>
              <w:pStyle w:val="Style5"/>
              <w:keepNext w:val="0"/>
              <w:keepLines w:val="0"/>
              <w:widowControl w:val="0"/>
              <w:shd w:val="clear" w:color="auto" w:fill="auto"/>
              <w:tabs>
                <w:tab w:leader="dot" w:pos="5366" w:val="left"/>
              </w:tabs>
              <w:bidi w:val="0"/>
              <w:spacing w:before="0" w:after="0" w:line="240" w:lineRule="auto"/>
              <w:ind w:left="600" w:right="0" w:firstLine="0"/>
              <w:jc w:val="both"/>
            </w:pPr>
            <w:r>
              <w:rPr>
                <w:color w:val="000000"/>
                <w:spacing w:val="0"/>
                <w:w w:val="100"/>
                <w:position w:val="0"/>
                <w:shd w:val="clear" w:color="auto" w:fill="auto"/>
                <w:lang w:val="pt-BR" w:eastAsia="pt-BR" w:bidi="pt-BR"/>
              </w:rPr>
              <w:t>Total da locação mensal de sistemas</w:t>
              <w:tab/>
            </w:r>
          </w:p>
        </w:tc>
        <w:tc>
          <w:tcPr>
            <w:tcBorders>
              <w:top w:val="single" w:sz="4"/>
              <w:bottom w:val="single" w:sz="4"/>
            </w:tcBorders>
            <w:shd w:val="clear" w:color="auto" w:fill="FFFFFF"/>
            <w:vAlign w:val="center"/>
          </w:tcPr>
          <w:p>
            <w:pPr>
              <w:pStyle w:val="Style5"/>
              <w:keepNext w:val="0"/>
              <w:keepLines w:val="0"/>
              <w:widowControl w:val="0"/>
              <w:shd w:val="clear" w:color="auto" w:fill="auto"/>
              <w:tabs>
                <w:tab w:leader="dot" w:pos="1666" w:val="left"/>
              </w:tabs>
              <w:bidi w:val="0"/>
              <w:spacing w:before="0" w:after="0" w:line="240" w:lineRule="auto"/>
              <w:ind w:left="0" w:right="0" w:firstLine="0"/>
              <w:jc w:val="both"/>
            </w:pPr>
            <w:r>
              <w:rPr>
                <w:color w:val="000000"/>
                <w:spacing w:val="0"/>
                <w:w w:val="100"/>
                <w:position w:val="0"/>
                <w:shd w:val="clear" w:color="auto" w:fill="auto"/>
                <w:lang w:val="pt-BR" w:eastAsia="pt-BR" w:bidi="pt-BR"/>
              </w:rPr>
              <w:tab/>
              <w:t>320,00</w:t>
            </w:r>
          </w:p>
        </w:tc>
        <w:tc>
          <w:tcPr>
            <w:tcBorders>
              <w:top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140" w:firstLine="0"/>
              <w:jc w:val="right"/>
            </w:pPr>
            <w:r>
              <w:rPr>
                <w:color w:val="000000"/>
                <w:spacing w:val="0"/>
                <w:w w:val="100"/>
                <w:position w:val="0"/>
                <w:shd w:val="clear" w:color="auto" w:fill="auto"/>
                <w:lang w:val="pt-BR" w:eastAsia="pt-BR" w:bidi="pt-BR"/>
              </w:rPr>
              <w:t>3.840,00</w:t>
            </w:r>
          </w:p>
        </w:tc>
      </w:tr>
    </w:tbl>
    <w:p>
      <w:pPr>
        <w:widowControl w:val="0"/>
        <w:spacing w:after="439" w:line="1" w:lineRule="exact"/>
      </w:pPr>
    </w:p>
    <w:p>
      <w:pPr>
        <w:widowControl w:val="0"/>
        <w:spacing w:line="1" w:lineRule="exact"/>
      </w:pPr>
    </w:p>
    <w:p>
      <w:pPr>
        <w:widowControl w:val="0"/>
        <w:jc w:val="center"/>
        <w:rPr>
          <w:sz w:val="2"/>
          <w:szCs w:val="2"/>
        </w:rPr>
        <w:sectPr>
          <w:headerReference w:type="default" r:id="rId69"/>
          <w:footerReference w:type="default" r:id="rId70"/>
          <w:headerReference w:type="even" r:id="rId71"/>
          <w:footerReference w:type="even" r:id="rId72"/>
          <w:footnotePr>
            <w:pos w:val="pageBottom"/>
            <w:numFmt w:val="decimal"/>
            <w:numRestart w:val="continuous"/>
          </w:footnotePr>
          <w:pgSz w:w="11900" w:h="16840"/>
          <w:pgMar w:top="1136" w:left="1573" w:right="636" w:bottom="742" w:header="0" w:footer="3" w:gutter="0"/>
          <w:cols w:space="720"/>
          <w:noEndnote/>
          <w:rtlGutter w:val="0"/>
          <w:docGrid w:linePitch="360"/>
        </w:sectPr>
      </w:pPr>
      <w:r>
        <w:drawing>
          <wp:inline>
            <wp:extent cx="6126480" cy="725170"/>
            <wp:docPr id="171" name="Picutre 171"/>
            <a:graphic xmlns:a="http://schemas.openxmlformats.org/drawingml/2006/main">
              <a:graphicData uri="http://schemas.openxmlformats.org/drawingml/2006/picture">
                <pic:pic xmlns:pic="http://schemas.openxmlformats.org/drawingml/2006/picture">
                  <pic:nvPicPr>
                    <pic:cNvPr id="171" name="Picture 171"/>
                    <pic:cNvPicPr/>
                  </pic:nvPicPr>
                  <pic:blipFill>
                    <a:blip r:embed="rId73"/>
                    <a:stretch/>
                  </pic:blipFill>
                  <pic:spPr>
                    <a:xfrm>
                      <a:ext cx="6126480" cy="725170"/>
                    </a:xfrm>
                    <a:prstGeom prst="rect"/>
                  </pic:spPr>
                </pic:pic>
              </a:graphicData>
            </a:graphic>
          </wp:inline>
        </w:drawing>
      </w:r>
    </w:p>
    <w:p>
      <w:pPr>
        <w:pStyle w:val="Style5"/>
        <w:keepNext w:val="0"/>
        <w:keepLines w:val="0"/>
        <w:widowControl w:val="0"/>
        <w:shd w:val="clear" w:color="auto" w:fill="auto"/>
        <w:bidi w:val="0"/>
        <w:spacing w:before="0" w:after="0" w:line="240" w:lineRule="auto"/>
        <w:ind w:left="0" w:right="0" w:firstLine="0"/>
        <w:jc w:val="both"/>
        <w:rPr>
          <w:sz w:val="26"/>
          <w:szCs w:val="26"/>
        </w:rPr>
      </w:pPr>
      <w:r>
        <w:drawing>
          <wp:anchor distT="0" distB="0" distL="63500" distR="63500" simplePos="0" relativeHeight="125829437" behindDoc="0" locked="0" layoutInCell="1" allowOverlap="1">
            <wp:simplePos x="0" y="0"/>
            <wp:positionH relativeFrom="page">
              <wp:posOffset>872490</wp:posOffset>
            </wp:positionH>
            <wp:positionV relativeFrom="paragraph">
              <wp:posOffset>12700</wp:posOffset>
            </wp:positionV>
            <wp:extent cx="475615" cy="450850"/>
            <wp:wrapSquare wrapText="right"/>
            <wp:docPr id="172" name="Shape 172"/>
            <a:graphic xmlns:a="http://schemas.openxmlformats.org/drawingml/2006/main">
              <a:graphicData uri="http://schemas.openxmlformats.org/drawingml/2006/picture">
                <pic:pic xmlns:pic="http://schemas.openxmlformats.org/drawingml/2006/picture">
                  <pic:nvPicPr>
                    <pic:cNvPr id="173" name="Picture box 173"/>
                    <pic:cNvPicPr/>
                  </pic:nvPicPr>
                  <pic:blipFill>
                    <a:blip r:embed="rId75"/>
                    <a:stretch/>
                  </pic:blipFill>
                  <pic:spPr>
                    <a:xfrm>
                      <a:ext cx="475615" cy="450850"/>
                    </a:xfrm>
                    <a:prstGeom prst="rect"/>
                  </pic:spPr>
                </pic:pic>
              </a:graphicData>
            </a:graphic>
          </wp:anchor>
        </w:drawing>
      </w:r>
      <w:r>
        <w:rPr>
          <w:rFonts w:ascii="Times New Roman" w:eastAsia="Times New Roman" w:hAnsi="Times New Roman" w:cs="Times New Roman"/>
          <w:b/>
          <w:bCs/>
          <w:color w:val="000000"/>
          <w:spacing w:val="0"/>
          <w:w w:val="100"/>
          <w:position w:val="0"/>
          <w:sz w:val="26"/>
          <w:szCs w:val="26"/>
          <w:shd w:val="clear" w:color="auto" w:fill="auto"/>
          <w:lang w:val="pt-BR" w:eastAsia="pt-BR" w:bidi="pt-BR"/>
        </w:rPr>
        <w:t>FIORILLI SOFTWARE LTDA.</w:t>
      </w:r>
    </w:p>
    <w:p>
      <w:pPr>
        <w:pStyle w:val="Style5"/>
        <w:keepNext w:val="0"/>
        <w:keepLines w:val="0"/>
        <w:widowControl w:val="0"/>
        <w:shd w:val="clear" w:color="auto" w:fill="auto"/>
        <w:bidi w:val="0"/>
        <w:spacing w:before="0" w:after="480" w:line="257" w:lineRule="auto"/>
        <w:ind w:left="0" w:right="4740" w:firstLine="0"/>
        <w:jc w:val="left"/>
        <w:rPr>
          <w:sz w:val="12"/>
          <w:szCs w:val="12"/>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 xml:space="preserve">ASSISTÊNCIA E CONSILTORIA MVNICIP Al </w:t>
      </w:r>
      <w:r>
        <w:rPr>
          <w:b/>
          <w:bCs/>
          <w:color w:val="000000"/>
          <w:spacing w:val="0"/>
          <w:w w:val="100"/>
          <w:position w:val="0"/>
          <w:sz w:val="12"/>
          <w:szCs w:val="12"/>
          <w:shd w:val="clear" w:color="auto" w:fill="auto"/>
          <w:lang w:val="pt-BR" w:eastAsia="pt-BR" w:bidi="pt-BR"/>
        </w:rPr>
        <w:t>Av 31ar$üuU. «9, Dálssuuo-sr - Fone: (17) 3567 9000</w:t>
      </w:r>
    </w:p>
    <w:p>
      <w:pPr>
        <w:pStyle w:val="Style19"/>
        <w:keepNext/>
        <w:keepLines/>
        <w:widowControl w:val="0"/>
        <w:pBdr>
          <w:top w:val="single" w:sz="4" w:space="0" w:color="auto"/>
        </w:pBdr>
        <w:shd w:val="clear" w:color="auto" w:fill="auto"/>
        <w:bidi w:val="0"/>
        <w:spacing w:before="0" w:after="240" w:line="269" w:lineRule="auto"/>
        <w:ind w:left="0" w:right="0" w:firstLine="0"/>
        <w:jc w:val="both"/>
      </w:pPr>
      <w:bookmarkStart w:id="40" w:name="bookmark40"/>
      <w:r>
        <w:rPr>
          <w:rFonts w:ascii="Times New Roman" w:eastAsia="Times New Roman" w:hAnsi="Times New Roman" w:cs="Times New Roman"/>
          <w:color w:val="000000"/>
          <w:spacing w:val="0"/>
          <w:w w:val="100"/>
          <w:position w:val="0"/>
          <w:shd w:val="clear" w:color="auto" w:fill="auto"/>
          <w:lang w:val="pt-BR" w:eastAsia="pt-BR" w:bidi="pt-BR"/>
        </w:rPr>
        <w:t>02 - Preços Globais e Condições de Pagamento</w:t>
      </w:r>
      <w:bookmarkEnd w:id="40"/>
    </w:p>
    <w:p>
      <w:pPr>
        <w:pStyle w:val="Style17"/>
        <w:keepNext w:val="0"/>
        <w:keepLines w:val="0"/>
        <w:widowControl w:val="0"/>
        <w:shd w:val="clear" w:color="auto" w:fill="auto"/>
        <w:bidi w:val="0"/>
        <w:spacing w:before="0" w:after="140" w:line="276" w:lineRule="auto"/>
        <w:ind w:left="0" w:right="0" w:firstLine="0"/>
        <w:jc w:val="both"/>
      </w:pPr>
      <w:r>
        <w:rPr>
          <w:color w:val="000000"/>
          <w:spacing w:val="0"/>
          <w:w w:val="100"/>
          <w:position w:val="0"/>
          <w:shd w:val="clear" w:color="auto" w:fill="auto"/>
          <w:lang w:val="pt-BR" w:eastAsia="pt-BR" w:bidi="pt-BR"/>
        </w:rPr>
        <w:t>O valor RS 3.840,00 (tres mil, oitocentos e quarenta reais) correspondente a locação de sistemas podendo ser dividido em parcelas mensais ou em parcela única anual.</w:t>
      </w:r>
    </w:p>
    <w:p>
      <w:pPr>
        <w:pStyle w:val="Style17"/>
        <w:keepNext w:val="0"/>
        <w:keepLines w:val="0"/>
        <w:widowControl w:val="0"/>
        <w:shd w:val="clear" w:color="auto" w:fill="auto"/>
        <w:bidi w:val="0"/>
        <w:spacing w:before="0" w:after="140" w:line="269" w:lineRule="auto"/>
        <w:ind w:left="0" w:right="0" w:firstLine="0"/>
        <w:jc w:val="both"/>
      </w:pPr>
      <w:r>
        <w:rPr>
          <w:color w:val="000000"/>
          <w:spacing w:val="0"/>
          <w:w w:val="100"/>
          <w:position w:val="0"/>
          <w:shd w:val="clear" w:color="auto" w:fill="auto"/>
          <w:lang w:val="pt-BR" w:eastAsia="pt-BR" w:bidi="pt-BR"/>
        </w:rPr>
        <w:t>O pagamento mensal será feito até o último dia útil do mês subsequente ao da locação de licença de uso do sistema.</w:t>
      </w:r>
    </w:p>
    <w:p>
      <w:pPr>
        <w:pStyle w:val="Style17"/>
        <w:keepNext w:val="0"/>
        <w:keepLines w:val="0"/>
        <w:widowControl w:val="0"/>
        <w:shd w:val="clear" w:color="auto" w:fill="auto"/>
        <w:bidi w:val="0"/>
        <w:spacing w:before="0" w:after="140" w:line="276" w:lineRule="auto"/>
        <w:ind w:left="0" w:right="0" w:firstLine="0"/>
        <w:jc w:val="both"/>
      </w:pPr>
      <w:r>
        <w:rPr>
          <w:color w:val="000000"/>
          <w:spacing w:val="0"/>
          <w:w w:val="100"/>
          <w:position w:val="0"/>
          <w:shd w:val="clear" w:color="auto" w:fill="auto"/>
          <w:lang w:val="pt-BR" w:eastAsia="pt-BR" w:bidi="pt-BR"/>
        </w:rPr>
        <w:t>Na forma de pagamento anual, o pagamento único deverá ser feito até o último dia útil do mês subsequente ao da implantação do sistemas.</w:t>
      </w:r>
    </w:p>
    <w:p>
      <w:pPr>
        <w:pStyle w:val="Style17"/>
        <w:keepNext w:val="0"/>
        <w:keepLines w:val="0"/>
        <w:widowControl w:val="0"/>
        <w:shd w:val="clear" w:color="auto" w:fill="auto"/>
        <w:bidi w:val="0"/>
        <w:spacing w:before="0" w:after="140" w:line="264" w:lineRule="auto"/>
        <w:ind w:left="0" w:right="0" w:firstLine="0"/>
        <w:jc w:val="both"/>
      </w:pPr>
      <w:r>
        <w:rPr>
          <w:color w:val="000000"/>
          <w:spacing w:val="0"/>
          <w:w w:val="100"/>
          <w:position w:val="0"/>
          <w:shd w:val="clear" w:color="auto" w:fill="auto"/>
          <w:lang w:val="pt-BR" w:eastAsia="pt-BR" w:bidi="pt-BR"/>
        </w:rPr>
        <w:t>Considerando que esta é uma proposta padrão em respeito, atenção, conveniência e necessidades do interessado, poderá ser contratado apenas um, alguns ou todos os sistema cotados no item anterior.</w:t>
      </w:r>
    </w:p>
    <w:p>
      <w:pPr>
        <w:pStyle w:val="Style17"/>
        <w:keepNext w:val="0"/>
        <w:keepLines w:val="0"/>
        <w:widowControl w:val="0"/>
        <w:shd w:val="clear" w:color="auto" w:fill="auto"/>
        <w:bidi w:val="0"/>
        <w:spacing w:before="0" w:after="140"/>
        <w:ind w:left="0" w:right="0" w:firstLine="0"/>
        <w:jc w:val="both"/>
      </w:pPr>
      <w:r>
        <w:rPr>
          <w:color w:val="000000"/>
          <w:spacing w:val="0"/>
          <w:w w:val="100"/>
          <w:position w:val="0"/>
          <w:shd w:val="clear" w:color="auto" w:fill="auto"/>
          <w:lang w:val="pt-BR" w:eastAsia="pt-BR" w:bidi="pt-BR"/>
        </w:rPr>
        <w:t>Será considerado motivo para a paralisação dos serviços e posterior rescisão de contrato o atraso de pagamento dos valores faturados por mais de noventa dias.</w:t>
      </w:r>
    </w:p>
    <w:p>
      <w:pPr>
        <w:pStyle w:val="Style17"/>
        <w:keepNext w:val="0"/>
        <w:keepLines w:val="0"/>
        <w:widowControl w:val="0"/>
        <w:shd w:val="clear" w:color="auto" w:fill="auto"/>
        <w:bidi w:val="0"/>
        <w:spacing w:before="0" w:after="140" w:line="269" w:lineRule="auto"/>
        <w:ind w:left="0" w:right="0" w:firstLine="0"/>
        <w:jc w:val="both"/>
      </w:pPr>
      <w:r>
        <w:rPr>
          <w:color w:val="000000"/>
          <w:spacing w:val="0"/>
          <w:w w:val="100"/>
          <w:position w:val="0"/>
          <w:shd w:val="clear" w:color="auto" w:fill="auto"/>
          <w:lang w:val="pt-BR" w:eastAsia="pt-BR" w:bidi="pt-BR"/>
        </w:rPr>
        <w:t>O sistemas informatizados poderão ser bloqueados ou suspensos para novos lançamentos, sempre que houver falta de pagamento do preço ajustado, por mais de noventa dias.</w:t>
      </w:r>
    </w:p>
    <w:p>
      <w:pPr>
        <w:pStyle w:val="Style17"/>
        <w:keepNext w:val="0"/>
        <w:keepLines w:val="0"/>
        <w:widowControl w:val="0"/>
        <w:shd w:val="clear" w:color="auto" w:fill="auto"/>
        <w:bidi w:val="0"/>
        <w:spacing w:before="0" w:after="220" w:line="262" w:lineRule="auto"/>
        <w:ind w:left="0" w:right="0" w:firstLine="0"/>
        <w:jc w:val="both"/>
      </w:pPr>
      <w:r>
        <w:rPr>
          <w:color w:val="000000"/>
          <w:spacing w:val="0"/>
          <w:w w:val="100"/>
          <w:position w:val="0"/>
          <w:shd w:val="clear" w:color="auto" w:fill="auto"/>
          <w:lang w:val="pt-BR" w:eastAsia="pt-BR" w:bidi="pt-BR"/>
        </w:rPr>
        <w:t>Por outro lado nos casos de rescisão contratual os sistemas permanecerão funcionando para consultas e processamentos dos dados registrados até a data de interrupção do contrato, sem quaisquer custos para o interessado.</w:t>
      </w:r>
    </w:p>
    <w:p>
      <w:pPr>
        <w:pStyle w:val="Style10"/>
        <w:keepNext w:val="0"/>
        <w:keepLines w:val="0"/>
        <w:widowControl w:val="0"/>
        <w:shd w:val="clear" w:color="auto" w:fill="auto"/>
        <w:bidi w:val="0"/>
        <w:spacing w:before="0" w:after="320" w:line="269"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Parte 5 - CONDIÇÕES GERAIS</w:t>
      </w:r>
    </w:p>
    <w:p>
      <w:pPr>
        <w:pStyle w:val="Style19"/>
        <w:keepNext/>
        <w:keepLines/>
        <w:widowControl w:val="0"/>
        <w:shd w:val="clear" w:color="auto" w:fill="auto"/>
        <w:bidi w:val="0"/>
        <w:spacing w:before="0" w:after="240" w:line="259" w:lineRule="auto"/>
        <w:ind w:left="0" w:right="0" w:firstLine="0"/>
        <w:jc w:val="both"/>
      </w:pPr>
      <w:bookmarkStart w:id="41" w:name="bookmark41"/>
      <w:r>
        <w:rPr>
          <w:rFonts w:ascii="Times New Roman" w:eastAsia="Times New Roman" w:hAnsi="Times New Roman" w:cs="Times New Roman"/>
          <w:color w:val="000000"/>
          <w:spacing w:val="0"/>
          <w:w w:val="100"/>
          <w:position w:val="0"/>
          <w:shd w:val="clear" w:color="auto" w:fill="auto"/>
          <w:lang w:val="pt-BR" w:eastAsia="pt-BR" w:bidi="pt-BR"/>
        </w:rPr>
        <w:t>01 - Atualização de Versão</w:t>
      </w:r>
      <w:bookmarkEnd w:id="41"/>
    </w:p>
    <w:p>
      <w:pPr>
        <w:pStyle w:val="Style17"/>
        <w:keepNext w:val="0"/>
        <w:keepLines w:val="0"/>
        <w:widowControl w:val="0"/>
        <w:shd w:val="clear" w:color="auto" w:fill="auto"/>
        <w:bidi w:val="0"/>
        <w:spacing w:before="0" w:after="140"/>
        <w:ind w:left="0" w:right="0" w:firstLine="0"/>
        <w:jc w:val="both"/>
      </w:pPr>
      <w:r>
        <w:rPr>
          <w:color w:val="000000"/>
          <w:spacing w:val="0"/>
          <w:w w:val="100"/>
          <w:position w:val="0"/>
          <w:shd w:val="clear" w:color="auto" w:fill="auto"/>
          <w:lang w:val="pt-BR" w:eastAsia="pt-BR" w:bidi="pt-BR"/>
        </w:rPr>
        <w:t>As atualizações de versão de sistemas para correção de eventuais falhas não tem qualquer custo para o titular da locação de licenciamento de uso dos sistemas.</w:t>
      </w:r>
    </w:p>
    <w:p>
      <w:pPr>
        <w:pStyle w:val="Style17"/>
        <w:keepNext w:val="0"/>
        <w:keepLines w:val="0"/>
        <w:widowControl w:val="0"/>
        <w:shd w:val="clear" w:color="auto" w:fill="auto"/>
        <w:bidi w:val="0"/>
        <w:spacing w:before="0" w:after="240" w:line="264" w:lineRule="auto"/>
        <w:ind w:left="0" w:right="0" w:firstLine="0"/>
        <w:jc w:val="both"/>
      </w:pPr>
      <w:r>
        <w:rPr>
          <w:color w:val="000000"/>
          <w:spacing w:val="0"/>
          <w:w w:val="100"/>
          <w:position w:val="0"/>
          <w:shd w:val="clear" w:color="auto" w:fill="auto"/>
          <w:lang w:val="pt-BR" w:eastAsia="pt-BR" w:bidi="pt-BR"/>
        </w:rPr>
        <w:t>As atualização decorrentes de alterações legais que demandarem trabalho considerável serão quantificadas e seu custo informado quando e, se o fato ocorrer.</w:t>
      </w:r>
    </w:p>
    <w:p>
      <w:pPr>
        <w:pStyle w:val="Style19"/>
        <w:keepNext/>
        <w:keepLines/>
        <w:widowControl w:val="0"/>
        <w:shd w:val="clear" w:color="auto" w:fill="auto"/>
        <w:bidi w:val="0"/>
        <w:spacing w:before="0" w:after="240" w:line="259" w:lineRule="auto"/>
        <w:ind w:left="0" w:right="0" w:firstLine="0"/>
        <w:jc w:val="both"/>
      </w:pPr>
      <w:bookmarkStart w:id="42" w:name="bookmark42"/>
      <w:r>
        <w:rPr>
          <w:rFonts w:ascii="Times New Roman" w:eastAsia="Times New Roman" w:hAnsi="Times New Roman" w:cs="Times New Roman"/>
          <w:color w:val="000000"/>
          <w:spacing w:val="0"/>
          <w:w w:val="100"/>
          <w:position w:val="0"/>
          <w:shd w:val="clear" w:color="auto" w:fill="auto"/>
          <w:lang w:val="pt-BR" w:eastAsia="pt-BR" w:bidi="pt-BR"/>
        </w:rPr>
        <w:t>02 ■ Demais condições</w:t>
      </w:r>
      <w:bookmarkEnd w:id="42"/>
    </w:p>
    <w:p>
      <w:pPr>
        <w:pStyle w:val="Style17"/>
        <w:keepNext w:val="0"/>
        <w:keepLines w:val="0"/>
        <w:widowControl w:val="0"/>
        <w:shd w:val="clear" w:color="auto" w:fill="auto"/>
        <w:bidi w:val="0"/>
        <w:spacing w:before="0" w:after="140"/>
        <w:ind w:left="44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Validade: </w:t>
      </w:r>
      <w:r>
        <w:rPr>
          <w:color w:val="000000"/>
          <w:spacing w:val="0"/>
          <w:w w:val="100"/>
          <w:position w:val="0"/>
          <w:shd w:val="clear" w:color="auto" w:fill="auto"/>
          <w:lang w:val="pt-BR" w:eastAsia="pt-BR" w:bidi="pt-BR"/>
        </w:rPr>
        <w:t>A presente proposta, com relação aos preços e condições de pagamento, tem validade de 60 (sessenta) dias da data de sua entrega.</w:t>
      </w:r>
    </w:p>
    <w:p>
      <w:pPr>
        <w:pStyle w:val="Style17"/>
        <w:keepNext w:val="0"/>
        <w:keepLines w:val="0"/>
        <w:widowControl w:val="0"/>
        <w:shd w:val="clear" w:color="auto" w:fill="auto"/>
        <w:bidi w:val="0"/>
        <w:spacing w:before="0" w:after="140" w:line="240" w:lineRule="auto"/>
        <w:ind w:left="44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Reajuste: </w:t>
      </w:r>
      <w:r>
        <w:rPr>
          <w:color w:val="000000"/>
          <w:spacing w:val="0"/>
          <w:w w:val="100"/>
          <w:position w:val="0"/>
          <w:shd w:val="clear" w:color="auto" w:fill="auto"/>
          <w:lang w:val="pt-BR" w:eastAsia="pt-BR" w:bidi="pt-BR"/>
        </w:rPr>
        <w:t>A alteração de valor ficam sujeita às normas da Lei n° 10.192 de 14/02/2001 e da Lei n° 14.133 de 1</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de abril de 2021, ficando estipulado o IGP-M da Fundação Getúlio Vargas para o caso de renovação anual.</w:t>
      </w:r>
    </w:p>
    <w:p>
      <w:pPr>
        <w:pStyle w:val="Style17"/>
        <w:keepNext w:val="0"/>
        <w:keepLines w:val="0"/>
        <w:widowControl w:val="0"/>
        <w:shd w:val="clear" w:color="auto" w:fill="auto"/>
        <w:bidi w:val="0"/>
        <w:spacing w:before="0" w:after="140"/>
        <w:ind w:left="440" w:right="0" w:firstLine="0"/>
        <w:jc w:val="both"/>
      </w:pPr>
      <w:r>
        <w:rPr>
          <w:color w:val="000000"/>
          <w:spacing w:val="0"/>
          <w:w w:val="100"/>
          <w:position w:val="0"/>
          <w:shd w:val="clear" w:color="auto" w:fill="auto"/>
          <w:lang w:val="pt-BR" w:eastAsia="pt-BR" w:bidi="pt-BR"/>
        </w:rPr>
        <w:t>Descontos: Os preços cotados foram calculados e estão de acordo com as condições exigidas e previstas pelo edital e não comportam descontos a qualquer título.</w:t>
      </w:r>
    </w:p>
    <w:p>
      <w:pPr>
        <w:pStyle w:val="Style17"/>
        <w:keepNext w:val="0"/>
        <w:keepLines w:val="0"/>
        <w:widowControl w:val="0"/>
        <w:shd w:val="clear" w:color="auto" w:fill="auto"/>
        <w:bidi w:val="0"/>
        <w:spacing w:before="0" w:after="580"/>
        <w:ind w:left="44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Cursos: </w:t>
      </w:r>
      <w:r>
        <w:rPr>
          <w:color w:val="000000"/>
          <w:spacing w:val="0"/>
          <w:w w:val="100"/>
          <w:position w:val="0"/>
          <w:shd w:val="clear" w:color="auto" w:fill="auto"/>
          <w:lang w:val="pt-BR" w:eastAsia="pt-BR" w:bidi="pt-BR"/>
        </w:rPr>
        <w:t>Os usuários de sistemas tem preferência e preços menores para participação em cursos, encontros e debates de informação especialização técnica promovidos pela Fiorilli Software Ltda.</w:t>
      </w:r>
    </w:p>
    <w:p>
      <w:pPr>
        <w:pStyle w:val="Style17"/>
        <w:keepNext w:val="0"/>
        <w:keepLines w:val="0"/>
        <w:widowControl w:val="0"/>
        <w:shd w:val="clear" w:color="auto" w:fill="auto"/>
        <w:bidi w:val="0"/>
        <w:spacing w:before="0" w:after="140" w:line="240" w:lineRule="auto"/>
        <w:ind w:left="1180" w:right="0" w:firstLine="0"/>
        <w:jc w:val="left"/>
      </w:pPr>
      <w:r>
        <w:rPr>
          <w:color w:val="000000"/>
          <w:spacing w:val="0"/>
          <w:w w:val="100"/>
          <w:position w:val="0"/>
          <w:shd w:val="clear" w:color="auto" w:fill="auto"/>
          <w:lang w:val="pt-BR" w:eastAsia="pt-BR" w:bidi="pt-BR"/>
        </w:rPr>
        <w:t>Bálsamo, 12 de Fevereiro de 2025.</w:t>
      </w:r>
    </w:p>
    <w:p>
      <w:pPr>
        <w:widowControl w:val="0"/>
        <w:spacing w:after="1018" w:line="1" w:lineRule="exact"/>
      </w:pPr>
      <w:r>
        <mc:AlternateContent>
          <mc:Choice Requires="wps">
            <w:drawing>
              <wp:anchor distT="0" distB="0" distL="0" distR="0" simplePos="0" relativeHeight="62914759" behindDoc="1" locked="0" layoutInCell="1" allowOverlap="1">
                <wp:simplePos x="0" y="0"/>
                <wp:positionH relativeFrom="page">
                  <wp:posOffset>1500505</wp:posOffset>
                </wp:positionH>
                <wp:positionV relativeFrom="paragraph">
                  <wp:posOffset>0</wp:posOffset>
                </wp:positionV>
                <wp:extent cx="908050" cy="445135"/>
                <wp:wrapNone/>
                <wp:docPr id="174" name="Shape 174"/>
                <a:graphic xmlns:a="http://schemas.openxmlformats.org/drawingml/2006/main">
                  <a:graphicData uri="http://schemas.microsoft.com/office/word/2010/wordprocessingShape">
                    <wps:wsp>
                      <wps:cNvSpPr txBox="1"/>
                      <wps:spPr>
                        <a:xfrm>
                          <a:ext cx="908050" cy="445135"/>
                        </a:xfrm>
                        <a:prstGeom prst="rect"/>
                        <a:noFill/>
                      </wps:spPr>
                      <wps:txbx>
                        <w:txbxContent>
                          <w:p>
                            <w:pPr>
                              <w:pStyle w:val="Style14"/>
                              <w:keepNext w:val="0"/>
                              <w:keepLines w:val="0"/>
                              <w:widowControl w:val="0"/>
                              <w:shd w:val="clear" w:color="auto" w:fill="auto"/>
                              <w:bidi w:val="0"/>
                              <w:spacing w:before="0" w:after="60" w:line="240" w:lineRule="auto"/>
                              <w:ind w:left="0" w:right="0" w:firstLine="0"/>
                              <w:jc w:val="left"/>
                              <w:rPr>
                                <w:sz w:val="16"/>
                                <w:szCs w:val="16"/>
                              </w:rPr>
                            </w:pPr>
                            <w:r>
                              <w:rPr>
                                <w:b w:val="0"/>
                                <w:bCs w:val="0"/>
                                <w:color w:val="000000"/>
                                <w:spacing w:val="0"/>
                                <w:w w:val="100"/>
                                <w:position w:val="0"/>
                                <w:sz w:val="16"/>
                                <w:szCs w:val="16"/>
                                <w:shd w:val="clear" w:color="auto" w:fill="auto"/>
                                <w:lang w:val="pt-BR" w:eastAsia="pt-BR" w:bidi="pt-BR"/>
                              </w:rPr>
                              <w:t>FIORILLI</w:t>
                            </w:r>
                          </w:p>
                          <w:p>
                            <w:pPr>
                              <w:pStyle w:val="Style14"/>
                              <w:keepNext w:val="0"/>
                              <w:keepLines w:val="0"/>
                              <w:widowControl w:val="0"/>
                              <w:shd w:val="clear" w:color="auto" w:fill="auto"/>
                              <w:bidi w:val="0"/>
                              <w:spacing w:before="0" w:after="60" w:line="240" w:lineRule="auto"/>
                              <w:ind w:left="0" w:right="0" w:firstLine="0"/>
                              <w:jc w:val="left"/>
                              <w:rPr>
                                <w:sz w:val="16"/>
                                <w:szCs w:val="16"/>
                              </w:rPr>
                            </w:pPr>
                            <w:r>
                              <w:rPr>
                                <w:b w:val="0"/>
                                <w:bCs w:val="0"/>
                                <w:color w:val="000000"/>
                                <w:spacing w:val="0"/>
                                <w:w w:val="100"/>
                                <w:position w:val="0"/>
                                <w:sz w:val="16"/>
                                <w:szCs w:val="16"/>
                                <w:shd w:val="clear" w:color="auto" w:fill="auto"/>
                                <w:lang w:val="pt-BR" w:eastAsia="pt-BR" w:bidi="pt-BR"/>
                              </w:rPr>
                              <w:t>5OFTWARE</w:t>
                            </w:r>
                          </w:p>
                          <w:p>
                            <w:pPr>
                              <w:pStyle w:val="Style14"/>
                              <w:keepNext w:val="0"/>
                              <w:keepLines w:val="0"/>
                              <w:widowControl w:val="0"/>
                              <w:shd w:val="clear" w:color="auto" w:fill="auto"/>
                              <w:bidi w:val="0"/>
                              <w:spacing w:before="0" w:after="60" w:line="240" w:lineRule="auto"/>
                              <w:ind w:left="0" w:right="0" w:firstLine="0"/>
                              <w:jc w:val="left"/>
                              <w:rPr>
                                <w:sz w:val="16"/>
                                <w:szCs w:val="16"/>
                              </w:rPr>
                            </w:pPr>
                            <w:r>
                              <w:rPr>
                                <w:b w:val="0"/>
                                <w:bCs w:val="0"/>
                                <w:color w:val="000000"/>
                                <w:spacing w:val="0"/>
                                <w:w w:val="100"/>
                                <w:position w:val="0"/>
                                <w:sz w:val="16"/>
                                <w:szCs w:val="16"/>
                                <w:shd w:val="clear" w:color="auto" w:fill="auto"/>
                                <w:lang w:val="pt-BR" w:eastAsia="pt-BR" w:bidi="pt-BR"/>
                              </w:rPr>
                              <w:t>LTDA:017042330</w:t>
                            </w:r>
                          </w:p>
                        </w:txbxContent>
                      </wps:txbx>
                      <wps:bodyPr lIns="0" tIns="0" rIns="0" bIns="0">
                        <a:noAutoFit/>
                      </wps:bodyPr>
                    </wps:wsp>
                  </a:graphicData>
                </a:graphic>
              </wp:anchor>
            </w:drawing>
          </mc:Choice>
          <mc:Fallback>
            <w:pict>
              <v:shape id="_x0000_s1200" type="#_x0000_t202" style="position:absolute;margin-left:118.15000000000001pt;margin-top:0;width:71.5pt;height:35.049999999999997pt;z-index:-188743994;mso-wrap-distance-left:0;mso-wrap-distance-right:0;mso-position-horizontal-relative:page" wrapcoords="0 0" filled="f" stroked="f">
                <v:textbox inset="0,0,0,0">
                  <w:txbxContent>
                    <w:p>
                      <w:pPr>
                        <w:pStyle w:val="Style14"/>
                        <w:keepNext w:val="0"/>
                        <w:keepLines w:val="0"/>
                        <w:widowControl w:val="0"/>
                        <w:shd w:val="clear" w:color="auto" w:fill="auto"/>
                        <w:bidi w:val="0"/>
                        <w:spacing w:before="0" w:after="60" w:line="240" w:lineRule="auto"/>
                        <w:ind w:left="0" w:right="0" w:firstLine="0"/>
                        <w:jc w:val="left"/>
                        <w:rPr>
                          <w:sz w:val="16"/>
                          <w:szCs w:val="16"/>
                        </w:rPr>
                      </w:pPr>
                      <w:r>
                        <w:rPr>
                          <w:b w:val="0"/>
                          <w:bCs w:val="0"/>
                          <w:color w:val="000000"/>
                          <w:spacing w:val="0"/>
                          <w:w w:val="100"/>
                          <w:position w:val="0"/>
                          <w:sz w:val="16"/>
                          <w:szCs w:val="16"/>
                          <w:shd w:val="clear" w:color="auto" w:fill="auto"/>
                          <w:lang w:val="pt-BR" w:eastAsia="pt-BR" w:bidi="pt-BR"/>
                        </w:rPr>
                        <w:t>FIORILLI</w:t>
                      </w:r>
                    </w:p>
                    <w:p>
                      <w:pPr>
                        <w:pStyle w:val="Style14"/>
                        <w:keepNext w:val="0"/>
                        <w:keepLines w:val="0"/>
                        <w:widowControl w:val="0"/>
                        <w:shd w:val="clear" w:color="auto" w:fill="auto"/>
                        <w:bidi w:val="0"/>
                        <w:spacing w:before="0" w:after="60" w:line="240" w:lineRule="auto"/>
                        <w:ind w:left="0" w:right="0" w:firstLine="0"/>
                        <w:jc w:val="left"/>
                        <w:rPr>
                          <w:sz w:val="16"/>
                          <w:szCs w:val="16"/>
                        </w:rPr>
                      </w:pPr>
                      <w:r>
                        <w:rPr>
                          <w:b w:val="0"/>
                          <w:bCs w:val="0"/>
                          <w:color w:val="000000"/>
                          <w:spacing w:val="0"/>
                          <w:w w:val="100"/>
                          <w:position w:val="0"/>
                          <w:sz w:val="16"/>
                          <w:szCs w:val="16"/>
                          <w:shd w:val="clear" w:color="auto" w:fill="auto"/>
                          <w:lang w:val="pt-BR" w:eastAsia="pt-BR" w:bidi="pt-BR"/>
                        </w:rPr>
                        <w:t>5OFTWARE</w:t>
                      </w:r>
                    </w:p>
                    <w:p>
                      <w:pPr>
                        <w:pStyle w:val="Style14"/>
                        <w:keepNext w:val="0"/>
                        <w:keepLines w:val="0"/>
                        <w:widowControl w:val="0"/>
                        <w:shd w:val="clear" w:color="auto" w:fill="auto"/>
                        <w:bidi w:val="0"/>
                        <w:spacing w:before="0" w:after="60" w:line="240" w:lineRule="auto"/>
                        <w:ind w:left="0" w:right="0" w:firstLine="0"/>
                        <w:jc w:val="left"/>
                        <w:rPr>
                          <w:sz w:val="16"/>
                          <w:szCs w:val="16"/>
                        </w:rPr>
                      </w:pPr>
                      <w:r>
                        <w:rPr>
                          <w:b w:val="0"/>
                          <w:bCs w:val="0"/>
                          <w:color w:val="000000"/>
                          <w:spacing w:val="0"/>
                          <w:w w:val="100"/>
                          <w:position w:val="0"/>
                          <w:sz w:val="16"/>
                          <w:szCs w:val="16"/>
                          <w:shd w:val="clear" w:color="auto" w:fill="auto"/>
                          <w:lang w:val="pt-BR" w:eastAsia="pt-BR" w:bidi="pt-BR"/>
                        </w:rPr>
                        <w:t>LTDA:017042330</w:t>
                      </w:r>
                    </w:p>
                  </w:txbxContent>
                </v:textbox>
                <w10:wrap anchorx="page"/>
              </v:shape>
            </w:pict>
          </mc:Fallback>
        </mc:AlternateContent>
      </w:r>
      <w:r>
        <mc:AlternateContent>
          <mc:Choice Requires="wps">
            <w:drawing>
              <wp:anchor distT="0" distB="0" distL="0" distR="0" simplePos="0" relativeHeight="62914761" behindDoc="1" locked="0" layoutInCell="1" allowOverlap="1">
                <wp:simplePos x="0" y="0"/>
                <wp:positionH relativeFrom="page">
                  <wp:posOffset>2423795</wp:posOffset>
                </wp:positionH>
                <wp:positionV relativeFrom="paragraph">
                  <wp:posOffset>33655</wp:posOffset>
                </wp:positionV>
                <wp:extent cx="902335" cy="435610"/>
                <wp:wrapNone/>
                <wp:docPr id="176" name="Shape 176"/>
                <a:graphic xmlns:a="http://schemas.openxmlformats.org/drawingml/2006/main">
                  <a:graphicData uri="http://schemas.microsoft.com/office/word/2010/wordprocessingShape">
                    <wps:wsp>
                      <wps:cNvSpPr txBox="1"/>
                      <wps:spPr>
                        <a:xfrm>
                          <a:ext cx="902335" cy="435610"/>
                        </a:xfrm>
                        <a:prstGeom prst="rect"/>
                        <a:noFill/>
                      </wps:spPr>
                      <wps:txbx>
                        <w:txbxContent>
                          <w:p>
                            <w:pPr>
                              <w:pStyle w:val="Style5"/>
                              <w:keepNext w:val="0"/>
                              <w:keepLines w:val="0"/>
                              <w:widowControl w:val="0"/>
                              <w:shd w:val="clear" w:color="auto" w:fill="auto"/>
                              <w:bidi w:val="0"/>
                              <w:spacing w:before="0" w:after="0" w:line="331" w:lineRule="auto"/>
                              <w:ind w:left="0" w:right="0" w:firstLine="0"/>
                              <w:jc w:val="both"/>
                              <w:rPr>
                                <w:sz w:val="10"/>
                                <w:szCs w:val="10"/>
                              </w:rPr>
                            </w:pPr>
                            <w:r>
                              <w:rPr>
                                <w:color w:val="000000"/>
                                <w:spacing w:val="0"/>
                                <w:w w:val="100"/>
                                <w:position w:val="0"/>
                                <w:sz w:val="10"/>
                                <w:szCs w:val="10"/>
                                <w:shd w:val="clear" w:color="auto" w:fill="auto"/>
                                <w:lang w:val="pt-BR" w:eastAsia="pt-BR" w:bidi="pt-BR"/>
                              </w:rPr>
                              <w:t>Assinado de forma digital por FIORILLI SOFTWARE</w:t>
                            </w:r>
                          </w:p>
                          <w:p>
                            <w:pPr>
                              <w:pStyle w:val="Style5"/>
                              <w:keepNext w:val="0"/>
                              <w:keepLines w:val="0"/>
                              <w:widowControl w:val="0"/>
                              <w:shd w:val="clear" w:color="auto" w:fill="auto"/>
                              <w:bidi w:val="0"/>
                              <w:spacing w:before="0" w:after="0" w:line="266" w:lineRule="auto"/>
                              <w:ind w:left="0" w:right="0" w:firstLine="0"/>
                              <w:jc w:val="both"/>
                              <w:rPr>
                                <w:sz w:val="12"/>
                                <w:szCs w:val="12"/>
                              </w:rPr>
                            </w:pPr>
                            <w:r>
                              <w:rPr>
                                <w:color w:val="000000"/>
                                <w:spacing w:val="0"/>
                                <w:w w:val="100"/>
                                <w:position w:val="0"/>
                                <w:sz w:val="12"/>
                                <w:szCs w:val="12"/>
                                <w:shd w:val="clear" w:color="auto" w:fill="auto"/>
                                <w:lang w:val="pt-BR" w:eastAsia="pt-BR" w:bidi="pt-BR"/>
                              </w:rPr>
                              <w:t>LTDAfll 704233000138 Dados: 2025.02.12</w:t>
                            </w:r>
                          </w:p>
                        </w:txbxContent>
                      </wps:txbx>
                      <wps:bodyPr lIns="0" tIns="0" rIns="0" bIns="0">
                        <a:noAutoFit/>
                      </wps:bodyPr>
                    </wps:wsp>
                  </a:graphicData>
                </a:graphic>
              </wp:anchor>
            </w:drawing>
          </mc:Choice>
          <mc:Fallback>
            <w:pict>
              <v:shape id="_x0000_s1202" type="#_x0000_t202" style="position:absolute;margin-left:190.84999999999999pt;margin-top:2.6499999999999999pt;width:71.049999999999997pt;height:34.299999999999997pt;z-index:-188743992;mso-wrap-distance-left:0;mso-wrap-distance-right:0;mso-position-horizontal-relative:page" wrapcoords="0 0" filled="f" stroked="f">
                <v:textbox inset="0,0,0,0">
                  <w:txbxContent>
                    <w:p>
                      <w:pPr>
                        <w:pStyle w:val="Style5"/>
                        <w:keepNext w:val="0"/>
                        <w:keepLines w:val="0"/>
                        <w:widowControl w:val="0"/>
                        <w:shd w:val="clear" w:color="auto" w:fill="auto"/>
                        <w:bidi w:val="0"/>
                        <w:spacing w:before="0" w:after="0" w:line="331" w:lineRule="auto"/>
                        <w:ind w:left="0" w:right="0" w:firstLine="0"/>
                        <w:jc w:val="both"/>
                        <w:rPr>
                          <w:sz w:val="10"/>
                          <w:szCs w:val="10"/>
                        </w:rPr>
                      </w:pPr>
                      <w:r>
                        <w:rPr>
                          <w:color w:val="000000"/>
                          <w:spacing w:val="0"/>
                          <w:w w:val="100"/>
                          <w:position w:val="0"/>
                          <w:sz w:val="10"/>
                          <w:szCs w:val="10"/>
                          <w:shd w:val="clear" w:color="auto" w:fill="auto"/>
                          <w:lang w:val="pt-BR" w:eastAsia="pt-BR" w:bidi="pt-BR"/>
                        </w:rPr>
                        <w:t>Assinado de forma digital por FIORILLI SOFTWARE</w:t>
                      </w:r>
                    </w:p>
                    <w:p>
                      <w:pPr>
                        <w:pStyle w:val="Style5"/>
                        <w:keepNext w:val="0"/>
                        <w:keepLines w:val="0"/>
                        <w:widowControl w:val="0"/>
                        <w:shd w:val="clear" w:color="auto" w:fill="auto"/>
                        <w:bidi w:val="0"/>
                        <w:spacing w:before="0" w:after="0" w:line="266" w:lineRule="auto"/>
                        <w:ind w:left="0" w:right="0" w:firstLine="0"/>
                        <w:jc w:val="both"/>
                        <w:rPr>
                          <w:sz w:val="12"/>
                          <w:szCs w:val="12"/>
                        </w:rPr>
                      </w:pPr>
                      <w:r>
                        <w:rPr>
                          <w:color w:val="000000"/>
                          <w:spacing w:val="0"/>
                          <w:w w:val="100"/>
                          <w:position w:val="0"/>
                          <w:sz w:val="12"/>
                          <w:szCs w:val="12"/>
                          <w:shd w:val="clear" w:color="auto" w:fill="auto"/>
                          <w:lang w:val="pt-BR" w:eastAsia="pt-BR" w:bidi="pt-BR"/>
                        </w:rPr>
                        <w:t>LTDAfll 704233000138 Dados: 2025.02.12</w:t>
                      </w:r>
                    </w:p>
                  </w:txbxContent>
                </v:textbox>
                <w10:wrap anchorx="page"/>
              </v:shape>
            </w:pict>
          </mc:Fallback>
        </mc:AlternateContent>
      </w:r>
      <w:r>
        <mc:AlternateContent>
          <mc:Choice Requires="wps">
            <w:drawing>
              <wp:anchor distT="0" distB="0" distL="0" distR="0" simplePos="0" relativeHeight="62914763" behindDoc="1" locked="0" layoutInCell="1" allowOverlap="1">
                <wp:simplePos x="0" y="0"/>
                <wp:positionH relativeFrom="page">
                  <wp:posOffset>1503680</wp:posOffset>
                </wp:positionH>
                <wp:positionV relativeFrom="paragraph">
                  <wp:posOffset>448310</wp:posOffset>
                </wp:positionV>
                <wp:extent cx="1484630" cy="198120"/>
                <wp:wrapNone/>
                <wp:docPr id="178" name="Shape 178"/>
                <a:graphic xmlns:a="http://schemas.openxmlformats.org/drawingml/2006/main">
                  <a:graphicData uri="http://schemas.microsoft.com/office/word/2010/wordprocessingShape">
                    <wps:wsp>
                      <wps:cNvSpPr txBox="1"/>
                      <wps:spPr>
                        <a:xfrm>
                          <a:ext cx="1484630" cy="198120"/>
                        </a:xfrm>
                        <a:prstGeom prst="rect"/>
                        <a:noFill/>
                      </wps:spPr>
                      <wps:txbx>
                        <w:txbxContent>
                          <w:p>
                            <w:pPr>
                              <w:pStyle w:val="Style5"/>
                              <w:keepNext w:val="0"/>
                              <w:keepLines w:val="0"/>
                              <w:widowControl w:val="0"/>
                              <w:shd w:val="clear" w:color="auto" w:fill="auto"/>
                              <w:tabs>
                                <w:tab w:leader="underscore" w:pos="1296" w:val="left"/>
                              </w:tabs>
                              <w:bidi w:val="0"/>
                              <w:spacing w:before="0" w:after="0" w:line="240" w:lineRule="auto"/>
                              <w:ind w:left="0" w:right="0" w:firstLine="0"/>
                              <w:jc w:val="both"/>
                              <w:rPr>
                                <w:sz w:val="12"/>
                                <w:szCs w:val="12"/>
                              </w:rPr>
                            </w:pPr>
                            <w:r>
                              <w:rPr>
                                <w:color w:val="000000"/>
                                <w:spacing w:val="0"/>
                                <w:w w:val="100"/>
                                <w:position w:val="0"/>
                                <w:sz w:val="19"/>
                                <w:szCs w:val="19"/>
                                <w:shd w:val="clear" w:color="auto" w:fill="auto"/>
                                <w:lang w:val="pt-BR" w:eastAsia="pt-BR" w:bidi="pt-BR"/>
                              </w:rPr>
                              <w:t>0</w:t>
                            </w:r>
                            <w:r>
                              <w:rPr>
                                <w:color w:val="000000"/>
                                <w:spacing w:val="0"/>
                                <w:w w:val="100"/>
                                <w:position w:val="0"/>
                                <w:sz w:val="19"/>
                                <w:szCs w:val="19"/>
                                <w:u w:val="single"/>
                                <w:shd w:val="clear" w:color="auto" w:fill="auto"/>
                                <w:lang w:val="pt-BR" w:eastAsia="pt-BR" w:bidi="pt-BR"/>
                              </w:rPr>
                              <w:t>0138</w:t>
                            </w:r>
                            <w:r>
                              <w:rPr>
                                <w:color w:val="000000"/>
                                <w:spacing w:val="0"/>
                                <w:w w:val="100"/>
                                <w:position w:val="0"/>
                                <w:sz w:val="19"/>
                                <w:szCs w:val="19"/>
                                <w:shd w:val="clear" w:color="auto" w:fill="auto"/>
                                <w:lang w:val="pt-BR" w:eastAsia="pt-BR" w:bidi="pt-BR"/>
                              </w:rPr>
                              <w:tab/>
                            </w:r>
                            <w:r>
                              <w:rPr>
                                <w:b/>
                                <w:bCs/>
                                <w:color w:val="000000"/>
                                <w:spacing w:val="0"/>
                                <w:w w:val="100"/>
                                <w:position w:val="0"/>
                                <w:sz w:val="12"/>
                                <w:szCs w:val="12"/>
                                <w:u w:val="single"/>
                                <w:shd w:val="clear" w:color="auto" w:fill="auto"/>
                                <w:lang w:val="pt-BR" w:eastAsia="pt-BR" w:bidi="pt-BR"/>
                              </w:rPr>
                              <w:t>15:33:07-oroo'</w:t>
                            </w:r>
                          </w:p>
                        </w:txbxContent>
                      </wps:txbx>
                      <wps:bodyPr wrap="none" lIns="0" tIns="0" rIns="0" bIns="0">
                        <a:noAutoFit/>
                      </wps:bodyPr>
                    </wps:wsp>
                  </a:graphicData>
                </a:graphic>
              </wp:anchor>
            </w:drawing>
          </mc:Choice>
          <mc:Fallback>
            <w:pict>
              <v:shape id="_x0000_s1204" type="#_x0000_t202" style="position:absolute;margin-left:118.40000000000001pt;margin-top:35.299999999999997pt;width:116.90000000000001pt;height:15.6pt;z-index:-188743990;mso-wrap-distance-left:0;mso-wrap-distance-right:0;mso-position-horizontal-relative:page" wrapcoords="0 0" filled="f" stroked="f">
                <v:textbox inset="0,0,0,0">
                  <w:txbxContent>
                    <w:p>
                      <w:pPr>
                        <w:pStyle w:val="Style5"/>
                        <w:keepNext w:val="0"/>
                        <w:keepLines w:val="0"/>
                        <w:widowControl w:val="0"/>
                        <w:shd w:val="clear" w:color="auto" w:fill="auto"/>
                        <w:tabs>
                          <w:tab w:leader="underscore" w:pos="1296" w:val="left"/>
                        </w:tabs>
                        <w:bidi w:val="0"/>
                        <w:spacing w:before="0" w:after="0" w:line="240" w:lineRule="auto"/>
                        <w:ind w:left="0" w:right="0" w:firstLine="0"/>
                        <w:jc w:val="both"/>
                        <w:rPr>
                          <w:sz w:val="12"/>
                          <w:szCs w:val="12"/>
                        </w:rPr>
                      </w:pPr>
                      <w:r>
                        <w:rPr>
                          <w:color w:val="000000"/>
                          <w:spacing w:val="0"/>
                          <w:w w:val="100"/>
                          <w:position w:val="0"/>
                          <w:sz w:val="19"/>
                          <w:szCs w:val="19"/>
                          <w:shd w:val="clear" w:color="auto" w:fill="auto"/>
                          <w:lang w:val="pt-BR" w:eastAsia="pt-BR" w:bidi="pt-BR"/>
                        </w:rPr>
                        <w:t>0</w:t>
                      </w:r>
                      <w:r>
                        <w:rPr>
                          <w:color w:val="000000"/>
                          <w:spacing w:val="0"/>
                          <w:w w:val="100"/>
                          <w:position w:val="0"/>
                          <w:sz w:val="19"/>
                          <w:szCs w:val="19"/>
                          <w:u w:val="single"/>
                          <w:shd w:val="clear" w:color="auto" w:fill="auto"/>
                          <w:lang w:val="pt-BR" w:eastAsia="pt-BR" w:bidi="pt-BR"/>
                        </w:rPr>
                        <w:t>0138</w:t>
                      </w:r>
                      <w:r>
                        <w:rPr>
                          <w:color w:val="000000"/>
                          <w:spacing w:val="0"/>
                          <w:w w:val="100"/>
                          <w:position w:val="0"/>
                          <w:sz w:val="19"/>
                          <w:szCs w:val="19"/>
                          <w:shd w:val="clear" w:color="auto" w:fill="auto"/>
                          <w:lang w:val="pt-BR" w:eastAsia="pt-BR" w:bidi="pt-BR"/>
                        </w:rPr>
                        <w:tab/>
                      </w:r>
                      <w:r>
                        <w:rPr>
                          <w:b/>
                          <w:bCs/>
                          <w:color w:val="000000"/>
                          <w:spacing w:val="0"/>
                          <w:w w:val="100"/>
                          <w:position w:val="0"/>
                          <w:sz w:val="12"/>
                          <w:szCs w:val="12"/>
                          <w:u w:val="single"/>
                          <w:shd w:val="clear" w:color="auto" w:fill="auto"/>
                          <w:lang w:val="pt-BR" w:eastAsia="pt-BR" w:bidi="pt-BR"/>
                        </w:rPr>
                        <w:t>15:33:07-oroo'</w:t>
                      </w:r>
                    </w:p>
                  </w:txbxContent>
                </v:textbox>
                <w10:wrap anchorx="page"/>
              </v:shape>
            </w:pict>
          </mc:Fallback>
        </mc:AlternateContent>
      </w:r>
    </w:p>
    <w:p>
      <w:pPr>
        <w:widowControl w:val="0"/>
        <w:spacing w:after="998" w:line="1" w:lineRule="exact"/>
        <w:sectPr>
          <w:footnotePr>
            <w:pos w:val="pageBottom"/>
            <w:numFmt w:val="decimal"/>
            <w:numRestart w:val="continuous"/>
          </w:footnotePr>
          <w:pgSz w:w="11900" w:h="16840"/>
          <w:pgMar w:top="892" w:left="1297" w:right="979" w:bottom="2499" w:header="0" w:footer="3" w:gutter="0"/>
          <w:cols w:space="720"/>
          <w:noEndnote/>
          <w:rtlGutter w:val="0"/>
          <w:docGrid w:linePitch="360"/>
        </w:sectPr>
      </w:pPr>
      <w:r>
        <mc:AlternateContent>
          <mc:Choice Requires="wps">
            <w:drawing>
              <wp:anchor distT="0" distB="0" distL="0" distR="0" simplePos="0" relativeHeight="62914765" behindDoc="1" locked="0" layoutInCell="1" allowOverlap="1">
                <wp:simplePos x="0" y="0"/>
                <wp:positionH relativeFrom="page">
                  <wp:posOffset>1735455</wp:posOffset>
                </wp:positionH>
                <wp:positionV relativeFrom="paragraph">
                  <wp:posOffset>0</wp:posOffset>
                </wp:positionV>
                <wp:extent cx="1115695" cy="161290"/>
                <wp:wrapNone/>
                <wp:docPr id="180" name="Shape 180"/>
                <a:graphic xmlns:a="http://schemas.openxmlformats.org/drawingml/2006/main">
                  <a:graphicData uri="http://schemas.microsoft.com/office/word/2010/wordprocessingShape">
                    <wps:wsp>
                      <wps:cNvSpPr txBox="1"/>
                      <wps:spPr>
                        <a:xfrm>
                          <a:ext cx="1115695" cy="1612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Fiorilli Software Ltda</w:t>
                            </w:r>
                          </w:p>
                        </w:txbxContent>
                      </wps:txbx>
                      <wps:bodyPr wrap="none" lIns="0" tIns="0" rIns="0" bIns="0">
                        <a:noAutoFit/>
                      </wps:bodyPr>
                    </wps:wsp>
                  </a:graphicData>
                </a:graphic>
              </wp:anchor>
            </w:drawing>
          </mc:Choice>
          <mc:Fallback>
            <w:pict>
              <v:shape id="_x0000_s1206" type="#_x0000_t202" style="position:absolute;margin-left:136.65000000000001pt;margin-top:0;width:87.849999999999994pt;height:12.699999999999999pt;z-index:-188743988;mso-wrap-distance-left:0;mso-wrap-distance-right:0;mso-position-horizontal-relative:page" wrapcoords="0 0"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Fiorilli Software Ltda</w:t>
                      </w:r>
                    </w:p>
                  </w:txbxContent>
                </v:textbox>
                <w10:wrap anchorx="page"/>
              </v:shape>
            </w:pict>
          </mc:Fallback>
        </mc:AlternateContent>
      </w:r>
      <w:r>
        <mc:AlternateContent>
          <mc:Choice Requires="wps">
            <w:drawing>
              <wp:anchor distT="0" distB="0" distL="0" distR="0" simplePos="0" relativeHeight="62914767" behindDoc="1" locked="0" layoutInCell="1" allowOverlap="1">
                <wp:simplePos x="0" y="0"/>
                <wp:positionH relativeFrom="page">
                  <wp:posOffset>1656080</wp:posOffset>
                </wp:positionH>
                <wp:positionV relativeFrom="paragraph">
                  <wp:posOffset>204470</wp:posOffset>
                </wp:positionV>
                <wp:extent cx="1313815" cy="161290"/>
                <wp:wrapNone/>
                <wp:docPr id="182" name="Shape 182"/>
                <a:graphic xmlns:a="http://schemas.openxmlformats.org/drawingml/2006/main">
                  <a:graphicData uri="http://schemas.microsoft.com/office/word/2010/wordprocessingShape">
                    <wps:wsp>
                      <wps:cNvSpPr txBox="1"/>
                      <wps:spPr>
                        <a:xfrm>
                          <a:ext cx="1313815" cy="1612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CNPJ 01.704.233/0001/38</w:t>
                            </w:r>
                          </w:p>
                        </w:txbxContent>
                      </wps:txbx>
                      <wps:bodyPr wrap="none" lIns="0" tIns="0" rIns="0" bIns="0">
                        <a:noAutoFit/>
                      </wps:bodyPr>
                    </wps:wsp>
                  </a:graphicData>
                </a:graphic>
              </wp:anchor>
            </w:drawing>
          </mc:Choice>
          <mc:Fallback>
            <w:pict>
              <v:shape id="_x0000_s1208" type="#_x0000_t202" style="position:absolute;margin-left:130.40000000000001pt;margin-top:16.100000000000001pt;width:103.45pt;height:12.699999999999999pt;z-index:-188743986;mso-wrap-distance-left:0;mso-wrap-distance-right:0;mso-position-horizontal-relative:page" wrapcoords="0 0"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CNPJ 01.704.233/0001/38</w:t>
                      </w:r>
                    </w:p>
                  </w:txbxContent>
                </v:textbox>
                <w10:wrap anchorx="page"/>
              </v:shape>
            </w:pict>
          </mc:Fallback>
        </mc:AlternateContent>
      </w:r>
      <w:r>
        <mc:AlternateContent>
          <mc:Choice Requires="wps">
            <w:drawing>
              <wp:anchor distT="0" distB="0" distL="0" distR="0" simplePos="0" relativeHeight="62914769" behindDoc="1" locked="0" layoutInCell="1" allowOverlap="1">
                <wp:simplePos x="0" y="0"/>
                <wp:positionH relativeFrom="page">
                  <wp:posOffset>5843905</wp:posOffset>
                </wp:positionH>
                <wp:positionV relativeFrom="paragraph">
                  <wp:posOffset>164465</wp:posOffset>
                </wp:positionV>
                <wp:extent cx="469265" cy="213360"/>
                <wp:wrapNone/>
                <wp:docPr id="184" name="Shape 184"/>
                <a:graphic xmlns:a="http://schemas.openxmlformats.org/drawingml/2006/main">
                  <a:graphicData uri="http://schemas.microsoft.com/office/word/2010/wordprocessingShape">
                    <wps:wsp>
                      <wps:cNvSpPr txBox="1"/>
                      <wps:spPr>
                        <a:xfrm>
                          <a:ext cx="469265" cy="213360"/>
                        </a:xfrm>
                        <a:prstGeom prst="rect"/>
                        <a:noFill/>
                      </wps:spPr>
                      <wps:txbx>
                        <w:txbxContent>
                          <w:p>
                            <w:pPr>
                              <w:pStyle w:val="Style30"/>
                              <w:keepNext/>
                              <w:keepLines/>
                              <w:widowControl w:val="0"/>
                              <w:shd w:val="clear" w:color="auto" w:fill="auto"/>
                              <w:bidi w:val="0"/>
                              <w:spacing w:before="0" w:after="0" w:line="240" w:lineRule="auto"/>
                              <w:ind w:left="0" w:right="0" w:firstLine="0"/>
                              <w:jc w:val="left"/>
                            </w:pPr>
                            <w:bookmarkStart w:id="39" w:name="bookmark39"/>
                            <w:r>
                              <w:rPr>
                                <w:color w:val="000000"/>
                                <w:spacing w:val="0"/>
                                <w:w w:val="100"/>
                                <w:position w:val="0"/>
                                <w:shd w:val="clear" w:color="auto" w:fill="auto"/>
                                <w:lang w:val="pt-BR" w:eastAsia="pt-BR" w:bidi="pt-BR"/>
                              </w:rPr>
                              <w:t>Folha.</w:t>
                            </w:r>
                            <w:bookmarkEnd w:id="39"/>
                          </w:p>
                        </w:txbxContent>
                      </wps:txbx>
                      <wps:bodyPr wrap="none" lIns="0" tIns="0" rIns="0" bIns="0">
                        <a:noAutoFit/>
                      </wps:bodyPr>
                    </wps:wsp>
                  </a:graphicData>
                </a:graphic>
              </wp:anchor>
            </w:drawing>
          </mc:Choice>
          <mc:Fallback>
            <w:pict>
              <v:shape id="_x0000_s1210" type="#_x0000_t202" style="position:absolute;margin-left:460.14999999999998pt;margin-top:12.949999999999999pt;width:36.950000000000003pt;height:16.800000000000001pt;z-index:-188743984;mso-wrap-distance-left:0;mso-wrap-distance-right:0;mso-position-horizontal-relative:page" wrapcoords="0 0" filled="f" stroked="f">
                <v:textbox inset="0,0,0,0">
                  <w:txbxContent>
                    <w:p>
                      <w:pPr>
                        <w:pStyle w:val="Style30"/>
                        <w:keepNext/>
                        <w:keepLines/>
                        <w:widowControl w:val="0"/>
                        <w:shd w:val="clear" w:color="auto" w:fill="auto"/>
                        <w:bidi w:val="0"/>
                        <w:spacing w:before="0" w:after="0" w:line="240" w:lineRule="auto"/>
                        <w:ind w:left="0" w:right="0" w:firstLine="0"/>
                        <w:jc w:val="left"/>
                      </w:pPr>
                      <w:bookmarkStart w:id="39" w:name="bookmark39"/>
                      <w:r>
                        <w:rPr>
                          <w:color w:val="000000"/>
                          <w:spacing w:val="0"/>
                          <w:w w:val="100"/>
                          <w:position w:val="0"/>
                          <w:shd w:val="clear" w:color="auto" w:fill="auto"/>
                          <w:lang w:val="pt-BR" w:eastAsia="pt-BR" w:bidi="pt-BR"/>
                        </w:rPr>
                        <w:t>Folha.</w:t>
                      </w:r>
                      <w:bookmarkEnd w:id="39"/>
                    </w:p>
                  </w:txbxContent>
                </v:textbox>
                <w10:wrap anchorx="page"/>
              </v:shape>
            </w:pict>
          </mc:Fallback>
        </mc:AlternateContent>
      </w:r>
      <w:r>
        <w:drawing>
          <wp:anchor distT="0" distB="0" distL="0" distR="0" simplePos="0" relativeHeight="62914771" behindDoc="1" locked="0" layoutInCell="1" allowOverlap="1">
            <wp:simplePos x="0" y="0"/>
            <wp:positionH relativeFrom="page">
              <wp:posOffset>6410960</wp:posOffset>
            </wp:positionH>
            <wp:positionV relativeFrom="paragraph">
              <wp:posOffset>33655</wp:posOffset>
            </wp:positionV>
            <wp:extent cx="518160" cy="603250"/>
            <wp:wrapNone/>
            <wp:docPr id="186" name="Shape 186"/>
            <a:graphic xmlns:a="http://schemas.openxmlformats.org/drawingml/2006/main">
              <a:graphicData uri="http://schemas.openxmlformats.org/drawingml/2006/picture">
                <pic:pic xmlns:pic="http://schemas.openxmlformats.org/drawingml/2006/picture">
                  <pic:nvPicPr>
                    <pic:cNvPr id="187" name="Picture box 187"/>
                    <pic:cNvPicPr/>
                  </pic:nvPicPr>
                  <pic:blipFill>
                    <a:blip r:embed="rId77"/>
                    <a:stretch/>
                  </pic:blipFill>
                  <pic:spPr>
                    <a:xfrm>
                      <a:ext cx="518160" cy="603250"/>
                    </a:xfrm>
                    <a:prstGeom prst="rect"/>
                  </pic:spPr>
                </pic:pic>
              </a:graphicData>
            </a:graphic>
          </wp:anchor>
        </w:drawing>
      </w:r>
    </w:p>
    <w:p>
      <w:pPr>
        <w:pStyle w:val="Style5"/>
        <w:keepNext w:val="0"/>
        <w:keepLines w:val="0"/>
        <w:widowControl w:val="0"/>
        <w:shd w:val="clear" w:color="auto" w:fill="auto"/>
        <w:bidi w:val="0"/>
        <w:spacing w:before="0" w:after="80" w:line="240" w:lineRule="auto"/>
        <w:ind w:left="720" w:right="0" w:firstLine="0"/>
        <w:jc w:val="left"/>
        <w:rPr>
          <w:sz w:val="28"/>
          <w:szCs w:val="28"/>
        </w:rPr>
      </w:pPr>
      <w:r>
        <w:drawing>
          <wp:anchor distT="0" distB="57785" distL="114300" distR="114300" simplePos="0" relativeHeight="125829438" behindDoc="0" locked="0" layoutInCell="1" allowOverlap="1">
            <wp:simplePos x="0" y="0"/>
            <wp:positionH relativeFrom="page">
              <wp:posOffset>989965</wp:posOffset>
            </wp:positionH>
            <wp:positionV relativeFrom="margin">
              <wp:posOffset>-137160</wp:posOffset>
            </wp:positionV>
            <wp:extent cx="1109345" cy="530225"/>
            <wp:wrapSquare wrapText="right"/>
            <wp:docPr id="188" name="Shape 188"/>
            <a:graphic xmlns:a="http://schemas.openxmlformats.org/drawingml/2006/main">
              <a:graphicData uri="http://schemas.openxmlformats.org/drawingml/2006/picture">
                <pic:pic xmlns:pic="http://schemas.openxmlformats.org/drawingml/2006/picture">
                  <pic:nvPicPr>
                    <pic:cNvPr id="189" name="Picture box 189"/>
                    <pic:cNvPicPr/>
                  </pic:nvPicPr>
                  <pic:blipFill>
                    <a:blip r:embed="rId79"/>
                    <a:stretch/>
                  </pic:blipFill>
                  <pic:spPr>
                    <a:xfrm>
                      <a:ext cx="1109345" cy="53022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1593215</wp:posOffset>
                </wp:positionH>
                <wp:positionV relativeFrom="margin">
                  <wp:posOffset>365760</wp:posOffset>
                </wp:positionV>
                <wp:extent cx="277495" cy="85090"/>
                <wp:wrapNone/>
                <wp:docPr id="190" name="Shape 190"/>
                <a:graphic xmlns:a="http://schemas.openxmlformats.org/drawingml/2006/main">
                  <a:graphicData uri="http://schemas.microsoft.com/office/word/2010/wordprocessingShape">
                    <wps:wsp>
                      <wps:cNvSpPr txBox="1"/>
                      <wps:spPr>
                        <a:xfrm>
                          <a:ext cx="277495" cy="85090"/>
                        </a:xfrm>
                        <a:prstGeom prst="rect"/>
                        <a:noFill/>
                      </wps:spPr>
                      <wps:txbx>
                        <w:txbxContent>
                          <w:p>
                            <w:pPr>
                              <w:pStyle w:val="Style22"/>
                              <w:keepNext w:val="0"/>
                              <w:keepLines w:val="0"/>
                              <w:widowControl w:val="0"/>
                              <w:shd w:val="clear" w:color="auto" w:fill="auto"/>
                              <w:tabs>
                                <w:tab w:pos="216" w:val="left"/>
                              </w:tabs>
                              <w:bidi w:val="0"/>
                              <w:spacing w:before="0" w:after="0" w:line="240" w:lineRule="auto"/>
                              <w:ind w:left="0" w:right="0" w:firstLine="0"/>
                              <w:jc w:val="both"/>
                              <w:rPr>
                                <w:sz w:val="8"/>
                                <w:szCs w:val="8"/>
                              </w:rPr>
                            </w:pPr>
                            <w:r>
                              <w:rPr>
                                <w:i/>
                                <w:iCs/>
                                <w:color w:val="AE8073"/>
                                <w:spacing w:val="0"/>
                                <w:w w:val="100"/>
                                <w:position w:val="0"/>
                                <w:sz w:val="8"/>
                                <w:szCs w:val="8"/>
                                <w:shd w:val="clear" w:color="auto" w:fill="auto"/>
                                <w:lang w:val="pt-BR" w:eastAsia="pt-BR" w:bidi="pt-BR"/>
                              </w:rPr>
                              <w:t>• f &gt;</w:t>
                              <w:tab/>
                              <w:t>• &lt;</w:t>
                            </w:r>
                          </w:p>
                        </w:txbxContent>
                      </wps:txbx>
                      <wps:bodyPr lIns="0" tIns="0" rIns="0" bIns="0">
                        <a:noAutoFit/>
                      </wps:bodyPr>
                    </wps:wsp>
                  </a:graphicData>
                </a:graphic>
              </wp:anchor>
            </w:drawing>
          </mc:Choice>
          <mc:Fallback>
            <w:pict>
              <v:shape id="_x0000_s1216" type="#_x0000_t202" style="position:absolute;margin-left:125.45pt;margin-top:28.800000000000001pt;width:21.850000000000001pt;height:6.7000000000000002pt;z-index:251657733;mso-wrap-distance-left:0;mso-wrap-distance-right:0;mso-position-horizontal-relative:page;mso-position-vertical-relative:margin" filled="f" stroked="f">
                <v:textbox inset="0,0,0,0">
                  <w:txbxContent>
                    <w:p>
                      <w:pPr>
                        <w:pStyle w:val="Style22"/>
                        <w:keepNext w:val="0"/>
                        <w:keepLines w:val="0"/>
                        <w:widowControl w:val="0"/>
                        <w:shd w:val="clear" w:color="auto" w:fill="auto"/>
                        <w:tabs>
                          <w:tab w:pos="216" w:val="left"/>
                        </w:tabs>
                        <w:bidi w:val="0"/>
                        <w:spacing w:before="0" w:after="0" w:line="240" w:lineRule="auto"/>
                        <w:ind w:left="0" w:right="0" w:firstLine="0"/>
                        <w:jc w:val="both"/>
                        <w:rPr>
                          <w:sz w:val="8"/>
                          <w:szCs w:val="8"/>
                        </w:rPr>
                      </w:pPr>
                      <w:r>
                        <w:rPr>
                          <w:i/>
                          <w:iCs/>
                          <w:color w:val="AE8073"/>
                          <w:spacing w:val="0"/>
                          <w:w w:val="100"/>
                          <w:position w:val="0"/>
                          <w:sz w:val="8"/>
                          <w:szCs w:val="8"/>
                          <w:shd w:val="clear" w:color="auto" w:fill="auto"/>
                          <w:lang w:val="pt-BR" w:eastAsia="pt-BR" w:bidi="pt-BR"/>
                        </w:rPr>
                        <w:t>• f &gt;</w:t>
                        <w:tab/>
                        <w:t>• &lt;</w:t>
                      </w:r>
                    </w:p>
                  </w:txbxContent>
                </v:textbox>
                <w10:wrap anchorx="page" anchory="margin"/>
              </v:shape>
            </w:pict>
          </mc:Fallback>
        </mc:AlternateContent>
      </w:r>
      <w:r>
        <w:rPr>
          <w:b/>
          <w:bCs/>
          <w:color w:val="000000"/>
          <w:spacing w:val="0"/>
          <w:w w:val="100"/>
          <w:position w:val="0"/>
          <w:sz w:val="28"/>
          <w:szCs w:val="28"/>
          <w:shd w:val="clear" w:color="auto" w:fill="auto"/>
          <w:lang w:val="pt-BR" w:eastAsia="pt-BR" w:bidi="pt-BR"/>
        </w:rPr>
        <w:t>PODER JUDICIÁRIO</w:t>
      </w:r>
    </w:p>
    <w:p>
      <w:pPr>
        <w:pStyle w:val="Style10"/>
        <w:keepNext w:val="0"/>
        <w:keepLines w:val="0"/>
        <w:widowControl w:val="0"/>
        <w:shd w:val="clear" w:color="auto" w:fill="auto"/>
        <w:bidi w:val="0"/>
        <w:spacing w:before="0" w:after="320" w:line="379" w:lineRule="auto"/>
        <w:ind w:left="2140" w:right="0" w:hanging="214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TRIBUNAL DE JUSTIÇA DO ESTADO DE SÃO PAULO </w:t>
      </w:r>
      <w:r>
        <w:rPr>
          <w:rFonts w:ascii="Arial" w:eastAsia="Arial" w:hAnsi="Arial" w:cs="Arial"/>
          <w:b w:val="0"/>
          <w:bCs w:val="0"/>
          <w:color w:val="000000"/>
          <w:spacing w:val="0"/>
          <w:w w:val="100"/>
          <w:position w:val="0"/>
          <w:shd w:val="clear" w:color="auto" w:fill="auto"/>
          <w:lang w:val="pt-BR" w:eastAsia="pt-BR" w:bidi="pt-BR"/>
        </w:rPr>
        <w:t>CERTIDÃO ESTADUAL DE DISTRIBUIÇÕES CÍVEIS</w:t>
      </w:r>
    </w:p>
    <w:p>
      <w:pPr>
        <w:pStyle w:val="Style17"/>
        <w:keepNext w:val="0"/>
        <w:keepLines w:val="0"/>
        <w:widowControl w:val="0"/>
        <w:shd w:val="clear" w:color="auto" w:fill="auto"/>
        <w:bidi w:val="0"/>
        <w:spacing w:before="0" w:after="180" w:line="240" w:lineRule="auto"/>
        <w:ind w:left="2140" w:right="0" w:hanging="2140"/>
        <w:jc w:val="left"/>
        <w:rPr>
          <w:sz w:val="20"/>
          <w:szCs w:val="20"/>
        </w:rPr>
      </w:pPr>
      <w:r>
        <mc:AlternateContent>
          <mc:Choice Requires="wps">
            <w:drawing>
              <wp:anchor distT="0" distB="0" distL="114300" distR="114300" simplePos="0" relativeHeight="125829439" behindDoc="0" locked="0" layoutInCell="1" allowOverlap="1">
                <wp:simplePos x="0" y="0"/>
                <wp:positionH relativeFrom="page">
                  <wp:posOffset>6043295</wp:posOffset>
                </wp:positionH>
                <wp:positionV relativeFrom="paragraph">
                  <wp:posOffset>12700</wp:posOffset>
                </wp:positionV>
                <wp:extent cx="701040" cy="164465"/>
                <wp:wrapSquare wrapText="left"/>
                <wp:docPr id="192" name="Shape 192"/>
                <a:graphic xmlns:a="http://schemas.openxmlformats.org/drawingml/2006/main">
                  <a:graphicData uri="http://schemas.microsoft.com/office/word/2010/wordprocessingShape">
                    <wps:wsp>
                      <wps:cNvSpPr txBox="1"/>
                      <wps:spPr>
                        <a:xfrm>
                          <a:ext cx="701040" cy="16446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FOLHA: 1/1</w:t>
                            </w:r>
                          </w:p>
                        </w:txbxContent>
                      </wps:txbx>
                      <wps:bodyPr wrap="none" lIns="0" tIns="0" rIns="0" bIns="0">
                        <a:noAutoFit/>
                      </wps:bodyPr>
                    </wps:wsp>
                  </a:graphicData>
                </a:graphic>
              </wp:anchor>
            </w:drawing>
          </mc:Choice>
          <mc:Fallback>
            <w:pict>
              <v:shape id="_x0000_s1218" type="#_x0000_t202" style="position:absolute;margin-left:475.85000000000002pt;margin-top:1.pt;width:55.200000000000003pt;height:12.949999999999999pt;z-index:-125829314;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FOLHA: 1/1</w:t>
                      </w:r>
                    </w:p>
                  </w:txbxContent>
                </v:textbox>
                <w10:wrap type="square" side="left" anchorx="page"/>
              </v:shape>
            </w:pict>
          </mc:Fallback>
        </mc:AlternateContent>
      </w:r>
      <w:r>
        <w:rPr>
          <w:b/>
          <w:bCs/>
          <w:i/>
          <w:iCs/>
          <w:color w:val="000000"/>
          <w:spacing w:val="0"/>
          <w:w w:val="100"/>
          <w:position w:val="0"/>
          <w:sz w:val="20"/>
          <w:szCs w:val="20"/>
          <w:shd w:val="clear" w:color="auto" w:fill="auto"/>
          <w:lang w:val="pt-BR" w:eastAsia="pt-BR" w:bidi="pt-BR"/>
        </w:rPr>
        <w:t xml:space="preserve">CERTIDÃO N°: </w:t>
      </w:r>
      <w:r>
        <w:rPr>
          <w:b/>
          <w:bCs/>
          <w:i/>
          <w:iCs/>
          <w:color w:val="E26E70"/>
          <w:spacing w:val="0"/>
          <w:w w:val="100"/>
          <w:position w:val="0"/>
          <w:sz w:val="20"/>
          <w:szCs w:val="20"/>
          <w:shd w:val="clear" w:color="auto" w:fill="auto"/>
          <w:lang w:val="pt-BR" w:eastAsia="pt-BR" w:bidi="pt-BR"/>
        </w:rPr>
        <w:t>8435565</w:t>
      </w:r>
    </w:p>
    <w:p>
      <w:pPr>
        <w:pStyle w:val="Style17"/>
        <w:keepNext w:val="0"/>
        <w:keepLines w:val="0"/>
        <w:widowControl w:val="0"/>
        <w:shd w:val="clear" w:color="auto" w:fill="auto"/>
        <w:bidi w:val="0"/>
        <w:spacing w:before="0" w:after="360" w:line="240" w:lineRule="auto"/>
        <w:ind w:left="2140" w:right="0" w:hanging="2140"/>
        <w:jc w:val="left"/>
        <w:rPr>
          <w:sz w:val="18"/>
          <w:szCs w:val="18"/>
        </w:rPr>
      </w:pPr>
      <w:r>
        <w:rPr>
          <w:color w:val="000000"/>
          <w:spacing w:val="0"/>
          <w:w w:val="100"/>
          <w:position w:val="0"/>
          <w:sz w:val="18"/>
          <w:szCs w:val="18"/>
          <w:shd w:val="clear" w:color="auto" w:fill="auto"/>
          <w:lang w:val="pt-BR" w:eastAsia="pt-BR" w:bidi="pt-BR"/>
        </w:rPr>
        <w:t>A autenticidade desta certidão poderá ser confirmada pela internet no site do Tribunal de Justiça.</w:t>
      </w:r>
    </w:p>
    <w:p>
      <w:pPr>
        <w:pStyle w:val="Style17"/>
        <w:keepNext w:val="0"/>
        <w:keepLines w:val="0"/>
        <w:widowControl w:val="0"/>
        <w:shd w:val="clear" w:color="auto" w:fill="auto"/>
        <w:bidi w:val="0"/>
        <w:spacing w:before="0" w:after="300" w:line="276" w:lineRule="auto"/>
        <w:ind w:left="0" w:right="0" w:firstLine="1300"/>
        <w:jc w:val="both"/>
      </w:pPr>
      <w:r>
        <w:rPr>
          <w:color w:val="000000"/>
          <w:spacing w:val="0"/>
          <w:w w:val="100"/>
          <w:position w:val="0"/>
          <w:shd w:val="clear" w:color="auto" w:fill="auto"/>
          <w:lang w:val="pt-BR" w:eastAsia="pt-BR" w:bidi="pt-BR"/>
        </w:rPr>
        <w:t>A Diretoria de Serviço Técnico de Informações Cíveis do(a) Comarca de São Paulo - Capital, no uso de suas atribuições legais,</w:t>
      </w:r>
    </w:p>
    <w:p>
      <w:pPr>
        <w:pStyle w:val="Style17"/>
        <w:keepNext w:val="0"/>
        <w:keepLines w:val="0"/>
        <w:widowControl w:val="0"/>
        <w:shd w:val="clear" w:color="auto" w:fill="auto"/>
        <w:bidi w:val="0"/>
        <w:spacing w:before="0" w:after="300" w:line="276" w:lineRule="auto"/>
        <w:ind w:left="0" w:right="0" w:firstLine="130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CERTIFICA E DÁ FÉ </w:t>
      </w:r>
      <w:r>
        <w:rPr>
          <w:color w:val="000000"/>
          <w:spacing w:val="0"/>
          <w:w w:val="100"/>
          <w:position w:val="0"/>
          <w:shd w:val="clear" w:color="auto" w:fill="auto"/>
          <w:lang w:val="pt-BR" w:eastAsia="pt-BR" w:bidi="pt-BR"/>
        </w:rPr>
        <w:t xml:space="preserve">que, pesquisando os registros de distribuições de PEDIDOS DE </w:t>
      </w:r>
      <w:r>
        <w:rPr>
          <w:rFonts w:ascii="Times New Roman" w:eastAsia="Times New Roman" w:hAnsi="Times New Roman" w:cs="Times New Roman"/>
          <w:b/>
          <w:bCs/>
          <w:color w:val="000000"/>
          <w:spacing w:val="0"/>
          <w:w w:val="100"/>
          <w:position w:val="0"/>
          <w:shd w:val="clear" w:color="auto" w:fill="auto"/>
          <w:lang w:val="pt-BR" w:eastAsia="pt-BR" w:bidi="pt-BR"/>
        </w:rPr>
        <w:t xml:space="preserve">FALÊNCIA, CONCORDATAS, RECUPERAÇÕES JUDICIAIS E EXTRAJUDICIAIS, </w:t>
      </w:r>
      <w:r>
        <w:rPr>
          <w:color w:val="000000"/>
          <w:spacing w:val="0"/>
          <w:w w:val="100"/>
          <w:position w:val="0"/>
          <w:shd w:val="clear" w:color="auto" w:fill="auto"/>
          <w:lang w:val="pt-BR" w:eastAsia="pt-BR" w:bidi="pt-BR"/>
        </w:rPr>
        <w:t xml:space="preserve">anteriores a 29/01/2025, verificou </w:t>
      </w:r>
      <w:r>
        <w:rPr>
          <w:rFonts w:ascii="Times New Roman" w:eastAsia="Times New Roman" w:hAnsi="Times New Roman" w:cs="Times New Roman"/>
          <w:b/>
          <w:bCs/>
          <w:color w:val="000000"/>
          <w:spacing w:val="0"/>
          <w:w w:val="100"/>
          <w:position w:val="0"/>
          <w:shd w:val="clear" w:color="auto" w:fill="auto"/>
          <w:lang w:val="pt-BR" w:eastAsia="pt-BR" w:bidi="pt-BR"/>
        </w:rPr>
        <w:t xml:space="preserve">NADA CONSTAR como </w:t>
      </w:r>
      <w:r>
        <w:rPr>
          <w:color w:val="000000"/>
          <w:spacing w:val="0"/>
          <w:w w:val="100"/>
          <w:position w:val="0"/>
          <w:shd w:val="clear" w:color="auto" w:fill="auto"/>
          <w:lang w:val="pt-BR" w:eastAsia="pt-BR" w:bidi="pt-BR"/>
        </w:rPr>
        <w:t>réu/requerido/interessado em nome de: **♦♦♦♦♦*♦********</w:t>
      </w:r>
    </w:p>
    <w:p>
      <w:pPr>
        <w:pStyle w:val="Style17"/>
        <w:keepNext w:val="0"/>
        <w:keepLines w:val="0"/>
        <w:widowControl w:val="0"/>
        <w:shd w:val="clear" w:color="auto" w:fill="auto"/>
        <w:bidi w:val="0"/>
        <w:spacing w:before="0" w:after="0" w:line="240" w:lineRule="auto"/>
        <w:ind w:left="2140" w:right="0" w:hanging="214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FIORILLI SOFTWARE LTDA, </w:t>
      </w:r>
      <w:r>
        <w:rPr>
          <w:color w:val="000000"/>
          <w:spacing w:val="0"/>
          <w:w w:val="100"/>
          <w:position w:val="0"/>
          <w:shd w:val="clear" w:color="auto" w:fill="auto"/>
          <w:lang w:val="pt-BR" w:eastAsia="pt-BR" w:bidi="pt-BR"/>
        </w:rPr>
        <w:t>CNPJ: 01.704.233/0001’38, conforme indicação constante do pedido</w:t>
      </w:r>
    </w:p>
    <w:p>
      <w:pPr>
        <w:pStyle w:val="Style17"/>
        <w:keepNext w:val="0"/>
        <w:keepLines w:val="0"/>
        <w:widowControl w:val="0"/>
        <w:shd w:val="clear" w:color="auto" w:fill="auto"/>
        <w:bidi w:val="0"/>
        <w:spacing w:before="0" w:after="460" w:line="240" w:lineRule="auto"/>
        <w:ind w:left="2140" w:right="0" w:hanging="2140"/>
        <w:jc w:val="left"/>
      </w:pPr>
      <w:r>
        <mc:AlternateContent>
          <mc:Choice Requires="wps">
            <w:drawing>
              <wp:anchor distT="0" distB="0" distL="0" distR="0" simplePos="0" relativeHeight="125829441" behindDoc="0" locked="0" layoutInCell="1" allowOverlap="1">
                <wp:simplePos x="0" y="0"/>
                <wp:positionH relativeFrom="page">
                  <wp:posOffset>993140</wp:posOffset>
                </wp:positionH>
                <wp:positionV relativeFrom="margin">
                  <wp:posOffset>2922905</wp:posOffset>
                </wp:positionV>
                <wp:extent cx="682625" cy="161290"/>
                <wp:wrapSquare wrapText="right"/>
                <wp:docPr id="194" name="Shape 194"/>
                <a:graphic xmlns:a="http://schemas.openxmlformats.org/drawingml/2006/main">
                  <a:graphicData uri="http://schemas.microsoft.com/office/word/2010/wordprocessingShape">
                    <wps:wsp>
                      <wps:cNvSpPr txBox="1"/>
                      <wps:spPr>
                        <a:xfrm>
                          <a:ext cx="682625" cy="1612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 certidão.</w:t>
                            </w:r>
                          </w:p>
                        </w:txbxContent>
                      </wps:txbx>
                      <wps:bodyPr wrap="none" lIns="0" tIns="0" rIns="0" bIns="0">
                        <a:noAutoFit/>
                      </wps:bodyPr>
                    </wps:wsp>
                  </a:graphicData>
                </a:graphic>
              </wp:anchor>
            </w:drawing>
          </mc:Choice>
          <mc:Fallback>
            <w:pict>
              <v:shape id="_x0000_s1220" type="#_x0000_t202" style="position:absolute;margin-left:78.200000000000003pt;margin-top:230.15000000000001pt;width:53.75pt;height:12.699999999999999pt;z-index:-125829312;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 certidão.</w:t>
                      </w:r>
                    </w:p>
                  </w:txbxContent>
                </v:textbox>
                <w10:wrap type="square" side="right" anchorx="page" anchory="margin"/>
              </v:shape>
            </w:pict>
          </mc:Fallback>
        </mc:AlternateContent>
      </w:r>
      <w:r>
        <w:rPr>
          <w:color w:val="000000"/>
          <w:spacing w:val="0"/>
          <w:w w:val="100"/>
          <w:position w:val="0"/>
          <w:shd w:val="clear" w:color="auto" w:fill="auto"/>
          <w:lang w:val="pt-BR" w:eastAsia="pt-BR" w:bidi="pt-BR"/>
        </w:rPr>
        <w:t>*****************************************************************************************************</w:t>
      </w:r>
    </w:p>
    <w:p>
      <w:pPr>
        <w:pStyle w:val="Style17"/>
        <w:keepNext w:val="0"/>
        <w:keepLines w:val="0"/>
        <w:widowControl w:val="0"/>
        <w:shd w:val="clear" w:color="auto" w:fill="auto"/>
        <w:bidi w:val="0"/>
        <w:spacing w:before="0" w:after="260" w:line="283" w:lineRule="auto"/>
        <w:ind w:left="0" w:right="0" w:firstLine="1300"/>
        <w:jc w:val="both"/>
      </w:pPr>
      <w:r>
        <w:rPr>
          <w:color w:val="000000"/>
          <w:spacing w:val="0"/>
          <w:w w:val="100"/>
          <w:position w:val="0"/>
          <w:shd w:val="clear" w:color="auto" w:fill="auto"/>
          <w:lang w:val="pt-BR" w:eastAsia="pt-BR" w:bidi="pt-BR"/>
        </w:rPr>
        <w:t>Esta certidão não aponta ordinariamente os processos em que a pessoa cujo nome foi pesquisado figura como autor (a). São apontados os feitos com situação em tramitação já cadastrados no sistema informatizado referentes a todas as Comarcas/Foros Regionais e Distritais do Estado de São Paulo.</w:t>
      </w:r>
    </w:p>
    <w:p>
      <w:pPr>
        <w:pStyle w:val="Style17"/>
        <w:keepNext w:val="0"/>
        <w:keepLines w:val="0"/>
        <w:widowControl w:val="0"/>
        <w:shd w:val="clear" w:color="auto" w:fill="auto"/>
        <w:bidi w:val="0"/>
        <w:spacing w:before="0" w:after="260" w:line="276" w:lineRule="auto"/>
        <w:ind w:left="0" w:right="0" w:firstLine="1300"/>
        <w:jc w:val="both"/>
      </w:pPr>
      <w:r>
        <w:rPr>
          <w:color w:val="000000"/>
          <w:spacing w:val="0"/>
          <w:w w:val="100"/>
          <w:position w:val="0"/>
          <w:shd w:val="clear" w:color="auto" w:fill="auto"/>
          <w:lang w:val="pt-BR" w:eastAsia="pt-BR" w:bidi="pt-BR"/>
        </w:rPr>
        <w:t>A data de informatização de cada Comarca/Foro pode ser verificada no Comunicado SPI n’ 22/2019.</w:t>
      </w:r>
    </w:p>
    <w:p>
      <w:pPr>
        <w:pStyle w:val="Style17"/>
        <w:keepNext w:val="0"/>
        <w:keepLines w:val="0"/>
        <w:widowControl w:val="0"/>
        <w:shd w:val="clear" w:color="auto" w:fill="auto"/>
        <w:bidi w:val="0"/>
        <w:spacing w:before="0" w:after="260" w:line="276" w:lineRule="auto"/>
        <w:ind w:left="0" w:right="0" w:firstLine="1300"/>
        <w:jc w:val="both"/>
      </w:pPr>
      <w:r>
        <w:rPr>
          <w:color w:val="000000"/>
          <w:spacing w:val="0"/>
          <w:w w:val="100"/>
          <w:position w:val="0"/>
          <w:shd w:val="clear" w:color="auto" w:fill="auto"/>
          <w:lang w:val="pt-BR" w:eastAsia="pt-BR" w:bidi="pt-BR"/>
        </w:rPr>
        <w:t>Esta certidão considera os feitos distribuídos na 1</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Instância, mesmo que estejam em Grau de Recurso.</w:t>
      </w:r>
    </w:p>
    <w:p>
      <w:pPr>
        <w:pStyle w:val="Style17"/>
        <w:keepNext w:val="0"/>
        <w:keepLines w:val="0"/>
        <w:widowControl w:val="0"/>
        <w:shd w:val="clear" w:color="auto" w:fill="auto"/>
        <w:bidi w:val="0"/>
        <w:spacing w:before="0" w:after="260" w:line="283" w:lineRule="auto"/>
        <w:ind w:left="0" w:right="0" w:firstLine="1300"/>
        <w:jc w:val="both"/>
      </w:pPr>
      <w:r>
        <w:rPr>
          <w:color w:val="000000"/>
          <w:spacing w:val="0"/>
          <w:w w:val="100"/>
          <w:position w:val="0"/>
          <w:shd w:val="clear" w:color="auto" w:fill="auto"/>
          <w:lang w:val="pt-BR" w:eastAsia="pt-BR" w:bidi="pt-BR"/>
        </w:rPr>
        <w:t>Não existe conexão com qualquer outra base de dados de instituição pública ou com a Receita Federal que verifique a identidade do NOME/RAZÃO SOCIAL com o CPF/CNPJ. A conferência dos dados pessoais fornecidos pelo pesquisado é de responsabilidade exclusiva do destinatário da certidão.</w:t>
      </w:r>
    </w:p>
    <w:p>
      <w:pPr>
        <w:pStyle w:val="Style17"/>
        <w:keepNext w:val="0"/>
        <w:keepLines w:val="0"/>
        <w:widowControl w:val="0"/>
        <w:shd w:val="clear" w:color="auto" w:fill="auto"/>
        <w:bidi w:val="0"/>
        <w:spacing w:before="0" w:after="260" w:line="288" w:lineRule="auto"/>
        <w:ind w:left="0" w:right="0" w:firstLine="1300"/>
        <w:jc w:val="both"/>
      </w:pPr>
      <w:r>
        <w:rPr>
          <w:color w:val="000000"/>
          <w:spacing w:val="0"/>
          <w:w w:val="100"/>
          <w:position w:val="0"/>
          <w:shd w:val="clear" w:color="auto" w:fill="auto"/>
          <w:lang w:val="pt-BR" w:eastAsia="pt-BR" w:bidi="pt-BR"/>
        </w:rPr>
        <w:t xml:space="preserve">A certidão em nome de pessoa jurídica considera os processos referentes à matriz e às filiais e poderá apontar feitos de homônimos não qualificados com tipos empresariais diferentes do nome indicado na certidão </w:t>
      </w:r>
      <w:r>
        <w:rPr>
          <w:color w:val="000000"/>
          <w:spacing w:val="0"/>
          <w:w w:val="100"/>
          <w:position w:val="0"/>
          <w:shd w:val="clear" w:color="auto" w:fill="auto"/>
          <w:lang w:val="pt-PT" w:eastAsia="pt-PT" w:bidi="pt-PT"/>
        </w:rPr>
        <w:t xml:space="preserve">(EIRELI, </w:t>
      </w:r>
      <w:r>
        <w:rPr>
          <w:color w:val="000000"/>
          <w:spacing w:val="0"/>
          <w:w w:val="100"/>
          <w:position w:val="0"/>
          <w:shd w:val="clear" w:color="auto" w:fill="auto"/>
          <w:lang w:val="pt-BR" w:eastAsia="pt-BR" w:bidi="pt-BR"/>
        </w:rPr>
        <w:t xml:space="preserve">S/C, S/S, EPP, </w:t>
      </w:r>
      <w:r>
        <w:rPr>
          <w:color w:val="000000"/>
          <w:spacing w:val="0"/>
          <w:w w:val="100"/>
          <w:position w:val="0"/>
          <w:shd w:val="clear" w:color="auto" w:fill="auto"/>
          <w:lang w:val="pt-PT" w:eastAsia="pt-PT" w:bidi="pt-PT"/>
        </w:rPr>
        <w:t xml:space="preserve">ME, </w:t>
      </w:r>
      <w:r>
        <w:rPr>
          <w:color w:val="000000"/>
          <w:spacing w:val="0"/>
          <w:w w:val="100"/>
          <w:position w:val="0"/>
          <w:shd w:val="clear" w:color="auto" w:fill="auto"/>
          <w:lang w:val="pt-BR" w:eastAsia="pt-BR" w:bidi="pt-BR"/>
        </w:rPr>
        <w:t>MEI, LTDA).</w:t>
      </w:r>
    </w:p>
    <w:p>
      <w:pPr>
        <w:pStyle w:val="Style17"/>
        <w:keepNext w:val="0"/>
        <w:keepLines w:val="0"/>
        <w:widowControl w:val="0"/>
        <w:shd w:val="clear" w:color="auto" w:fill="auto"/>
        <w:bidi w:val="0"/>
        <w:spacing w:before="0" w:after="260" w:line="283" w:lineRule="auto"/>
        <w:ind w:left="0" w:right="0" w:firstLine="1300"/>
        <w:jc w:val="both"/>
      </w:pPr>
      <w:r>
        <w:rPr>
          <w:color w:val="000000"/>
          <w:spacing w:val="0"/>
          <w:w w:val="100"/>
          <w:position w:val="0"/>
          <w:shd w:val="clear" w:color="auto" w:fill="auto"/>
          <w:lang w:val="pt-BR" w:eastAsia="pt-BR" w:bidi="pt-BR"/>
        </w:rPr>
        <w:t>Esta certidão só tem validade mediante assinatura digital.</w:t>
      </w:r>
    </w:p>
    <w:p>
      <w:pPr>
        <w:pStyle w:val="Style17"/>
        <w:keepNext w:val="0"/>
        <w:keepLines w:val="0"/>
        <w:widowControl w:val="0"/>
        <w:shd w:val="clear" w:color="auto" w:fill="auto"/>
        <w:bidi w:val="0"/>
        <w:spacing w:before="0" w:after="500" w:line="240" w:lineRule="auto"/>
        <w:ind w:left="0" w:right="0" w:firstLine="1300"/>
        <w:jc w:val="both"/>
      </w:pPr>
      <w:r>
        <w:rPr>
          <w:color w:val="000000"/>
          <w:spacing w:val="0"/>
          <w:w w:val="100"/>
          <w:position w:val="0"/>
          <w:shd w:val="clear" w:color="auto" w:fill="auto"/>
          <w:lang w:val="pt-BR" w:eastAsia="pt-BR" w:bidi="pt-BR"/>
        </w:rPr>
        <w:t>Esta certidão é sem custas.</w:t>
      </w:r>
    </w:p>
    <w:p>
      <w:pPr>
        <w:pStyle w:val="Style17"/>
        <w:keepNext w:val="0"/>
        <w:keepLines w:val="0"/>
        <w:widowControl w:val="0"/>
        <w:shd w:val="clear" w:color="auto" w:fill="auto"/>
        <w:bidi w:val="0"/>
        <w:spacing w:before="0" w:after="0" w:line="240" w:lineRule="auto"/>
        <w:ind w:left="0" w:right="0" w:firstLine="0"/>
        <w:jc w:val="right"/>
        <w:sectPr>
          <w:headerReference w:type="default" r:id="rId81"/>
          <w:footerReference w:type="default" r:id="rId82"/>
          <w:headerReference w:type="even" r:id="rId83"/>
          <w:footerReference w:type="even" r:id="rId84"/>
          <w:footnotePr>
            <w:pos w:val="pageBottom"/>
            <w:numFmt w:val="decimal"/>
            <w:numRestart w:val="continuous"/>
          </w:footnotePr>
          <w:pgSz w:w="11900" w:h="16840"/>
          <w:pgMar w:top="892" w:left="1297" w:right="979" w:bottom="2499" w:header="0" w:footer="2071" w:gutter="0"/>
          <w:cols w:space="720"/>
          <w:noEndnote/>
          <w:rtlGutter w:val="0"/>
          <w:docGrid w:linePitch="360"/>
        </w:sectPr>
      </w:pPr>
      <w:r>
        <w:rPr>
          <w:color w:val="000000"/>
          <w:spacing w:val="0"/>
          <w:w w:val="100"/>
          <w:position w:val="0"/>
          <w:shd w:val="clear" w:color="auto" w:fill="auto"/>
          <w:lang w:val="pt-BR" w:eastAsia="pt-BR" w:bidi="pt-BR"/>
        </w:rPr>
        <w:t>São Paulo, 30 de janeiro de 2025.</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9" w:after="8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14" w:left="0" w:right="0" w:bottom="339" w:header="0" w:footer="3" w:gutter="0"/>
          <w:cols w:space="720"/>
          <w:noEndnote/>
          <w:rtlGutter w:val="0"/>
          <w:docGrid w:linePitch="360"/>
        </w:sectPr>
      </w:pPr>
    </w:p>
    <w:p>
      <w:pPr>
        <w:pStyle w:val="Style33"/>
        <w:keepNext w:val="0"/>
        <w:keepLines w:val="0"/>
        <w:framePr w:w="1354" w:h="317" w:wrap="none" w:vAnchor="text" w:hAnchor="page" w:x="1819" w:y="822"/>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PEDIDO N°:</w:t>
      </w:r>
    </w:p>
    <w:p>
      <w:pPr>
        <w:pStyle w:val="Style33"/>
        <w:keepNext w:val="0"/>
        <w:keepLines w:val="0"/>
        <w:framePr w:w="1373" w:h="283" w:wrap="none" w:vAnchor="text" w:hAnchor="page" w:x="3605" w:y="596"/>
        <w:widowControl w:val="0"/>
        <w:shd w:val="clear" w:color="auto" w:fill="auto"/>
        <w:bidi w:val="0"/>
        <w:spacing w:before="0" w:after="0" w:line="240" w:lineRule="auto"/>
        <w:ind w:left="0" w:right="0" w:firstLine="0"/>
        <w:jc w:val="left"/>
        <w:rPr>
          <w:sz w:val="24"/>
          <w:szCs w:val="24"/>
        </w:rPr>
      </w:pPr>
      <w:r>
        <w:rPr>
          <w:i/>
          <w:iCs/>
          <w:color w:val="E26E70"/>
          <w:spacing w:val="0"/>
          <w:w w:val="100"/>
          <w:position w:val="0"/>
          <w:sz w:val="24"/>
          <w:szCs w:val="24"/>
          <w:shd w:val="clear" w:color="auto" w:fill="auto"/>
          <w:lang w:val="pt-BR" w:eastAsia="pt-BR" w:bidi="pt-BR"/>
        </w:rPr>
        <w:t>0083615003</w:t>
      </w:r>
    </w:p>
    <w:p>
      <w:pPr>
        <w:pStyle w:val="Style22"/>
        <w:keepNext w:val="0"/>
        <w:keepLines w:val="0"/>
        <w:framePr w:w="734" w:h="317" w:wrap="none" w:vAnchor="text" w:hAnchor="page" w:x="9432" w:y="21"/>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Folha</w:t>
      </w:r>
    </w:p>
    <w:p>
      <w:pPr>
        <w:widowControl w:val="0"/>
        <w:spacing w:after="0" w:line="1" w:lineRule="exact"/>
      </w:pPr>
      <w:r>
        <w:drawing>
          <wp:anchor distT="0" distB="0" distL="0" distR="0" simplePos="0" relativeHeight="62914776" behindDoc="1" locked="0" layoutInCell="1" allowOverlap="1">
            <wp:simplePos x="0" y="0"/>
            <wp:positionH relativeFrom="page">
              <wp:posOffset>2178685</wp:posOffset>
            </wp:positionH>
            <wp:positionV relativeFrom="paragraph">
              <wp:posOffset>560705</wp:posOffset>
            </wp:positionV>
            <wp:extent cx="1469390" cy="274320"/>
            <wp:wrapNone/>
            <wp:docPr id="200" name="Shape 200"/>
            <a:graphic xmlns:a="http://schemas.openxmlformats.org/drawingml/2006/main">
              <a:graphicData uri="http://schemas.openxmlformats.org/drawingml/2006/picture">
                <pic:pic xmlns:pic="http://schemas.openxmlformats.org/drawingml/2006/picture">
                  <pic:nvPicPr>
                    <pic:cNvPr id="201" name="Picture box 201"/>
                    <pic:cNvPicPr/>
                  </pic:nvPicPr>
                  <pic:blipFill>
                    <a:blip r:embed="rId85"/>
                    <a:stretch/>
                  </pic:blipFill>
                  <pic:spPr>
                    <a:xfrm>
                      <a:ext cx="1469390" cy="274320"/>
                    </a:xfrm>
                    <a:prstGeom prst="rect"/>
                  </pic:spPr>
                </pic:pic>
              </a:graphicData>
            </a:graphic>
          </wp:anchor>
        </w:drawing>
      </w:r>
      <w:r>
        <w:drawing>
          <wp:anchor distT="106680" distB="0" distL="18415" distR="0" simplePos="0" relativeHeight="62914777" behindDoc="1" locked="0" layoutInCell="1" allowOverlap="1">
            <wp:simplePos x="0" y="0"/>
            <wp:positionH relativeFrom="page">
              <wp:posOffset>6007100</wp:posOffset>
            </wp:positionH>
            <wp:positionV relativeFrom="paragraph">
              <wp:posOffset>119380</wp:posOffset>
            </wp:positionV>
            <wp:extent cx="1292225" cy="1085215"/>
            <wp:wrapNone/>
            <wp:docPr id="202" name="Shape 202"/>
            <a:graphic xmlns:a="http://schemas.openxmlformats.org/drawingml/2006/main">
              <a:graphicData uri="http://schemas.openxmlformats.org/drawingml/2006/picture">
                <pic:pic xmlns:pic="http://schemas.openxmlformats.org/drawingml/2006/picture">
                  <pic:nvPicPr>
                    <pic:cNvPr id="203" name="Picture box 203"/>
                    <pic:cNvPicPr/>
                  </pic:nvPicPr>
                  <pic:blipFill>
                    <a:blip r:embed="rId87"/>
                    <a:stretch/>
                  </pic:blipFill>
                  <pic:spPr>
                    <a:xfrm>
                      <a:ext cx="1292225" cy="108521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714" w:left="1286" w:right="668" w:bottom="339"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headerReference w:type="default" r:id="rId89"/>
          <w:footerReference w:type="default" r:id="rId90"/>
          <w:headerReference w:type="even" r:id="rId91"/>
          <w:footerReference w:type="even" r:id="rId92"/>
          <w:footnotePr>
            <w:pos w:val="pageBottom"/>
            <w:numFmt w:val="decimal"/>
            <w:numRestart w:val="continuous"/>
          </w:footnotePr>
          <w:pgSz w:w="11900" w:h="16840"/>
          <w:pgMar w:top="843" w:left="455" w:right="635" w:bottom="725" w:header="0" w:footer="3" w:gutter="0"/>
          <w:cols w:space="720"/>
          <w:noEndnote/>
          <w:rtlGutter w:val="0"/>
          <w:docGrid w:linePitch="360"/>
        </w:sectPr>
      </w:pPr>
    </w:p>
    <w:p>
      <w:pPr>
        <w:pStyle w:val="Style10"/>
        <w:keepNext w:val="0"/>
        <w:keepLines w:val="0"/>
        <w:widowControl w:val="0"/>
        <w:shd w:val="clear" w:color="auto" w:fill="auto"/>
        <w:bidi w:val="0"/>
        <w:spacing w:before="0" w:after="0" w:line="190" w:lineRule="auto"/>
        <w:ind w:left="22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MINISTÉRIO DA FAZENDA</w:t>
      </w:r>
    </w:p>
    <w:p>
      <w:pPr>
        <w:pStyle w:val="Style10"/>
        <w:keepNext w:val="0"/>
        <w:keepLines w:val="0"/>
        <w:widowControl w:val="0"/>
        <w:shd w:val="clear" w:color="auto" w:fill="auto"/>
        <w:bidi w:val="0"/>
        <w:spacing w:before="0" w:after="0" w:line="190" w:lineRule="auto"/>
        <w:ind w:left="2260" w:right="4600" w:firstLine="0"/>
        <w:jc w:val="left"/>
      </w:pPr>
      <w:r>
        <w:drawing>
          <wp:anchor distT="0" distB="114300" distL="50800" distR="50800" simplePos="0" relativeHeight="125829443" behindDoc="0" locked="0" layoutInCell="1" allowOverlap="1">
            <wp:simplePos x="0" y="0"/>
            <wp:positionH relativeFrom="page">
              <wp:posOffset>929005</wp:posOffset>
            </wp:positionH>
            <wp:positionV relativeFrom="paragraph">
              <wp:posOffset>228600</wp:posOffset>
            </wp:positionV>
            <wp:extent cx="725170" cy="225425"/>
            <wp:wrapTopAndBottom/>
            <wp:docPr id="207" name="Shape 207"/>
            <a:graphic xmlns:a="http://schemas.openxmlformats.org/drawingml/2006/main">
              <a:graphicData uri="http://schemas.openxmlformats.org/drawingml/2006/picture">
                <pic:pic xmlns:pic="http://schemas.openxmlformats.org/drawingml/2006/picture">
                  <pic:nvPicPr>
                    <pic:cNvPr id="208" name="Picture box 208"/>
                    <pic:cNvPicPr/>
                  </pic:nvPicPr>
                  <pic:blipFill>
                    <a:blip r:embed="rId93"/>
                    <a:stretch/>
                  </pic:blipFill>
                  <pic:spPr>
                    <a:xfrm>
                      <a:ext cx="725170" cy="22542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Secretaria da Receita Federal do Brasil Procuradoria-Geral da Fazenda Nacional</w:t>
      </w:r>
    </w:p>
    <w:p>
      <w:pPr>
        <w:pStyle w:val="Style10"/>
        <w:keepNext w:val="0"/>
        <w:keepLines w:val="0"/>
        <w:widowControl w:val="0"/>
        <w:shd w:val="clear" w:color="auto" w:fill="auto"/>
        <w:bidi w:val="0"/>
        <w:spacing w:before="120" w:after="220" w:line="264" w:lineRule="auto"/>
        <w:ind w:left="0" w:right="14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CERTIDÃO NEGATIVA DE DÉBITOS RELATIVOS AOS TRIBUTOS FEDERAIS E À DÍVIDA</w:t>
        <w:br/>
        <w:t>ATIVA DA UNIÃO</w:t>
      </w:r>
    </w:p>
    <w:p>
      <w:pPr>
        <w:pStyle w:val="Style10"/>
        <w:keepNext w:val="0"/>
        <w:keepLines w:val="0"/>
        <w:widowControl w:val="0"/>
        <w:shd w:val="clear" w:color="auto" w:fill="auto"/>
        <w:bidi w:val="0"/>
        <w:spacing w:before="0" w:after="0" w:line="240" w:lineRule="auto"/>
        <w:ind w:left="9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Nome: FIORILLI SOFTWARE LTDA</w:t>
      </w:r>
    </w:p>
    <w:p>
      <w:pPr>
        <w:pStyle w:val="Style10"/>
        <w:keepNext w:val="0"/>
        <w:keepLines w:val="0"/>
        <w:widowControl w:val="0"/>
        <w:shd w:val="clear" w:color="auto" w:fill="auto"/>
        <w:bidi w:val="0"/>
        <w:spacing w:before="0" w:after="280" w:line="240" w:lineRule="auto"/>
        <w:ind w:left="9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CNPJ: 01.704.233/0001-38</w:t>
      </w:r>
    </w:p>
    <w:p>
      <w:pPr>
        <w:pStyle w:val="Style17"/>
        <w:keepNext w:val="0"/>
        <w:keepLines w:val="0"/>
        <w:widowControl w:val="0"/>
        <w:shd w:val="clear" w:color="auto" w:fill="auto"/>
        <w:bidi w:val="0"/>
        <w:spacing w:before="0" w:after="260" w:line="264" w:lineRule="auto"/>
        <w:ind w:left="980" w:right="760" w:firstLine="20"/>
        <w:jc w:val="both"/>
      </w:pPr>
      <w:r>
        <w:rPr>
          <w:color w:val="000000"/>
          <w:spacing w:val="0"/>
          <w:w w:val="100"/>
          <w:position w:val="0"/>
          <w:shd w:val="clear" w:color="auto" w:fill="auto"/>
          <w:lang w:val="pt-PT" w:eastAsia="pt-PT" w:bidi="pt-PT"/>
        </w:rPr>
        <w:t>Ressalvado o direito de a Fazenda Nacional cobrar e inscrever quaisquer dívidas de responsabilidade do sujeito passivo acima identificado que vierem a ser apuradas, é certificado que não constam pendências em seu nome, relativas a créditos tributários administrados pela Secretaria da Receita Federal do Brasil (RFB) e a inscrições em Dívida Ativa da União (DAU) junto à Procuradoria-Geral da Fazenda Nacional (PGFN).</w:t>
      </w:r>
    </w:p>
    <w:p>
      <w:pPr>
        <w:pStyle w:val="Style17"/>
        <w:keepNext w:val="0"/>
        <w:keepLines w:val="0"/>
        <w:widowControl w:val="0"/>
        <w:shd w:val="clear" w:color="auto" w:fill="auto"/>
        <w:bidi w:val="0"/>
        <w:spacing w:before="0" w:after="260" w:line="264" w:lineRule="auto"/>
        <w:ind w:left="980" w:right="760" w:firstLine="20"/>
        <w:jc w:val="both"/>
      </w:pPr>
      <w:r>
        <w:rPr>
          <w:color w:val="000000"/>
          <w:spacing w:val="0"/>
          <w:w w:val="100"/>
          <w:position w:val="0"/>
          <w:shd w:val="clear" w:color="auto" w:fill="auto"/>
          <w:lang w:val="pt-PT" w:eastAsia="pt-PT" w:bidi="pt-PT"/>
        </w:rPr>
        <w:t xml:space="preserve">Esta certidão é válida para o estabelecimento matriz e suas filiais e, no caso de ente federativo, para todos os órgãos e fundos públicos da administração direta a ele vinculados. </w:t>
      </w:r>
      <w:r>
        <w:rPr>
          <w:color w:val="000000"/>
          <w:spacing w:val="0"/>
          <w:w w:val="100"/>
          <w:position w:val="0"/>
          <w:shd w:val="clear" w:color="auto" w:fill="auto"/>
          <w:lang w:val="pt-BR" w:eastAsia="pt-BR" w:bidi="pt-BR"/>
        </w:rPr>
        <w:t xml:space="preserve">Refere-se </w:t>
      </w:r>
      <w:r>
        <w:rPr>
          <w:color w:val="000000"/>
          <w:spacing w:val="0"/>
          <w:w w:val="100"/>
          <w:position w:val="0"/>
          <w:shd w:val="clear" w:color="auto" w:fill="auto"/>
          <w:lang w:val="pt-PT" w:eastAsia="pt-PT" w:bidi="pt-PT"/>
        </w:rPr>
        <w:t>à situação do sujeito passivo no âmbito da RFB e da PGFN e abrange inclusive as contribuições sociais previstas nas alíneas ‘a’ a 'd' do parágrafo único do art. 11 da Lei n° 8 212, de 24 de julho de 1991.</w:t>
      </w:r>
    </w:p>
    <w:p>
      <w:pPr>
        <w:pStyle w:val="Style17"/>
        <w:keepNext w:val="0"/>
        <w:keepLines w:val="0"/>
        <w:widowControl w:val="0"/>
        <w:shd w:val="clear" w:color="auto" w:fill="auto"/>
        <w:bidi w:val="0"/>
        <w:spacing w:before="0" w:after="220" w:line="264" w:lineRule="auto"/>
        <w:ind w:left="980" w:right="760" w:firstLine="20"/>
        <w:jc w:val="both"/>
      </w:pPr>
      <w:r>
        <w:rPr>
          <w:color w:val="000000"/>
          <w:spacing w:val="0"/>
          <w:w w:val="100"/>
          <w:position w:val="0"/>
          <w:shd w:val="clear" w:color="auto" w:fill="auto"/>
          <w:lang w:val="pt-PT" w:eastAsia="pt-PT" w:bidi="pt-PT"/>
        </w:rPr>
        <w:t xml:space="preserve">A aceitação desta certidão está condicionada à verificação de sua autenticidade na Internet, nos endereços </w:t>
      </w:r>
      <w:r>
        <w:rPr>
          <w:color w:val="000000"/>
          <w:spacing w:val="0"/>
          <w:w w:val="100"/>
          <w:position w:val="0"/>
          <w:shd w:val="clear" w:color="auto" w:fill="auto"/>
          <w:lang w:val="en-US" w:eastAsia="en-US" w:bidi="en-US"/>
        </w:rPr>
        <w:t>&lt;</w:t>
      </w:r>
      <w:r>
        <w:fldChar w:fldCharType="begin"/>
      </w:r>
      <w:r>
        <w:rPr/>
        <w:instrText> HYPERLINK "http://rfb.gov.br" </w:instrText>
      </w:r>
      <w:r>
        <w:fldChar w:fldCharType="separate"/>
      </w:r>
      <w:r>
        <w:rPr>
          <w:color w:val="000000"/>
          <w:spacing w:val="0"/>
          <w:w w:val="100"/>
          <w:position w:val="0"/>
          <w:shd w:val="clear" w:color="auto" w:fill="auto"/>
          <w:lang w:val="en-US" w:eastAsia="en-US" w:bidi="en-US"/>
        </w:rPr>
        <w:t>http://rfb.gov.br</w:t>
      </w:r>
      <w:r>
        <w:fldChar w:fldCharType="end"/>
      </w:r>
      <w:r>
        <w:rPr>
          <w:color w:val="000000"/>
          <w:spacing w:val="0"/>
          <w:w w:val="100"/>
          <w:position w:val="0"/>
          <w:shd w:val="clear" w:color="auto" w:fill="auto"/>
          <w:lang w:val="en-US" w:eastAsia="en-US" w:bidi="en-US"/>
        </w:rPr>
        <w:t xml:space="preserve">&gt; </w:t>
      </w:r>
      <w:r>
        <w:rPr>
          <w:color w:val="000000"/>
          <w:spacing w:val="0"/>
          <w:w w:val="100"/>
          <w:position w:val="0"/>
          <w:shd w:val="clear" w:color="auto" w:fill="auto"/>
          <w:lang w:val="pt-PT" w:eastAsia="pt-PT" w:bidi="pt-PT"/>
        </w:rPr>
        <w:t xml:space="preserve">ou </w:t>
      </w:r>
      <w:r>
        <w:rPr>
          <w:color w:val="000000"/>
          <w:spacing w:val="0"/>
          <w:w w:val="100"/>
          <w:position w:val="0"/>
          <w:shd w:val="clear" w:color="auto" w:fill="auto"/>
          <w:lang w:val="en-US" w:eastAsia="en-US" w:bidi="en-US"/>
        </w:rPr>
        <w:t>&lt;</w:t>
      </w:r>
      <w:r>
        <w:fldChar w:fldCharType="begin"/>
      </w:r>
      <w:r>
        <w:rPr/>
        <w:instrText> HYPERLINK "http://www.pgfn.gov.br" </w:instrText>
      </w:r>
      <w:r>
        <w:fldChar w:fldCharType="separate"/>
      </w:r>
      <w:r>
        <w:rPr>
          <w:color w:val="000000"/>
          <w:spacing w:val="0"/>
          <w:w w:val="100"/>
          <w:position w:val="0"/>
          <w:shd w:val="clear" w:color="auto" w:fill="auto"/>
          <w:lang w:val="en-US" w:eastAsia="en-US" w:bidi="en-US"/>
        </w:rPr>
        <w:t>http://www.pgfn.gov.br</w:t>
      </w:r>
      <w:r>
        <w:fldChar w:fldCharType="end"/>
      </w:r>
      <w:r>
        <w:rPr>
          <w:color w:val="000000"/>
          <w:spacing w:val="0"/>
          <w:w w:val="100"/>
          <w:position w:val="0"/>
          <w:shd w:val="clear" w:color="auto" w:fill="auto"/>
          <w:lang w:val="en-US" w:eastAsia="en-US" w:bidi="en-US"/>
        </w:rPr>
        <w:t>&gt;.</w:t>
      </w:r>
    </w:p>
    <w:p>
      <w:pPr>
        <w:pStyle w:val="Style17"/>
        <w:keepNext w:val="0"/>
        <w:keepLines w:val="0"/>
        <w:widowControl w:val="0"/>
        <w:shd w:val="clear" w:color="auto" w:fill="auto"/>
        <w:bidi w:val="0"/>
        <w:spacing w:before="0" w:after="0" w:line="264" w:lineRule="auto"/>
        <w:ind w:left="980" w:right="760" w:firstLine="20"/>
        <w:jc w:val="both"/>
      </w:pPr>
      <w:r>
        <w:rPr>
          <w:color w:val="000000"/>
          <w:spacing w:val="0"/>
          <w:w w:val="100"/>
          <w:position w:val="0"/>
          <w:shd w:val="clear" w:color="auto" w:fill="auto"/>
          <w:lang w:val="pt-PT" w:eastAsia="pt-PT" w:bidi="pt-PT"/>
        </w:rPr>
        <w:t xml:space="preserve">Certidão emitida gratuitamente com base na Portaria Conjunta RFB/PGFN n° 1.751, de 2/10/2014. Emitida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15:46:22 do dia 03/12/2024 &lt;hora e data de Brasília&gt;.</w:t>
      </w:r>
    </w:p>
    <w:p>
      <w:pPr>
        <w:pStyle w:val="Style17"/>
        <w:keepNext w:val="0"/>
        <w:keepLines w:val="0"/>
        <w:widowControl w:val="0"/>
        <w:shd w:val="clear" w:color="auto" w:fill="auto"/>
        <w:bidi w:val="0"/>
        <w:spacing w:before="0" w:after="0" w:line="264" w:lineRule="auto"/>
        <w:ind w:left="980" w:right="0" w:firstLine="20"/>
        <w:jc w:val="both"/>
      </w:pPr>
      <w:r>
        <w:rPr>
          <w:color w:val="000000"/>
          <w:spacing w:val="0"/>
          <w:w w:val="100"/>
          <w:position w:val="0"/>
          <w:shd w:val="clear" w:color="auto" w:fill="auto"/>
          <w:lang w:val="pt-PT" w:eastAsia="pt-PT" w:bidi="pt-PT"/>
        </w:rPr>
        <w:t>Válida até 01/06/2025.</w:t>
      </w:r>
    </w:p>
    <w:p>
      <w:pPr>
        <w:pStyle w:val="Style17"/>
        <w:keepNext w:val="0"/>
        <w:keepLines w:val="0"/>
        <w:widowControl w:val="0"/>
        <w:shd w:val="clear" w:color="auto" w:fill="auto"/>
        <w:bidi w:val="0"/>
        <w:spacing w:before="0" w:after="0" w:line="264" w:lineRule="auto"/>
        <w:ind w:left="980" w:right="0" w:firstLine="20"/>
        <w:jc w:val="both"/>
      </w:pPr>
      <w:r>
        <w:rPr>
          <w:color w:val="000000"/>
          <w:spacing w:val="0"/>
          <w:w w:val="100"/>
          <w:position w:val="0"/>
          <w:shd w:val="clear" w:color="auto" w:fill="auto"/>
          <w:lang w:val="pt-PT" w:eastAsia="pt-PT" w:bidi="pt-PT"/>
        </w:rPr>
        <w:t xml:space="preserve">Código de controle da certidão: </w:t>
      </w:r>
      <w:r>
        <w:rPr>
          <w:rFonts w:ascii="Times New Roman" w:eastAsia="Times New Roman" w:hAnsi="Times New Roman" w:cs="Times New Roman"/>
          <w:b/>
          <w:bCs/>
          <w:color w:val="000000"/>
          <w:spacing w:val="0"/>
          <w:w w:val="100"/>
          <w:position w:val="0"/>
          <w:shd w:val="clear" w:color="auto" w:fill="auto"/>
          <w:lang w:val="pt-PT" w:eastAsia="pt-PT" w:bidi="pt-PT"/>
        </w:rPr>
        <w:t>07E7.AA58.A87F.B6C5</w:t>
      </w:r>
    </w:p>
    <w:p>
      <w:pPr>
        <w:pStyle w:val="Style17"/>
        <w:keepNext w:val="0"/>
        <w:keepLines w:val="0"/>
        <w:widowControl w:val="0"/>
        <w:shd w:val="clear" w:color="auto" w:fill="auto"/>
        <w:bidi w:val="0"/>
        <w:spacing w:before="0" w:after="6040" w:line="264" w:lineRule="auto"/>
        <w:ind w:left="980" w:right="0" w:firstLine="20"/>
        <w:jc w:val="both"/>
      </w:pPr>
      <w:r>
        <w:rPr>
          <w:color w:val="000000"/>
          <w:spacing w:val="0"/>
          <w:w w:val="100"/>
          <w:position w:val="0"/>
          <w:shd w:val="clear" w:color="auto" w:fill="auto"/>
          <w:lang w:val="pt-PT" w:eastAsia="pt-PT" w:bidi="pt-PT"/>
        </w:rPr>
        <w:t>Qualquer rasura ou emenda invalidará este documento.</w:t>
      </w:r>
    </w:p>
    <w:p>
      <w:pPr>
        <w:pStyle w:val="Style30"/>
        <w:keepNext/>
        <w:keepLines/>
        <w:widowControl w:val="0"/>
        <w:pBdr>
          <w:bottom w:val="single" w:sz="4" w:space="0" w:color="auto"/>
        </w:pBdr>
        <w:shd w:val="clear" w:color="auto" w:fill="auto"/>
        <w:bidi w:val="0"/>
        <w:spacing w:before="0" w:after="220" w:line="240" w:lineRule="auto"/>
        <w:ind w:left="8760" w:right="0" w:firstLine="0"/>
        <w:jc w:val="left"/>
      </w:pPr>
      <w:bookmarkStart w:id="44" w:name="bookmark44"/>
      <w:r>
        <w:rPr>
          <w:color w:val="000000"/>
          <w:spacing w:val="0"/>
          <w:w w:val="100"/>
          <w:position w:val="0"/>
          <w:shd w:val="clear" w:color="auto" w:fill="auto"/>
          <w:lang w:val="pt-PT" w:eastAsia="pt-PT" w:bidi="pt-PT"/>
        </w:rPr>
        <w:t>Folha.</w:t>
      </w:r>
      <w:bookmarkEnd w:id="44"/>
    </w:p>
    <w:p>
      <w:pPr>
        <w:pStyle w:val="Style17"/>
        <w:keepNext w:val="0"/>
        <w:keepLines w:val="0"/>
        <w:widowControl w:val="0"/>
        <w:shd w:val="clear" w:color="auto" w:fill="auto"/>
        <w:bidi w:val="0"/>
        <w:spacing w:before="0" w:after="220" w:line="240" w:lineRule="auto"/>
        <w:ind w:left="9380" w:right="0" w:firstLine="0"/>
        <w:jc w:val="left"/>
      </w:pPr>
      <w:r>
        <w:rPr>
          <w:color w:val="000000"/>
          <w:spacing w:val="0"/>
          <w:w w:val="100"/>
          <w:position w:val="0"/>
          <w:shd w:val="clear" w:color="auto" w:fill="auto"/>
          <w:lang w:val="pt-PT" w:eastAsia="pt-PT" w:bidi="pt-PT"/>
        </w:rPr>
        <w:t>Rubrtca</w:t>
      </w:r>
      <w:r>
        <w:br w:type="page"/>
      </w:r>
    </w:p>
    <w:p>
      <w:pPr>
        <w:pStyle w:val="Style17"/>
        <w:keepNext w:val="0"/>
        <w:keepLines w:val="0"/>
        <w:widowControl w:val="0"/>
        <w:shd w:val="clear" w:color="auto" w:fill="auto"/>
        <w:bidi w:val="0"/>
        <w:spacing w:before="0" w:after="40" w:line="240" w:lineRule="auto"/>
        <w:ind w:left="0" w:right="0" w:firstLine="0"/>
        <w:jc w:val="left"/>
      </w:pPr>
      <w:r>
        <w:drawing>
          <wp:anchor distT="0" distB="0" distL="88900" distR="88900" simplePos="0" relativeHeight="125829444" behindDoc="0" locked="0" layoutInCell="1" allowOverlap="1">
            <wp:simplePos x="0" y="0"/>
            <wp:positionH relativeFrom="page">
              <wp:posOffset>331470</wp:posOffset>
            </wp:positionH>
            <wp:positionV relativeFrom="margin">
              <wp:posOffset>-8890</wp:posOffset>
            </wp:positionV>
            <wp:extent cx="731520" cy="737870"/>
            <wp:wrapSquare wrapText="right"/>
            <wp:docPr id="209" name="Shape 209"/>
            <a:graphic xmlns:a="http://schemas.openxmlformats.org/drawingml/2006/main">
              <a:graphicData uri="http://schemas.openxmlformats.org/drawingml/2006/picture">
                <pic:pic xmlns:pic="http://schemas.openxmlformats.org/drawingml/2006/picture">
                  <pic:nvPicPr>
                    <pic:cNvPr id="210" name="Picture box 210"/>
                    <pic:cNvPicPr/>
                  </pic:nvPicPr>
                  <pic:blipFill>
                    <a:blip r:embed="rId95"/>
                    <a:stretch/>
                  </pic:blipFill>
                  <pic:spPr>
                    <a:xfrm>
                      <a:ext cx="731520" cy="737870"/>
                    </a:xfrm>
                    <a:prstGeom prst="rect"/>
                  </pic:spPr>
                </pic:pic>
              </a:graphicData>
            </a:graphic>
          </wp:anchor>
        </w:drawing>
      </w:r>
      <w:r>
        <w:rPr>
          <w:b/>
          <w:bCs/>
          <w:color w:val="000000"/>
          <w:spacing w:val="0"/>
          <w:w w:val="100"/>
          <w:position w:val="0"/>
          <w:shd w:val="clear" w:color="auto" w:fill="auto"/>
          <w:lang w:val="pt-BR" w:eastAsia="pt-BR" w:bidi="pt-BR"/>
        </w:rPr>
        <w:t>P M BALSAMO - PAÇO MUNICIPAL</w:t>
      </w:r>
    </w:p>
    <w:p>
      <w:pPr>
        <w:pStyle w:val="Style14"/>
        <w:keepNext w:val="0"/>
        <w:keepLines w:val="0"/>
        <w:widowControl w:val="0"/>
        <w:shd w:val="clear" w:color="auto" w:fill="auto"/>
        <w:bidi w:val="0"/>
        <w:spacing w:before="0" w:after="40" w:line="240" w:lineRule="auto"/>
        <w:ind w:left="0" w:right="0" w:firstLine="0"/>
        <w:jc w:val="left"/>
        <w:rPr>
          <w:sz w:val="14"/>
          <w:szCs w:val="14"/>
        </w:rPr>
      </w:pPr>
      <w:r>
        <w:rPr>
          <w:b w:val="0"/>
          <w:bCs w:val="0"/>
          <w:color w:val="000000"/>
          <w:spacing w:val="0"/>
          <w:w w:val="100"/>
          <w:position w:val="0"/>
          <w:sz w:val="14"/>
          <w:szCs w:val="14"/>
          <w:shd w:val="clear" w:color="auto" w:fill="auto"/>
          <w:lang w:val="pt-BR" w:eastAsia="pt-BR" w:bidi="pt-BR"/>
        </w:rPr>
        <w:t>CNPJ 45142353000164</w:t>
      </w:r>
    </w:p>
    <w:p>
      <w:pPr>
        <w:pStyle w:val="Style14"/>
        <w:keepNext w:val="0"/>
        <w:keepLines w:val="0"/>
        <w:widowControl w:val="0"/>
        <w:shd w:val="clear" w:color="auto" w:fill="auto"/>
        <w:bidi w:val="0"/>
        <w:spacing w:before="0" w:after="40" w:line="240" w:lineRule="auto"/>
        <w:ind w:left="0" w:right="0" w:firstLine="0"/>
        <w:jc w:val="left"/>
        <w:rPr>
          <w:sz w:val="14"/>
          <w:szCs w:val="14"/>
        </w:rPr>
      </w:pPr>
      <w:r>
        <w:rPr>
          <w:b w:val="0"/>
          <w:bCs w:val="0"/>
          <w:color w:val="000000"/>
          <w:spacing w:val="0"/>
          <w:w w:val="100"/>
          <w:position w:val="0"/>
          <w:sz w:val="14"/>
          <w:szCs w:val="14"/>
          <w:shd w:val="clear" w:color="auto" w:fill="auto"/>
          <w:lang w:val="pt-BR" w:eastAsia="pt-BR" w:bidi="pt-BR"/>
        </w:rPr>
        <w:t>PREFEITURA MUNICIPAL DE BÁLSAMO - Telefone (17) 3264-1209</w:t>
      </w:r>
    </w:p>
    <w:p>
      <w:pPr>
        <w:pStyle w:val="Style14"/>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R Rio de Janeiro, 695 - Centro</w:t>
      </w:r>
    </w:p>
    <w:p>
      <w:pPr>
        <w:pStyle w:val="Style14"/>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Certidão negativa do contribuinte</w:t>
      </w:r>
    </w:p>
    <w:p>
      <w:pPr>
        <w:pStyle w:val="Style19"/>
        <w:keepNext/>
        <w:keepLines/>
        <w:widowControl w:val="0"/>
        <w:shd w:val="clear" w:color="auto" w:fill="auto"/>
        <w:bidi w:val="0"/>
        <w:spacing w:before="0" w:after="0" w:line="240" w:lineRule="auto"/>
        <w:ind w:left="0" w:right="0" w:firstLine="0"/>
        <w:jc w:val="center"/>
      </w:pPr>
      <w:r>
        <w:drawing>
          <wp:anchor distT="0" distB="0" distL="114300" distR="114300" simplePos="0" relativeHeight="125829445" behindDoc="0" locked="0" layoutInCell="1" allowOverlap="1">
            <wp:simplePos x="0" y="0"/>
            <wp:positionH relativeFrom="page">
              <wp:posOffset>6254115</wp:posOffset>
            </wp:positionH>
            <wp:positionV relativeFrom="margin">
              <wp:posOffset>-48895</wp:posOffset>
            </wp:positionV>
            <wp:extent cx="829310" cy="835025"/>
            <wp:wrapSquare wrapText="left"/>
            <wp:docPr id="211" name="Shape 211"/>
            <a:graphic xmlns:a="http://schemas.openxmlformats.org/drawingml/2006/main">
              <a:graphicData uri="http://schemas.openxmlformats.org/drawingml/2006/picture">
                <pic:pic xmlns:pic="http://schemas.openxmlformats.org/drawingml/2006/picture">
                  <pic:nvPicPr>
                    <pic:cNvPr id="212" name="Picture box 212"/>
                    <pic:cNvPicPr/>
                  </pic:nvPicPr>
                  <pic:blipFill>
                    <a:blip r:embed="rId97"/>
                    <a:stretch/>
                  </pic:blipFill>
                  <pic:spPr>
                    <a:xfrm>
                      <a:ext cx="829310" cy="835025"/>
                    </a:xfrm>
                    <a:prstGeom prst="rect"/>
                  </pic:spPr>
                </pic:pic>
              </a:graphicData>
            </a:graphic>
          </wp:anchor>
        </w:drawing>
      </w:r>
      <w:bookmarkStart w:id="45" w:name="bookmark45"/>
      <w:r>
        <w:rPr>
          <w:rFonts w:ascii="Times New Roman" w:eastAsia="Times New Roman" w:hAnsi="Times New Roman" w:cs="Times New Roman"/>
          <w:color w:val="000000"/>
          <w:spacing w:val="0"/>
          <w:w w:val="100"/>
          <w:position w:val="0"/>
          <w:shd w:val="clear" w:color="auto" w:fill="auto"/>
          <w:lang w:val="pt-BR" w:eastAsia="pt-BR" w:bidi="pt-BR"/>
        </w:rPr>
        <w:t>Certidão Negativa N° 37897/2025</w:t>
      </w:r>
      <w:bookmarkEnd w:id="45"/>
    </w:p>
    <w:tbl>
      <w:tblPr>
        <w:tblOverlap w:val="never"/>
        <w:jc w:val="center"/>
        <w:tblLayout w:type="fixed"/>
      </w:tblPr>
      <w:tblGrid>
        <w:gridCol w:w="4670"/>
        <w:gridCol w:w="1646"/>
        <w:gridCol w:w="1421"/>
        <w:gridCol w:w="3072"/>
      </w:tblGrid>
      <w:tr>
        <w:trPr>
          <w:trHeight w:val="451"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BR" w:eastAsia="pt-BR" w:bidi="pt-BR"/>
              </w:rPr>
              <w:t>Contribuinte</w:t>
            </w:r>
          </w:p>
          <w:p>
            <w:pPr>
              <w:pStyle w:val="Style5"/>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BR" w:eastAsia="pt-BR" w:bidi="pt-BR"/>
              </w:rPr>
              <w:t>FIORILLI SOFTWARE LTDA</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BR" w:eastAsia="pt-BR" w:bidi="pt-BR"/>
              </w:rPr>
              <w:t>CPF/CNPJ</w:t>
            </w:r>
          </w:p>
          <w:p>
            <w:pPr>
              <w:pStyle w:val="Style5"/>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BR" w:eastAsia="pt-BR" w:bidi="pt-BR"/>
              </w:rPr>
              <w:t>01704233000138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 xml:space="preserve">RG/lnscr </w:t>
            </w:r>
            <w:r>
              <w:rPr>
                <w:color w:val="000000"/>
                <w:spacing w:val="0"/>
                <w:w w:val="100"/>
                <w:position w:val="0"/>
                <w:sz w:val="14"/>
                <w:szCs w:val="14"/>
                <w:shd w:val="clear" w:color="auto" w:fill="auto"/>
                <w:lang w:val="pt-BR" w:eastAsia="pt-BR" w:bidi="pt-BR"/>
              </w:rPr>
              <w:t>Estadual</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BR" w:eastAsia="pt-BR" w:bidi="pt-BR"/>
              </w:rPr>
              <w:t>Cadastro</w:t>
            </w:r>
          </w:p>
          <w:p>
            <w:pPr>
              <w:pStyle w:val="Style5"/>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BR" w:eastAsia="pt-BR" w:bidi="pt-BR"/>
              </w:rPr>
              <w:t>000967</w:t>
            </w:r>
          </w:p>
        </w:tc>
      </w:tr>
      <w:tr>
        <w:trPr>
          <w:trHeight w:val="221"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Endereço</w:t>
            </w: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pt-BR" w:eastAsia="pt-BR" w:bidi="pt-BR"/>
              </w:rPr>
              <w:t>CEP</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pt-BR" w:eastAsia="pt-BR" w:bidi="pt-BR"/>
              </w:rPr>
              <w:t>Cidade</w:t>
            </w:r>
          </w:p>
        </w:tc>
      </w:tr>
      <w:tr>
        <w:trPr>
          <w:trHeight w:val="240" w:hRule="exact"/>
        </w:trPr>
        <w:tc>
          <w:tcPr>
            <w:gridSpan w:val="2"/>
            <w:tcBorders>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200" w:right="0" w:firstLine="0"/>
              <w:jc w:val="left"/>
              <w:rPr>
                <w:sz w:val="14"/>
                <w:szCs w:val="14"/>
              </w:rPr>
            </w:pPr>
            <w:r>
              <w:rPr>
                <w:color w:val="000000"/>
                <w:spacing w:val="0"/>
                <w:w w:val="100"/>
                <w:position w:val="0"/>
                <w:sz w:val="14"/>
                <w:szCs w:val="14"/>
                <w:shd w:val="clear" w:color="auto" w:fill="auto"/>
                <w:lang w:val="pt-BR" w:eastAsia="pt-BR" w:bidi="pt-BR"/>
              </w:rPr>
              <w:t>Av Marginal, n° 65 - Dist Industrial Prefeito Dr Luiz Steque Rodrigues</w:t>
            </w:r>
          </w:p>
        </w:tc>
        <w:tc>
          <w:tcPr>
            <w:tcBorders>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BR" w:eastAsia="pt-BR" w:bidi="pt-BR"/>
              </w:rPr>
              <w:t>1514000Q</w:t>
            </w:r>
          </w:p>
        </w:tc>
        <w:tc>
          <w:tcPr>
            <w:tcBorders>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BR" w:eastAsia="pt-BR" w:bidi="pt-BR"/>
              </w:rPr>
              <w:t>BÁLSAMO-SP</w:t>
            </w:r>
          </w:p>
        </w:tc>
      </w:tr>
    </w:tbl>
    <w:p>
      <w:pPr>
        <w:pStyle w:val="Style79"/>
        <w:keepNext w:val="0"/>
        <w:keepLines w:val="0"/>
        <w:widowControl w:val="0"/>
        <w:shd w:val="clear" w:color="auto" w:fill="auto"/>
        <w:bidi w:val="0"/>
        <w:spacing w:before="0" w:after="0" w:line="240" w:lineRule="auto"/>
        <w:ind w:left="4469" w:right="0" w:firstLine="0"/>
        <w:jc w:val="left"/>
        <w:rPr>
          <w:sz w:val="15"/>
          <w:szCs w:val="15"/>
        </w:rPr>
      </w:pPr>
      <w:r>
        <w:rPr>
          <w:b/>
          <w:bCs/>
          <w:color w:val="000000"/>
          <w:spacing w:val="0"/>
          <w:w w:val="100"/>
          <w:position w:val="0"/>
          <w:sz w:val="15"/>
          <w:szCs w:val="15"/>
          <w:shd w:val="clear" w:color="auto" w:fill="auto"/>
          <w:lang w:val="pt-BR" w:eastAsia="pt-BR" w:bidi="pt-BR"/>
        </w:rPr>
        <w:t>Dados Complementares</w:t>
      </w:r>
    </w:p>
    <w:p>
      <w:pPr>
        <w:widowControl w:val="0"/>
        <w:spacing w:line="1" w:lineRule="exact"/>
      </w:pPr>
    </w:p>
    <w:tbl>
      <w:tblPr>
        <w:tblOverlap w:val="never"/>
        <w:jc w:val="center"/>
        <w:tblLayout w:type="fixed"/>
      </w:tblPr>
      <w:tblGrid>
        <w:gridCol w:w="5136"/>
        <w:gridCol w:w="5669"/>
      </w:tblGrid>
      <w:tr>
        <w:trPr>
          <w:trHeight w:val="466" w:hRule="exact"/>
        </w:trPr>
        <w:tc>
          <w:tcPr>
            <w:tcBorders>
              <w:top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Loteamento</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60" w:line="240" w:lineRule="auto"/>
              <w:ind w:left="0" w:right="0" w:firstLine="0"/>
              <w:jc w:val="left"/>
              <w:rPr>
                <w:sz w:val="14"/>
                <w:szCs w:val="14"/>
              </w:rPr>
            </w:pPr>
            <w:r>
              <w:rPr>
                <w:color w:val="000000"/>
                <w:spacing w:val="0"/>
                <w:w w:val="100"/>
                <w:position w:val="0"/>
                <w:sz w:val="14"/>
                <w:szCs w:val="14"/>
                <w:shd w:val="clear" w:color="auto" w:fill="auto"/>
                <w:lang w:val="pt-BR" w:eastAsia="pt-BR" w:bidi="pt-BR"/>
              </w:rPr>
              <w:t>Distrito</w:t>
            </w:r>
          </w:p>
          <w:p>
            <w:pPr>
              <w:pStyle w:val="Style5"/>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BR" w:eastAsia="pt-BR" w:bidi="pt-BR"/>
              </w:rPr>
              <w:t>0-</w:t>
            </w:r>
          </w:p>
        </w:tc>
      </w:tr>
    </w:tbl>
    <w:p>
      <w:pPr>
        <w:pStyle w:val="Style79"/>
        <w:keepNext w:val="0"/>
        <w:keepLines w:val="0"/>
        <w:widowControl w:val="0"/>
        <w:shd w:val="clear" w:color="auto" w:fill="auto"/>
        <w:bidi w:val="0"/>
        <w:spacing w:before="0" w:after="0" w:line="240" w:lineRule="auto"/>
        <w:ind w:left="43" w:right="0" w:firstLine="0"/>
        <w:jc w:val="left"/>
        <w:rPr>
          <w:sz w:val="14"/>
          <w:szCs w:val="14"/>
        </w:rPr>
      </w:pPr>
      <w:r>
        <w:rPr>
          <w:color w:val="000000"/>
          <w:spacing w:val="0"/>
          <w:w w:val="100"/>
          <w:position w:val="0"/>
          <w:sz w:val="14"/>
          <w:szCs w:val="14"/>
          <w:shd w:val="clear" w:color="auto" w:fill="auto"/>
          <w:lang w:val="pt-BR" w:eastAsia="pt-BR" w:bidi="pt-BR"/>
        </w:rPr>
        <w:t>Detalhamento</w:t>
      </w:r>
    </w:p>
    <w:p>
      <w:pPr>
        <w:widowControl w:val="0"/>
        <w:spacing w:after="1139" w:line="1" w:lineRule="exact"/>
      </w:pPr>
    </w:p>
    <w:p>
      <w:pPr>
        <w:pStyle w:val="Style17"/>
        <w:keepNext w:val="0"/>
        <w:keepLines w:val="0"/>
        <w:widowControl w:val="0"/>
        <w:shd w:val="clear" w:color="auto" w:fill="auto"/>
        <w:bidi w:val="0"/>
        <w:spacing w:before="0" w:after="220" w:line="264" w:lineRule="auto"/>
        <w:ind w:left="0" w:right="0" w:firstLine="124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CERTIFICO, </w:t>
      </w:r>
      <w:r>
        <w:rPr>
          <w:color w:val="000000"/>
          <w:spacing w:val="0"/>
          <w:w w:val="100"/>
          <w:position w:val="0"/>
          <w:shd w:val="clear" w:color="auto" w:fill="auto"/>
          <w:lang w:val="pt-BR" w:eastAsia="pt-BR" w:bidi="pt-BR"/>
        </w:rPr>
        <w:t xml:space="preserve">para os devidos fins, que revendo os assentamentos existentes nesta seção, deles </w:t>
      </w:r>
      <w:r>
        <w:rPr>
          <w:color w:val="000000"/>
          <w:spacing w:val="0"/>
          <w:w w:val="100"/>
          <w:position w:val="0"/>
          <w:shd w:val="clear" w:color="auto" w:fill="auto"/>
          <w:lang w:val="pt-PT" w:eastAsia="pt-PT" w:bidi="pt-PT"/>
        </w:rPr>
        <w:t xml:space="preserve">verifiquei </w:t>
      </w:r>
      <w:r>
        <w:rPr>
          <w:color w:val="000000"/>
          <w:spacing w:val="0"/>
          <w:w w:val="100"/>
          <w:position w:val="0"/>
          <w:shd w:val="clear" w:color="auto" w:fill="auto"/>
          <w:lang w:val="pt-BR" w:eastAsia="pt-BR" w:bidi="pt-BR"/>
        </w:rPr>
        <w:t>constar que o CONTRIBUINTE acima descrito, encontra-se quite com o erário municipal, até a presente data.</w:t>
      </w:r>
    </w:p>
    <w:p>
      <w:pPr>
        <w:pStyle w:val="Style17"/>
        <w:keepNext w:val="0"/>
        <w:keepLines w:val="0"/>
        <w:widowControl w:val="0"/>
        <w:shd w:val="clear" w:color="auto" w:fill="auto"/>
        <w:bidi w:val="0"/>
        <w:spacing w:before="0" w:after="540" w:line="286" w:lineRule="auto"/>
        <w:ind w:left="0" w:right="0" w:firstLine="1240"/>
        <w:jc w:val="left"/>
      </w:pPr>
      <w:r>
        <w:rPr>
          <w:color w:val="000000"/>
          <w:spacing w:val="0"/>
          <w:w w:val="100"/>
          <w:position w:val="0"/>
          <w:shd w:val="clear" w:color="auto" w:fill="auto"/>
          <w:lang w:val="pt-BR" w:eastAsia="pt-BR" w:bidi="pt-BR"/>
        </w:rPr>
        <w:t>ATENÇÃO: Fica ressalvado o direito da fazenda municipal exigir a qualquer tempo, créditos tributários que venham a ser apurados.</w:t>
      </w:r>
    </w:p>
    <w:p>
      <w:pPr>
        <w:pStyle w:val="Style14"/>
        <w:keepNext w:val="0"/>
        <w:keepLines w:val="0"/>
        <w:widowControl w:val="0"/>
        <w:shd w:val="clear" w:color="auto" w:fill="auto"/>
        <w:bidi w:val="0"/>
        <w:spacing w:before="0" w:after="0" w:line="415" w:lineRule="auto"/>
        <w:ind w:left="0" w:right="2800" w:firstLine="0"/>
        <w:jc w:val="left"/>
        <w:rPr>
          <w:sz w:val="14"/>
          <w:szCs w:val="14"/>
        </w:rPr>
      </w:pPr>
      <w:r>
        <w:rPr>
          <w:b w:val="0"/>
          <w:bCs w:val="0"/>
          <w:color w:val="000000"/>
          <w:spacing w:val="0"/>
          <w:w w:val="100"/>
          <w:position w:val="0"/>
          <w:sz w:val="14"/>
          <w:szCs w:val="14"/>
          <w:shd w:val="clear" w:color="auto" w:fill="auto"/>
          <w:lang w:val="pt-BR" w:eastAsia="pt-BR" w:bidi="pt-BR"/>
        </w:rPr>
        <w:t>P M BALSAMO - PAÇO MUNICIPAL. 06 de fevereiro de 2025 Documento valido até 06/06/2025</w:t>
      </w:r>
    </w:p>
    <w:p>
      <w:pPr>
        <w:pStyle w:val="Style14"/>
        <w:keepNext w:val="0"/>
        <w:keepLines w:val="0"/>
        <w:widowControl w:val="0"/>
        <w:shd w:val="clear" w:color="auto" w:fill="auto"/>
        <w:bidi w:val="0"/>
        <w:spacing w:before="0" w:after="7320" w:line="240" w:lineRule="auto"/>
        <w:ind w:left="0" w:right="0" w:firstLine="0"/>
        <w:jc w:val="left"/>
        <w:rPr>
          <w:sz w:val="14"/>
          <w:szCs w:val="14"/>
        </w:rPr>
      </w:pPr>
      <w:r>
        <w:rPr>
          <w:b w:val="0"/>
          <w:bCs w:val="0"/>
          <w:color w:val="000000"/>
          <w:spacing w:val="0"/>
          <w:w w:val="100"/>
          <w:position w:val="0"/>
          <w:sz w:val="14"/>
          <w:szCs w:val="14"/>
          <w:shd w:val="clear" w:color="auto" w:fill="auto"/>
          <w:lang w:val="pt-BR" w:eastAsia="pt-BR" w:bidi="pt-BR"/>
        </w:rPr>
        <w:t>Códiao para consulta da autenticidade 7C4C3B34AECADEEC</w:t>
      </w:r>
    </w:p>
    <w:p>
      <w:pPr>
        <w:pStyle w:val="Style30"/>
        <w:keepNext/>
        <w:keepLines/>
        <w:widowControl w:val="0"/>
        <w:shd w:val="clear" w:color="auto" w:fill="auto"/>
        <w:tabs>
          <w:tab w:pos="9882" w:val="left"/>
          <w:tab w:leader="underscore" w:pos="10073" w:val="left"/>
        </w:tabs>
        <w:bidi w:val="0"/>
        <w:spacing w:before="0" w:after="40" w:line="240" w:lineRule="auto"/>
        <w:ind w:left="8860" w:right="0" w:firstLine="0"/>
        <w:jc w:val="both"/>
      </w:pPr>
      <w:bookmarkStart w:id="46" w:name="bookmark46"/>
      <w:r>
        <w:rPr>
          <w:color w:val="000000"/>
          <w:spacing w:val="0"/>
          <w:w w:val="100"/>
          <w:position w:val="0"/>
          <w:shd w:val="clear" w:color="auto" w:fill="auto"/>
          <w:lang w:val="pt-BR" w:eastAsia="pt-BR" w:bidi="pt-BR"/>
        </w:rPr>
        <w:t>Folha</w:t>
      </w:r>
      <w:r>
        <w:rPr>
          <w:u w:val="single"/>
        </w:rPr>
        <w:t xml:space="preserve"> </w:t>
        <w:tab/>
      </w:r>
      <w:r>
        <w:rPr>
          <w:color w:val="000000"/>
          <w:spacing w:val="0"/>
          <w:w w:val="100"/>
          <w:position w:val="0"/>
          <w:shd w:val="clear" w:color="auto" w:fill="auto"/>
          <w:lang w:val="pt-BR" w:eastAsia="pt-BR" w:bidi="pt-BR"/>
        </w:rPr>
        <w:tab/>
      </w:r>
      <w:bookmarkEnd w:id="46"/>
    </w:p>
    <w:p>
      <w:pPr>
        <w:pStyle w:val="Style30"/>
        <w:keepNext/>
        <w:keepLines/>
        <w:widowControl w:val="0"/>
        <w:pBdr>
          <w:top w:val="single" w:sz="4" w:space="0" w:color="auto"/>
        </w:pBdr>
        <w:shd w:val="clear" w:color="auto" w:fill="auto"/>
        <w:tabs>
          <w:tab w:leader="hyphen" w:pos="9894" w:val="left"/>
        </w:tabs>
        <w:bidi w:val="0"/>
        <w:spacing w:before="0" w:after="0" w:line="240" w:lineRule="auto"/>
        <w:ind w:left="8860" w:right="0" w:firstLine="0"/>
        <w:jc w:val="both"/>
      </w:pPr>
      <w:bookmarkStart w:id="47" w:name="bookmark47"/>
      <w:r>
        <w:rPr>
          <w:color w:val="000000"/>
          <w:spacing w:val="0"/>
          <w:w w:val="100"/>
          <w:position w:val="0"/>
          <w:shd w:val="clear" w:color="auto" w:fill="auto"/>
          <w:lang w:val="pt-BR" w:eastAsia="pt-BR" w:bidi="pt-BR"/>
        </w:rPr>
        <w:tab/>
      </w:r>
      <w:bookmarkEnd w:id="47"/>
    </w:p>
    <w:p>
      <w:pPr>
        <w:pStyle w:val="Style33"/>
        <w:keepNext w:val="0"/>
        <w:keepLines w:val="0"/>
        <w:widowControl w:val="0"/>
        <w:shd w:val="clear" w:color="auto" w:fill="auto"/>
        <w:bidi w:val="0"/>
        <w:spacing w:before="0" w:after="120" w:line="180" w:lineRule="auto"/>
        <w:ind w:left="9480" w:right="0" w:firstLine="0"/>
        <w:jc w:val="left"/>
      </w:pPr>
      <w:r>
        <w:rPr>
          <w:color w:val="000000"/>
          <w:spacing w:val="0"/>
          <w:w w:val="100"/>
          <w:position w:val="0"/>
          <w:shd w:val="clear" w:color="auto" w:fill="auto"/>
          <w:lang w:val="pt-BR" w:eastAsia="pt-BR" w:bidi="pt-BR"/>
        </w:rPr>
        <w:t>Rubrca</w:t>
      </w:r>
      <w:r>
        <w:br w:type="page"/>
      </w:r>
    </w:p>
    <w:p>
      <w:pPr>
        <w:pStyle w:val="Style5"/>
        <w:keepNext w:val="0"/>
        <w:keepLines w:val="0"/>
        <w:widowControl w:val="0"/>
        <w:shd w:val="clear" w:color="auto" w:fill="auto"/>
        <w:bidi w:val="0"/>
        <w:spacing w:before="0" w:after="0" w:line="240" w:lineRule="auto"/>
        <w:ind w:left="4740" w:right="0" w:firstLine="0"/>
        <w:jc w:val="left"/>
        <w:rPr>
          <w:sz w:val="22"/>
          <w:szCs w:val="22"/>
        </w:rPr>
      </w:pPr>
      <w:r>
        <w:rPr>
          <w:rFonts w:ascii="Courier New" w:eastAsia="Courier New" w:hAnsi="Courier New" w:cs="Courier New"/>
          <w:color w:val="000000"/>
          <w:spacing w:val="0"/>
          <w:w w:val="100"/>
          <w:position w:val="0"/>
          <w:sz w:val="22"/>
          <w:szCs w:val="22"/>
          <w:shd w:val="clear" w:color="auto" w:fill="auto"/>
          <w:lang w:val="pt-PT" w:eastAsia="pt-PT" w:bidi="pt-PT"/>
        </w:rPr>
        <w:t>PODER JUDICIÁRIO</w:t>
      </w:r>
    </w:p>
    <w:p>
      <w:pPr>
        <w:pStyle w:val="Style5"/>
        <w:keepNext w:val="0"/>
        <w:keepLines w:val="0"/>
        <w:widowControl w:val="0"/>
        <w:shd w:val="clear" w:color="auto" w:fill="auto"/>
        <w:bidi w:val="0"/>
        <w:spacing w:before="0" w:after="200" w:line="221" w:lineRule="auto"/>
        <w:ind w:left="4540" w:right="0" w:firstLine="0"/>
        <w:jc w:val="left"/>
        <w:rPr>
          <w:sz w:val="22"/>
          <w:szCs w:val="22"/>
        </w:rPr>
      </w:pPr>
      <w:r>
        <w:rPr>
          <w:rFonts w:ascii="Courier New" w:eastAsia="Courier New" w:hAnsi="Courier New" w:cs="Courier New"/>
          <w:color w:val="000000"/>
          <w:spacing w:val="0"/>
          <w:w w:val="100"/>
          <w:position w:val="0"/>
          <w:sz w:val="22"/>
          <w:szCs w:val="22"/>
          <w:shd w:val="clear" w:color="auto" w:fill="auto"/>
          <w:lang w:val="pt-PT" w:eastAsia="pt-PT" w:bidi="pt-PT"/>
        </w:rPr>
        <w:t>JUSTIÇA DO TRABALHO</w:t>
      </w:r>
    </w:p>
    <w:p>
      <w:pPr>
        <w:pStyle w:val="Style5"/>
        <w:keepNext w:val="0"/>
        <w:keepLines w:val="0"/>
        <w:widowControl w:val="0"/>
        <w:shd w:val="clear" w:color="auto" w:fill="auto"/>
        <w:bidi w:val="0"/>
        <w:spacing w:before="0" w:after="300" w:line="240" w:lineRule="auto"/>
        <w:ind w:left="2340" w:right="0" w:firstLine="0"/>
        <w:jc w:val="left"/>
        <w:rPr>
          <w:sz w:val="28"/>
          <w:szCs w:val="28"/>
        </w:rPr>
      </w:pPr>
      <w:r>
        <w:rPr>
          <w:rFonts w:ascii="Courier New" w:eastAsia="Courier New" w:hAnsi="Courier New" w:cs="Courier New"/>
          <w:b/>
          <w:bCs/>
          <w:color w:val="000000"/>
          <w:spacing w:val="0"/>
          <w:w w:val="100"/>
          <w:position w:val="0"/>
          <w:sz w:val="28"/>
          <w:szCs w:val="28"/>
          <w:shd w:val="clear" w:color="auto" w:fill="auto"/>
          <w:lang w:val="pt-PT" w:eastAsia="pt-PT" w:bidi="pt-PT"/>
        </w:rPr>
        <w:t>CERTIDÃO NEGATIVA DE DÉBITOS TRABALHISTAS</w:t>
      </w:r>
    </w:p>
    <w:p>
      <w:pPr>
        <w:pStyle w:val="Style39"/>
        <w:keepNext w:val="0"/>
        <w:keepLines w:val="0"/>
        <w:widowControl w:val="0"/>
        <w:shd w:val="clear" w:color="auto" w:fill="auto"/>
        <w:bidi w:val="0"/>
        <w:spacing w:before="0" w:after="0" w:line="288" w:lineRule="auto"/>
        <w:ind w:left="920" w:right="0"/>
        <w:jc w:val="both"/>
      </w:pPr>
      <w:r>
        <w:rPr>
          <w:rFonts w:ascii="Times New Roman" w:eastAsia="Times New Roman" w:hAnsi="Times New Roman" w:cs="Times New Roman"/>
          <w:color w:val="000000"/>
          <w:spacing w:val="0"/>
          <w:w w:val="100"/>
          <w:position w:val="0"/>
          <w:shd w:val="clear" w:color="auto" w:fill="auto"/>
        </w:rPr>
        <w:t>Nome: FIORILLI SOFTWARE LTDA (MATRIZ E FILIAIS)</w:t>
      </w:r>
    </w:p>
    <w:p>
      <w:pPr>
        <w:pStyle w:val="Style39"/>
        <w:keepNext w:val="0"/>
        <w:keepLines w:val="0"/>
        <w:widowControl w:val="0"/>
        <w:shd w:val="clear" w:color="auto" w:fill="auto"/>
        <w:bidi w:val="0"/>
        <w:spacing w:before="0" w:after="0" w:line="288" w:lineRule="auto"/>
        <w:ind w:left="920" w:right="0"/>
        <w:jc w:val="both"/>
      </w:pPr>
      <w:r>
        <w:rPr>
          <w:rFonts w:ascii="Times New Roman" w:eastAsia="Times New Roman" w:hAnsi="Times New Roman" w:cs="Times New Roman"/>
          <w:color w:val="000000"/>
          <w:spacing w:val="0"/>
          <w:w w:val="100"/>
          <w:position w:val="0"/>
          <w:shd w:val="clear" w:color="auto" w:fill="auto"/>
        </w:rPr>
        <w:t>CNPJ; 01.704.233/0001-38</w:t>
      </w:r>
    </w:p>
    <w:p>
      <w:pPr>
        <w:pStyle w:val="Style39"/>
        <w:keepNext w:val="0"/>
        <w:keepLines w:val="0"/>
        <w:widowControl w:val="0"/>
        <w:shd w:val="clear" w:color="auto" w:fill="auto"/>
        <w:bidi w:val="0"/>
        <w:spacing w:before="0" w:after="0" w:line="288" w:lineRule="auto"/>
        <w:ind w:left="920" w:right="0"/>
        <w:jc w:val="both"/>
      </w:pPr>
      <w:r>
        <w:rPr>
          <w:rFonts w:ascii="Times New Roman" w:eastAsia="Times New Roman" w:hAnsi="Times New Roman" w:cs="Times New Roman"/>
          <w:color w:val="000000"/>
          <w:spacing w:val="0"/>
          <w:w w:val="100"/>
          <w:position w:val="0"/>
          <w:shd w:val="clear" w:color="auto" w:fill="auto"/>
        </w:rPr>
        <w:t>Certidão n°: 5546339/2025</w:t>
      </w:r>
    </w:p>
    <w:p>
      <w:pPr>
        <w:pStyle w:val="Style39"/>
        <w:keepNext w:val="0"/>
        <w:keepLines w:val="0"/>
        <w:widowControl w:val="0"/>
        <w:shd w:val="clear" w:color="auto" w:fill="auto"/>
        <w:bidi w:val="0"/>
        <w:spacing w:before="0" w:after="0" w:line="288" w:lineRule="auto"/>
        <w:ind w:left="920" w:right="0"/>
        <w:jc w:val="both"/>
      </w:pPr>
      <w:r>
        <w:rPr>
          <w:rFonts w:ascii="Times New Roman" w:eastAsia="Times New Roman" w:hAnsi="Times New Roman" w:cs="Times New Roman"/>
          <w:color w:val="000000"/>
          <w:spacing w:val="0"/>
          <w:w w:val="100"/>
          <w:position w:val="0"/>
          <w:shd w:val="clear" w:color="auto" w:fill="auto"/>
        </w:rPr>
        <w:t xml:space="preserve">Expedição: 30/01/2025,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10:19:02</w:t>
      </w:r>
    </w:p>
    <w:p>
      <w:pPr>
        <w:pStyle w:val="Style39"/>
        <w:keepNext w:val="0"/>
        <w:keepLines w:val="0"/>
        <w:widowControl w:val="0"/>
        <w:shd w:val="clear" w:color="auto" w:fill="auto"/>
        <w:bidi w:val="0"/>
        <w:spacing w:before="0" w:after="300" w:line="288" w:lineRule="auto"/>
        <w:ind w:left="920" w:right="0"/>
        <w:jc w:val="both"/>
      </w:pPr>
      <w:r>
        <w:rPr>
          <w:rFonts w:ascii="Times New Roman" w:eastAsia="Times New Roman" w:hAnsi="Times New Roman" w:cs="Times New Roman"/>
          <w:color w:val="000000"/>
          <w:spacing w:val="0"/>
          <w:w w:val="100"/>
          <w:position w:val="0"/>
          <w:shd w:val="clear" w:color="auto" w:fill="auto"/>
        </w:rPr>
        <w:t>Validade: 29/07/2025 - 180 (cento e oitenta) dias, contados da data de sua expedição.</w:t>
      </w:r>
    </w:p>
    <w:p>
      <w:pPr>
        <w:pStyle w:val="Style39"/>
        <w:keepNext w:val="0"/>
        <w:keepLines w:val="0"/>
        <w:widowControl w:val="0"/>
        <w:shd w:val="clear" w:color="auto" w:fill="auto"/>
        <w:bidi w:val="0"/>
        <w:spacing w:before="0" w:after="0"/>
        <w:ind w:left="920" w:right="0"/>
        <w:jc w:val="left"/>
      </w:pPr>
      <w:r>
        <w:rPr>
          <w:rFonts w:ascii="Times New Roman" w:eastAsia="Times New Roman" w:hAnsi="Times New Roman" w:cs="Times New Roman"/>
          <w:color w:val="000000"/>
          <w:spacing w:val="0"/>
          <w:w w:val="100"/>
          <w:position w:val="0"/>
          <w:shd w:val="clear" w:color="auto" w:fill="auto"/>
        </w:rPr>
        <w:t xml:space="preserve">Certifica-se que FIORILLI SOFTWARE LTDA </w:t>
      </w:r>
      <w:r>
        <w:rPr>
          <w:rFonts w:ascii="Courier New" w:eastAsia="Courier New" w:hAnsi="Courier New" w:cs="Courier New"/>
          <w:b/>
          <w:bCs/>
          <w:smallCaps/>
          <w:color w:val="000000"/>
          <w:spacing w:val="0"/>
          <w:w w:val="100"/>
          <w:position w:val="0"/>
          <w:sz w:val="24"/>
          <w:szCs w:val="24"/>
          <w:shd w:val="clear" w:color="auto" w:fill="auto"/>
        </w:rPr>
        <w:t>(matriz</w:t>
      </w:r>
      <w:r>
        <w:rPr>
          <w:rFonts w:ascii="Times New Roman" w:eastAsia="Times New Roman" w:hAnsi="Times New Roman" w:cs="Times New Roman"/>
          <w:color w:val="000000"/>
          <w:spacing w:val="0"/>
          <w:w w:val="100"/>
          <w:position w:val="0"/>
          <w:shd w:val="clear" w:color="auto" w:fill="auto"/>
        </w:rPr>
        <w:t xml:space="preserve"> E </w:t>
      </w:r>
      <w:r>
        <w:rPr>
          <w:rFonts w:ascii="Courier New" w:eastAsia="Courier New" w:hAnsi="Courier New" w:cs="Courier New"/>
          <w:b/>
          <w:bCs/>
          <w:smallCaps/>
          <w:color w:val="000000"/>
          <w:spacing w:val="0"/>
          <w:w w:val="100"/>
          <w:position w:val="0"/>
          <w:sz w:val="24"/>
          <w:szCs w:val="24"/>
          <w:shd w:val="clear" w:color="auto" w:fill="auto"/>
        </w:rPr>
        <w:t>filiais),</w:t>
      </w:r>
      <w:r>
        <w:rPr>
          <w:rFonts w:ascii="Times New Roman" w:eastAsia="Times New Roman" w:hAnsi="Times New Roman" w:cs="Times New Roman"/>
          <w:color w:val="000000"/>
          <w:spacing w:val="0"/>
          <w:w w:val="100"/>
          <w:position w:val="0"/>
          <w:shd w:val="clear" w:color="auto" w:fill="auto"/>
        </w:rPr>
        <w:t xml:space="preserve"> inscrito (a) no CNPJ sob o n° 01.704.233/0001-38, NÃO CONSTA como </w:t>
      </w:r>
      <w:r>
        <w:rPr>
          <w:rFonts w:ascii="Times New Roman" w:eastAsia="Times New Roman" w:hAnsi="Times New Roman" w:cs="Times New Roman"/>
          <w:color w:val="000000"/>
          <w:spacing w:val="0"/>
          <w:w w:val="100"/>
          <w:position w:val="0"/>
          <w:shd w:val="clear" w:color="auto" w:fill="auto"/>
          <w:lang w:val="pt-BR" w:eastAsia="pt-BR" w:bidi="pt-BR"/>
        </w:rPr>
        <w:t xml:space="preserve">inadimplente </w:t>
      </w:r>
      <w:r>
        <w:rPr>
          <w:rFonts w:ascii="Times New Roman" w:eastAsia="Times New Roman" w:hAnsi="Times New Roman" w:cs="Times New Roman"/>
          <w:color w:val="000000"/>
          <w:spacing w:val="0"/>
          <w:w w:val="100"/>
          <w:position w:val="0"/>
          <w:shd w:val="clear" w:color="auto" w:fill="auto"/>
        </w:rPr>
        <w:t>no Banco Nacional de Devedores Trabalhistas.</w:t>
      </w:r>
    </w:p>
    <w:p>
      <w:pPr>
        <w:pStyle w:val="Style39"/>
        <w:keepNext w:val="0"/>
        <w:keepLines w:val="0"/>
        <w:widowControl w:val="0"/>
        <w:shd w:val="clear" w:color="auto" w:fill="auto"/>
        <w:bidi w:val="0"/>
        <w:spacing w:before="0" w:after="0"/>
        <w:ind w:left="920" w:right="0"/>
        <w:jc w:val="left"/>
      </w:pPr>
      <w:r>
        <w:rPr>
          <w:rFonts w:ascii="Times New Roman" w:eastAsia="Times New Roman" w:hAnsi="Times New Roman" w:cs="Times New Roman"/>
          <w:color w:val="000000"/>
          <w:spacing w:val="0"/>
          <w:w w:val="100"/>
          <w:position w:val="0"/>
          <w:shd w:val="clear" w:color="auto" w:fill="auto"/>
        </w:rPr>
        <w:t>Certidão emitida com base nos arts. 642-A e 883-A da Consolidação das Leis do Trabalho, acrescentados pelas Leis ns.</w:t>
      </w:r>
      <w:r>
        <w:rPr>
          <w:rFonts w:ascii="Times New Roman" w:eastAsia="Times New Roman" w:hAnsi="Times New Roman" w:cs="Times New Roman"/>
          <w:color w:val="000000"/>
          <w:spacing w:val="0"/>
          <w:w w:val="100"/>
          <w:position w:val="0"/>
          <w:shd w:val="clear" w:color="auto" w:fill="auto"/>
          <w:vertAlign w:val="superscript"/>
        </w:rPr>
        <w:t>0</w:t>
      </w:r>
      <w:r>
        <w:rPr>
          <w:rFonts w:ascii="Times New Roman" w:eastAsia="Times New Roman" w:hAnsi="Times New Roman" w:cs="Times New Roman"/>
          <w:color w:val="000000"/>
          <w:spacing w:val="0"/>
          <w:w w:val="100"/>
          <w:position w:val="0"/>
          <w:shd w:val="clear" w:color="auto" w:fill="auto"/>
        </w:rPr>
        <w:t xml:space="preserve"> 12.440/2011 e 13.467/2017, e no Ato 01/2022 da CGJT, de 21 de janeiro de 2022. Os dados constantes desta Certidão são de responsabilidade dos Tribunais do Trabalho.</w:t>
      </w:r>
    </w:p>
    <w:p>
      <w:pPr>
        <w:pStyle w:val="Style39"/>
        <w:keepNext w:val="0"/>
        <w:keepLines w:val="0"/>
        <w:widowControl w:val="0"/>
        <w:shd w:val="clear" w:color="auto" w:fill="auto"/>
        <w:bidi w:val="0"/>
        <w:spacing w:before="0" w:after="0"/>
        <w:ind w:left="920" w:right="0"/>
        <w:jc w:val="both"/>
      </w:pPr>
      <w:r>
        <w:rPr>
          <w:rFonts w:ascii="Times New Roman" w:eastAsia="Times New Roman" w:hAnsi="Times New Roman" w:cs="Times New Roman"/>
          <w:color w:val="000000"/>
          <w:spacing w:val="0"/>
          <w:w w:val="100"/>
          <w:position w:val="0"/>
          <w:shd w:val="clear" w:color="auto" w:fill="auto"/>
        </w:rPr>
        <w:t xml:space="preserve">No caso de pessoa jurídica, a Certidão atesta a empresa em relação a todos os seus </w:t>
      </w:r>
      <w:r>
        <w:rPr>
          <w:rFonts w:ascii="Times New Roman" w:eastAsia="Times New Roman" w:hAnsi="Times New Roman" w:cs="Times New Roman"/>
          <w:color w:val="000000"/>
          <w:spacing w:val="0"/>
          <w:w w:val="100"/>
          <w:position w:val="0"/>
          <w:shd w:val="clear" w:color="auto" w:fill="auto"/>
          <w:lang w:val="pt-BR" w:eastAsia="pt-BR" w:bidi="pt-BR"/>
        </w:rPr>
        <w:t>es</w:t>
      </w:r>
      <w:r>
        <w:rPr>
          <w:rFonts w:ascii="Times New Roman" w:eastAsia="Times New Roman" w:hAnsi="Times New Roman" w:cs="Times New Roman"/>
          <w:color w:val="000000"/>
          <w:spacing w:val="0"/>
          <w:w w:val="100"/>
          <w:position w:val="0"/>
          <w:shd w:val="clear" w:color="auto" w:fill="auto"/>
        </w:rPr>
        <w:t>tabelecimentos, agências ou filiais.</w:t>
      </w:r>
    </w:p>
    <w:p>
      <w:pPr>
        <w:pStyle w:val="Style39"/>
        <w:keepNext w:val="0"/>
        <w:keepLines w:val="0"/>
        <w:widowControl w:val="0"/>
        <w:shd w:val="clear" w:color="auto" w:fill="auto"/>
        <w:bidi w:val="0"/>
        <w:spacing w:before="0" w:after="0"/>
        <w:ind w:left="920" w:right="0"/>
        <w:jc w:val="both"/>
      </w:pPr>
      <w:r>
        <w:rPr>
          <w:rFonts w:ascii="Times New Roman" w:eastAsia="Times New Roman" w:hAnsi="Times New Roman" w:cs="Times New Roman"/>
          <w:color w:val="000000"/>
          <w:spacing w:val="0"/>
          <w:w w:val="100"/>
          <w:position w:val="0"/>
          <w:shd w:val="clear" w:color="auto" w:fill="auto"/>
        </w:rPr>
        <w:t xml:space="preserve">A aceitação desta certidão condiciona-se à verificação de sua autenticidade no portal do Tribunal Superior do Trabalho na Internet </w:t>
      </w:r>
      <w:r>
        <w:rPr>
          <w:rFonts w:ascii="Times New Roman" w:eastAsia="Times New Roman" w:hAnsi="Times New Roman" w:cs="Times New Roman"/>
          <w:color w:val="000000"/>
          <w:spacing w:val="0"/>
          <w:w w:val="100"/>
          <w:position w:val="0"/>
          <w:shd w:val="clear" w:color="auto" w:fill="auto"/>
          <w:lang w:val="en-US" w:eastAsia="en-US" w:bidi="en-US"/>
        </w:rPr>
        <w:t>(</w:t>
      </w:r>
      <w:r>
        <w:fldChar w:fldCharType="begin"/>
      </w:r>
      <w:r>
        <w:rPr/>
        <w:instrText> HYPERLINK "http://www.tst.jus.br"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http://www.tst.jus.br</w:t>
      </w:r>
      <w:r>
        <w:fldChar w:fldCharType="end"/>
      </w:r>
      <w:r>
        <w:rPr>
          <w:rFonts w:ascii="Times New Roman" w:eastAsia="Times New Roman" w:hAnsi="Times New Roman" w:cs="Times New Roman"/>
          <w:color w:val="000000"/>
          <w:spacing w:val="0"/>
          <w:w w:val="100"/>
          <w:position w:val="0"/>
          <w:shd w:val="clear" w:color="auto" w:fill="auto"/>
          <w:lang w:val="en-US" w:eastAsia="en-US" w:bidi="en-US"/>
        </w:rPr>
        <w:t>)</w:t>
      </w:r>
      <w:r>
        <w:rPr>
          <w:rFonts w:ascii="Times New Roman" w:eastAsia="Times New Roman" w:hAnsi="Times New Roman" w:cs="Times New Roman"/>
          <w:color w:val="000000"/>
          <w:spacing w:val="0"/>
          <w:w w:val="100"/>
          <w:position w:val="0"/>
          <w:shd w:val="clear" w:color="auto" w:fill="auto"/>
        </w:rPr>
        <w:t>.</w:t>
      </w:r>
    </w:p>
    <w:p>
      <w:pPr>
        <w:pStyle w:val="Style39"/>
        <w:keepNext w:val="0"/>
        <w:keepLines w:val="0"/>
        <w:widowControl w:val="0"/>
        <w:shd w:val="clear" w:color="auto" w:fill="auto"/>
        <w:bidi w:val="0"/>
        <w:spacing w:before="0" w:after="300"/>
        <w:ind w:left="920" w:right="0"/>
        <w:jc w:val="both"/>
      </w:pPr>
      <w:r>
        <w:rPr>
          <w:rFonts w:ascii="Times New Roman" w:eastAsia="Times New Roman" w:hAnsi="Times New Roman" w:cs="Times New Roman"/>
          <w:color w:val="000000"/>
          <w:spacing w:val="0"/>
          <w:w w:val="100"/>
          <w:position w:val="0"/>
          <w:shd w:val="clear" w:color="auto" w:fill="auto"/>
        </w:rPr>
        <w:t>Certidão emitida gratuitamente.</w:t>
      </w:r>
    </w:p>
    <w:p>
      <w:pPr>
        <w:pStyle w:val="Style5"/>
        <w:keepNext w:val="0"/>
        <w:keepLines w:val="0"/>
        <w:widowControl w:val="0"/>
        <w:shd w:val="clear" w:color="auto" w:fill="auto"/>
        <w:bidi w:val="0"/>
        <w:spacing w:before="0" w:after="0" w:line="264" w:lineRule="auto"/>
        <w:ind w:left="920" w:right="0" w:firstLine="20"/>
        <w:jc w:val="left"/>
        <w:rPr>
          <w:sz w:val="24"/>
          <w:szCs w:val="24"/>
        </w:rPr>
      </w:pPr>
      <w:r>
        <w:rPr>
          <w:rFonts w:ascii="Courier New" w:eastAsia="Courier New" w:hAnsi="Courier New" w:cs="Courier New"/>
          <w:color w:val="000000"/>
          <w:spacing w:val="0"/>
          <w:w w:val="100"/>
          <w:position w:val="0"/>
          <w:sz w:val="24"/>
          <w:szCs w:val="24"/>
          <w:shd w:val="clear" w:color="auto" w:fill="auto"/>
          <w:lang w:val="pt-PT" w:eastAsia="pt-PT" w:bidi="pt-PT"/>
        </w:rPr>
        <w:t>INFORMAÇÃO IMPORTANTE</w:t>
      </w:r>
    </w:p>
    <w:p>
      <w:pPr>
        <w:pStyle w:val="Style39"/>
        <w:keepNext w:val="0"/>
        <w:keepLines w:val="0"/>
        <w:widowControl w:val="0"/>
        <w:shd w:val="clear" w:color="auto" w:fill="auto"/>
        <w:bidi w:val="0"/>
        <w:spacing w:before="0" w:after="0"/>
        <w:ind w:left="920" w:right="0"/>
        <w:jc w:val="both"/>
      </w:pPr>
      <w:r>
        <w:rPr>
          <w:rFonts w:ascii="Times New Roman" w:eastAsia="Times New Roman" w:hAnsi="Times New Roman" w:cs="Times New Roman"/>
          <w:color w:val="000000"/>
          <w:spacing w:val="0"/>
          <w:w w:val="100"/>
          <w:position w:val="0"/>
          <w:shd w:val="clear" w:color="auto" w:fill="auto"/>
        </w:rPr>
        <w:t xml:space="preserve">Do Banco Nacional de Devedores Trabalhistas constam os dados necessários à identificação das pessoas naturais e jurídicas </w:t>
      </w:r>
      <w:r>
        <w:rPr>
          <w:rFonts w:ascii="Times New Roman" w:eastAsia="Times New Roman" w:hAnsi="Times New Roman" w:cs="Times New Roman"/>
          <w:color w:val="000000"/>
          <w:spacing w:val="0"/>
          <w:w w:val="100"/>
          <w:position w:val="0"/>
          <w:shd w:val="clear" w:color="auto" w:fill="auto"/>
          <w:lang w:val="pt-BR" w:eastAsia="pt-BR" w:bidi="pt-BR"/>
        </w:rPr>
        <w:t xml:space="preserve">inadimplentes </w:t>
      </w:r>
      <w:r>
        <w:rPr>
          <w:rFonts w:ascii="Times New Roman" w:eastAsia="Times New Roman" w:hAnsi="Times New Roman" w:cs="Times New Roman"/>
          <w:color w:val="000000"/>
          <w:spacing w:val="0"/>
          <w:w w:val="100"/>
          <w:position w:val="0"/>
          <w:shd w:val="clear" w:color="auto" w:fill="auto"/>
        </w:rPr>
        <w:t xml:space="preserve">perante a Justiça do Trabalho quanto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obrigações estabelecidas em sentença condenatória transitada em julgado ou em acordos judiciais trabalhistas, inclusive no concernente aos recolhimentos previdenciários, a honorários, a custas, a emolumentos ou a recolhimentos determinados em lei; ou decorrentes de execução de acordos firmados perante o Ministério Público do Trabalho, Comissão de Conciliação Prévia ou demais títulos que, por disposição legal, contiver força executiva.</w:t>
      </w:r>
    </w:p>
    <w:p>
      <w:pPr>
        <w:widowControl w:val="0"/>
        <w:spacing w:line="1" w:lineRule="exact"/>
        <w:sectPr>
          <w:footnotePr>
            <w:pos w:val="pageBottom"/>
            <w:numFmt w:val="decimal"/>
            <w:numRestart w:val="continuous"/>
          </w:footnotePr>
          <w:type w:val="continuous"/>
          <w:pgSz w:w="11900" w:h="16840"/>
          <w:pgMar w:top="843" w:left="455" w:right="635" w:bottom="725" w:header="0" w:footer="3" w:gutter="0"/>
          <w:cols w:space="720"/>
          <w:noEndnote/>
          <w:rtlGutter w:val="0"/>
          <w:docGrid w:linePitch="360"/>
        </w:sectPr>
      </w:pPr>
      <w:r>
        <mc:AlternateContent>
          <mc:Choice Requires="wps">
            <w:drawing>
              <wp:anchor distT="911225" distB="262255" distL="0" distR="0" simplePos="0" relativeHeight="125829446" behindDoc="0" locked="0" layoutInCell="1" allowOverlap="1">
                <wp:simplePos x="0" y="0"/>
                <wp:positionH relativeFrom="page">
                  <wp:posOffset>5866765</wp:posOffset>
                </wp:positionH>
                <wp:positionV relativeFrom="paragraph">
                  <wp:posOffset>911225</wp:posOffset>
                </wp:positionV>
                <wp:extent cx="469265" cy="213360"/>
                <wp:wrapTopAndBottom/>
                <wp:docPr id="213" name="Shape 213"/>
                <a:graphic xmlns:a="http://schemas.openxmlformats.org/drawingml/2006/main">
                  <a:graphicData uri="http://schemas.microsoft.com/office/word/2010/wordprocessingShape">
                    <wps:wsp>
                      <wps:cNvSpPr txBox="1"/>
                      <wps:spPr>
                        <a:xfrm>
                          <a:ext cx="469265" cy="213360"/>
                        </a:xfrm>
                        <a:prstGeom prst="rect"/>
                        <a:noFill/>
                      </wps:spPr>
                      <wps:txbx>
                        <w:txbxContent>
                          <w:p>
                            <w:pPr>
                              <w:pStyle w:val="Style30"/>
                              <w:keepNext/>
                              <w:keepLines/>
                              <w:widowControl w:val="0"/>
                              <w:pBdr>
                                <w:bottom w:val="single" w:sz="4" w:space="0" w:color="auto"/>
                              </w:pBdr>
                              <w:shd w:val="clear" w:color="auto" w:fill="auto"/>
                              <w:bidi w:val="0"/>
                              <w:spacing w:before="0" w:after="0" w:line="240" w:lineRule="auto"/>
                              <w:ind w:left="0" w:right="0" w:firstLine="0"/>
                              <w:jc w:val="left"/>
                            </w:pPr>
                            <w:bookmarkStart w:id="43" w:name="bookmark43"/>
                            <w:r>
                              <w:rPr>
                                <w:color w:val="000000"/>
                                <w:spacing w:val="0"/>
                                <w:w w:val="100"/>
                                <w:position w:val="0"/>
                                <w:shd w:val="clear" w:color="auto" w:fill="auto"/>
                                <w:lang w:val="pt-PT" w:eastAsia="pt-PT" w:bidi="pt-PT"/>
                              </w:rPr>
                              <w:t>Folha</w:t>
                            </w:r>
                            <w:bookmarkEnd w:id="43"/>
                          </w:p>
                        </w:txbxContent>
                      </wps:txbx>
                      <wps:bodyPr wrap="none" lIns="0" tIns="0" rIns="0" bIns="0">
                        <a:noAutoFit/>
                      </wps:bodyPr>
                    </wps:wsp>
                  </a:graphicData>
                </a:graphic>
              </wp:anchor>
            </w:drawing>
          </mc:Choice>
          <mc:Fallback>
            <w:pict>
              <v:shape id="_x0000_s1239" type="#_x0000_t202" style="position:absolute;margin-left:461.94999999999999pt;margin-top:71.75pt;width:36.950000000000003pt;height:16.800000000000001pt;z-index:-125829307;mso-wrap-distance-left:0;mso-wrap-distance-top:71.75pt;mso-wrap-distance-right:0;mso-wrap-distance-bottom:20.649999999999999pt;mso-position-horizontal-relative:page" filled="f" stroked="f">
                <v:textbox inset="0,0,0,0">
                  <w:txbxContent>
                    <w:p>
                      <w:pPr>
                        <w:pStyle w:val="Style30"/>
                        <w:keepNext/>
                        <w:keepLines/>
                        <w:widowControl w:val="0"/>
                        <w:pBdr>
                          <w:bottom w:val="single" w:sz="4" w:space="0" w:color="auto"/>
                        </w:pBdr>
                        <w:shd w:val="clear" w:color="auto" w:fill="auto"/>
                        <w:bidi w:val="0"/>
                        <w:spacing w:before="0" w:after="0" w:line="240" w:lineRule="auto"/>
                        <w:ind w:left="0" w:right="0" w:firstLine="0"/>
                        <w:jc w:val="left"/>
                      </w:pPr>
                      <w:bookmarkStart w:id="43" w:name="bookmark43"/>
                      <w:r>
                        <w:rPr>
                          <w:color w:val="000000"/>
                          <w:spacing w:val="0"/>
                          <w:w w:val="100"/>
                          <w:position w:val="0"/>
                          <w:shd w:val="clear" w:color="auto" w:fill="auto"/>
                          <w:lang w:val="pt-PT" w:eastAsia="pt-PT" w:bidi="pt-PT"/>
                        </w:rPr>
                        <w:t>Folha</w:t>
                      </w:r>
                      <w:bookmarkEnd w:id="43"/>
                    </w:p>
                  </w:txbxContent>
                </v:textbox>
                <w10:wrap type="topAndBottom" anchorx="page"/>
              </v:shape>
            </w:pict>
          </mc:Fallback>
        </mc:AlternateContent>
      </w:r>
      <w:r>
        <w:drawing>
          <wp:anchor distT="838200" distB="0" distL="0" distR="0" simplePos="0" relativeHeight="125829448" behindDoc="0" locked="0" layoutInCell="1" allowOverlap="1">
            <wp:simplePos x="0" y="0"/>
            <wp:positionH relativeFrom="page">
              <wp:posOffset>6537325</wp:posOffset>
            </wp:positionH>
            <wp:positionV relativeFrom="paragraph">
              <wp:posOffset>838200</wp:posOffset>
            </wp:positionV>
            <wp:extent cx="438785" cy="548640"/>
            <wp:wrapTopAndBottom/>
            <wp:docPr id="215" name="Shape 215"/>
            <a:graphic xmlns:a="http://schemas.openxmlformats.org/drawingml/2006/main">
              <a:graphicData uri="http://schemas.openxmlformats.org/drawingml/2006/picture">
                <pic:pic xmlns:pic="http://schemas.openxmlformats.org/drawingml/2006/picture">
                  <pic:nvPicPr>
                    <pic:cNvPr id="216" name="Picture box 216"/>
                    <pic:cNvPicPr/>
                  </pic:nvPicPr>
                  <pic:blipFill>
                    <a:blip r:embed="rId99"/>
                    <a:stretch/>
                  </pic:blipFill>
                  <pic:spPr>
                    <a:xfrm>
                      <a:ext cx="438785" cy="548640"/>
                    </a:xfrm>
                    <a:prstGeom prst="rect"/>
                  </pic:spPr>
                </pic:pic>
              </a:graphicData>
            </a:graphic>
          </wp:anchor>
        </w:drawing>
      </w:r>
    </w:p>
    <w:p>
      <w:pPr>
        <w:widowControl w:val="0"/>
        <w:spacing w:line="80" w:lineRule="exact"/>
        <w:rPr>
          <w:sz w:val="6"/>
          <w:szCs w:val="6"/>
        </w:rPr>
      </w:pPr>
    </w:p>
    <w:p>
      <w:pPr>
        <w:widowControl w:val="0"/>
        <w:spacing w:line="1" w:lineRule="exact"/>
        <w:sectPr>
          <w:footnotePr>
            <w:pos w:val="pageBottom"/>
            <w:numFmt w:val="decimal"/>
            <w:numRestart w:val="continuous"/>
          </w:footnotePr>
          <w:type w:val="continuous"/>
          <w:pgSz w:w="11900" w:h="16840"/>
          <w:pgMar w:top="2156" w:left="0" w:right="0" w:bottom="478" w:header="0" w:footer="3" w:gutter="0"/>
          <w:cols w:space="720"/>
          <w:noEndnote/>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rPr>
          <w:sz w:val="16"/>
          <w:szCs w:val="16"/>
        </w:rPr>
        <w:sectPr>
          <w:footnotePr>
            <w:pos w:val="pageBottom"/>
            <w:numFmt w:val="decimal"/>
            <w:numRestart w:val="continuous"/>
          </w:footnotePr>
          <w:type w:val="continuous"/>
          <w:pgSz w:w="11900" w:h="16840"/>
          <w:pgMar w:top="2156" w:left="1368" w:right="749" w:bottom="478" w:header="0" w:footer="3" w:gutter="0"/>
          <w:cols w:space="720"/>
          <w:noEndnote/>
          <w:rtlGutter w:val="0"/>
          <w:docGrid w:linePitch="360"/>
        </w:sectPr>
      </w:pPr>
      <w:r>
        <w:rPr>
          <w:rFonts w:ascii="Times New Roman" w:eastAsia="Times New Roman" w:hAnsi="Times New Roman" w:cs="Times New Roman"/>
          <w:color w:val="000000"/>
          <w:spacing w:val="0"/>
          <w:w w:val="100"/>
          <w:position w:val="0"/>
          <w:sz w:val="16"/>
          <w:szCs w:val="16"/>
          <w:shd w:val="clear" w:color="auto" w:fill="auto"/>
          <w:lang w:val="pt-PT" w:eastAsia="pt-PT" w:bidi="pt-PT"/>
        </w:rPr>
        <w:t xml:space="preserve">Dúvidas e sugestões: </w:t>
      </w:r>
      <w:r>
        <w:rPr>
          <w:rFonts w:ascii="Times New Roman" w:eastAsia="Times New Roman" w:hAnsi="Times New Roman" w:cs="Times New Roman"/>
          <w:color w:val="000000"/>
          <w:spacing w:val="0"/>
          <w:w w:val="100"/>
          <w:position w:val="0"/>
          <w:sz w:val="16"/>
          <w:szCs w:val="16"/>
          <w:shd w:val="clear" w:color="auto" w:fill="auto"/>
          <w:lang w:val="pt-PT" w:eastAsia="pt-PT" w:bidi="pt-PT"/>
        </w:rPr>
        <w:t>cildtstst.jus</w:t>
      </w:r>
      <w:r>
        <w:rPr>
          <w:rFonts w:ascii="Times New Roman" w:eastAsia="Times New Roman" w:hAnsi="Times New Roman" w:cs="Times New Roman"/>
          <w:color w:val="000000"/>
          <w:spacing w:val="0"/>
          <w:w w:val="100"/>
          <w:position w:val="0"/>
          <w:sz w:val="16"/>
          <w:szCs w:val="16"/>
          <w:shd w:val="clear" w:color="auto" w:fill="auto"/>
          <w:lang w:val="pt-BR" w:eastAsia="pt-BR" w:bidi="pt-BR"/>
        </w:rPr>
        <w:t>.br</w:t>
      </w:r>
    </w:p>
    <w:p>
      <w:pPr>
        <w:pStyle w:val="Style33"/>
        <w:keepNext w:val="0"/>
        <w:keepLines w:val="0"/>
        <w:framePr w:w="677" w:h="293" w:wrap="none" w:hAnchor="page" w:x="4984" w:y="1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Voltar</w:t>
      </w:r>
    </w:p>
    <w:p>
      <w:pPr>
        <w:pStyle w:val="Style33"/>
        <w:keepNext w:val="0"/>
        <w:keepLines w:val="0"/>
        <w:framePr w:w="907" w:h="312" w:wrap="none" w:hAnchor="page" w:x="6462" w:y="1"/>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rPr>
        <w:t>Imprimir</w:t>
      </w:r>
    </w:p>
    <w:p>
      <w:pPr>
        <w:widowControl w:val="0"/>
        <w:spacing w:after="311" w:line="1" w:lineRule="exact"/>
      </w:pPr>
    </w:p>
    <w:p>
      <w:pPr>
        <w:widowControl w:val="0"/>
        <w:spacing w:line="1" w:lineRule="exact"/>
        <w:sectPr>
          <w:headerReference w:type="default" r:id="rId101"/>
          <w:footerReference w:type="default" r:id="rId102"/>
          <w:headerReference w:type="even" r:id="rId103"/>
          <w:footerReference w:type="even" r:id="rId104"/>
          <w:footnotePr>
            <w:pos w:val="pageBottom"/>
            <w:numFmt w:val="decimal"/>
            <w:numRestart w:val="continuous"/>
          </w:footnotePr>
          <w:pgSz w:w="11900" w:h="16840"/>
          <w:pgMar w:top="1367" w:left="2007" w:right="1801" w:bottom="1171" w:header="939" w:footer="3" w:gutter="0"/>
          <w:cols w:space="720"/>
          <w:noEndnote/>
          <w:rtlGutter w:val="0"/>
          <w:docGrid w:linePitch="360"/>
        </w:sect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15" w:left="0" w:right="0" w:bottom="167" w:header="0" w:footer="3" w:gutter="0"/>
          <w:cols w:space="720"/>
          <w:noEndnote/>
          <w:rtlGutter w:val="0"/>
          <w:docGrid w:linePitch="360"/>
        </w:sectPr>
      </w:pPr>
    </w:p>
    <w:p>
      <w:pPr>
        <w:pStyle w:val="Style116"/>
        <w:keepNext/>
        <w:keepLines/>
        <w:widowControl w:val="0"/>
        <w:shd w:val="clear" w:color="auto" w:fill="auto"/>
        <w:bidi w:val="0"/>
        <w:spacing w:before="0" w:after="0" w:line="240" w:lineRule="auto"/>
        <w:ind w:right="0"/>
        <w:jc w:val="left"/>
      </w:pPr>
      <w:bookmarkStart w:id="48" w:name="bookmark48"/>
      <w:r>
        <w:rPr>
          <w:spacing w:val="0"/>
          <w:w w:val="100"/>
          <w:position w:val="0"/>
          <w:shd w:val="clear" w:color="auto" w:fill="auto"/>
        </w:rPr>
        <w:t>CAIXA</w:t>
      </w:r>
      <w:bookmarkEnd w:id="48"/>
    </w:p>
    <w:p>
      <w:pPr>
        <w:pStyle w:val="Style14"/>
        <w:keepNext w:val="0"/>
        <w:keepLines w:val="0"/>
        <w:widowControl w:val="0"/>
        <w:shd w:val="clear" w:color="auto" w:fill="auto"/>
        <w:bidi w:val="0"/>
        <w:spacing w:before="0" w:after="440" w:line="218" w:lineRule="auto"/>
        <w:ind w:left="220" w:right="0" w:firstLine="20"/>
        <w:jc w:val="both"/>
      </w:pPr>
      <w:r>
        <w:rPr>
          <w:b w:val="0"/>
          <w:bCs w:val="0"/>
          <w:color w:val="7985B3"/>
          <w:spacing w:val="0"/>
          <w:w w:val="100"/>
          <w:position w:val="0"/>
          <w:shd w:val="clear" w:color="auto" w:fill="auto"/>
          <w:lang w:val="pt-PT" w:eastAsia="pt-PT" w:bidi="pt-PT"/>
        </w:rPr>
        <w:t xml:space="preserve">CAIXA </w:t>
      </w:r>
      <w:r>
        <w:rPr>
          <w:b w:val="0"/>
          <w:bCs w:val="0"/>
          <w:color w:val="7985B3"/>
          <w:spacing w:val="0"/>
          <w:w w:val="100"/>
          <w:position w:val="0"/>
          <w:shd w:val="clear" w:color="auto" w:fill="auto"/>
          <w:lang w:val="pt-BR" w:eastAsia="pt-BR" w:bidi="pt-BR"/>
        </w:rPr>
        <w:t xml:space="preserve">ECONÔMICA </w:t>
      </w:r>
      <w:r>
        <w:rPr>
          <w:b w:val="0"/>
          <w:bCs w:val="0"/>
          <w:color w:val="7985B3"/>
          <w:spacing w:val="0"/>
          <w:w w:val="100"/>
          <w:position w:val="0"/>
          <w:shd w:val="clear" w:color="auto" w:fill="auto"/>
          <w:lang w:val="pt-PT" w:eastAsia="pt-PT" w:bidi="pt-PT"/>
        </w:rPr>
        <w:t>PEDERAL</w:t>
      </w:r>
    </w:p>
    <w:p>
      <w:pPr>
        <w:pStyle w:val="Style5"/>
        <w:keepNext w:val="0"/>
        <w:keepLines w:val="0"/>
        <w:widowControl w:val="0"/>
        <w:shd w:val="clear" w:color="auto" w:fill="auto"/>
        <w:bidi w:val="0"/>
        <w:spacing w:before="0" w:after="700" w:line="240" w:lineRule="auto"/>
        <w:ind w:left="220" w:right="2560" w:firstLine="2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PT" w:eastAsia="pt-PT" w:bidi="pt-PT"/>
        </w:rPr>
        <w:t>Certificado de Regularidade do FGTS - CRF</w:t>
      </w:r>
    </w:p>
    <w:tbl>
      <w:tblPr>
        <w:tblOverlap w:val="never"/>
        <w:jc w:val="left"/>
        <w:tblLayout w:type="fixed"/>
      </w:tblPr>
      <w:tblGrid>
        <w:gridCol w:w="1526"/>
        <w:gridCol w:w="5227"/>
      </w:tblGrid>
      <w:tr>
        <w:trPr>
          <w:trHeight w:val="979" w:hRule="exact"/>
        </w:trPr>
        <w:tc>
          <w:tcPr>
            <w:tcBorders>
              <w:left w:val="single" w:sz="4"/>
            </w:tcBorders>
            <w:shd w:val="clear" w:color="auto" w:fill="FFFFFF"/>
            <w:vAlign w:val="top"/>
          </w:tcPr>
          <w:p>
            <w:pPr>
              <w:pStyle w:val="Style5"/>
              <w:keepNext w:val="0"/>
              <w:keepLines w:val="0"/>
              <w:widowControl w:val="0"/>
              <w:shd w:val="clear" w:color="auto" w:fill="auto"/>
              <w:bidi w:val="0"/>
              <w:spacing w:before="0" w:after="0" w:line="218" w:lineRule="auto"/>
              <w:ind w:left="0" w:right="0" w:firstLine="240"/>
              <w:jc w:val="left"/>
              <w:rPr>
                <w:sz w:val="22"/>
                <w:szCs w:val="22"/>
              </w:rPr>
            </w:pPr>
            <w:r>
              <w:rPr>
                <w:b/>
                <w:bCs/>
                <w:color w:val="000000"/>
                <w:spacing w:val="0"/>
                <w:w w:val="100"/>
                <w:position w:val="0"/>
                <w:sz w:val="22"/>
                <w:szCs w:val="22"/>
                <w:shd w:val="clear" w:color="auto" w:fill="auto"/>
                <w:lang w:val="pt-PT" w:eastAsia="pt-PT" w:bidi="pt-PT"/>
              </w:rPr>
              <w:t>Inscrição;</w:t>
            </w:r>
          </w:p>
          <w:p>
            <w:pPr>
              <w:pStyle w:val="Style5"/>
              <w:keepNext w:val="0"/>
              <w:keepLines w:val="0"/>
              <w:widowControl w:val="0"/>
              <w:shd w:val="clear" w:color="auto" w:fill="auto"/>
              <w:bidi w:val="0"/>
              <w:spacing w:before="0" w:after="0" w:line="218" w:lineRule="auto"/>
              <w:ind w:left="0" w:right="0" w:firstLine="240"/>
              <w:jc w:val="left"/>
              <w:rPr>
                <w:sz w:val="22"/>
                <w:szCs w:val="22"/>
              </w:rPr>
            </w:pPr>
            <w:r>
              <w:rPr>
                <w:b/>
                <w:bCs/>
                <w:color w:val="000000"/>
                <w:spacing w:val="0"/>
                <w:w w:val="100"/>
                <w:position w:val="0"/>
                <w:sz w:val="22"/>
                <w:szCs w:val="22"/>
                <w:shd w:val="clear" w:color="auto" w:fill="auto"/>
                <w:lang w:val="pt-PT" w:eastAsia="pt-PT" w:bidi="pt-PT"/>
              </w:rPr>
              <w:t>Razão Social: Endereço:</w:t>
            </w:r>
          </w:p>
        </w:tc>
        <w:tc>
          <w:tcPr>
            <w:tcBorders/>
            <w:shd w:val="clear" w:color="auto" w:fill="FFFFFF"/>
            <w:vAlign w:val="top"/>
          </w:tcPr>
          <w:p>
            <w:pPr>
              <w:pStyle w:val="Style5"/>
              <w:keepNext w:val="0"/>
              <w:keepLines w:val="0"/>
              <w:widowControl w:val="0"/>
              <w:shd w:val="clear" w:color="auto" w:fill="auto"/>
              <w:bidi w:val="0"/>
              <w:spacing w:before="0" w:after="160" w:line="240" w:lineRule="auto"/>
              <w:ind w:left="180" w:right="0" w:firstLine="0"/>
              <w:jc w:val="left"/>
              <w:rPr>
                <w:sz w:val="16"/>
                <w:szCs w:val="16"/>
              </w:rPr>
            </w:pPr>
            <w:r>
              <w:rPr>
                <w:color w:val="000000"/>
                <w:spacing w:val="0"/>
                <w:w w:val="100"/>
                <w:position w:val="0"/>
                <w:sz w:val="16"/>
                <w:szCs w:val="16"/>
                <w:shd w:val="clear" w:color="auto" w:fill="auto"/>
                <w:lang w:val="pt-PT" w:eastAsia="pt-PT" w:bidi="pt-PT"/>
              </w:rPr>
              <w:t>01.704.233/0001-38</w:t>
            </w:r>
          </w:p>
          <w:p>
            <w:pPr>
              <w:pStyle w:val="Style5"/>
              <w:keepNext w:val="0"/>
              <w:keepLines w:val="0"/>
              <w:widowControl w:val="0"/>
              <w:shd w:val="clear" w:color="auto" w:fill="auto"/>
              <w:bidi w:val="0"/>
              <w:spacing w:before="0" w:after="160" w:line="240" w:lineRule="auto"/>
              <w:ind w:left="180" w:right="0" w:firstLine="0"/>
              <w:jc w:val="left"/>
              <w:rPr>
                <w:sz w:val="16"/>
                <w:szCs w:val="16"/>
              </w:rPr>
            </w:pPr>
            <w:r>
              <w:rPr>
                <w:color w:val="000000"/>
                <w:spacing w:val="0"/>
                <w:w w:val="100"/>
                <w:position w:val="0"/>
                <w:sz w:val="16"/>
                <w:szCs w:val="16"/>
                <w:shd w:val="clear" w:color="auto" w:fill="auto"/>
                <w:lang w:val="pt-PT" w:eastAsia="pt-PT" w:bidi="pt-PT"/>
              </w:rPr>
              <w:t>FIORILLI SOFTWARE LTDA</w:t>
            </w:r>
          </w:p>
          <w:p>
            <w:pPr>
              <w:pStyle w:val="Style5"/>
              <w:keepNext w:val="0"/>
              <w:keepLines w:val="0"/>
              <w:widowControl w:val="0"/>
              <w:shd w:val="clear" w:color="auto" w:fill="auto"/>
              <w:bidi w:val="0"/>
              <w:spacing w:before="0" w:after="160" w:line="240" w:lineRule="auto"/>
              <w:ind w:left="180" w:right="0" w:firstLine="0"/>
              <w:jc w:val="left"/>
              <w:rPr>
                <w:sz w:val="16"/>
                <w:szCs w:val="16"/>
              </w:rPr>
            </w:pPr>
            <w:r>
              <w:rPr>
                <w:color w:val="000000"/>
                <w:spacing w:val="0"/>
                <w:w w:val="100"/>
                <w:position w:val="0"/>
                <w:sz w:val="16"/>
                <w:szCs w:val="16"/>
                <w:shd w:val="clear" w:color="auto" w:fill="auto"/>
                <w:lang w:val="pt-PT" w:eastAsia="pt-PT" w:bidi="pt-PT"/>
              </w:rPr>
              <w:t>AV MARGINAL 65 / INDUSTRIAL / BALSAMO / SP / 15140-000</w:t>
            </w:r>
          </w:p>
        </w:tc>
      </w:tr>
    </w:tbl>
    <w:p>
      <w:pPr>
        <w:widowControl w:val="0"/>
        <w:spacing w:after="439" w:line="1" w:lineRule="exact"/>
      </w:pPr>
    </w:p>
    <w:p>
      <w:pPr>
        <w:pStyle w:val="Style33"/>
        <w:keepNext w:val="0"/>
        <w:keepLines w:val="0"/>
        <w:widowControl w:val="0"/>
        <w:shd w:val="clear" w:color="auto" w:fill="auto"/>
        <w:bidi w:val="0"/>
        <w:spacing w:before="0" w:after="440" w:line="230" w:lineRule="auto"/>
        <w:ind w:right="500" w:firstLine="20"/>
        <w:jc w:val="both"/>
      </w:pPr>
      <w:r>
        <w:rPr>
          <w:color w:val="000000"/>
          <w:spacing w:val="0"/>
          <w:w w:val="100"/>
          <w:position w:val="0"/>
          <w:shd w:val="clear" w:color="auto" w:fill="auto"/>
        </w:rPr>
        <w:t xml:space="preserve">A Caixa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rPr>
        <w:t xml:space="preserve">Federal, no uso da atribuição que lhe confere o Art. 7, da Lei 8.036, de 11 de maio de 1990, certifica que, nesta data, a empresa acima identificada </w:t>
      </w:r>
      <w:r>
        <w:rPr>
          <w:color w:val="000000"/>
          <w:spacing w:val="0"/>
          <w:w w:val="100"/>
          <w:position w:val="0"/>
          <w:shd w:val="clear" w:color="auto" w:fill="auto"/>
          <w:lang w:val="pt-BR" w:eastAsia="pt-BR" w:bidi="pt-BR"/>
        </w:rPr>
        <w:t xml:space="preserve">encontra-se </w:t>
      </w:r>
      <w:r>
        <w:rPr>
          <w:color w:val="000000"/>
          <w:spacing w:val="0"/>
          <w:w w:val="100"/>
          <w:position w:val="0"/>
          <w:shd w:val="clear" w:color="auto" w:fill="auto"/>
        </w:rPr>
        <w:t>em situação regular perante o Fundo de Garantia do Tempo de Serviço - FGTS.</w:t>
      </w:r>
    </w:p>
    <w:p>
      <w:pPr>
        <w:pStyle w:val="Style33"/>
        <w:keepNext w:val="0"/>
        <w:keepLines w:val="0"/>
        <w:widowControl w:val="0"/>
        <w:shd w:val="clear" w:color="auto" w:fill="auto"/>
        <w:bidi w:val="0"/>
        <w:spacing w:before="0" w:after="440" w:line="228" w:lineRule="auto"/>
        <w:ind w:right="0" w:firstLine="20"/>
        <w:jc w:val="both"/>
      </w:pPr>
      <w:r>
        <w:rPr>
          <w:color w:val="000000"/>
          <w:spacing w:val="0"/>
          <w:w w:val="100"/>
          <w:position w:val="0"/>
          <w:shd w:val="clear" w:color="auto" w:fill="auto"/>
        </w:rPr>
        <w:t>O presente Certificado não servirá de prova contra cobrança de quaisquer débitos referentes a contribuições e/ou encargos devidos, decorrentes das obrigações com o FGTS.</w:t>
      </w:r>
    </w:p>
    <w:p>
      <w:pPr>
        <w:pStyle w:val="Style39"/>
        <w:keepNext w:val="0"/>
        <w:keepLines w:val="0"/>
        <w:widowControl w:val="0"/>
        <w:shd w:val="clear" w:color="auto" w:fill="auto"/>
        <w:bidi w:val="0"/>
        <w:spacing w:before="0" w:after="260" w:line="228" w:lineRule="auto"/>
        <w:ind w:left="220" w:right="0"/>
        <w:jc w:val="both"/>
      </w:pPr>
      <w:r>
        <w:rPr>
          <w:rFonts w:ascii="Times New Roman" w:eastAsia="Times New Roman" w:hAnsi="Times New Roman" w:cs="Times New Roman"/>
          <w:color w:val="000000"/>
          <w:spacing w:val="0"/>
          <w:w w:val="100"/>
          <w:position w:val="0"/>
          <w:shd w:val="clear" w:color="auto" w:fill="auto"/>
        </w:rPr>
        <w:t>Validade:25/01/2025 a 23/02/2025</w:t>
      </w:r>
    </w:p>
    <w:p>
      <w:pPr>
        <w:pStyle w:val="Style33"/>
        <w:keepNext w:val="0"/>
        <w:keepLines w:val="0"/>
        <w:widowControl w:val="0"/>
        <w:shd w:val="clear" w:color="auto" w:fill="auto"/>
        <w:bidi w:val="0"/>
        <w:spacing w:before="0" w:after="440" w:line="228" w:lineRule="auto"/>
        <w:ind w:right="0" w:firstLine="20"/>
        <w:jc w:val="both"/>
      </w:pPr>
      <w:r>
        <w:rPr>
          <w:b/>
          <w:bCs/>
          <w:color w:val="000000"/>
          <w:spacing w:val="0"/>
          <w:w w:val="100"/>
          <w:position w:val="0"/>
          <w:shd w:val="clear" w:color="auto" w:fill="auto"/>
        </w:rPr>
        <w:t xml:space="preserve">Certificação Número: </w:t>
      </w:r>
      <w:r>
        <w:rPr>
          <w:color w:val="000000"/>
          <w:spacing w:val="0"/>
          <w:w w:val="100"/>
          <w:position w:val="0"/>
          <w:shd w:val="clear" w:color="auto" w:fill="auto"/>
        </w:rPr>
        <w:t>2Q25012504280610039004</w:t>
      </w:r>
    </w:p>
    <w:p>
      <w:pPr>
        <w:pStyle w:val="Style33"/>
        <w:keepNext w:val="0"/>
        <w:keepLines w:val="0"/>
        <w:widowControl w:val="0"/>
        <w:shd w:val="clear" w:color="auto" w:fill="auto"/>
        <w:bidi w:val="0"/>
        <w:spacing w:before="0" w:after="440" w:line="240" w:lineRule="auto"/>
        <w:ind w:right="0" w:firstLine="20"/>
        <w:jc w:val="both"/>
      </w:pPr>
      <w:r>
        <w:rPr>
          <w:color w:val="000000"/>
          <w:spacing w:val="0"/>
          <w:w w:val="100"/>
          <w:position w:val="0"/>
          <w:shd w:val="clear" w:color="auto" w:fill="auto"/>
        </w:rPr>
        <w:t>Informação obtida em 30/01/2025 10:18:23</w:t>
      </w:r>
    </w:p>
    <w:p>
      <w:pPr>
        <w:pStyle w:val="Style33"/>
        <w:keepNext w:val="0"/>
        <w:keepLines w:val="0"/>
        <w:widowControl w:val="0"/>
        <w:shd w:val="clear" w:color="auto" w:fill="auto"/>
        <w:bidi w:val="0"/>
        <w:spacing w:before="0" w:after="3400" w:line="228" w:lineRule="auto"/>
        <w:ind w:right="0" w:firstLine="20"/>
        <w:jc w:val="both"/>
      </w:pPr>
      <w:r>
        <w:rPr>
          <w:color w:val="000000"/>
          <w:spacing w:val="0"/>
          <w:w w:val="100"/>
          <w:position w:val="0"/>
          <w:shd w:val="clear" w:color="auto" w:fill="auto"/>
        </w:rPr>
        <w:t xml:space="preserve">A utilização deste Certificado para os fins previstos em Lei esta condicionada a verificação de autenticidade no </w:t>
      </w:r>
      <w:r>
        <w:rPr>
          <w:color w:val="000000"/>
          <w:spacing w:val="0"/>
          <w:w w:val="100"/>
          <w:position w:val="0"/>
          <w:shd w:val="clear" w:color="auto" w:fill="auto"/>
          <w:lang w:val="pt-BR" w:eastAsia="pt-BR" w:bidi="pt-BR"/>
        </w:rPr>
        <w:t xml:space="preserve">site </w:t>
      </w:r>
      <w:r>
        <w:rPr>
          <w:color w:val="000000"/>
          <w:spacing w:val="0"/>
          <w:w w:val="100"/>
          <w:position w:val="0"/>
          <w:shd w:val="clear" w:color="auto" w:fill="auto"/>
        </w:rPr>
        <w:t xml:space="preserve">da Caixa; </w:t>
      </w:r>
      <w:r>
        <w:fldChar w:fldCharType="begin"/>
      </w:r>
      <w:r>
        <w:rPr/>
        <w:instrText> HYPERLINK "http://www.caixa.gov.br" </w:instrText>
      </w:r>
      <w:r>
        <w:fldChar w:fldCharType="separate"/>
      </w:r>
      <w:r>
        <w:rPr>
          <w:b/>
          <w:bCs/>
          <w:color w:val="000000"/>
          <w:spacing w:val="0"/>
          <w:w w:val="100"/>
          <w:position w:val="0"/>
          <w:shd w:val="clear" w:color="auto" w:fill="auto"/>
          <w:lang w:val="en-US" w:eastAsia="en-US" w:bidi="en-US"/>
        </w:rPr>
        <w:t>www.caixa.gov.br</w:t>
      </w:r>
      <w:r>
        <w:fldChar w:fldCharType="end"/>
      </w:r>
    </w:p>
    <w:p>
      <w:pPr>
        <w:pStyle w:val="Style30"/>
        <w:keepNext/>
        <w:keepLines/>
        <w:widowControl w:val="0"/>
        <w:pBdr>
          <w:bottom w:val="single" w:sz="4" w:space="0" w:color="auto"/>
        </w:pBdr>
        <w:shd w:val="clear" w:color="auto" w:fill="auto"/>
        <w:bidi w:val="0"/>
        <w:spacing w:before="0" w:after="440" w:line="240" w:lineRule="auto"/>
        <w:ind w:left="0" w:right="0" w:firstLine="0"/>
        <w:jc w:val="right"/>
      </w:pPr>
      <w:bookmarkStart w:id="49" w:name="bookmark49"/>
      <w:r>
        <w:rPr>
          <w:color w:val="000000"/>
          <w:spacing w:val="0"/>
          <w:w w:val="100"/>
          <w:position w:val="0"/>
          <w:shd w:val="clear" w:color="auto" w:fill="auto"/>
          <w:lang w:val="pt-PT" w:eastAsia="pt-PT" w:bidi="pt-PT"/>
        </w:rPr>
        <w:t>Folha</w:t>
      </w:r>
      <w:bookmarkEnd w:id="49"/>
      <w:r>
        <w:br w:type="page"/>
      </w:r>
    </w:p>
    <w:p>
      <w:pPr>
        <w:pStyle w:val="Style5"/>
        <w:keepNext w:val="0"/>
        <w:keepLines w:val="0"/>
        <w:widowControl w:val="0"/>
        <w:shd w:val="clear" w:color="auto" w:fill="auto"/>
        <w:bidi w:val="0"/>
        <w:spacing w:before="0" w:after="320" w:line="233" w:lineRule="auto"/>
        <w:ind w:left="100" w:right="0" w:firstLine="0"/>
        <w:jc w:val="center"/>
        <w:rPr>
          <w:sz w:val="28"/>
          <w:szCs w:val="28"/>
        </w:rPr>
      </w:pPr>
      <w:r>
        <w:drawing>
          <wp:anchor distT="0" distB="0" distL="114300" distR="114300" simplePos="0" relativeHeight="125829449" behindDoc="0" locked="0" layoutInCell="1" allowOverlap="1">
            <wp:simplePos x="0" y="0"/>
            <wp:positionH relativeFrom="page">
              <wp:posOffset>953770</wp:posOffset>
            </wp:positionH>
            <wp:positionV relativeFrom="margin">
              <wp:posOffset>-204470</wp:posOffset>
            </wp:positionV>
            <wp:extent cx="597535" cy="682625"/>
            <wp:wrapSquare wrapText="bothSides"/>
            <wp:docPr id="217" name="Shape 217"/>
            <a:graphic xmlns:a="http://schemas.openxmlformats.org/drawingml/2006/main">
              <a:graphicData uri="http://schemas.openxmlformats.org/drawingml/2006/picture">
                <pic:pic xmlns:pic="http://schemas.openxmlformats.org/drawingml/2006/picture">
                  <pic:nvPicPr>
                    <pic:cNvPr id="218" name="Picture box 218"/>
                    <pic:cNvPicPr/>
                  </pic:nvPicPr>
                  <pic:blipFill>
                    <a:blip r:embed="rId105"/>
                    <a:stretch/>
                  </pic:blipFill>
                  <pic:spPr>
                    <a:xfrm>
                      <a:ext cx="597535" cy="682625"/>
                    </a:xfrm>
                    <a:prstGeom prst="rect"/>
                  </pic:spPr>
                </pic:pic>
              </a:graphicData>
            </a:graphic>
          </wp:anchor>
        </w:drawing>
      </w:r>
      <w:r>
        <w:rPr>
          <w:b/>
          <w:bCs/>
          <w:color w:val="000000"/>
          <w:spacing w:val="0"/>
          <w:w w:val="100"/>
          <w:position w:val="0"/>
          <w:sz w:val="28"/>
          <w:szCs w:val="28"/>
          <w:shd w:val="clear" w:color="auto" w:fill="auto"/>
          <w:lang w:val="pt-PT" w:eastAsia="pt-PT" w:bidi="pt-PT"/>
        </w:rPr>
        <w:t>Secretaria da Fazenda e Planejamento do Estado</w:t>
        <w:br/>
        <w:t>de São Paulo</w:t>
      </w:r>
    </w:p>
    <w:p>
      <w:pPr>
        <w:pStyle w:val="Style19"/>
        <w:keepNext/>
        <w:keepLines/>
        <w:widowControl w:val="0"/>
        <w:shd w:val="clear" w:color="auto" w:fill="auto"/>
        <w:bidi w:val="0"/>
        <w:spacing w:before="0" w:after="620" w:line="240" w:lineRule="auto"/>
        <w:ind w:left="100" w:right="0" w:firstLine="0"/>
        <w:jc w:val="center"/>
      </w:pPr>
      <w:bookmarkStart w:id="50" w:name="bookmark50"/>
      <w:r>
        <w:rPr>
          <w:rFonts w:ascii="Times New Roman" w:eastAsia="Times New Roman" w:hAnsi="Times New Roman" w:cs="Times New Roman"/>
          <w:color w:val="000000"/>
          <w:spacing w:val="0"/>
          <w:w w:val="100"/>
          <w:position w:val="0"/>
          <w:shd w:val="clear" w:color="auto" w:fill="auto"/>
          <w:lang w:val="pt-PT" w:eastAsia="pt-PT" w:bidi="pt-PT"/>
        </w:rPr>
        <w:t xml:space="preserve">Débitos Tributários Não </w:t>
      </w:r>
      <w:r>
        <w:rPr>
          <w:rFonts w:ascii="Times New Roman" w:eastAsia="Times New Roman" w:hAnsi="Times New Roman" w:cs="Times New Roman"/>
          <w:color w:val="000000"/>
          <w:spacing w:val="0"/>
          <w:w w:val="100"/>
          <w:position w:val="0"/>
          <w:shd w:val="clear" w:color="auto" w:fill="auto"/>
          <w:lang w:val="pt-BR" w:eastAsia="pt-BR" w:bidi="pt-BR"/>
        </w:rPr>
        <w:t xml:space="preserve">Inscritos </w:t>
      </w:r>
      <w:r>
        <w:rPr>
          <w:rFonts w:ascii="Times New Roman" w:eastAsia="Times New Roman" w:hAnsi="Times New Roman" w:cs="Times New Roman"/>
          <w:color w:val="000000"/>
          <w:spacing w:val="0"/>
          <w:w w:val="100"/>
          <w:position w:val="0"/>
          <w:shd w:val="clear" w:color="auto" w:fill="auto"/>
          <w:lang w:val="pt-PT" w:eastAsia="pt-PT" w:bidi="pt-PT"/>
        </w:rPr>
        <w:t>na Divida Ativa do Estado do São Paulo</w:t>
      </w:r>
      <w:bookmarkEnd w:id="50"/>
    </w:p>
    <w:p>
      <w:pPr>
        <w:pStyle w:val="Style17"/>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715" w:left="1996" w:right="1811" w:bottom="167" w:header="287" w:footer="3" w:gutter="0"/>
          <w:cols w:space="720"/>
          <w:noEndnote/>
          <w:rtlGutter w:val="0"/>
          <w:docGrid w:linePitch="360"/>
        </w:sectPr>
      </w:pPr>
      <w:r>
        <w:drawing>
          <wp:anchor distT="1575435" distB="359410" distL="117475" distR="281940" simplePos="0" relativeHeight="125829450" behindDoc="0" locked="0" layoutInCell="1" allowOverlap="1">
            <wp:simplePos x="0" y="0"/>
            <wp:positionH relativeFrom="page">
              <wp:posOffset>1276985</wp:posOffset>
            </wp:positionH>
            <wp:positionV relativeFrom="margin">
              <wp:posOffset>2947670</wp:posOffset>
            </wp:positionV>
            <wp:extent cx="4791710" cy="3261360"/>
            <wp:wrapTopAndBottom/>
            <wp:docPr id="219" name="Shape 219"/>
            <a:graphic xmlns:a="http://schemas.openxmlformats.org/drawingml/2006/main">
              <a:graphicData uri="http://schemas.openxmlformats.org/drawingml/2006/picture">
                <pic:pic xmlns:pic="http://schemas.openxmlformats.org/drawingml/2006/picture">
                  <pic:nvPicPr>
                    <pic:cNvPr id="220" name="Picture box 220"/>
                    <pic:cNvPicPr/>
                  </pic:nvPicPr>
                  <pic:blipFill>
                    <a:blip r:embed="rId107"/>
                    <a:stretch/>
                  </pic:blipFill>
                  <pic:spPr>
                    <a:xfrm>
                      <a:ext cx="4791710" cy="32613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1273810</wp:posOffset>
                </wp:positionH>
                <wp:positionV relativeFrom="margin">
                  <wp:posOffset>2045335</wp:posOffset>
                </wp:positionV>
                <wp:extent cx="4961890" cy="877570"/>
                <wp:wrapNone/>
                <wp:docPr id="221" name="Shape 221"/>
                <a:graphic xmlns:a="http://schemas.openxmlformats.org/drawingml/2006/main">
                  <a:graphicData uri="http://schemas.microsoft.com/office/word/2010/wordprocessingShape">
                    <wps:wsp>
                      <wps:cNvSpPr txBox="1"/>
                      <wps:spPr>
                        <a:xfrm>
                          <a:ext cx="4961890" cy="877570"/>
                        </a:xfrm>
                        <a:prstGeom prst="rect"/>
                        <a:noFill/>
                      </wps:spPr>
                      <wps:txbx>
                        <w:txbxContent>
                          <w:p>
                            <w:pPr>
                              <w:pStyle w:val="Style22"/>
                              <w:keepNext w:val="0"/>
                              <w:keepLines w:val="0"/>
                              <w:widowControl w:val="0"/>
                              <w:shd w:val="clear" w:color="auto" w:fill="auto"/>
                              <w:bidi w:val="0"/>
                              <w:spacing w:before="0" w:after="0" w:line="276" w:lineRule="auto"/>
                              <w:ind w:left="0" w:right="0" w:firstLine="0"/>
                              <w:jc w:val="left"/>
                            </w:pPr>
                            <w:r>
                              <w:rPr>
                                <w:color w:val="000000"/>
                                <w:spacing w:val="0"/>
                                <w:w w:val="100"/>
                                <w:position w:val="0"/>
                                <w:shd w:val="clear" w:color="auto" w:fill="auto"/>
                              </w:rPr>
                              <w:t xml:space="preserve">Ressalvado o direito da Secretaria da Fazenda e Planejamento do Estado de São Paulo de apurar débitos de responsabilidade da pessoa jurídica acima identificada, é certificado que </w:t>
                            </w:r>
                            <w:r>
                              <w:rPr>
                                <w:rFonts w:ascii="Times New Roman" w:eastAsia="Times New Roman" w:hAnsi="Times New Roman" w:cs="Times New Roman"/>
                                <w:b/>
                                <w:bCs/>
                                <w:color w:val="000000"/>
                                <w:spacing w:val="0"/>
                                <w:w w:val="100"/>
                                <w:position w:val="0"/>
                                <w:sz w:val="26"/>
                                <w:szCs w:val="26"/>
                                <w:shd w:val="clear" w:color="auto" w:fill="auto"/>
                              </w:rPr>
                              <w:t xml:space="preserve">não constam débitos </w:t>
                            </w:r>
                            <w:r>
                              <w:rPr>
                                <w:color w:val="000000"/>
                                <w:spacing w:val="0"/>
                                <w:w w:val="100"/>
                                <w:position w:val="0"/>
                                <w:shd w:val="clear" w:color="auto" w:fill="auto"/>
                              </w:rPr>
                              <w:t>declarados ou apurados pendentes de inscrição na Dívida Ativa de responsabilidade do estabelecimento matriz/filial acima identificado.</w:t>
                            </w:r>
                          </w:p>
                        </w:txbxContent>
                      </wps:txbx>
                      <wps:bodyPr lIns="0" tIns="0" rIns="0" bIns="0">
                        <a:noAutoFit/>
                      </wps:bodyPr>
                    </wps:wsp>
                  </a:graphicData>
                </a:graphic>
              </wp:anchor>
            </w:drawing>
          </mc:Choice>
          <mc:Fallback>
            <w:pict>
              <v:shape id="_x0000_s1247" type="#_x0000_t202" style="position:absolute;margin-left:100.3pt;margin-top:161.05000000000001pt;width:390.69999999999999pt;height:69.099999999999994pt;z-index:251657735;mso-wrap-distance-left:0;mso-wrap-distance-right:0;mso-position-horizontal-relative:page;mso-position-vertical-relative:margin" filled="f" stroked="f">
                <v:textbox inset="0,0,0,0">
                  <w:txbxContent>
                    <w:p>
                      <w:pPr>
                        <w:pStyle w:val="Style22"/>
                        <w:keepNext w:val="0"/>
                        <w:keepLines w:val="0"/>
                        <w:widowControl w:val="0"/>
                        <w:shd w:val="clear" w:color="auto" w:fill="auto"/>
                        <w:bidi w:val="0"/>
                        <w:spacing w:before="0" w:after="0" w:line="276" w:lineRule="auto"/>
                        <w:ind w:left="0" w:right="0" w:firstLine="0"/>
                        <w:jc w:val="left"/>
                      </w:pPr>
                      <w:r>
                        <w:rPr>
                          <w:color w:val="000000"/>
                          <w:spacing w:val="0"/>
                          <w:w w:val="100"/>
                          <w:position w:val="0"/>
                          <w:shd w:val="clear" w:color="auto" w:fill="auto"/>
                        </w:rPr>
                        <w:t xml:space="preserve">Ressalvado o direito da Secretaria da Fazenda e Planejamento do Estado de São Paulo de apurar débitos de responsabilidade da pessoa jurídica acima identificada, é certificado que </w:t>
                      </w:r>
                      <w:r>
                        <w:rPr>
                          <w:rFonts w:ascii="Times New Roman" w:eastAsia="Times New Roman" w:hAnsi="Times New Roman" w:cs="Times New Roman"/>
                          <w:b/>
                          <w:bCs/>
                          <w:color w:val="000000"/>
                          <w:spacing w:val="0"/>
                          <w:w w:val="100"/>
                          <w:position w:val="0"/>
                          <w:sz w:val="26"/>
                          <w:szCs w:val="26"/>
                          <w:shd w:val="clear" w:color="auto" w:fill="auto"/>
                        </w:rPr>
                        <w:t xml:space="preserve">não constam débitos </w:t>
                      </w:r>
                      <w:r>
                        <w:rPr>
                          <w:color w:val="000000"/>
                          <w:spacing w:val="0"/>
                          <w:w w:val="100"/>
                          <w:position w:val="0"/>
                          <w:shd w:val="clear" w:color="auto" w:fill="auto"/>
                        </w:rPr>
                        <w:t>declarados ou apurados pendentes de inscrição na Dívida Ativa de responsabilidade do estabelecimento matriz/filial acima identificado.</w:t>
                      </w:r>
                    </w:p>
                  </w:txbxContent>
                </v:textbox>
                <w10:wrap anchorx="page" anchory="margin"/>
              </v:shape>
            </w:pict>
          </mc:Fallback>
        </mc:AlternateContent>
      </w:r>
      <w:r>
        <mc:AlternateContent>
          <mc:Choice Requires="wps">
            <w:drawing>
              <wp:anchor distT="0" distB="0" distL="0" distR="0" simplePos="0" relativeHeight="503316490" behindDoc="0" locked="0" layoutInCell="1" allowOverlap="1">
                <wp:simplePos x="0" y="0"/>
                <wp:positionH relativeFrom="page">
                  <wp:posOffset>1341120</wp:posOffset>
                </wp:positionH>
                <wp:positionV relativeFrom="margin">
                  <wp:posOffset>6403975</wp:posOffset>
                </wp:positionV>
                <wp:extent cx="2904490" cy="161290"/>
                <wp:wrapNone/>
                <wp:docPr id="223" name="Shape 223"/>
                <a:graphic xmlns:a="http://schemas.openxmlformats.org/drawingml/2006/main">
                  <a:graphicData uri="http://schemas.microsoft.com/office/word/2010/wordprocessingShape">
                    <wps:wsp>
                      <wps:cNvSpPr txBox="1"/>
                      <wps:spPr>
                        <a:xfrm>
                          <a:ext cx="2904490" cy="16129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rPr>
                              <w:t>Data e hora da emissão 12/02/2025 15:20:51</w:t>
                            </w:r>
                          </w:p>
                        </w:txbxContent>
                      </wps:txbx>
                      <wps:bodyPr lIns="0" tIns="0" rIns="0" bIns="0">
                        <a:noAutoFit/>
                      </wps:bodyPr>
                    </wps:wsp>
                  </a:graphicData>
                </a:graphic>
              </wp:anchor>
            </w:drawing>
          </mc:Choice>
          <mc:Fallback>
            <w:pict>
              <v:shape id="_x0000_s1249" type="#_x0000_t202" style="position:absolute;margin-left:105.59999999999999pt;margin-top:504.25pt;width:228.69999999999999pt;height:12.699999999999999pt;z-index:251657737;mso-wrap-distance-left:0;mso-wrap-distance-right:0;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rPr>
                        <w:t>Data e hora da emissão 12/02/2025 15:20:51</w:t>
                      </w:r>
                    </w:p>
                  </w:txbxContent>
                </v:textbox>
                <w10:wrap anchorx="page" anchory="margin"/>
              </v:shape>
            </w:pict>
          </mc:Fallback>
        </mc:AlternateContent>
      </w:r>
      <w:r>
        <w:rPr>
          <w:color w:val="000000"/>
          <w:spacing w:val="0"/>
          <w:w w:val="100"/>
          <w:position w:val="0"/>
          <w:shd w:val="clear" w:color="auto" w:fill="auto"/>
          <w:lang w:val="pt-PT" w:eastAsia="pt-PT" w:bidi="pt-PT"/>
        </w:rPr>
        <w:t>CNPJ: 01.704.233/0001-38</w:t>
      </w:r>
    </w:p>
    <w:p>
      <w:pPr>
        <w:widowControl w:val="0"/>
        <w:spacing w:line="239" w:lineRule="exact"/>
        <w:rPr>
          <w:sz w:val="19"/>
          <w:szCs w:val="19"/>
        </w:rPr>
      </w:pPr>
    </w:p>
    <w:p>
      <w:pPr>
        <w:widowControl w:val="0"/>
        <w:spacing w:line="1" w:lineRule="exact"/>
        <w:sectPr>
          <w:footnotePr>
            <w:pos w:val="pageBottom"/>
            <w:numFmt w:val="decimal"/>
            <w:numRestart w:val="continuous"/>
          </w:footnotePr>
          <w:type w:val="continuous"/>
          <w:pgSz w:w="11900" w:h="16840"/>
          <w:pgMar w:top="398" w:left="0" w:right="0" w:bottom="163" w:header="0" w:footer="3" w:gutter="0"/>
          <w:cols w:space="720"/>
          <w:noEndnote/>
          <w:rtlGutter w:val="0"/>
          <w:docGrid w:linePitch="360"/>
        </w:sectPr>
      </w:pPr>
    </w:p>
    <w:p>
      <w:pPr>
        <w:pStyle w:val="Style17"/>
        <w:keepNext w:val="0"/>
        <w:keepLines w:val="0"/>
        <w:widowControl w:val="0"/>
        <w:shd w:val="clear" w:color="auto" w:fill="auto"/>
        <w:bidi w:val="0"/>
        <w:spacing w:before="0" w:after="300" w:line="240" w:lineRule="auto"/>
        <w:ind w:left="1720" w:right="0" w:firstLine="0"/>
        <w:jc w:val="left"/>
      </w:pPr>
      <w:r>
        <mc:AlternateContent>
          <mc:Choice Requires="wps">
            <w:drawing>
              <wp:anchor distT="0" distB="0" distL="114300" distR="114300" simplePos="0" relativeHeight="125829451" behindDoc="0" locked="0" layoutInCell="1" allowOverlap="1">
                <wp:simplePos x="0" y="0"/>
                <wp:positionH relativeFrom="page">
                  <wp:posOffset>1334770</wp:posOffset>
                </wp:positionH>
                <wp:positionV relativeFrom="paragraph">
                  <wp:posOffset>12700</wp:posOffset>
                </wp:positionV>
                <wp:extent cx="524510" cy="140335"/>
                <wp:wrapSquare wrapText="right"/>
                <wp:docPr id="225" name="Shape 225"/>
                <a:graphic xmlns:a="http://schemas.openxmlformats.org/drawingml/2006/main">
                  <a:graphicData uri="http://schemas.microsoft.com/office/word/2010/wordprocessingShape">
                    <wps:wsp>
                      <wps:cNvSpPr txBox="1"/>
                      <wps:spPr>
                        <a:xfrm>
                          <a:ext cx="524510" cy="1403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16"/>
                                <w:szCs w:val="16"/>
                              </w:rPr>
                            </w:pPr>
                            <w:r>
                              <w:rPr>
                                <w:b w:val="0"/>
                                <w:bCs w:val="0"/>
                                <w:color w:val="000000"/>
                                <w:spacing w:val="0"/>
                                <w:w w:val="100"/>
                                <w:position w:val="0"/>
                                <w:sz w:val="16"/>
                                <w:szCs w:val="16"/>
                                <w:shd w:val="clear" w:color="auto" w:fill="auto"/>
                                <w:lang w:val="pt-PT" w:eastAsia="pt-PT" w:bidi="pt-PT"/>
                              </w:rPr>
                              <w:t>Validade</w:t>
                            </w:r>
                          </w:p>
                        </w:txbxContent>
                      </wps:txbx>
                      <wps:bodyPr wrap="none" lIns="0" tIns="0" rIns="0" bIns="0">
                        <a:noAutoFit/>
                      </wps:bodyPr>
                    </wps:wsp>
                  </a:graphicData>
                </a:graphic>
              </wp:anchor>
            </w:drawing>
          </mc:Choice>
          <mc:Fallback>
            <w:pict>
              <v:shape id="_x0000_s1251" type="#_x0000_t202" style="position:absolute;margin-left:105.09999999999999pt;margin-top:1.pt;width:41.299999999999997pt;height:11.050000000000001pt;z-index:-125829302;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16"/>
                          <w:szCs w:val="16"/>
                        </w:rPr>
                      </w:pPr>
                      <w:r>
                        <w:rPr>
                          <w:b w:val="0"/>
                          <w:bCs w:val="0"/>
                          <w:color w:val="000000"/>
                          <w:spacing w:val="0"/>
                          <w:w w:val="100"/>
                          <w:position w:val="0"/>
                          <w:sz w:val="16"/>
                          <w:szCs w:val="16"/>
                          <w:shd w:val="clear" w:color="auto" w:fill="auto"/>
                          <w:lang w:val="pt-PT" w:eastAsia="pt-PT" w:bidi="pt-PT"/>
                        </w:rPr>
                        <w:t>Validade</w:t>
                      </w:r>
                    </w:p>
                  </w:txbxContent>
                </v:textbox>
                <w10:wrap type="square" side="right" anchorx="page"/>
              </v:shape>
            </w:pict>
          </mc:Fallback>
        </mc:AlternateContent>
      </w:r>
      <w:r>
        <w:rPr>
          <w:color w:val="000000"/>
          <w:spacing w:val="0"/>
          <w:w w:val="100"/>
          <w:position w:val="0"/>
          <w:shd w:val="clear" w:color="auto" w:fill="auto"/>
          <w:lang w:val="pt-PT" w:eastAsia="pt-PT" w:bidi="pt-PT"/>
        </w:rPr>
        <w:t>6 (seis) meses, contados da data de sua expedição.</w:t>
      </w:r>
    </w:p>
    <w:p>
      <w:pPr>
        <w:pStyle w:val="Style17"/>
        <w:keepNext w:val="0"/>
        <w:keepLines w:val="0"/>
        <w:widowControl w:val="0"/>
        <w:shd w:val="clear" w:color="auto" w:fill="auto"/>
        <w:bidi w:val="0"/>
        <w:spacing w:before="0" w:after="400" w:line="240" w:lineRule="auto"/>
        <w:ind w:left="0" w:right="0" w:firstLine="0"/>
        <w:jc w:val="both"/>
      </w:pPr>
      <w:r>
        <w:rPr>
          <w:color w:val="000000"/>
          <w:spacing w:val="0"/>
          <w:w w:val="100"/>
          <w:position w:val="0"/>
          <w:shd w:val="clear" w:color="auto" w:fill="auto"/>
          <w:lang w:val="pt-PT" w:eastAsia="pt-PT" w:bidi="pt-PT"/>
        </w:rPr>
        <w:t>Qualquer rasura ou emenda invalidará este documento.</w:t>
      </w:r>
    </w:p>
    <w:p>
      <w:pPr>
        <w:pStyle w:val="Style17"/>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pt-PT" w:eastAsia="pt-PT" w:bidi="pt-PT"/>
        </w:rPr>
        <w:t xml:space="preserve">A aceitação desta certidão está condicionada à verificação de sua autenticidade no sítio </w:t>
      </w:r>
      <w:r>
        <w:fldChar w:fldCharType="begin"/>
      </w:r>
      <w:r>
        <w:rPr/>
        <w:instrText> HYPERLINK "http://www.pfe.fazenda.sp.gov.br" </w:instrText>
      </w:r>
      <w:r>
        <w:fldChar w:fldCharType="separate"/>
      </w:r>
      <w:r>
        <w:rPr>
          <w:rFonts w:ascii="Times New Roman" w:eastAsia="Times New Roman" w:hAnsi="Times New Roman" w:cs="Times New Roman"/>
          <w:b/>
          <w:bCs/>
          <w:color w:val="000000"/>
          <w:spacing w:val="0"/>
          <w:w w:val="100"/>
          <w:position w:val="0"/>
          <w:shd w:val="clear" w:color="auto" w:fill="auto"/>
          <w:lang w:val="en-US" w:eastAsia="en-US" w:bidi="en-US"/>
        </w:rPr>
        <w:t>www.pfe.fazenda.sp.gov.br</w:t>
      </w:r>
      <w:r>
        <w:fldChar w:fldCharType="end"/>
      </w:r>
    </w:p>
    <w:p>
      <w:pPr>
        <w:widowControl w:val="0"/>
        <w:spacing w:line="1" w:lineRule="exact"/>
        <w:sectPr>
          <w:footnotePr>
            <w:pos w:val="pageBottom"/>
            <w:numFmt w:val="decimal"/>
            <w:numRestart w:val="continuous"/>
          </w:footnotePr>
          <w:type w:val="continuous"/>
          <w:pgSz w:w="11900" w:h="16840"/>
          <w:pgMar w:top="398" w:left="2020" w:right="1820" w:bottom="163" w:header="0" w:footer="3" w:gutter="0"/>
          <w:cols w:space="720"/>
          <w:noEndnote/>
          <w:rtlGutter w:val="0"/>
          <w:docGrid w:linePitch="360"/>
        </w:sectPr>
      </w:pPr>
      <w:r>
        <w:drawing>
          <wp:anchor distT="1117600" distB="0" distL="0" distR="0" simplePos="0" relativeHeight="125829453" behindDoc="0" locked="0" layoutInCell="1" allowOverlap="1">
            <wp:simplePos x="0" y="0"/>
            <wp:positionH relativeFrom="page">
              <wp:posOffset>5888355</wp:posOffset>
            </wp:positionH>
            <wp:positionV relativeFrom="paragraph">
              <wp:posOffset>1117600</wp:posOffset>
            </wp:positionV>
            <wp:extent cx="1261745" cy="554990"/>
            <wp:wrapTopAndBottom/>
            <wp:docPr id="227" name="Shape 227"/>
            <a:graphic xmlns:a="http://schemas.openxmlformats.org/drawingml/2006/main">
              <a:graphicData uri="http://schemas.openxmlformats.org/drawingml/2006/picture">
                <pic:pic xmlns:pic="http://schemas.openxmlformats.org/drawingml/2006/picture">
                  <pic:nvPicPr>
                    <pic:cNvPr id="228" name="Picture box 228"/>
                    <pic:cNvPicPr/>
                  </pic:nvPicPr>
                  <pic:blipFill>
                    <a:blip r:embed="rId109"/>
                    <a:stretch/>
                  </pic:blipFill>
                  <pic:spPr>
                    <a:xfrm>
                      <a:ext cx="1261745" cy="554990"/>
                    </a:xfrm>
                    <a:prstGeom prst="rect"/>
                  </pic:spPr>
                </pic:pic>
              </a:graphicData>
            </a:graphic>
          </wp:anchor>
        </w:drawing>
      </w:r>
    </w:p>
    <w:p>
      <w:pPr>
        <w:widowControl w:val="0"/>
        <w:spacing w:before="58" w:after="5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98" w:left="0" w:right="0" w:bottom="163" w:header="0" w:footer="3" w:gutter="0"/>
          <w:cols w:space="720"/>
          <w:noEndnote/>
          <w:rtlGutter w:val="0"/>
          <w:docGrid w:linePitch="360"/>
        </w:sectPr>
      </w:pPr>
    </w:p>
    <w:p>
      <w:pPr>
        <w:pStyle w:val="Style17"/>
        <w:keepNext w:val="0"/>
        <w:keepLines w:val="0"/>
        <w:widowControl w:val="0"/>
        <w:shd w:val="clear" w:color="auto" w:fill="auto"/>
        <w:bidi w:val="0"/>
        <w:spacing w:before="0" w:after="0" w:line="240" w:lineRule="auto"/>
        <w:ind w:left="6960" w:right="0" w:firstLine="0"/>
        <w:jc w:val="left"/>
        <w:sectPr>
          <w:footnotePr>
            <w:pos w:val="pageBottom"/>
            <w:numFmt w:val="decimal"/>
            <w:numRestart w:val="continuous"/>
          </w:footnotePr>
          <w:type w:val="continuous"/>
          <w:pgSz w:w="11900" w:h="16840"/>
          <w:pgMar w:top="398" w:left="2020" w:right="923" w:bottom="163" w:header="0" w:footer="3" w:gutter="0"/>
          <w:cols w:space="720"/>
          <w:noEndnote/>
          <w:rtlGutter w:val="0"/>
          <w:docGrid w:linePitch="360"/>
        </w:sectPr>
      </w:pPr>
      <w:r>
        <w:rPr>
          <w:color w:val="000000"/>
          <w:spacing w:val="0"/>
          <w:w w:val="100"/>
          <w:position w:val="0"/>
          <w:shd w:val="clear" w:color="auto" w:fill="auto"/>
          <w:lang w:val="pt-PT" w:eastAsia="pt-PT" w:bidi="pt-PT"/>
        </w:rPr>
        <w:t>Folha 1 de 1</w:t>
      </w:r>
    </w:p>
    <w:p>
      <w:pPr>
        <w:pStyle w:val="Style121"/>
        <w:keepNext/>
        <w:keepLines/>
        <w:widowControl w:val="0"/>
        <w:shd w:val="clear" w:color="auto" w:fill="auto"/>
        <w:bidi w:val="0"/>
        <w:spacing w:before="0" w:after="260" w:line="240" w:lineRule="auto"/>
        <w:ind w:right="0" w:firstLine="0"/>
        <w:jc w:val="center"/>
      </w:pPr>
      <w:r>
        <w:drawing>
          <wp:anchor distT="0" distB="0" distL="0" distR="0" simplePos="0" relativeHeight="125829454" behindDoc="0" locked="0" layoutInCell="1" allowOverlap="1">
            <wp:simplePos x="0" y="0"/>
            <wp:positionH relativeFrom="page">
              <wp:posOffset>605790</wp:posOffset>
            </wp:positionH>
            <wp:positionV relativeFrom="paragraph">
              <wp:posOffset>12700</wp:posOffset>
            </wp:positionV>
            <wp:extent cx="816610" cy="902335"/>
            <wp:wrapSquare wrapText="bothSides"/>
            <wp:docPr id="229" name="Shape 229"/>
            <a:graphic xmlns:a="http://schemas.openxmlformats.org/drawingml/2006/main">
              <a:graphicData uri="http://schemas.openxmlformats.org/drawingml/2006/picture">
                <pic:pic xmlns:pic="http://schemas.openxmlformats.org/drawingml/2006/picture">
                  <pic:nvPicPr>
                    <pic:cNvPr id="230" name="Picture box 230"/>
                    <pic:cNvPicPr/>
                  </pic:nvPicPr>
                  <pic:blipFill>
                    <a:blip r:embed="rId111"/>
                    <a:stretch/>
                  </pic:blipFill>
                  <pic:spPr>
                    <a:xfrm>
                      <a:ext cx="816610" cy="902335"/>
                    </a:xfrm>
                    <a:prstGeom prst="rect"/>
                  </pic:spPr>
                </pic:pic>
              </a:graphicData>
            </a:graphic>
          </wp:anchor>
        </w:drawing>
      </w:r>
      <w:bookmarkStart w:id="51" w:name="bookmark51"/>
      <w:r>
        <w:rPr>
          <w:color w:val="000000"/>
          <w:spacing w:val="0"/>
          <w:w w:val="100"/>
          <w:position w:val="0"/>
          <w:shd w:val="clear" w:color="auto" w:fill="auto"/>
        </w:rPr>
        <w:t>PROCURADORIA GERAL DO ESTADO</w:t>
      </w:r>
      <w:bookmarkEnd w:id="51"/>
    </w:p>
    <w:p>
      <w:pPr>
        <w:pStyle w:val="Style121"/>
        <w:keepNext/>
        <w:keepLines/>
        <w:widowControl w:val="0"/>
        <w:shd w:val="clear" w:color="auto" w:fill="auto"/>
        <w:bidi w:val="0"/>
        <w:spacing w:before="0" w:after="720" w:line="240" w:lineRule="auto"/>
        <w:ind w:right="0" w:firstLine="0"/>
        <w:jc w:val="center"/>
      </w:pPr>
      <w:bookmarkStart w:id="52" w:name="bookmark52"/>
      <w:r>
        <w:rPr>
          <w:color w:val="000000"/>
          <w:spacing w:val="0"/>
          <w:w w:val="100"/>
          <w:position w:val="0"/>
          <w:shd w:val="clear" w:color="auto" w:fill="auto"/>
        </w:rPr>
        <w:t>Procuradoria da Dívida Ativa</w:t>
      </w:r>
      <w:bookmarkEnd w:id="52"/>
    </w:p>
    <w:p>
      <w:pPr>
        <w:pStyle w:val="Style33"/>
        <w:keepNext w:val="0"/>
        <w:keepLines w:val="0"/>
        <w:widowControl w:val="0"/>
        <w:shd w:val="clear" w:color="auto" w:fill="auto"/>
        <w:bidi w:val="0"/>
        <w:spacing w:before="0" w:after="540" w:line="293" w:lineRule="auto"/>
        <w:ind w:left="-1280" w:right="0" w:firstLine="0"/>
        <w:jc w:val="center"/>
        <w:rPr>
          <w:sz w:val="24"/>
          <w:szCs w:val="24"/>
        </w:rPr>
      </w:pPr>
      <w:r>
        <w:rPr>
          <w:color w:val="000000"/>
          <w:spacing w:val="0"/>
          <w:w w:val="100"/>
          <w:position w:val="0"/>
          <w:sz w:val="24"/>
          <w:szCs w:val="24"/>
          <w:shd w:val="clear" w:color="auto" w:fill="auto"/>
        </w:rPr>
        <w:t>Certidão Negativa de Débitos Inscritos</w:t>
        <w:br/>
        <w:t>da</w:t>
        <w:br/>
        <w:t>Dívida Ativa do Estado de São Paulo</w:t>
      </w:r>
    </w:p>
    <w:p>
      <w:pPr>
        <w:pStyle w:val="Style17"/>
        <w:keepNext w:val="0"/>
        <w:keepLines w:val="0"/>
        <w:widowControl w:val="0"/>
        <w:shd w:val="clear" w:color="auto" w:fill="auto"/>
        <w:bidi w:val="0"/>
        <w:spacing w:before="0" w:after="540" w:line="240" w:lineRule="auto"/>
        <w:ind w:left="-280" w:right="0" w:firstLine="0"/>
        <w:jc w:val="left"/>
      </w:pPr>
      <w:r>
        <w:rPr>
          <w:color w:val="000000"/>
          <w:spacing w:val="0"/>
          <w:w w:val="100"/>
          <w:position w:val="0"/>
          <w:shd w:val="clear" w:color="auto" w:fill="auto"/>
          <w:lang w:val="pt-PT" w:eastAsia="pt-PT" w:bidi="pt-PT"/>
        </w:rPr>
        <w:t>CNPJ Base: 01.704.233</w:t>
      </w:r>
    </w:p>
    <w:p>
      <w:pPr>
        <w:pStyle w:val="Style17"/>
        <w:keepNext w:val="0"/>
        <w:keepLines w:val="0"/>
        <w:widowControl w:val="0"/>
        <w:shd w:val="clear" w:color="auto" w:fill="auto"/>
        <w:bidi w:val="0"/>
        <w:spacing w:before="0" w:after="860"/>
        <w:ind w:left="-1280" w:right="0" w:firstLine="0"/>
        <w:jc w:val="center"/>
      </w:pPr>
      <w:r>
        <w:rPr>
          <w:color w:val="000000"/>
          <w:spacing w:val="0"/>
          <w:w w:val="100"/>
          <w:position w:val="0"/>
          <w:shd w:val="clear" w:color="auto" w:fill="auto"/>
          <w:lang w:val="pt-PT" w:eastAsia="pt-PT" w:bidi="pt-PT"/>
        </w:rPr>
        <w:t>Ressalvado o direito de a Fazenda do Estado de São Paulo cobrar ou inscrever quaisquer dívidas de</w:t>
        <w:br/>
        <w:t>responsabilidade da pessoa jurídica/física acima identificada que vierem a ser apuradas, é certificado que:</w:t>
      </w:r>
    </w:p>
    <w:p>
      <w:pPr>
        <w:pStyle w:val="Style19"/>
        <w:keepNext/>
        <w:keepLines/>
        <w:widowControl w:val="0"/>
        <w:shd w:val="clear" w:color="auto" w:fill="auto"/>
        <w:bidi w:val="0"/>
        <w:spacing w:before="0" w:after="100" w:line="262" w:lineRule="auto"/>
        <w:ind w:left="-1280" w:right="0" w:firstLine="0"/>
        <w:jc w:val="center"/>
      </w:pPr>
      <w:bookmarkStart w:id="53" w:name="bookmark53"/>
      <w:r>
        <w:rPr>
          <w:rFonts w:ascii="Times New Roman" w:eastAsia="Times New Roman" w:hAnsi="Times New Roman" w:cs="Times New Roman"/>
          <w:color w:val="000000"/>
          <w:spacing w:val="0"/>
          <w:w w:val="100"/>
          <w:position w:val="0"/>
          <w:shd w:val="clear" w:color="auto" w:fill="auto"/>
          <w:lang w:val="pt-PT" w:eastAsia="pt-PT" w:bidi="pt-PT"/>
        </w:rPr>
        <w:t>não constam débitos inscritos em Divida Ativa de responsabilidade do Interessado(a).</w:t>
      </w:r>
      <w:bookmarkEnd w:id="53"/>
    </w:p>
    <w:p>
      <w:pPr>
        <w:pStyle w:val="Style17"/>
        <w:keepNext w:val="0"/>
        <w:keepLines w:val="0"/>
        <w:widowControl w:val="0"/>
        <w:shd w:val="clear" w:color="auto" w:fill="auto"/>
        <w:bidi w:val="0"/>
        <w:spacing w:before="0" w:after="0" w:line="262" w:lineRule="auto"/>
        <w:ind w:left="-1280" w:right="0" w:firstLine="0"/>
        <w:jc w:val="both"/>
      </w:pPr>
      <w:r>
        <w:rPr>
          <w:color w:val="000000"/>
          <w:spacing w:val="0"/>
          <w:w w:val="100"/>
          <w:position w:val="0"/>
          <w:shd w:val="clear" w:color="auto" w:fill="auto"/>
          <w:lang w:val="pt-BR" w:eastAsia="pt-BR" w:bidi="pt-BR"/>
        </w:rPr>
        <w:t xml:space="preserve">Tratando-se </w:t>
      </w:r>
      <w:r>
        <w:rPr>
          <w:color w:val="000000"/>
          <w:spacing w:val="0"/>
          <w:w w:val="100"/>
          <w:position w:val="0"/>
          <w:shd w:val="clear" w:color="auto" w:fill="auto"/>
          <w:lang w:val="pt-PT" w:eastAsia="pt-PT" w:bidi="pt-PT"/>
        </w:rPr>
        <w:t>de CRDA emitida para pessoa jurídica, a pesquisa na base de dados é feita por meio do CNPJ Base, de modo que a certidão negativa abrange todos os estabelecimentos do contribuinte, cuja raiz do CNPJ seja aquela acima informada.</w:t>
      </w:r>
    </w:p>
    <w:p>
      <w:pPr>
        <w:widowControl w:val="0"/>
        <w:spacing w:line="1" w:lineRule="exact"/>
        <w:sectPr>
          <w:headerReference w:type="default" r:id="rId113"/>
          <w:footerReference w:type="default" r:id="rId114"/>
          <w:headerReference w:type="even" r:id="rId115"/>
          <w:footerReference w:type="even" r:id="rId116"/>
          <w:footnotePr>
            <w:pos w:val="pageBottom"/>
            <w:numFmt w:val="decimal"/>
            <w:numRestart w:val="continuous"/>
          </w:footnotePr>
          <w:pgSz w:w="11900" w:h="16840"/>
          <w:pgMar w:top="751" w:left="2235" w:right="708" w:bottom="673" w:header="323" w:footer="3" w:gutter="0"/>
          <w:cols w:space="720"/>
          <w:noEndnote/>
          <w:rtlGutter w:val="0"/>
          <w:docGrid w:linePitch="360"/>
        </w:sectPr>
      </w:pPr>
      <w:r>
        <mc:AlternateContent>
          <mc:Choice Requires="wps">
            <w:drawing>
              <wp:anchor distT="4029075" distB="0" distL="0" distR="0" simplePos="0" relativeHeight="125829455" behindDoc="0" locked="0" layoutInCell="1" allowOverlap="1">
                <wp:simplePos x="0" y="0"/>
                <wp:positionH relativeFrom="page">
                  <wp:posOffset>1068705</wp:posOffset>
                </wp:positionH>
                <wp:positionV relativeFrom="paragraph">
                  <wp:posOffset>4029075</wp:posOffset>
                </wp:positionV>
                <wp:extent cx="661670" cy="161290"/>
                <wp:wrapTopAndBottom/>
                <wp:docPr id="235" name="Shape 235"/>
                <a:graphic xmlns:a="http://schemas.openxmlformats.org/drawingml/2006/main">
                  <a:graphicData uri="http://schemas.microsoft.com/office/word/2010/wordprocessingShape">
                    <wps:wsp>
                      <wps:cNvSpPr txBox="1"/>
                      <wps:spPr>
                        <a:xfrm>
                          <a:ext cx="661670" cy="1612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Certidão n</w:t>
                            </w:r>
                            <w:r>
                              <w:rPr>
                                <w:color w:val="000000"/>
                                <w:spacing w:val="0"/>
                                <w:w w:val="100"/>
                                <w:position w:val="0"/>
                                <w:shd w:val="clear" w:color="auto" w:fill="auto"/>
                                <w:vertAlign w:val="superscript"/>
                                <w:lang w:val="pt-PT" w:eastAsia="pt-PT" w:bidi="pt-PT"/>
                              </w:rPr>
                              <w:t>9</w:t>
                            </w:r>
                          </w:p>
                        </w:txbxContent>
                      </wps:txbx>
                      <wps:bodyPr wrap="none" lIns="0" tIns="0" rIns="0" bIns="0">
                        <a:noAutoFit/>
                      </wps:bodyPr>
                    </wps:wsp>
                  </a:graphicData>
                </a:graphic>
              </wp:anchor>
            </w:drawing>
          </mc:Choice>
          <mc:Fallback>
            <w:pict>
              <v:shape id="_x0000_s1261" type="#_x0000_t202" style="position:absolute;margin-left:84.150000000000006pt;margin-top:317.25pt;width:52.100000000000001pt;height:12.699999999999999pt;z-index:-125829298;mso-wrap-distance-left:0;mso-wrap-distance-top:317.25pt;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Certidão n</w:t>
                      </w:r>
                      <w:r>
                        <w:rPr>
                          <w:color w:val="000000"/>
                          <w:spacing w:val="0"/>
                          <w:w w:val="100"/>
                          <w:position w:val="0"/>
                          <w:shd w:val="clear" w:color="auto" w:fill="auto"/>
                          <w:vertAlign w:val="superscript"/>
                          <w:lang w:val="pt-PT" w:eastAsia="pt-PT" w:bidi="pt-PT"/>
                        </w:rPr>
                        <w:t>9</w:t>
                      </w:r>
                    </w:p>
                  </w:txbxContent>
                </v:textbox>
                <w10:wrap type="topAndBottom" anchorx="page"/>
              </v:shape>
            </w:pict>
          </mc:Fallback>
        </mc:AlternateContent>
      </w:r>
      <w:r>
        <mc:AlternateContent>
          <mc:Choice Requires="wps">
            <w:drawing>
              <wp:anchor distT="4029075" distB="0" distL="0" distR="0" simplePos="0" relativeHeight="125829457" behindDoc="0" locked="0" layoutInCell="1" allowOverlap="1">
                <wp:simplePos x="0" y="0"/>
                <wp:positionH relativeFrom="page">
                  <wp:posOffset>2675255</wp:posOffset>
                </wp:positionH>
                <wp:positionV relativeFrom="paragraph">
                  <wp:posOffset>4029075</wp:posOffset>
                </wp:positionV>
                <wp:extent cx="594360" cy="161290"/>
                <wp:wrapTopAndBottom/>
                <wp:docPr id="237" name="Shape 237"/>
                <a:graphic xmlns:a="http://schemas.openxmlformats.org/drawingml/2006/main">
                  <a:graphicData uri="http://schemas.microsoft.com/office/word/2010/wordprocessingShape">
                    <wps:wsp>
                      <wps:cNvSpPr txBox="1"/>
                      <wps:spPr>
                        <a:xfrm>
                          <a:ext cx="594360" cy="1612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64846865</w:t>
                            </w:r>
                          </w:p>
                        </w:txbxContent>
                      </wps:txbx>
                      <wps:bodyPr wrap="none" lIns="0" tIns="0" rIns="0" bIns="0">
                        <a:noAutoFit/>
                      </wps:bodyPr>
                    </wps:wsp>
                  </a:graphicData>
                </a:graphic>
              </wp:anchor>
            </w:drawing>
          </mc:Choice>
          <mc:Fallback>
            <w:pict>
              <v:shape id="_x0000_s1263" type="#_x0000_t202" style="position:absolute;margin-left:210.65000000000001pt;margin-top:317.25pt;width:46.799999999999997pt;height:12.699999999999999pt;z-index:-125829296;mso-wrap-distance-left:0;mso-wrap-distance-top:317.25pt;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64846865</w:t>
                      </w:r>
                    </w:p>
                  </w:txbxContent>
                </v:textbox>
                <w10:wrap type="topAndBottom" anchorx="page"/>
              </v:shape>
            </w:pict>
          </mc:Fallback>
        </mc:AlternateContent>
      </w:r>
      <w:r>
        <mc:AlternateContent>
          <mc:Choice Requires="wps">
            <w:drawing>
              <wp:anchor distT="4025900" distB="3175" distL="0" distR="0" simplePos="0" relativeHeight="125829459" behindDoc="0" locked="0" layoutInCell="1" allowOverlap="1">
                <wp:simplePos x="0" y="0"/>
                <wp:positionH relativeFrom="page">
                  <wp:posOffset>6231890</wp:posOffset>
                </wp:positionH>
                <wp:positionV relativeFrom="paragraph">
                  <wp:posOffset>4025900</wp:posOffset>
                </wp:positionV>
                <wp:extent cx="709930" cy="161290"/>
                <wp:wrapTopAndBottom/>
                <wp:docPr id="239" name="Shape 239"/>
                <a:graphic xmlns:a="http://schemas.openxmlformats.org/drawingml/2006/main">
                  <a:graphicData uri="http://schemas.microsoft.com/office/word/2010/wordprocessingShape">
                    <wps:wsp>
                      <wps:cNvSpPr txBox="1"/>
                      <wps:spPr>
                        <a:xfrm>
                          <a:ext cx="709930" cy="1612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Folha 1 de 1</w:t>
                            </w:r>
                          </w:p>
                        </w:txbxContent>
                      </wps:txbx>
                      <wps:bodyPr wrap="none" lIns="0" tIns="0" rIns="0" bIns="0">
                        <a:noAutoFit/>
                      </wps:bodyPr>
                    </wps:wsp>
                  </a:graphicData>
                </a:graphic>
              </wp:anchor>
            </w:drawing>
          </mc:Choice>
          <mc:Fallback>
            <w:pict>
              <v:shape id="_x0000_s1265" type="#_x0000_t202" style="position:absolute;margin-left:490.69999999999999pt;margin-top:317.pt;width:55.899999999999999pt;height:12.699999999999999pt;z-index:-125829294;mso-wrap-distance-left:0;mso-wrap-distance-top:317.pt;mso-wrap-distance-right:0;mso-wrap-distance-bottom:0.2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Folha 1 de 1</w:t>
                      </w:r>
                    </w:p>
                  </w:txbxContent>
                </v:textbox>
                <w10:wrap type="topAndBottom" anchorx="page"/>
              </v:shape>
            </w:pict>
          </mc:Fallback>
        </mc:AlternateContent>
      </w:r>
    </w:p>
    <w:p>
      <w:pPr>
        <w:pStyle w:val="Style17"/>
        <w:keepNext w:val="0"/>
        <w:keepLines w:val="0"/>
        <w:widowControl w:val="0"/>
        <w:shd w:val="clear" w:color="auto" w:fill="auto"/>
        <w:bidi w:val="0"/>
        <w:spacing w:before="0" w:after="120" w:line="240" w:lineRule="auto"/>
        <w:ind w:left="740" w:right="0" w:firstLine="20"/>
        <w:jc w:val="left"/>
      </w:pPr>
      <w:r>
        <mc:AlternateContent>
          <mc:Choice Requires="wps">
            <w:drawing>
              <wp:anchor distT="0" distB="0" distL="114300" distR="114300" simplePos="0" relativeHeight="125829461" behindDoc="0" locked="0" layoutInCell="1" allowOverlap="1">
                <wp:simplePos x="0" y="0"/>
                <wp:positionH relativeFrom="page">
                  <wp:posOffset>5960745</wp:posOffset>
                </wp:positionH>
                <wp:positionV relativeFrom="paragraph">
                  <wp:posOffset>12700</wp:posOffset>
                </wp:positionV>
                <wp:extent cx="999490" cy="170815"/>
                <wp:wrapSquare wrapText="bothSides"/>
                <wp:docPr id="241" name="Shape 241"/>
                <a:graphic xmlns:a="http://schemas.openxmlformats.org/drawingml/2006/main">
                  <a:graphicData uri="http://schemas.microsoft.com/office/word/2010/wordprocessingShape">
                    <wps:wsp>
                      <wps:cNvSpPr txBox="1"/>
                      <wps:spPr>
                        <a:xfrm>
                          <a:ext cx="999490" cy="17081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(hora de Brasília)</w:t>
                            </w:r>
                          </w:p>
                        </w:txbxContent>
                      </wps:txbx>
                      <wps:bodyPr wrap="none" lIns="0" tIns="0" rIns="0" bIns="0">
                        <a:noAutoFit/>
                      </wps:bodyPr>
                    </wps:wsp>
                  </a:graphicData>
                </a:graphic>
              </wp:anchor>
            </w:drawing>
          </mc:Choice>
          <mc:Fallback>
            <w:pict>
              <v:shape id="_x0000_s1267" type="#_x0000_t202" style="position:absolute;margin-left:469.35000000000002pt;margin-top:1.pt;width:78.700000000000003pt;height:13.449999999999999pt;z-index:-125829292;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(hora de Brasília)</w:t>
                      </w:r>
                    </w:p>
                  </w:txbxContent>
                </v:textbox>
                <w10:wrap type="square" anchorx="page"/>
              </v:shape>
            </w:pict>
          </mc:Fallback>
        </mc:AlternateContent>
      </w:r>
      <w:r>
        <w:rPr>
          <w:color w:val="000000"/>
          <w:spacing w:val="0"/>
          <w:w w:val="100"/>
          <w:position w:val="0"/>
          <w:shd w:val="clear" w:color="auto" w:fill="auto"/>
          <w:lang w:val="pt-PT" w:eastAsia="pt-PT" w:bidi="pt-PT"/>
        </w:rPr>
        <w:t>Data e hora da emissão 12/02/2025 15:21:33</w:t>
      </w:r>
    </w:p>
    <w:p>
      <w:pPr>
        <w:pStyle w:val="Style17"/>
        <w:keepNext w:val="0"/>
        <w:keepLines w:val="0"/>
        <w:widowControl w:val="0"/>
        <w:shd w:val="clear" w:color="auto" w:fill="auto"/>
        <w:tabs>
          <w:tab w:pos="3294" w:val="left"/>
        </w:tabs>
        <w:bidi w:val="0"/>
        <w:spacing w:before="0" w:after="120" w:line="240" w:lineRule="auto"/>
        <w:ind w:left="740" w:right="0" w:firstLine="20"/>
        <w:jc w:val="both"/>
      </w:pPr>
      <w:r>
        <w:rPr>
          <w:color w:val="000000"/>
          <w:spacing w:val="0"/>
          <w:w w:val="100"/>
          <w:position w:val="0"/>
          <w:shd w:val="clear" w:color="auto" w:fill="auto"/>
          <w:lang w:val="pt-PT" w:eastAsia="pt-PT" w:bidi="pt-PT"/>
        </w:rPr>
        <w:t>Validade</w:t>
        <w:tab/>
        <w:t>30 (TRINTA) dias, contados da emissão.</w:t>
      </w:r>
    </w:p>
    <w:p>
      <w:pPr>
        <w:pStyle w:val="Style17"/>
        <w:keepNext w:val="0"/>
        <w:keepLines w:val="0"/>
        <w:widowControl w:val="0"/>
        <w:shd w:val="clear" w:color="auto" w:fill="auto"/>
        <w:bidi w:val="0"/>
        <w:spacing w:before="0" w:after="120" w:line="240" w:lineRule="auto"/>
        <w:ind w:left="740" w:right="0" w:firstLine="20"/>
        <w:jc w:val="both"/>
      </w:pPr>
      <w:r>
        <w:rPr>
          <w:color w:val="000000"/>
          <w:spacing w:val="0"/>
          <w:w w:val="100"/>
          <w:position w:val="0"/>
          <w:shd w:val="clear" w:color="auto" w:fill="auto"/>
          <w:lang w:val="pt-PT" w:eastAsia="pt-PT" w:bidi="pt-PT"/>
        </w:rPr>
        <w:t>Certidão emitida nos termos da Resolução Conjunta SF-PGE n° 2, de 9 de maio de 2013.</w:t>
      </w:r>
    </w:p>
    <w:p>
      <w:pPr>
        <w:pStyle w:val="Style17"/>
        <w:keepNext w:val="0"/>
        <w:keepLines w:val="0"/>
        <w:widowControl w:val="0"/>
        <w:shd w:val="clear" w:color="auto" w:fill="auto"/>
        <w:bidi w:val="0"/>
        <w:spacing w:before="0" w:after="0" w:line="286" w:lineRule="auto"/>
        <w:ind w:left="740" w:right="0" w:firstLine="20"/>
        <w:jc w:val="both"/>
      </w:pPr>
      <w:r>
        <mc:AlternateContent>
          <mc:Choice Requires="wps">
            <w:drawing>
              <wp:anchor distT="0" distB="0" distL="0" distR="0" simplePos="0" relativeHeight="125829463" behindDoc="0" locked="0" layoutInCell="1" allowOverlap="1">
                <wp:simplePos x="0" y="0"/>
                <wp:positionH relativeFrom="page">
                  <wp:posOffset>6585585</wp:posOffset>
                </wp:positionH>
                <wp:positionV relativeFrom="paragraph">
                  <wp:posOffset>-25400</wp:posOffset>
                </wp:positionV>
                <wp:extent cx="283210" cy="277495"/>
                <wp:wrapSquare wrapText="bothSides"/>
                <wp:docPr id="243" name="Shape 243"/>
                <a:graphic xmlns:a="http://schemas.openxmlformats.org/drawingml/2006/main">
                  <a:graphicData uri="http://schemas.microsoft.com/office/word/2010/wordprocessingShape">
                    <wps:wsp>
                      <wps:cNvSpPr txBox="1"/>
                      <wps:spPr>
                        <a:xfrm>
                          <a:ext cx="283210" cy="2774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42"/>
                                <w:szCs w:val="42"/>
                              </w:rPr>
                            </w:pPr>
                            <w:r>
                              <w:rPr>
                                <w:rFonts w:ascii="Times New Roman" w:eastAsia="Times New Roman" w:hAnsi="Times New Roman" w:cs="Times New Roman"/>
                                <w:color w:val="64657F"/>
                                <w:spacing w:val="0"/>
                                <w:w w:val="100"/>
                                <w:position w:val="0"/>
                                <w:sz w:val="42"/>
                                <w:szCs w:val="42"/>
                                <w:shd w:val="clear" w:color="auto" w:fill="auto"/>
                                <w:lang w:val="pt-PT" w:eastAsia="pt-PT" w:bidi="pt-PT"/>
                              </w:rPr>
                              <w:t>^5</w:t>
                            </w:r>
                          </w:p>
                        </w:txbxContent>
                      </wps:txbx>
                      <wps:bodyPr wrap="none" lIns="0" tIns="0" rIns="0" bIns="0">
                        <a:noAutoFit/>
                      </wps:bodyPr>
                    </wps:wsp>
                  </a:graphicData>
                </a:graphic>
              </wp:anchor>
            </w:drawing>
          </mc:Choice>
          <mc:Fallback>
            <w:pict>
              <v:shape id="_x0000_s1269" type="#_x0000_t202" style="position:absolute;margin-left:518.54999999999995pt;margin-top:-2.pt;width:22.300000000000001pt;height:21.850000000000001pt;z-index:-125829290;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42"/>
                          <w:szCs w:val="42"/>
                        </w:rPr>
                      </w:pPr>
                      <w:r>
                        <w:rPr>
                          <w:rFonts w:ascii="Times New Roman" w:eastAsia="Times New Roman" w:hAnsi="Times New Roman" w:cs="Times New Roman"/>
                          <w:color w:val="64657F"/>
                          <w:spacing w:val="0"/>
                          <w:w w:val="100"/>
                          <w:position w:val="0"/>
                          <w:sz w:val="42"/>
                          <w:szCs w:val="42"/>
                          <w:shd w:val="clear" w:color="auto" w:fill="auto"/>
                          <w:lang w:val="pt-PT" w:eastAsia="pt-PT" w:bidi="pt-PT"/>
                        </w:rPr>
                        <w:t>^5</w:t>
                      </w:r>
                    </w:p>
                  </w:txbxContent>
                </v:textbox>
                <w10:wrap type="square" anchorx="page"/>
              </v:shape>
            </w:pict>
          </mc:Fallback>
        </mc:AlternateContent>
      </w:r>
      <w:r>
        <w:rPr>
          <w:color w:val="000000"/>
          <w:spacing w:val="0"/>
          <w:w w:val="100"/>
          <w:position w:val="0"/>
          <w:shd w:val="clear" w:color="auto" w:fill="auto"/>
          <w:lang w:val="pt-PT" w:eastAsia="pt-PT" w:bidi="pt-PT"/>
        </w:rPr>
        <w:t>Qualquer rasura ou emenda invalidará este documento.</w:t>
      </w:r>
    </w:p>
    <w:p>
      <w:pPr>
        <w:pStyle w:val="Style17"/>
        <w:keepNext w:val="0"/>
        <w:keepLines w:val="0"/>
        <w:widowControl w:val="0"/>
        <w:shd w:val="clear" w:color="auto" w:fill="auto"/>
        <w:tabs>
          <w:tab w:pos="8310" w:val="left"/>
          <w:tab w:pos="9006" w:val="left"/>
        </w:tabs>
        <w:bidi w:val="0"/>
        <w:spacing w:before="0" w:after="120" w:line="286" w:lineRule="auto"/>
        <w:ind w:left="740" w:right="0" w:firstLine="20"/>
        <w:jc w:val="both"/>
        <w:sectPr>
          <w:footnotePr>
            <w:pos w:val="pageBottom"/>
            <w:numFmt w:val="decimal"/>
            <w:numRestart w:val="continuous"/>
          </w:footnotePr>
          <w:type w:val="continuous"/>
          <w:pgSz w:w="11900" w:h="16840"/>
          <w:pgMar w:top="751" w:left="944" w:right="1529" w:bottom="673" w:header="0" w:footer="3" w:gutter="0"/>
          <w:cols w:space="720"/>
          <w:noEndnote/>
          <w:rtlGutter w:val="0"/>
          <w:docGrid w:linePitch="360"/>
        </w:sectPr>
      </w:pPr>
      <w:r>
        <w:rPr>
          <w:color w:val="000000"/>
          <w:spacing w:val="0"/>
          <w:w w:val="100"/>
          <w:position w:val="0"/>
          <w:shd w:val="clear" w:color="auto" w:fill="auto"/>
          <w:lang w:val="pt-PT" w:eastAsia="pt-PT" w:bidi="pt-PT"/>
        </w:rPr>
        <w:t xml:space="preserve">A aceitação desta certidão está condicionada à verificação de sua autenticidade no sípt^| </w:t>
      </w:r>
      <w:r>
        <w:fldChar w:fldCharType="begin"/>
      </w:r>
      <w:r>
        <w:rPr/>
        <w:instrText> HYPERLINK "http://www.dividaativa.pge.sp.gov.br" </w:instrText>
      </w:r>
      <w:r>
        <w:fldChar w:fldCharType="separate"/>
      </w:r>
      <w:r>
        <w:rPr>
          <w:rFonts w:ascii="Times New Roman" w:eastAsia="Times New Roman" w:hAnsi="Times New Roman" w:cs="Times New Roman"/>
          <w:b/>
          <w:bCs/>
          <w:color w:val="000000"/>
          <w:spacing w:val="0"/>
          <w:w w:val="100"/>
          <w:position w:val="0"/>
          <w:shd w:val="clear" w:color="auto" w:fill="auto"/>
          <w:lang w:val="en-US" w:eastAsia="en-US" w:bidi="en-US"/>
        </w:rPr>
        <w:t>http://www.dividaativa.pge.sp.gov.br</w:t>
      </w:r>
      <w:r>
        <w:fldChar w:fldCharType="end"/>
      </w:r>
      <w:r>
        <w:rPr>
          <w:rFonts w:ascii="Times New Roman" w:eastAsia="Times New Roman" w:hAnsi="Times New Roman" w:cs="Times New Roman"/>
          <w:b/>
          <w:bCs/>
          <w:color w:val="000000"/>
          <w:spacing w:val="0"/>
          <w:w w:val="100"/>
          <w:position w:val="0"/>
          <w:shd w:val="clear" w:color="auto" w:fill="auto"/>
          <w:lang w:val="en-US" w:eastAsia="en-US" w:bidi="en-US"/>
        </w:rPr>
        <w:tab/>
      </w:r>
      <w:r>
        <w:rPr>
          <w:b/>
          <w:bCs/>
          <w:u w:val="single"/>
        </w:rPr>
        <w:t xml:space="preserve"> </w:t>
        <w:tab/>
      </w:r>
    </w:p>
    <w:p>
      <w:pPr>
        <w:widowControl w:val="0"/>
        <w:spacing w:line="1" w:lineRule="exact"/>
      </w:pPr>
      <w:r>
        <w:drawing>
          <wp:anchor distT="0" distB="0" distL="114300" distR="114300" simplePos="0" relativeHeight="125829465" behindDoc="0" locked="0" layoutInCell="1" allowOverlap="1">
            <wp:simplePos x="0" y="0"/>
            <wp:positionH relativeFrom="page">
              <wp:posOffset>1086485</wp:posOffset>
            </wp:positionH>
            <wp:positionV relativeFrom="paragraph">
              <wp:posOffset>69850</wp:posOffset>
            </wp:positionV>
            <wp:extent cx="499745" cy="542290"/>
            <wp:wrapSquare wrapText="right"/>
            <wp:docPr id="245" name="Shape 245"/>
            <a:graphic xmlns:a="http://schemas.openxmlformats.org/drawingml/2006/main">
              <a:graphicData uri="http://schemas.openxmlformats.org/drawingml/2006/picture">
                <pic:pic xmlns:pic="http://schemas.openxmlformats.org/drawingml/2006/picture">
                  <pic:nvPicPr>
                    <pic:cNvPr id="246" name="Picture box 246"/>
                    <pic:cNvPicPr/>
                  </pic:nvPicPr>
                  <pic:blipFill>
                    <a:blip r:embed="rId117"/>
                    <a:stretch/>
                  </pic:blipFill>
                  <pic:spPr>
                    <a:xfrm>
                      <a:ext cx="499745" cy="542290"/>
                    </a:xfrm>
                    <a:prstGeom prst="rect"/>
                  </pic:spPr>
                </pic:pic>
              </a:graphicData>
            </a:graphic>
          </wp:anchor>
        </w:drawing>
      </w:r>
      <w:r>
        <w:drawing>
          <wp:anchor distT="0" distB="0" distL="88900" distR="88900" simplePos="0" relativeHeight="125829466" behindDoc="0" locked="0" layoutInCell="1" allowOverlap="1">
            <wp:simplePos x="0" y="0"/>
            <wp:positionH relativeFrom="page">
              <wp:posOffset>6167120</wp:posOffset>
            </wp:positionH>
            <wp:positionV relativeFrom="paragraph">
              <wp:posOffset>12700</wp:posOffset>
            </wp:positionV>
            <wp:extent cx="628015" cy="646430"/>
            <wp:wrapSquare wrapText="bothSides"/>
            <wp:docPr id="247" name="Shape 247"/>
            <a:graphic xmlns:a="http://schemas.openxmlformats.org/drawingml/2006/main">
              <a:graphicData uri="http://schemas.openxmlformats.org/drawingml/2006/picture">
                <pic:pic xmlns:pic="http://schemas.openxmlformats.org/drawingml/2006/picture">
                  <pic:nvPicPr>
                    <pic:cNvPr id="248" name="Picture box 248"/>
                    <pic:cNvPicPr/>
                  </pic:nvPicPr>
                  <pic:blipFill>
                    <a:blip r:embed="rId119"/>
                    <a:stretch/>
                  </pic:blipFill>
                  <pic:spPr>
                    <a:xfrm>
                      <a:ext cx="628015" cy="646430"/>
                    </a:xfrm>
                    <a:prstGeom prst="rect"/>
                  </pic:spPr>
                </pic:pic>
              </a:graphicData>
            </a:graphic>
          </wp:anchor>
        </w:drawing>
      </w:r>
      <w:r>
        <w:drawing>
          <wp:anchor distT="1943100" distB="0" distL="114300" distR="114300" simplePos="0" relativeHeight="125829467" behindDoc="0" locked="0" layoutInCell="1" allowOverlap="1">
            <wp:simplePos x="0" y="0"/>
            <wp:positionH relativeFrom="page">
              <wp:posOffset>1671320</wp:posOffset>
            </wp:positionH>
            <wp:positionV relativeFrom="paragraph">
              <wp:posOffset>2621280</wp:posOffset>
            </wp:positionV>
            <wp:extent cx="4474210" cy="4340225"/>
            <wp:wrapTopAndBottom/>
            <wp:docPr id="249" name="Shape 249"/>
            <a:graphic xmlns:a="http://schemas.openxmlformats.org/drawingml/2006/main">
              <a:graphicData uri="http://schemas.openxmlformats.org/drawingml/2006/picture">
                <pic:pic xmlns:pic="http://schemas.openxmlformats.org/drawingml/2006/picture">
                  <pic:nvPicPr>
                    <pic:cNvPr id="250" name="Picture box 250"/>
                    <pic:cNvPicPr/>
                  </pic:nvPicPr>
                  <pic:blipFill>
                    <a:blip r:embed="rId121"/>
                    <a:stretch/>
                  </pic:blipFill>
                  <pic:spPr>
                    <a:xfrm>
                      <a:ext cx="4474210" cy="4340225"/>
                    </a:xfrm>
                    <a:prstGeom prst="rect"/>
                  </pic:spPr>
                </pic:pic>
              </a:graphicData>
            </a:graphic>
          </wp:anchor>
        </w:drawing>
      </w:r>
    </w:p>
    <w:p>
      <w:pPr>
        <w:pStyle w:val="Style10"/>
        <w:keepNext w:val="0"/>
        <w:keepLines w:val="0"/>
        <w:widowControl w:val="0"/>
        <w:shd w:val="clear" w:color="auto" w:fill="auto"/>
        <w:bidi w:val="0"/>
        <w:spacing w:before="0" w:after="4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GOYERNO DO ESTADO DO AMAZONAS</w:t>
      </w:r>
    </w:p>
    <w:p>
      <w:pPr>
        <w:pStyle w:val="Style10"/>
        <w:keepNext w:val="0"/>
        <w:keepLines w:val="0"/>
        <w:widowControl w:val="0"/>
        <w:shd w:val="clear" w:color="auto" w:fill="auto"/>
        <w:bidi w:val="0"/>
        <w:spacing w:before="0" w:after="4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0"/>
        <w:keepNext w:val="0"/>
        <w:keepLines w:val="0"/>
        <w:widowControl w:val="0"/>
        <w:pBdr>
          <w:bottom w:val="single" w:sz="4" w:space="0" w:color="auto"/>
        </w:pBdr>
        <w:shd w:val="clear" w:color="auto" w:fill="auto"/>
        <w:bidi w:val="0"/>
        <w:spacing w:before="0" w:after="0" w:line="240" w:lineRule="auto"/>
        <w:ind w:left="0" w:right="0" w:firstLine="0"/>
        <w:jc w:val="left"/>
        <w:sectPr>
          <w:headerReference w:type="default" r:id="rId123"/>
          <w:footerReference w:type="default" r:id="rId124"/>
          <w:headerReference w:type="even" r:id="rId125"/>
          <w:footerReference w:type="even" r:id="rId126"/>
          <w:footnotePr>
            <w:pos w:val="pageBottom"/>
            <w:numFmt w:val="decimal"/>
            <w:numRestart w:val="continuous"/>
          </w:footnotePr>
          <w:pgSz w:w="11900" w:h="16840"/>
          <w:pgMar w:top="527" w:left="948" w:right="1526" w:bottom="417" w:header="99"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1" w:after="4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27" w:left="0" w:right="0" w:bottom="417" w:header="0" w:footer="3" w:gutter="0"/>
          <w:cols w:space="720"/>
          <w:noEndnote/>
          <w:rtlGutter w:val="0"/>
          <w:docGrid w:linePitch="360"/>
        </w:sectPr>
      </w:pPr>
    </w:p>
    <w:p>
      <w:pPr>
        <w:pStyle w:val="Style30"/>
        <w:keepNext/>
        <w:keepLines/>
        <w:widowControl w:val="0"/>
        <w:shd w:val="clear" w:color="auto" w:fill="auto"/>
        <w:tabs>
          <w:tab w:pos="8707" w:val="left"/>
          <w:tab w:pos="9462" w:val="left"/>
        </w:tabs>
        <w:bidi w:val="0"/>
        <w:spacing w:before="0" w:after="800" w:line="240" w:lineRule="auto"/>
        <w:ind w:left="7840" w:right="0" w:firstLine="0"/>
        <w:jc w:val="both"/>
      </w:pPr>
      <w:bookmarkStart w:id="54" w:name="bookmark54"/>
      <w:r>
        <w:rPr>
          <w:color w:val="000000"/>
          <w:spacing w:val="0"/>
          <w:w w:val="100"/>
          <w:position w:val="0"/>
          <w:shd w:val="clear" w:color="auto" w:fill="auto"/>
          <w:lang w:val="pt-BR" w:eastAsia="pt-BR" w:bidi="pt-BR"/>
        </w:rPr>
        <w:t>Folha</w:t>
        <w:tab/>
      </w:r>
      <w:r>
        <w:rPr>
          <w:u w:val="single"/>
        </w:rPr>
        <w:t xml:space="preserve"> </w:t>
        <w:tab/>
      </w:r>
      <w:bookmarkEnd w:id="54"/>
    </w:p>
    <w:p>
      <w:pPr>
        <w:pStyle w:val="Style10"/>
        <w:keepNext w:val="0"/>
        <w:keepLines w:val="0"/>
        <w:widowControl w:val="0"/>
        <w:pBdr>
          <w:top w:val="single" w:sz="4" w:space="0" w:color="auto"/>
        </w:pBdr>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527" w:left="1802" w:right="608" w:bottom="417"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 xml:space="preserve">Rod. Carlos Braga, 11, KM 01, Chisa, CEP: 69415-000, Iranduba - AM /E-mail: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imtti.am@gmail.com</w:t>
      </w:r>
      <w:r>
        <w:fldChar w:fldCharType="end"/>
      </w:r>
    </w:p>
    <w:p>
      <w:pPr>
        <w:widowControl w:val="0"/>
        <w:spacing w:line="240" w:lineRule="exact"/>
        <w:rPr>
          <w:sz w:val="19"/>
          <w:szCs w:val="19"/>
        </w:rPr>
      </w:pPr>
    </w:p>
    <w:p>
      <w:pPr>
        <w:widowControl w:val="0"/>
        <w:spacing w:before="10" w:after="10" w:line="240" w:lineRule="exact"/>
        <w:rPr>
          <w:sz w:val="19"/>
          <w:szCs w:val="19"/>
        </w:rPr>
      </w:pPr>
    </w:p>
    <w:p>
      <w:pPr>
        <w:widowControl w:val="0"/>
        <w:spacing w:line="1" w:lineRule="exact"/>
        <w:sectPr>
          <w:headerReference w:type="default" r:id="rId127"/>
          <w:footerReference w:type="default" r:id="rId128"/>
          <w:headerReference w:type="even" r:id="rId129"/>
          <w:footerReference w:type="even" r:id="rId130"/>
          <w:headerReference w:type="first" r:id="rId131"/>
          <w:footerReference w:type="first" r:id="rId132"/>
          <w:footnotePr>
            <w:pos w:val="pageBottom"/>
            <w:numFmt w:val="decimal"/>
            <w:numRestart w:val="continuous"/>
          </w:footnotePr>
          <w:pgSz w:w="11900" w:h="16840"/>
          <w:pgMar w:top="1036" w:left="1631" w:right="424" w:bottom="1002" w:header="0" w:footer="3" w:gutter="0"/>
          <w:cols w:space="720"/>
          <w:noEndnote/>
          <w:titlePg/>
          <w:rtlGutter w:val="0"/>
          <w:docGrid w:linePitch="360"/>
        </w:sectPr>
      </w:pPr>
    </w:p>
    <w:p>
      <w:pPr>
        <w:pStyle w:val="Style10"/>
        <w:keepNext w:val="0"/>
        <w:keepLines w:val="0"/>
        <w:widowControl w:val="0"/>
        <w:shd w:val="clear" w:color="auto" w:fill="auto"/>
        <w:bidi w:val="0"/>
        <w:spacing w:before="0" w:after="840" w:line="240" w:lineRule="auto"/>
        <w:ind w:left="2700" w:right="0" w:firstLine="0"/>
        <w:jc w:val="left"/>
      </w:pPr>
      <w:r>
        <w:rPr>
          <w:rFonts w:ascii="Times New Roman" w:eastAsia="Times New Roman" w:hAnsi="Times New Roman" w:cs="Times New Roman"/>
          <w:color w:val="000000"/>
          <w:spacing w:val="0"/>
          <w:w w:val="100"/>
          <w:position w:val="0"/>
          <w:u w:val="single"/>
          <w:shd w:val="clear" w:color="auto" w:fill="auto"/>
          <w:lang w:val="pt-BR" w:eastAsia="pt-BR" w:bidi="pt-BR"/>
        </w:rPr>
        <w:t>ASSESSORIA JURÍDICA</w:t>
      </w:r>
    </w:p>
    <w:p>
      <w:pPr>
        <w:pStyle w:val="Style10"/>
        <w:keepNext w:val="0"/>
        <w:keepLines w:val="0"/>
        <w:widowControl w:val="0"/>
        <w:shd w:val="clear" w:color="auto" w:fill="auto"/>
        <w:bidi w:val="0"/>
        <w:spacing w:before="0" w:after="6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PROCESSO N° 002/2023</w:t>
      </w:r>
    </w:p>
    <w:p>
      <w:pPr>
        <w:pStyle w:val="Style10"/>
        <w:keepNext w:val="0"/>
        <w:keepLines w:val="0"/>
        <w:widowControl w:val="0"/>
        <w:shd w:val="clear" w:color="auto" w:fill="auto"/>
        <w:bidi w:val="0"/>
        <w:spacing w:before="0" w:after="6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PARECER JURÍDICO N° 00/2024</w:t>
      </w:r>
    </w:p>
    <w:p>
      <w:pPr>
        <w:pStyle w:val="Style10"/>
        <w:keepNext w:val="0"/>
        <w:keepLines w:val="0"/>
        <w:widowControl w:val="0"/>
        <w:shd w:val="clear" w:color="auto" w:fill="auto"/>
        <w:bidi w:val="0"/>
        <w:spacing w:before="0" w:after="6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SOLICITANTE </w:t>
      </w:r>
      <w:r>
        <w:rPr>
          <w:rFonts w:ascii="Times New Roman" w:eastAsia="Times New Roman" w:hAnsi="Times New Roman" w:cs="Times New Roman"/>
          <w:color w:val="000000"/>
          <w:spacing w:val="0"/>
          <w:w w:val="100"/>
          <w:position w:val="0"/>
          <w:shd w:val="clear" w:color="auto" w:fill="auto"/>
          <w:lang w:val="pt-BR" w:eastAsia="pt-BR" w:bidi="pt-BR"/>
        </w:rPr>
        <w:t>DIRETOR PRESIDENTE DO IMTTI - GAB</w:t>
      </w:r>
    </w:p>
    <w:p>
      <w:pPr>
        <w:pStyle w:val="Style10"/>
        <w:keepNext w:val="0"/>
        <w:keepLines w:val="0"/>
        <w:widowControl w:val="0"/>
        <w:shd w:val="clear" w:color="auto" w:fill="auto"/>
        <w:bidi w:val="0"/>
        <w:spacing w:before="0" w:after="12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ASSUNTO; 2° TERMO ADITIVO AO CONTRATO N° 002/2023 DA</w:t>
      </w:r>
    </w:p>
    <w:p>
      <w:pPr>
        <w:pStyle w:val="Style19"/>
        <w:keepNext/>
        <w:keepLines/>
        <w:widowControl w:val="0"/>
        <w:shd w:val="clear" w:color="auto" w:fill="auto"/>
        <w:bidi w:val="0"/>
        <w:spacing w:before="0" w:after="500" w:line="240" w:lineRule="auto"/>
        <w:ind w:left="0" w:right="0" w:firstLine="0"/>
        <w:jc w:val="left"/>
      </w:pPr>
      <w:bookmarkStart w:id="55" w:name="bookmark55"/>
      <w:r>
        <w:rPr>
          <w:rFonts w:ascii="Times New Roman" w:eastAsia="Times New Roman" w:hAnsi="Times New Roman" w:cs="Times New Roman"/>
          <w:color w:val="000000"/>
          <w:spacing w:val="0"/>
          <w:w w:val="100"/>
          <w:position w:val="0"/>
          <w:shd w:val="clear" w:color="auto" w:fill="auto"/>
          <w:lang w:val="pt-BR" w:eastAsia="pt-BR" w:bidi="pt-BR"/>
        </w:rPr>
        <w:t>EMPRESA FIORILLI SOFTWARE LTDA.</w:t>
      </w:r>
      <w:bookmarkEnd w:id="55"/>
    </w:p>
    <w:p>
      <w:pPr>
        <w:pStyle w:val="Style17"/>
        <w:keepNext w:val="0"/>
        <w:keepLines w:val="0"/>
        <w:widowControl w:val="0"/>
        <w:shd w:val="clear" w:color="auto" w:fill="auto"/>
        <w:bidi w:val="0"/>
        <w:spacing w:before="0" w:after="120" w:line="338" w:lineRule="auto"/>
        <w:ind w:left="0" w:right="1400" w:firstLine="700"/>
        <w:jc w:val="both"/>
      </w:pPr>
      <w:r>
        <w:rPr>
          <w:color w:val="000000"/>
          <w:spacing w:val="0"/>
          <w:w w:val="100"/>
          <w:position w:val="0"/>
          <w:shd w:val="clear" w:color="auto" w:fill="auto"/>
          <w:lang w:val="pt-BR" w:eastAsia="pt-BR" w:bidi="pt-BR"/>
        </w:rPr>
        <w:t xml:space="preserve">Trata-se de solicitação de Parecer Jurídico, para a Continuidade do Contrato, por meio de Termo Aditivo, da Prestação de Serviços de licenciamento do uso de </w:t>
      </w:r>
      <w:r>
        <w:rPr>
          <w:color w:val="000000"/>
          <w:spacing w:val="0"/>
          <w:w w:val="100"/>
          <w:position w:val="0"/>
          <w:shd w:val="clear" w:color="auto" w:fill="auto"/>
          <w:lang w:val="pt-PT" w:eastAsia="pt-PT" w:bidi="pt-PT"/>
        </w:rPr>
        <w:t xml:space="preserve">softwares </w:t>
      </w:r>
      <w:r>
        <w:rPr>
          <w:color w:val="000000"/>
          <w:spacing w:val="0"/>
          <w:w w:val="100"/>
          <w:position w:val="0"/>
          <w:shd w:val="clear" w:color="auto" w:fill="auto"/>
          <w:lang w:val="pt-BR" w:eastAsia="pt-BR" w:bidi="pt-BR"/>
        </w:rPr>
        <w:t>para o sistema integrado de gestão de pessoal, tendo em vista as necessidades administrativas do Instituto Municipal de Trânsito e Transporte de Iranduba - IMTTI.</w:t>
      </w:r>
    </w:p>
    <w:p>
      <w:pPr>
        <w:pStyle w:val="Style17"/>
        <w:keepNext w:val="0"/>
        <w:keepLines w:val="0"/>
        <w:widowControl w:val="0"/>
        <w:shd w:val="clear" w:color="auto" w:fill="auto"/>
        <w:bidi w:val="0"/>
        <w:spacing w:before="0" w:after="120" w:line="338" w:lineRule="auto"/>
        <w:ind w:left="0" w:right="1400" w:firstLine="700"/>
        <w:jc w:val="both"/>
      </w:pPr>
      <w:r>
        <w:rPr>
          <w:color w:val="000000"/>
          <w:spacing w:val="0"/>
          <w:w w:val="100"/>
          <w:position w:val="0"/>
          <w:shd w:val="clear" w:color="auto" w:fill="auto"/>
          <w:lang w:val="pt-BR" w:eastAsia="pt-BR" w:bidi="pt-BR"/>
        </w:rPr>
        <w:t xml:space="preserve">Segundo a solicitação da empresa </w:t>
      </w:r>
      <w:r>
        <w:rPr>
          <w:rFonts w:ascii="Times New Roman" w:eastAsia="Times New Roman" w:hAnsi="Times New Roman" w:cs="Times New Roman"/>
          <w:b/>
          <w:bCs/>
          <w:color w:val="000000"/>
          <w:spacing w:val="0"/>
          <w:w w:val="100"/>
          <w:position w:val="0"/>
          <w:shd w:val="clear" w:color="auto" w:fill="auto"/>
          <w:lang w:val="pt-BR" w:eastAsia="pt-BR" w:bidi="pt-BR"/>
        </w:rPr>
        <w:t xml:space="preserve">FIORILLI SOFTWARE LTDA, CNPJ; 01.704.233/0001-38, </w:t>
      </w:r>
      <w:r>
        <w:rPr>
          <w:color w:val="000000"/>
          <w:spacing w:val="0"/>
          <w:w w:val="100"/>
          <w:position w:val="0"/>
          <w:shd w:val="clear" w:color="auto" w:fill="auto"/>
          <w:lang w:val="pt-BR" w:eastAsia="pt-BR" w:bidi="pt-BR"/>
        </w:rPr>
        <w:t>manifestando o interesse em continuar os serviços prestados para esta Autarquia, conforme proposta contida nos autos, por meio do Processo de Dispensa de Licitação N° 002/2023, que concluiu a contratação da empresa acima citada, para suprir as necessidades administrativas diárias da Autarquia, perante os órgãos de fiscalização e controle.</w:t>
      </w:r>
    </w:p>
    <w:p>
      <w:pPr>
        <w:pStyle w:val="Style17"/>
        <w:keepNext w:val="0"/>
        <w:keepLines w:val="0"/>
        <w:widowControl w:val="0"/>
        <w:shd w:val="clear" w:color="auto" w:fill="auto"/>
        <w:bidi w:val="0"/>
        <w:spacing w:before="0" w:after="540" w:line="343" w:lineRule="auto"/>
        <w:ind w:left="0" w:right="1400" w:firstLine="700"/>
        <w:jc w:val="both"/>
      </w:pPr>
      <w:r>
        <w:rPr>
          <w:color w:val="000000"/>
          <w:spacing w:val="0"/>
          <w:w w:val="100"/>
          <w:position w:val="0"/>
          <w:shd w:val="clear" w:color="auto" w:fill="auto"/>
          <w:lang w:val="pt-BR" w:eastAsia="pt-BR" w:bidi="pt-BR"/>
        </w:rPr>
        <w:t>Conforme memorando n° 004/2025, solicitando autorização para Termo Aditivo de prazo e valor da Dispensa de Licitação n° 002/2023-IMTTI, pelo período de 12 (doze) meses, por tratar-se dos serviços contínuos, para ser utilizado no decorrer do exercício de 2025.</w:t>
      </w:r>
    </w:p>
    <w:p>
      <w:pPr>
        <w:pStyle w:val="Style19"/>
        <w:keepNext/>
        <w:keepLines/>
        <w:widowControl w:val="0"/>
        <w:shd w:val="clear" w:color="auto" w:fill="auto"/>
        <w:bidi w:val="0"/>
        <w:spacing w:before="0" w:after="600" w:line="240" w:lineRule="auto"/>
        <w:ind w:left="0" w:right="0" w:firstLine="700"/>
        <w:jc w:val="both"/>
      </w:pPr>
      <w:bookmarkStart w:id="56" w:name="bookmark56"/>
      <w:r>
        <w:rPr>
          <w:rFonts w:ascii="Times New Roman" w:eastAsia="Times New Roman" w:hAnsi="Times New Roman" w:cs="Times New Roman"/>
          <w:color w:val="000000"/>
          <w:spacing w:val="0"/>
          <w:w w:val="100"/>
          <w:position w:val="0"/>
          <w:shd w:val="clear" w:color="auto" w:fill="auto"/>
          <w:lang w:val="pt-BR" w:eastAsia="pt-BR" w:bidi="pt-BR"/>
        </w:rPr>
        <w:t>PARECER</w:t>
      </w:r>
      <w:bookmarkEnd w:id="56"/>
    </w:p>
    <w:p>
      <w:pPr>
        <w:pStyle w:val="Style17"/>
        <w:keepNext w:val="0"/>
        <w:keepLines w:val="0"/>
        <w:widowControl w:val="0"/>
        <w:shd w:val="clear" w:color="auto" w:fill="auto"/>
        <w:bidi w:val="0"/>
        <w:spacing w:before="0" w:after="200" w:line="338" w:lineRule="auto"/>
        <w:ind w:left="0" w:right="1400" w:firstLine="700"/>
        <w:jc w:val="both"/>
      </w:pPr>
      <w:r>
        <w:rPr>
          <w:color w:val="000000"/>
          <w:spacing w:val="0"/>
          <w:w w:val="100"/>
          <w:position w:val="0"/>
          <w:shd w:val="clear" w:color="auto" w:fill="auto"/>
          <w:lang w:val="pt-BR" w:eastAsia="pt-BR" w:bidi="pt-BR"/>
        </w:rPr>
        <w:t xml:space="preserve">É notória que a realização de Licitação é regra e a </w:t>
      </w:r>
      <w:r>
        <w:rPr>
          <w:color w:val="000000"/>
          <w:spacing w:val="0"/>
          <w:w w:val="100"/>
          <w:position w:val="0"/>
          <w:shd w:val="clear" w:color="auto" w:fill="auto"/>
          <w:lang w:val="pt-PT" w:eastAsia="pt-PT" w:bidi="pt-PT"/>
        </w:rPr>
        <w:t xml:space="preserve">não-licitação </w:t>
      </w:r>
      <w:r>
        <w:rPr>
          <w:color w:val="000000"/>
          <w:spacing w:val="0"/>
          <w:w w:val="100"/>
          <w:position w:val="0"/>
          <w:shd w:val="clear" w:color="auto" w:fill="auto"/>
          <w:lang w:val="pt-BR" w:eastAsia="pt-BR" w:bidi="pt-BR"/>
        </w:rPr>
        <w:t xml:space="preserve">é exceção, sendo que as exceções são os casos previstos na Lei n° 8.666/93. Informando que o parecer jurídico é meramente </w:t>
      </w:r>
      <w:r>
        <w:rPr>
          <w:color w:val="000000"/>
          <w:spacing w:val="0"/>
          <w:w w:val="100"/>
          <w:position w:val="0"/>
          <w:shd w:val="clear" w:color="auto" w:fill="auto"/>
          <w:lang w:val="pt-PT" w:eastAsia="pt-PT" w:bidi="pt-PT"/>
        </w:rPr>
        <w:t xml:space="preserve">opinativo, </w:t>
      </w:r>
      <w:r>
        <w:rPr>
          <w:color w:val="000000"/>
          <w:spacing w:val="0"/>
          <w:w w:val="100"/>
          <w:position w:val="0"/>
          <w:shd w:val="clear" w:color="auto" w:fill="auto"/>
          <w:lang w:val="pt-BR" w:eastAsia="pt-BR" w:bidi="pt-BR"/>
        </w:rPr>
        <w:t>com o fito de orientar as autoridades competentes nas resoluções postas em análise.</w:t>
      </w:r>
    </w:p>
    <w:p>
      <w:pPr>
        <w:pStyle w:val="Style17"/>
        <w:keepNext w:val="0"/>
        <w:keepLines w:val="0"/>
        <w:widowControl w:val="0"/>
        <w:shd w:val="clear" w:color="auto" w:fill="auto"/>
        <w:bidi w:val="0"/>
        <w:spacing w:before="0" w:after="220" w:line="341" w:lineRule="auto"/>
        <w:ind w:left="0" w:right="1400" w:firstLine="700"/>
        <w:jc w:val="both"/>
      </w:pPr>
      <w:r>
        <w:rPr>
          <w:color w:val="000000"/>
          <w:spacing w:val="0"/>
          <w:w w:val="100"/>
          <w:position w:val="0"/>
          <w:shd w:val="clear" w:color="auto" w:fill="auto"/>
          <w:lang w:val="pt-BR" w:eastAsia="pt-BR" w:bidi="pt-BR"/>
        </w:rPr>
        <w:t>No caso em tela, o processo originário preencheu todos os requisitos para a contratação, sendo devidamente justificada a contratação, para oferecer um melhor desempenho administrativo desta autarquia.</w:t>
      </w:r>
    </w:p>
    <w:p>
      <w:pPr>
        <w:pStyle w:val="Style17"/>
        <w:keepNext w:val="0"/>
        <w:keepLines w:val="0"/>
        <w:widowControl w:val="0"/>
        <w:shd w:val="clear" w:color="auto" w:fill="auto"/>
        <w:bidi w:val="0"/>
        <w:spacing w:before="0" w:after="200" w:line="353" w:lineRule="auto"/>
        <w:ind w:left="0" w:right="1400" w:firstLine="700"/>
        <w:jc w:val="both"/>
      </w:pPr>
      <w:r>
        <w:drawing>
          <wp:anchor distT="0" distB="0" distL="114300" distR="114300" simplePos="0" relativeHeight="125829468" behindDoc="0" locked="0" layoutInCell="1" allowOverlap="1">
            <wp:simplePos x="0" y="0"/>
            <wp:positionH relativeFrom="page">
              <wp:posOffset>6022340</wp:posOffset>
            </wp:positionH>
            <wp:positionV relativeFrom="paragraph">
              <wp:posOffset>165100</wp:posOffset>
            </wp:positionV>
            <wp:extent cx="688975" cy="316865"/>
            <wp:wrapSquare wrapText="left"/>
            <wp:docPr id="261" name="Shape 261"/>
            <a:graphic xmlns:a="http://schemas.openxmlformats.org/drawingml/2006/main">
              <a:graphicData uri="http://schemas.openxmlformats.org/drawingml/2006/picture">
                <pic:pic xmlns:pic="http://schemas.openxmlformats.org/drawingml/2006/picture">
                  <pic:nvPicPr>
                    <pic:cNvPr id="262" name="Picture box 262"/>
                    <pic:cNvPicPr/>
                  </pic:nvPicPr>
                  <pic:blipFill>
                    <a:blip r:embed="rId133"/>
                    <a:stretch/>
                  </pic:blipFill>
                  <pic:spPr>
                    <a:xfrm>
                      <a:ext cx="688975" cy="316865"/>
                    </a:xfrm>
                    <a:prstGeom prst="rect"/>
                  </pic:spPr>
                </pic:pic>
              </a:graphicData>
            </a:graphic>
          </wp:anchor>
        </w:drawing>
      </w:r>
      <w:r>
        <w:rPr>
          <w:color w:val="000000"/>
          <w:spacing w:val="0"/>
          <w:w w:val="100"/>
          <w:position w:val="0"/>
          <w:shd w:val="clear" w:color="auto" w:fill="auto"/>
          <w:lang w:val="pt-BR" w:eastAsia="pt-BR" w:bidi="pt-BR"/>
        </w:rPr>
        <w:t>Isto posto, a presente solicitação de continuidade mediante 2</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Termo Aditivo, se amolda ao referido permissivo legal.</w:t>
      </w:r>
    </w:p>
    <w:p>
      <w:pPr>
        <w:pStyle w:val="Style17"/>
        <w:keepNext w:val="0"/>
        <w:keepLines w:val="0"/>
        <w:widowControl w:val="0"/>
        <w:shd w:val="clear" w:color="auto" w:fill="auto"/>
        <w:bidi w:val="0"/>
        <w:spacing w:before="0" w:after="60" w:line="341" w:lineRule="auto"/>
        <w:ind w:left="0" w:right="1400" w:firstLine="700"/>
        <w:jc w:val="both"/>
      </w:pPr>
      <w:r>
        <w:rPr>
          <w:color w:val="000000"/>
          <w:spacing w:val="0"/>
          <w:w w:val="100"/>
          <w:position w:val="0"/>
          <w:shd w:val="clear" w:color="auto" w:fill="auto"/>
          <w:lang w:val="pt-BR" w:eastAsia="pt-BR" w:bidi="pt-BR"/>
        </w:rPr>
        <w:t>Em análise dos autos, verifica-se que a solicitação para a realização da continuidade atende aos interesses da Autarquia, e o processo está devidamente bem instruído.</w:t>
      </w:r>
    </w:p>
    <w:p>
      <w:pPr>
        <w:pStyle w:val="Style30"/>
        <w:keepNext/>
        <w:keepLines/>
        <w:widowControl w:val="0"/>
        <w:shd w:val="clear" w:color="auto" w:fill="auto"/>
        <w:tabs>
          <w:tab w:pos="8205" w:val="left"/>
          <w:tab w:pos="9334" w:val="left"/>
        </w:tabs>
        <w:bidi w:val="0"/>
        <w:spacing w:before="0" w:after="160" w:line="240" w:lineRule="auto"/>
        <w:ind w:left="7380" w:right="0" w:firstLine="0"/>
        <w:jc w:val="both"/>
      </w:pPr>
      <w:bookmarkStart w:id="57" w:name="bookmark57"/>
      <w:r>
        <w:rPr>
          <w:color w:val="000000"/>
          <w:spacing w:val="0"/>
          <w:w w:val="100"/>
          <w:position w:val="0"/>
          <w:shd w:val="clear" w:color="auto" w:fill="auto"/>
          <w:lang w:val="pt-BR" w:eastAsia="pt-BR" w:bidi="pt-BR"/>
        </w:rPr>
        <w:t>Folha</w:t>
        <w:tab/>
      </w:r>
      <w:r>
        <w:rPr>
          <w:u w:val="single"/>
        </w:rPr>
        <w:t xml:space="preserve"> </w:t>
        <w:tab/>
      </w:r>
      <w:bookmarkEnd w:id="57"/>
      <w:r>
        <w:br w:type="page"/>
      </w:r>
    </w:p>
    <w:p>
      <w:pPr>
        <w:pStyle w:val="Style19"/>
        <w:keepNext/>
        <w:keepLines/>
        <w:widowControl w:val="0"/>
        <w:shd w:val="clear" w:color="auto" w:fill="auto"/>
        <w:bidi w:val="0"/>
        <w:spacing w:before="0" w:after="300" w:line="240" w:lineRule="auto"/>
        <w:ind w:left="520" w:right="0" w:firstLine="680"/>
        <w:jc w:val="both"/>
      </w:pPr>
      <w:bookmarkStart w:id="58" w:name="bookmark58"/>
      <w:r>
        <w:rPr>
          <w:rFonts w:ascii="Times New Roman" w:eastAsia="Times New Roman" w:hAnsi="Times New Roman" w:cs="Times New Roman"/>
          <w:color w:val="000000"/>
          <w:spacing w:val="0"/>
          <w:w w:val="100"/>
          <w:position w:val="0"/>
          <w:shd w:val="clear" w:color="auto" w:fill="auto"/>
          <w:lang w:val="pt-BR" w:eastAsia="pt-BR" w:bidi="pt-BR"/>
        </w:rPr>
        <w:t>CONCLUSÃO</w:t>
      </w:r>
      <w:bookmarkEnd w:id="58"/>
    </w:p>
    <w:p>
      <w:pPr>
        <w:pStyle w:val="Style17"/>
        <w:keepNext w:val="0"/>
        <w:keepLines w:val="0"/>
        <w:widowControl w:val="0"/>
        <w:shd w:val="clear" w:color="auto" w:fill="auto"/>
        <w:bidi w:val="0"/>
        <w:spacing w:before="0" w:after="540" w:line="336" w:lineRule="auto"/>
        <w:ind w:left="520" w:right="1420" w:firstLine="680"/>
        <w:jc w:val="both"/>
      </w:pPr>
      <w:r>
        <w:rPr>
          <w:color w:val="000000"/>
          <w:spacing w:val="0"/>
          <w:w w:val="100"/>
          <w:position w:val="0"/>
          <w:shd w:val="clear" w:color="auto" w:fill="auto"/>
          <w:lang w:val="pt-BR" w:eastAsia="pt-BR" w:bidi="pt-BR"/>
        </w:rPr>
        <w:t xml:space="preserve">Ante o exposto, conclui-se, salvo melhor juízo, presentes os pressupostos de regularidade jurídica dos autos originários, ressalvados o juízo de mérito da Administração e os aspectos técnicos, econômicos e financeiros, diante da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documentação acostada aos autos, esta Assessoria Jurídica opina pela aprovação e </w:t>
      </w:r>
      <w:r>
        <w:rPr>
          <w:color w:val="000000"/>
          <w:spacing w:val="0"/>
          <w:w w:val="100"/>
          <w:position w:val="0"/>
          <w:shd w:val="clear" w:color="auto" w:fill="auto"/>
          <w:lang w:val="pt-BR" w:eastAsia="pt-BR" w:bidi="pt-BR"/>
        </w:rPr>
        <w:t xml:space="preserve">regularidade do processo, devidamente </w:t>
      </w:r>
      <w:r>
        <w:rPr>
          <w:color w:val="000000"/>
          <w:spacing w:val="0"/>
          <w:w w:val="100"/>
          <w:position w:val="0"/>
          <w:shd w:val="clear" w:color="auto" w:fill="auto"/>
          <w:lang w:val="pt-PT" w:eastAsia="pt-PT" w:bidi="pt-PT"/>
        </w:rPr>
        <w:t xml:space="preserve">arrimado </w:t>
      </w:r>
      <w:r>
        <w:rPr>
          <w:color w:val="000000"/>
          <w:spacing w:val="0"/>
          <w:w w:val="100"/>
          <w:position w:val="0"/>
          <w:shd w:val="clear" w:color="auto" w:fill="auto"/>
          <w:lang w:val="pt-BR" w:eastAsia="pt-BR" w:bidi="pt-BR"/>
        </w:rPr>
        <w:t>no §1°, II do Art 57 da Lei 8.666/93, permitindo a renovação mediante 2</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Termo Aditivo, iniciando </w:t>
      </w:r>
      <w:r>
        <w:rPr>
          <w:color w:val="000000"/>
          <w:spacing w:val="0"/>
          <w:w w:val="100"/>
          <w:position w:val="0"/>
          <w:shd w:val="clear" w:color="auto" w:fill="auto"/>
          <w:lang w:val="pt-PT" w:eastAsia="pt-PT" w:bidi="pt-PT"/>
        </w:rPr>
        <w:t xml:space="preserve">dia </w:t>
      </w:r>
      <w:r>
        <w:rPr>
          <w:color w:val="000000"/>
          <w:spacing w:val="0"/>
          <w:w w:val="100"/>
          <w:position w:val="0"/>
          <w:shd w:val="clear" w:color="auto" w:fill="auto"/>
          <w:lang w:val="pt-BR" w:eastAsia="pt-BR" w:bidi="pt-BR"/>
        </w:rPr>
        <w:t xml:space="preserve">24/02/2025 com validade de 12 (doze) meses, cumpridos todos os requisitos legais, recomenda-se a continuidade da Dispensa de Licitação n° 002/2023, para serviços de </w:t>
      </w:r>
      <w:r>
        <w:rPr>
          <w:color w:val="000000"/>
          <w:spacing w:val="0"/>
          <w:w w:val="100"/>
          <w:position w:val="0"/>
          <w:shd w:val="clear" w:color="auto" w:fill="auto"/>
          <w:lang w:val="pt-PT" w:eastAsia="pt-PT" w:bidi="pt-PT"/>
        </w:rPr>
        <w:t xml:space="preserve">softwares </w:t>
      </w:r>
      <w:r>
        <w:rPr>
          <w:color w:val="000000"/>
          <w:spacing w:val="0"/>
          <w:w w:val="100"/>
          <w:position w:val="0"/>
          <w:shd w:val="clear" w:color="auto" w:fill="auto"/>
          <w:lang w:val="pt-BR" w:eastAsia="pt-BR" w:bidi="pt-BR"/>
        </w:rPr>
        <w:t xml:space="preserve">para o sistema integrado de gestão de pessoal, que procedam pela continuidade dos serviços prestados satisfatoriamente pela empresa </w:t>
      </w:r>
      <w:r>
        <w:rPr>
          <w:rFonts w:ascii="Times New Roman" w:eastAsia="Times New Roman" w:hAnsi="Times New Roman" w:cs="Times New Roman"/>
          <w:b/>
          <w:bCs/>
          <w:color w:val="000000"/>
          <w:spacing w:val="0"/>
          <w:w w:val="100"/>
          <w:position w:val="0"/>
          <w:shd w:val="clear" w:color="auto" w:fill="auto"/>
          <w:lang w:val="pt-BR" w:eastAsia="pt-BR" w:bidi="pt-BR"/>
        </w:rPr>
        <w:t xml:space="preserve">FIOR1LLI SOFTWARE LTDA, CNPJ: 01.704.233/0001-38, </w:t>
      </w:r>
      <w:r>
        <w:rPr>
          <w:color w:val="000000"/>
          <w:spacing w:val="0"/>
          <w:w w:val="100"/>
          <w:position w:val="0"/>
          <w:shd w:val="clear" w:color="auto" w:fill="auto"/>
          <w:lang w:val="pt-BR" w:eastAsia="pt-BR" w:bidi="pt-BR"/>
        </w:rPr>
        <w:t>no valor de R$ 3.840,00 (três mil, oitocentos e quarenta reais).</w:t>
      </w:r>
    </w:p>
    <w:p>
      <w:pPr>
        <w:pStyle w:val="Style17"/>
        <w:keepNext w:val="0"/>
        <w:keepLines w:val="0"/>
        <w:widowControl w:val="0"/>
        <w:shd w:val="clear" w:color="auto" w:fill="auto"/>
        <w:bidi w:val="0"/>
        <w:spacing w:before="0" w:after="600" w:line="240" w:lineRule="auto"/>
        <w:ind w:left="3440" w:right="0" w:firstLine="0"/>
        <w:jc w:val="left"/>
      </w:pPr>
      <w:r>
        <w:drawing>
          <wp:anchor distT="0" distB="0" distL="114300" distR="114300" simplePos="0" relativeHeight="125829469" behindDoc="0" locked="0" layoutInCell="1" allowOverlap="1">
            <wp:simplePos x="0" y="0"/>
            <wp:positionH relativeFrom="page">
              <wp:posOffset>207010</wp:posOffset>
            </wp:positionH>
            <wp:positionV relativeFrom="paragraph">
              <wp:posOffset>-25400</wp:posOffset>
            </wp:positionV>
            <wp:extent cx="225425" cy="189230"/>
            <wp:wrapSquare wrapText="bothSides"/>
            <wp:docPr id="263" name="Shape 263"/>
            <a:graphic xmlns:a="http://schemas.openxmlformats.org/drawingml/2006/main">
              <a:graphicData uri="http://schemas.openxmlformats.org/drawingml/2006/picture">
                <pic:pic xmlns:pic="http://schemas.openxmlformats.org/drawingml/2006/picture">
                  <pic:nvPicPr>
                    <pic:cNvPr id="264" name="Picture box 264"/>
                    <pic:cNvPicPr/>
                  </pic:nvPicPr>
                  <pic:blipFill>
                    <a:blip r:embed="rId135"/>
                    <a:stretch/>
                  </pic:blipFill>
                  <pic:spPr>
                    <a:xfrm>
                      <a:ext cx="225425" cy="189230"/>
                    </a:xfrm>
                    <a:prstGeom prst="rect"/>
                  </pic:spPr>
                </pic:pic>
              </a:graphicData>
            </a:graphic>
          </wp:anchor>
        </w:drawing>
      </w:r>
      <w:r>
        <w:rPr>
          <w:color w:val="000000"/>
          <w:spacing w:val="0"/>
          <w:w w:val="100"/>
          <w:position w:val="0"/>
          <w:shd w:val="clear" w:color="auto" w:fill="auto"/>
          <w:lang w:val="pt-BR" w:eastAsia="pt-BR" w:bidi="pt-BR"/>
        </w:rPr>
        <w:t>Este é o nosso parecer.</w:t>
      </w:r>
    </w:p>
    <w:p>
      <w:pPr>
        <w:pStyle w:val="Style17"/>
        <w:keepNext w:val="0"/>
        <w:keepLines w:val="0"/>
        <w:widowControl w:val="0"/>
        <w:shd w:val="clear" w:color="auto" w:fill="auto"/>
        <w:bidi w:val="0"/>
        <w:spacing w:before="0" w:after="1240" w:line="240" w:lineRule="auto"/>
        <w:ind w:left="2880" w:right="0" w:firstLine="0"/>
        <w:jc w:val="left"/>
      </w:pPr>
      <w:r>
        <w:rPr>
          <w:color w:val="000000"/>
          <w:spacing w:val="0"/>
          <w:w w:val="100"/>
          <w:position w:val="0"/>
          <w:shd w:val="clear" w:color="auto" w:fill="auto"/>
          <w:lang w:val="pt-BR" w:eastAsia="pt-BR" w:bidi="pt-BR"/>
        </w:rPr>
        <w:t>Iranduba, 14 de Fevereiro de 2025.</w:t>
      </w:r>
    </w:p>
    <w:p>
      <w:pPr>
        <w:pStyle w:val="Style14"/>
        <w:keepNext w:val="0"/>
        <w:keepLines w:val="0"/>
        <w:widowControl w:val="0"/>
        <w:shd w:val="clear" w:color="auto" w:fill="auto"/>
        <w:bidi w:val="0"/>
        <w:spacing w:before="0" w:after="0" w:line="240" w:lineRule="auto"/>
        <w:ind w:left="5180" w:right="0" w:firstLine="0"/>
        <w:jc w:val="left"/>
      </w:pPr>
      <w:r>
        <w:rPr>
          <w:b w:val="0"/>
          <w:bCs w:val="0"/>
          <w:color w:val="7985B3"/>
          <w:spacing w:val="0"/>
          <w:w w:val="100"/>
          <w:position w:val="0"/>
          <w:shd w:val="clear" w:color="auto" w:fill="auto"/>
          <w:lang w:val="pt-BR" w:eastAsia="pt-BR" w:bidi="pt-BR"/>
        </w:rPr>
        <w:t>■■</w:t>
      </w:r>
    </w:p>
    <w:p>
      <w:pPr>
        <w:pStyle w:val="Style39"/>
        <w:keepNext w:val="0"/>
        <w:keepLines w:val="0"/>
        <w:widowControl w:val="0"/>
        <w:shd w:val="clear" w:color="auto" w:fill="auto"/>
        <w:bidi w:val="0"/>
        <w:spacing w:before="0" w:after="200" w:line="185" w:lineRule="auto"/>
        <w:ind w:left="282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ROBERTA ALFAIA Dl TOMMASO</w:t>
      </w:r>
    </w:p>
    <w:p>
      <w:pPr>
        <w:pStyle w:val="Style17"/>
        <w:keepNext w:val="0"/>
        <w:keepLines w:val="0"/>
        <w:widowControl w:val="0"/>
        <w:shd w:val="clear" w:color="auto" w:fill="auto"/>
        <w:bidi w:val="0"/>
        <w:spacing w:before="0" w:after="6260" w:line="240" w:lineRule="auto"/>
        <w:ind w:left="3760" w:right="0" w:firstLine="0"/>
        <w:jc w:val="left"/>
      </w:pPr>
      <w:r>
        <w:rPr>
          <w:color w:val="000000"/>
          <w:spacing w:val="0"/>
          <w:w w:val="100"/>
          <w:position w:val="0"/>
          <w:shd w:val="clear" w:color="auto" w:fill="auto"/>
          <w:lang w:val="pt-BR" w:eastAsia="pt-BR" w:bidi="pt-BR"/>
        </w:rPr>
        <w:t>OAB/AM 10.119</w:t>
      </w:r>
    </w:p>
    <w:p>
      <w:pPr>
        <w:pStyle w:val="Style30"/>
        <w:keepNext/>
        <w:keepLines/>
        <w:widowControl w:val="0"/>
        <w:shd w:val="clear" w:color="auto" w:fill="auto"/>
        <w:tabs>
          <w:tab w:leader="underscore" w:pos="8894" w:val="left"/>
        </w:tabs>
        <w:bidi w:val="0"/>
        <w:spacing w:before="0" w:after="540" w:line="240" w:lineRule="auto"/>
        <w:ind w:left="7660" w:right="0" w:firstLine="0"/>
        <w:jc w:val="both"/>
        <w:sectPr>
          <w:footnotePr>
            <w:pos w:val="pageBottom"/>
            <w:numFmt w:val="decimal"/>
            <w:numRestart w:val="continuous"/>
          </w:footnotePr>
          <w:type w:val="continuous"/>
          <w:pgSz w:w="11900" w:h="16840"/>
          <w:pgMar w:top="1036" w:left="1631" w:right="424" w:bottom="1002" w:header="0" w:footer="3" w:gutter="0"/>
          <w:cols w:space="720"/>
          <w:noEndnote/>
          <w:rtlGutter w:val="0"/>
          <w:docGrid w:linePitch="360"/>
        </w:sectPr>
      </w:pPr>
      <w:bookmarkStart w:id="59" w:name="bookmark59"/>
      <w:r>
        <w:rPr>
          <w:color w:val="000000"/>
          <w:spacing w:val="0"/>
          <w:w w:val="100"/>
          <w:position w:val="0"/>
          <w:shd w:val="clear" w:color="auto" w:fill="auto"/>
          <w:lang w:val="pt-BR" w:eastAsia="pt-BR" w:bidi="pt-BR"/>
        </w:rPr>
        <w:t>Folha</w:t>
        <w:tab/>
        <w:t>2</w:t>
      </w:r>
      <w:bookmarkEnd w:id="59"/>
    </w:p>
    <w:p>
      <w:pPr>
        <w:pStyle w:val="Style10"/>
        <w:keepNext w:val="0"/>
        <w:keepLines w:val="0"/>
        <w:widowControl w:val="0"/>
        <w:shd w:val="clear" w:color="auto" w:fill="auto"/>
        <w:bidi w:val="0"/>
        <w:spacing w:before="0" w:after="20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PROCESSO ADMINISTRATIVO N° 002/2023</w:t>
      </w:r>
    </w:p>
    <w:p>
      <w:pPr>
        <w:pStyle w:val="Style10"/>
        <w:keepNext w:val="0"/>
        <w:keepLines w:val="0"/>
        <w:widowControl w:val="0"/>
        <w:shd w:val="clear" w:color="auto" w:fill="auto"/>
        <w:bidi w:val="0"/>
        <w:spacing w:before="0" w:after="60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SEGUNDO TERMO ADITIVO AO CONTRATO N" 002/2023</w:t>
      </w:r>
    </w:p>
    <w:p>
      <w:pPr>
        <w:pStyle w:val="Style10"/>
        <w:keepNext w:val="0"/>
        <w:keepLines w:val="0"/>
        <w:widowControl w:val="0"/>
        <w:shd w:val="clear" w:color="auto" w:fill="auto"/>
        <w:bidi w:val="0"/>
        <w:spacing w:before="0" w:after="400" w:line="348" w:lineRule="auto"/>
        <w:ind w:left="344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SEGUNDO TERMO ADITIVO AO CONTRATO 002/2023 FIRMADO ENTRE O INSTITUTO MUNICIPAL DE TRÂNSITO E TRANSPORTE DE IRANDUBA - IMTTI, E A EMPRESA FIORILLI SOFTWARE LIDA, OBJETIVANDO A CONTRATAÇÃO DE LICENCIAMENTO DE SOFTWARE.</w:t>
      </w:r>
    </w:p>
    <w:p>
      <w:pPr>
        <w:pStyle w:val="Style17"/>
        <w:keepNext w:val="0"/>
        <w:keepLines w:val="0"/>
        <w:widowControl w:val="0"/>
        <w:shd w:val="clear" w:color="auto" w:fill="auto"/>
        <w:bidi w:val="0"/>
        <w:spacing w:before="0" w:after="360" w:line="456" w:lineRule="auto"/>
        <w:ind w:left="0" w:right="0" w:firstLine="0"/>
        <w:jc w:val="both"/>
      </w:pPr>
      <w:r>
        <w:rPr>
          <w:color w:val="000000"/>
          <w:spacing w:val="0"/>
          <w:w w:val="100"/>
          <w:position w:val="0"/>
          <w:shd w:val="clear" w:color="auto" w:fill="auto"/>
          <w:lang w:val="pt-BR" w:eastAsia="pt-BR" w:bidi="pt-BR"/>
        </w:rPr>
        <w:t xml:space="preserve">Aos 21 (vinte e um) dias do mês de fevereiro de 2025 (dois mil e vinte e cinco), nesta cidade de Iranduba, o </w:t>
      </w:r>
      <w:r>
        <w:rPr>
          <w:rFonts w:ascii="Times New Roman" w:eastAsia="Times New Roman" w:hAnsi="Times New Roman" w:cs="Times New Roman"/>
          <w:b/>
          <w:bCs/>
          <w:color w:val="000000"/>
          <w:spacing w:val="0"/>
          <w:w w:val="100"/>
          <w:position w:val="0"/>
          <w:shd w:val="clear" w:color="auto" w:fill="auto"/>
          <w:lang w:val="pt-BR" w:eastAsia="pt-BR" w:bidi="pt-BR"/>
        </w:rPr>
        <w:t xml:space="preserve">INSTITUTO MUNICIPAL DE TRÂNSITO E TRANSPORTE DE IRANDUBA, </w:t>
      </w:r>
      <w:r>
        <w:rPr>
          <w:color w:val="000000"/>
          <w:spacing w:val="0"/>
          <w:w w:val="100"/>
          <w:position w:val="0"/>
          <w:shd w:val="clear" w:color="auto" w:fill="auto"/>
          <w:lang w:val="pt-BR" w:eastAsia="pt-BR" w:bidi="pt-BR"/>
        </w:rPr>
        <w:t xml:space="preserve">pessoa jurídica de direito público interno, inscrita no CNPJ n° 14.299.649/0001-60, com sede na Rodovia Carlos Braga, 11, km 01, CEP 69415-000, Iranduba, Amazonas, neste ato representado pelo seu Diretor Presidente, o Senhor </w:t>
      </w:r>
      <w:r>
        <w:rPr>
          <w:rFonts w:ascii="Times New Roman" w:eastAsia="Times New Roman" w:hAnsi="Times New Roman" w:cs="Times New Roman"/>
          <w:b/>
          <w:bCs/>
          <w:color w:val="000000"/>
          <w:spacing w:val="0"/>
          <w:w w:val="100"/>
          <w:position w:val="0"/>
          <w:shd w:val="clear" w:color="auto" w:fill="auto"/>
          <w:lang w:val="pt-BR" w:eastAsia="pt-BR" w:bidi="pt-BR"/>
        </w:rPr>
        <w:t xml:space="preserve">LUDIMAR DE SOUZA MEDEIROS, </w:t>
      </w:r>
      <w:r>
        <w:rPr>
          <w:color w:val="000000"/>
          <w:spacing w:val="0"/>
          <w:w w:val="100"/>
          <w:position w:val="0"/>
          <w:shd w:val="clear" w:color="auto" w:fill="auto"/>
          <w:lang w:val="pt-BR" w:eastAsia="pt-BR" w:bidi="pt-BR"/>
        </w:rPr>
        <w:t xml:space="preserve">portador do CPF n° 200.996.572-87, de acordo com atribuição de competência contida na Lei n° 180 de 28 de janeiro de 2011 e conforme Portaria n° 879/2021 - GAB/PMI, doravante denominado simplesmente </w:t>
      </w:r>
      <w:r>
        <w:rPr>
          <w:rFonts w:ascii="Times New Roman" w:eastAsia="Times New Roman" w:hAnsi="Times New Roman" w:cs="Times New Roman"/>
          <w:b/>
          <w:bCs/>
          <w:color w:val="000000"/>
          <w:spacing w:val="0"/>
          <w:w w:val="100"/>
          <w:position w:val="0"/>
          <w:shd w:val="clear" w:color="auto" w:fill="auto"/>
          <w:lang w:val="pt-BR" w:eastAsia="pt-BR" w:bidi="pt-BR"/>
        </w:rPr>
        <w:t xml:space="preserve">CONTRATANTE, </w:t>
      </w:r>
      <w:r>
        <w:rPr>
          <w:color w:val="000000"/>
          <w:spacing w:val="0"/>
          <w:w w:val="100"/>
          <w:position w:val="0"/>
          <w:shd w:val="clear" w:color="auto" w:fill="auto"/>
          <w:lang w:val="pt-BR" w:eastAsia="pt-BR" w:bidi="pt-BR"/>
        </w:rPr>
        <w:t xml:space="preserve">e a empresa </w:t>
      </w:r>
      <w:r>
        <w:rPr>
          <w:rFonts w:ascii="Times New Roman" w:eastAsia="Times New Roman" w:hAnsi="Times New Roman" w:cs="Times New Roman"/>
          <w:b/>
          <w:bCs/>
          <w:color w:val="000000"/>
          <w:spacing w:val="0"/>
          <w:w w:val="100"/>
          <w:position w:val="0"/>
          <w:shd w:val="clear" w:color="auto" w:fill="auto"/>
          <w:lang w:val="pt-BR" w:eastAsia="pt-BR" w:bidi="pt-BR"/>
        </w:rPr>
        <w:t xml:space="preserve">FIORILLI SOFTWARE LTDA, </w:t>
      </w:r>
      <w:r>
        <w:rPr>
          <w:color w:val="000000"/>
          <w:spacing w:val="0"/>
          <w:w w:val="100"/>
          <w:position w:val="0"/>
          <w:shd w:val="clear" w:color="auto" w:fill="auto"/>
          <w:lang w:val="pt-BR" w:eastAsia="pt-BR" w:bidi="pt-BR"/>
        </w:rPr>
        <w:t xml:space="preserve">pessoa jurídica de direito privado, com seus atos constitutivos devidamente inscritos no CNPJ sob o n°. 01.704,233/0001-38, situada na Av. Marginal, 65, Distrito Industrial, CEP: 15140-000 - Bálsamo - SP, neste ato representado por seu Administrador Sr. José Roberto Fiorilli, brasileiro, divorciado, programador, portador do RG n°. 514622-5 SSP/SP e do CPF n°. 476.609.378-04, residente e domiciliado Rua Anísio Haddad, 8205, bloco 1, apto. 23, Green Fields Residence Club, CEP 15091-745 - São José do Rio Preto — SP, doravante denominada simplesmente </w:t>
      </w:r>
      <w:r>
        <w:rPr>
          <w:rFonts w:ascii="Times New Roman" w:eastAsia="Times New Roman" w:hAnsi="Times New Roman" w:cs="Times New Roman"/>
          <w:b/>
          <w:bCs/>
          <w:color w:val="000000"/>
          <w:spacing w:val="0"/>
          <w:w w:val="100"/>
          <w:position w:val="0"/>
          <w:shd w:val="clear" w:color="auto" w:fill="auto"/>
          <w:lang w:val="pt-BR" w:eastAsia="pt-BR" w:bidi="pt-BR"/>
        </w:rPr>
        <w:t xml:space="preserve">CONTRATADA, </w:t>
      </w:r>
      <w:r>
        <w:rPr>
          <w:color w:val="000000"/>
          <w:spacing w:val="0"/>
          <w:w w:val="100"/>
          <w:position w:val="0"/>
          <w:shd w:val="clear" w:color="auto" w:fill="auto"/>
          <w:lang w:val="pt-BR" w:eastAsia="pt-BR" w:bidi="pt-BR"/>
        </w:rPr>
        <w:t xml:space="preserve">CONTRATANTES têm entre si justo e </w:t>
      </w:r>
      <w:r>
        <w:rPr>
          <w:color w:val="000000"/>
          <w:spacing w:val="0"/>
          <w:w w:val="100"/>
          <w:position w:val="0"/>
          <w:shd w:val="clear" w:color="auto" w:fill="auto"/>
          <w:lang w:val="pt-PT" w:eastAsia="pt-PT" w:bidi="pt-PT"/>
        </w:rPr>
        <w:t xml:space="preserve">avençado, </w:t>
      </w:r>
      <w:r>
        <w:rPr>
          <w:color w:val="000000"/>
          <w:spacing w:val="0"/>
          <w:w w:val="100"/>
          <w:position w:val="0"/>
          <w:shd w:val="clear" w:color="auto" w:fill="auto"/>
          <w:lang w:val="pt-BR" w:eastAsia="pt-BR" w:bidi="pt-BR"/>
        </w:rPr>
        <w:t>e celebram o presente Termo Aditivo ao Contrato n° 002/2023 - IMTTI, instruído no processo de Dispensa de Licitação n</w:t>
      </w:r>
      <w:r>
        <w:rPr>
          <w:color w:val="000000"/>
          <w:spacing w:val="0"/>
          <w:w w:val="100"/>
          <w:position w:val="0"/>
          <w:shd w:val="clear" w:color="auto" w:fill="auto"/>
          <w:vertAlign w:val="superscript"/>
          <w:lang w:val="pt-BR" w:eastAsia="pt-BR" w:bidi="pt-BR"/>
        </w:rPr>
        <w:t>8</w:t>
      </w:r>
      <w:r>
        <w:rPr>
          <w:color w:val="000000"/>
          <w:spacing w:val="0"/>
          <w:w w:val="100"/>
          <w:position w:val="0"/>
          <w:shd w:val="clear" w:color="auto" w:fill="auto"/>
          <w:lang w:val="pt-BR" w:eastAsia="pt-BR" w:bidi="pt-BR"/>
        </w:rPr>
        <w:t xml:space="preserve"> 002/2023 - IMTTI, sujeitando-se as partes às normas disciplinares da Lei 8.666, de 21 de junho de 1993, e às seguintes cláusulas:</w:t>
      </w:r>
    </w:p>
    <w:p>
      <w:pPr>
        <w:pStyle w:val="Style19"/>
        <w:keepNext/>
        <w:keepLines/>
        <w:widowControl w:val="0"/>
        <w:shd w:val="clear" w:color="auto" w:fill="auto"/>
        <w:bidi w:val="0"/>
        <w:spacing w:before="0" w:after="200" w:line="461" w:lineRule="auto"/>
        <w:ind w:left="0" w:right="0" w:firstLine="0"/>
        <w:jc w:val="both"/>
      </w:pPr>
      <w:bookmarkStart w:id="60" w:name="bookmark60"/>
      <w:r>
        <w:rPr>
          <w:rFonts w:ascii="Times New Roman" w:eastAsia="Times New Roman" w:hAnsi="Times New Roman" w:cs="Times New Roman"/>
          <w:color w:val="000000"/>
          <w:spacing w:val="0"/>
          <w:w w:val="100"/>
          <w:position w:val="0"/>
          <w:shd w:val="clear" w:color="auto" w:fill="auto"/>
          <w:lang w:val="pt-BR" w:eastAsia="pt-BR" w:bidi="pt-BR"/>
        </w:rPr>
        <w:t>CLÁUSULA PRIMEIRA - DO OBJETO;</w:t>
      </w:r>
      <w:bookmarkEnd w:id="60"/>
    </w:p>
    <w:p>
      <w:pPr>
        <w:pStyle w:val="Style17"/>
        <w:keepNext w:val="0"/>
        <w:keepLines w:val="0"/>
        <w:widowControl w:val="0"/>
        <w:shd w:val="clear" w:color="auto" w:fill="auto"/>
        <w:bidi w:val="0"/>
        <w:spacing w:before="0" w:after="860" w:line="461" w:lineRule="auto"/>
        <w:ind w:left="0" w:right="0" w:firstLine="0"/>
        <w:jc w:val="both"/>
      </w:pPr>
      <w:r>
        <w:rPr>
          <w:color w:val="000000"/>
          <w:spacing w:val="0"/>
          <w:w w:val="100"/>
          <w:position w:val="0"/>
          <w:shd w:val="clear" w:color="auto" w:fill="auto"/>
          <w:lang w:val="pt-BR" w:eastAsia="pt-BR" w:bidi="pt-BR"/>
        </w:rPr>
        <w:t xml:space="preserve">1. O presente Termo Aditivo tem como objeto a prorrogação do prazo de vigência do Contrato n° 002/2023 - IMTTI em mais 12 (doze) meses, a contar de 24 (vinte e quatro) de fevereiro de 2025, por se tratar dos serviços referentes ao licenciamento de uso de </w:t>
      </w:r>
      <w:r>
        <w:rPr>
          <w:color w:val="000000"/>
          <w:spacing w:val="0"/>
          <w:w w:val="100"/>
          <w:position w:val="0"/>
          <w:shd w:val="clear" w:color="auto" w:fill="auto"/>
          <w:lang w:val="pt-PT" w:eastAsia="pt-PT" w:bidi="pt-PT"/>
        </w:rPr>
        <w:t xml:space="preserve">softwares </w:t>
      </w:r>
      <w:r>
        <w:rPr>
          <w:color w:val="000000"/>
          <w:spacing w:val="0"/>
          <w:w w:val="100"/>
          <w:position w:val="0"/>
          <w:shd w:val="clear" w:color="auto" w:fill="auto"/>
          <w:lang w:val="pt-BR" w:eastAsia="pt-BR" w:bidi="pt-BR"/>
        </w:rPr>
        <w:t>de gestão de recursos humanos,</w:t>
      </w:r>
    </w:p>
    <w:p>
      <w:pPr>
        <w:pStyle w:val="Style33"/>
        <w:keepNext w:val="0"/>
        <w:keepLines w:val="0"/>
        <w:widowControl w:val="0"/>
        <w:shd w:val="clear" w:color="auto" w:fill="auto"/>
        <w:tabs>
          <w:tab w:pos="8852" w:val="left"/>
          <w:tab w:pos="10042" w:val="left"/>
        </w:tabs>
        <w:bidi w:val="0"/>
        <w:spacing w:before="0" w:after="380" w:line="240" w:lineRule="auto"/>
        <w:ind w:left="8040" w:right="0" w:firstLine="0"/>
        <w:jc w:val="both"/>
        <w:rPr>
          <w:sz w:val="24"/>
          <w:szCs w:val="24"/>
        </w:rPr>
        <w:sectPr>
          <w:headerReference w:type="default" r:id="rId137"/>
          <w:footerReference w:type="default" r:id="rId138"/>
          <w:headerReference w:type="even" r:id="rId139"/>
          <w:footerReference w:type="even" r:id="rId140"/>
          <w:footnotePr>
            <w:pos w:val="pageBottom"/>
            <w:numFmt w:val="decimal"/>
            <w:numRestart w:val="continuous"/>
          </w:footnotePr>
          <w:pgSz w:w="11900" w:h="16840"/>
          <w:pgMar w:top="1686" w:left="1127" w:right="929" w:bottom="1032" w:header="0" w:footer="3" w:gutter="0"/>
          <w:cols w:space="720"/>
          <w:noEndnote/>
          <w:rtlGutter w:val="0"/>
          <w:docGrid w:linePitch="360"/>
        </w:sectPr>
      </w:pPr>
      <w:r>
        <w:rPr>
          <w:color w:val="000000"/>
          <w:spacing w:val="0"/>
          <w:w w:val="100"/>
          <w:position w:val="0"/>
          <w:sz w:val="24"/>
          <w:szCs w:val="24"/>
          <w:shd w:val="clear" w:color="auto" w:fill="auto"/>
          <w:lang w:val="pt-BR" w:eastAsia="pt-BR" w:bidi="pt-BR"/>
        </w:rPr>
        <w:t>Folha</w:t>
        <w:tab/>
      </w:r>
      <w:r>
        <w:rPr>
          <w:sz w:val="22"/>
          <w:szCs w:val="22"/>
          <w:u w:val="single"/>
        </w:rPr>
        <w:t xml:space="preserve"> </w:t>
        <w:tab/>
      </w:r>
    </w:p>
    <w:p>
      <w:pPr>
        <w:pStyle w:val="Style17"/>
        <w:keepNext w:val="0"/>
        <w:keepLines w:val="0"/>
        <w:widowControl w:val="0"/>
        <w:shd w:val="clear" w:color="auto" w:fill="auto"/>
        <w:bidi w:val="0"/>
        <w:spacing w:before="0" w:after="200" w:line="454" w:lineRule="auto"/>
        <w:ind w:left="0" w:right="0" w:firstLine="0"/>
        <w:jc w:val="both"/>
      </w:pPr>
      <w:r>
        <w:rPr>
          <w:color w:val="000000"/>
          <w:spacing w:val="0"/>
          <w:w w:val="100"/>
          <w:position w:val="0"/>
          <w:shd w:val="clear" w:color="auto" w:fill="auto"/>
          <w:lang w:val="pt-PT" w:eastAsia="pt-PT" w:bidi="pt-PT"/>
        </w:rPr>
        <w:t>obedecendo fiel e integralmente a todas as exigências, itens, subitens, elementos, especificações e condições constantes no processo administrativo correlato.</w:t>
      </w:r>
    </w:p>
    <w:p>
      <w:pPr>
        <w:pStyle w:val="Style10"/>
        <w:keepNext w:val="0"/>
        <w:keepLines w:val="0"/>
        <w:widowControl w:val="0"/>
        <w:shd w:val="clear" w:color="auto" w:fill="auto"/>
        <w:bidi w:val="0"/>
        <w:spacing w:before="0" w:after="38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CLÁUSULA SEGUNDA - DA SUPLEMENTAÇÃO FINANCEIRA:</w:t>
      </w:r>
    </w:p>
    <w:p>
      <w:pPr>
        <w:pStyle w:val="Style10"/>
        <w:keepNext w:val="0"/>
        <w:keepLines w:val="0"/>
        <w:widowControl w:val="0"/>
        <w:shd w:val="clear" w:color="auto" w:fill="auto"/>
        <w:bidi w:val="0"/>
        <w:spacing w:before="0" w:after="160" w:line="458" w:lineRule="auto"/>
        <w:ind w:left="0" w:right="0" w:firstLine="0"/>
        <w:jc w:val="both"/>
      </w:pPr>
      <w:r>
        <w:rPr>
          <w:rFonts w:ascii="Arial" w:eastAsia="Arial" w:hAnsi="Arial" w:cs="Arial"/>
          <w:b w:val="0"/>
          <w:bCs w:val="0"/>
          <w:color w:val="000000"/>
          <w:spacing w:val="0"/>
          <w:w w:val="100"/>
          <w:position w:val="0"/>
          <w:shd w:val="clear" w:color="auto" w:fill="auto"/>
          <w:lang w:val="pt-PT" w:eastAsia="pt-PT" w:bidi="pt-PT"/>
        </w:rPr>
        <w:t xml:space="preserve">2. Em decorrência da prorrogação de vigência, fica a ser pago </w:t>
      </w:r>
      <w:r>
        <w:rPr>
          <w:rFonts w:ascii="Times New Roman" w:eastAsia="Times New Roman" w:hAnsi="Times New Roman" w:cs="Times New Roman"/>
          <w:color w:val="000000"/>
          <w:spacing w:val="0"/>
          <w:w w:val="100"/>
          <w:position w:val="0"/>
          <w:shd w:val="clear" w:color="auto" w:fill="auto"/>
          <w:lang w:val="pt-PT" w:eastAsia="pt-PT" w:bidi="pt-PT"/>
        </w:rPr>
        <w:t xml:space="preserve">em 12 parcelas mensais o valor de R$ 320,00 (trezentos e vinte reais), totalizando o valor de RS 3.840,00 (três mil, oitocentos e quarenta reais), </w:t>
      </w:r>
      <w:r>
        <w:rPr>
          <w:rFonts w:ascii="Arial" w:eastAsia="Arial" w:hAnsi="Arial" w:cs="Arial"/>
          <w:b w:val="0"/>
          <w:bCs w:val="0"/>
          <w:color w:val="000000"/>
          <w:spacing w:val="0"/>
          <w:w w:val="100"/>
          <w:position w:val="0"/>
          <w:shd w:val="clear" w:color="auto" w:fill="auto"/>
          <w:lang w:val="pt-PT" w:eastAsia="pt-PT" w:bidi="pt-PT"/>
        </w:rPr>
        <w:t>conforme quadro abaixo:</w:t>
      </w:r>
    </w:p>
    <w:tbl>
      <w:tblPr>
        <w:tblOverlap w:val="never"/>
        <w:jc w:val="center"/>
        <w:tblLayout w:type="fixed"/>
      </w:tblPr>
      <w:tblGrid>
        <w:gridCol w:w="3077"/>
        <w:gridCol w:w="1382"/>
        <w:gridCol w:w="1723"/>
        <w:gridCol w:w="2698"/>
      </w:tblGrid>
      <w:tr>
        <w:trPr>
          <w:trHeight w:val="854"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Descrição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Período</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Valor Mensal</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18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Valor Total Decorrente</w:t>
            </w:r>
          </w:p>
          <w:p>
            <w:pPr>
              <w:pStyle w:val="Style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Da Prorrogação</w:t>
            </w:r>
          </w:p>
        </w:tc>
      </w:tr>
      <w:tr>
        <w:trPr>
          <w:trHeight w:val="1272" w:hRule="exact"/>
        </w:trPr>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Sistema Integrado de Pessoal</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449" w:lineRule="auto"/>
              <w:ind w:left="0" w:right="0" w:firstLine="0"/>
              <w:jc w:val="center"/>
            </w:pPr>
            <w:r>
              <w:rPr>
                <w:color w:val="000000"/>
                <w:spacing w:val="0"/>
                <w:w w:val="100"/>
                <w:position w:val="0"/>
                <w:shd w:val="clear" w:color="auto" w:fill="auto"/>
                <w:lang w:val="pt-PT" w:eastAsia="pt-PT" w:bidi="pt-PT"/>
              </w:rPr>
              <w:t>12 meses (a contar de</w:t>
            </w:r>
          </w:p>
          <w:p>
            <w:pPr>
              <w:pStyle w:val="Style5"/>
              <w:keepNext w:val="0"/>
              <w:keepLines w:val="0"/>
              <w:widowControl w:val="0"/>
              <w:shd w:val="clear" w:color="auto" w:fill="auto"/>
              <w:bidi w:val="0"/>
              <w:spacing w:before="0" w:after="0" w:line="449" w:lineRule="auto"/>
              <w:ind w:left="0" w:right="0" w:firstLine="0"/>
              <w:jc w:val="left"/>
            </w:pPr>
            <w:r>
              <w:rPr>
                <w:color w:val="000000"/>
                <w:spacing w:val="0"/>
                <w:w w:val="100"/>
                <w:position w:val="0"/>
                <w:shd w:val="clear" w:color="auto" w:fill="auto"/>
                <w:lang w:val="pt-PT" w:eastAsia="pt-PT" w:bidi="pt-PT"/>
              </w:rPr>
              <w:t>24/02/2025)</w:t>
            </w:r>
          </w:p>
        </w:tc>
        <w:tc>
          <w:tcPr>
            <w:tcBorders>
              <w:top w:val="single" w:sz="4"/>
              <w:left w:val="single" w:sz="4"/>
              <w:bottom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RS 320,00</w:t>
            </w:r>
          </w:p>
        </w:tc>
        <w:tc>
          <w:tcPr>
            <w:tcBorders>
              <w:top w:val="single" w:sz="4"/>
              <w:left w:val="single" w:sz="4"/>
              <w:bottom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RS 3.840,00</w:t>
            </w:r>
          </w:p>
        </w:tc>
      </w:tr>
    </w:tbl>
    <w:p>
      <w:pPr>
        <w:widowControl w:val="0"/>
        <w:spacing w:after="379" w:line="1" w:lineRule="exact"/>
      </w:pPr>
    </w:p>
    <w:p>
      <w:pPr>
        <w:pStyle w:val="Style19"/>
        <w:keepNext/>
        <w:keepLines/>
        <w:widowControl w:val="0"/>
        <w:shd w:val="clear" w:color="auto" w:fill="auto"/>
        <w:bidi w:val="0"/>
        <w:spacing w:before="0" w:after="380" w:line="240" w:lineRule="auto"/>
        <w:ind w:left="0" w:right="0" w:firstLine="0"/>
        <w:jc w:val="both"/>
      </w:pPr>
      <w:bookmarkStart w:id="61" w:name="bookmark61"/>
      <w:r>
        <w:rPr>
          <w:rFonts w:ascii="Times New Roman" w:eastAsia="Times New Roman" w:hAnsi="Times New Roman" w:cs="Times New Roman"/>
          <w:color w:val="000000"/>
          <w:spacing w:val="0"/>
          <w:w w:val="100"/>
          <w:position w:val="0"/>
          <w:shd w:val="clear" w:color="auto" w:fill="auto"/>
          <w:lang w:val="pt-PT" w:eastAsia="pt-PT" w:bidi="pt-PT"/>
        </w:rPr>
        <w:t xml:space="preserve">CLÁUSULA TERCEIRA - DA DOTAÇÃO </w:t>
      </w:r>
      <w:r>
        <w:rPr>
          <w:rFonts w:ascii="Times New Roman" w:eastAsia="Times New Roman" w:hAnsi="Times New Roman" w:cs="Times New Roman"/>
          <w:color w:val="000000"/>
          <w:spacing w:val="0"/>
          <w:w w:val="100"/>
          <w:position w:val="0"/>
          <w:shd w:val="clear" w:color="auto" w:fill="auto"/>
          <w:lang w:val="pt-BR" w:eastAsia="pt-BR" w:bidi="pt-BR"/>
        </w:rPr>
        <w:t>ORÇAMENTÁRIA:</w:t>
      </w:r>
      <w:bookmarkEnd w:id="61"/>
    </w:p>
    <w:p>
      <w:pPr>
        <w:pStyle w:val="Style17"/>
        <w:keepNext w:val="0"/>
        <w:keepLines w:val="0"/>
        <w:widowControl w:val="0"/>
        <w:numPr>
          <w:ilvl w:val="0"/>
          <w:numId w:val="23"/>
        </w:numPr>
        <w:shd w:val="clear" w:color="auto" w:fill="auto"/>
        <w:tabs>
          <w:tab w:pos="358" w:val="left"/>
        </w:tabs>
        <w:bidi w:val="0"/>
        <w:spacing w:before="0" w:after="0" w:line="463" w:lineRule="auto"/>
        <w:ind w:left="0" w:right="0" w:firstLine="0"/>
        <w:jc w:val="both"/>
      </w:pPr>
      <w:r>
        <w:rPr>
          <w:color w:val="000000"/>
          <w:spacing w:val="0"/>
          <w:w w:val="100"/>
          <w:position w:val="0"/>
          <w:shd w:val="clear" w:color="auto" w:fill="auto"/>
          <w:lang w:val="pt-PT" w:eastAsia="pt-PT" w:bidi="pt-PT"/>
        </w:rPr>
        <w:t>Empenha-se, por força deste aditivo, no exercício financeiro de 2025, a importância de RS</w:t>
      </w:r>
    </w:p>
    <w:p>
      <w:pPr>
        <w:pStyle w:val="Style17"/>
        <w:keepNext w:val="0"/>
        <w:keepLines w:val="0"/>
        <w:widowControl w:val="0"/>
        <w:shd w:val="clear" w:color="auto" w:fill="auto"/>
        <w:bidi w:val="0"/>
        <w:spacing w:before="0" w:after="220" w:line="46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3.200,00 (três mil e duzentos reais), c </w:t>
      </w:r>
      <w:r>
        <w:rPr>
          <w:color w:val="000000"/>
          <w:spacing w:val="0"/>
          <w:w w:val="100"/>
          <w:position w:val="0"/>
          <w:shd w:val="clear" w:color="auto" w:fill="auto"/>
          <w:lang w:val="pt-PT" w:eastAsia="pt-PT" w:bidi="pt-PT"/>
        </w:rPr>
        <w:t xml:space="preserve">no exercício financeiro de 2026, a importância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RS 640,00 (seiscentos e quarenta reais), </w:t>
      </w:r>
      <w:r>
        <w:rPr>
          <w:color w:val="000000"/>
          <w:spacing w:val="0"/>
          <w:w w:val="100"/>
          <w:position w:val="0"/>
          <w:shd w:val="clear" w:color="auto" w:fill="auto"/>
          <w:lang w:val="pt-PT" w:eastAsia="pt-PT" w:bidi="pt-PT"/>
        </w:rPr>
        <w:t xml:space="preserve">na seguinte dotação </w:t>
      </w:r>
      <w:r>
        <w:rPr>
          <w:color w:val="000000"/>
          <w:spacing w:val="0"/>
          <w:w w:val="100"/>
          <w:position w:val="0"/>
          <w:shd w:val="clear" w:color="auto" w:fill="auto"/>
          <w:lang w:val="pt-BR" w:eastAsia="pt-BR" w:bidi="pt-BR"/>
        </w:rPr>
        <w:t>orçamentária:</w:t>
      </w:r>
    </w:p>
    <w:p>
      <w:pPr>
        <w:pStyle w:val="Style17"/>
        <w:keepNext w:val="0"/>
        <w:keepLines w:val="0"/>
        <w:widowControl w:val="0"/>
        <w:shd w:val="clear" w:color="auto" w:fill="auto"/>
        <w:bidi w:val="0"/>
        <w:spacing w:before="0" w:after="0" w:line="454" w:lineRule="auto"/>
        <w:ind w:left="0" w:right="0" w:firstLine="0"/>
        <w:jc w:val="both"/>
      </w:pPr>
      <w:r>
        <w:rPr>
          <w:color w:val="000000"/>
          <w:spacing w:val="0"/>
          <w:w w:val="100"/>
          <w:position w:val="0"/>
          <w:shd w:val="clear" w:color="auto" w:fill="auto"/>
          <w:lang w:val="pt-PT" w:eastAsia="pt-PT" w:bidi="pt-PT"/>
        </w:rPr>
        <w:t>Unidade: 05.01 - Instituto Municipal De Trânsito E Transporte De Iranduba.</w:t>
      </w:r>
    </w:p>
    <w:p>
      <w:pPr>
        <w:pStyle w:val="Style17"/>
        <w:keepNext w:val="0"/>
        <w:keepLines w:val="0"/>
        <w:widowControl w:val="0"/>
        <w:shd w:val="clear" w:color="auto" w:fill="auto"/>
        <w:bidi w:val="0"/>
        <w:spacing w:before="0" w:after="0" w:line="454" w:lineRule="auto"/>
        <w:ind w:left="0" w:right="0" w:firstLine="0"/>
        <w:jc w:val="both"/>
      </w:pPr>
      <w:r>
        <w:rPr>
          <w:color w:val="000000"/>
          <w:spacing w:val="0"/>
          <w:w w:val="100"/>
          <w:position w:val="0"/>
          <w:shd w:val="clear" w:color="auto" w:fill="auto"/>
          <w:lang w:val="pt-PT" w:eastAsia="pt-PT" w:bidi="pt-PT"/>
        </w:rPr>
        <w:t>Atividade; 26.782.0011.2.073 - Manut. E Funç. Do Instituto Mun. De Trânsito E Transp. De Iranduba.</w:t>
      </w:r>
    </w:p>
    <w:p>
      <w:pPr>
        <w:pStyle w:val="Style17"/>
        <w:keepNext w:val="0"/>
        <w:keepLines w:val="0"/>
        <w:widowControl w:val="0"/>
        <w:shd w:val="clear" w:color="auto" w:fill="auto"/>
        <w:bidi w:val="0"/>
        <w:spacing w:before="0" w:after="380" w:line="454" w:lineRule="auto"/>
        <w:ind w:left="0" w:right="0" w:firstLine="0"/>
        <w:jc w:val="both"/>
      </w:pPr>
      <w:r>
        <w:rPr>
          <w:color w:val="000000"/>
          <w:spacing w:val="0"/>
          <w:w w:val="100"/>
          <w:position w:val="0"/>
          <w:shd w:val="clear" w:color="auto" w:fill="auto"/>
          <w:lang w:val="pt-PT" w:eastAsia="pt-PT" w:bidi="pt-PT"/>
        </w:rPr>
        <w:t>Elemento De Despesa: 3.3.90.39 - Outros Serviços de Terceiros - Pessoa Jurídica.</w:t>
      </w:r>
    </w:p>
    <w:p>
      <w:pPr>
        <w:pStyle w:val="Style19"/>
        <w:keepNext/>
        <w:keepLines/>
        <w:widowControl w:val="0"/>
        <w:shd w:val="clear" w:color="auto" w:fill="auto"/>
        <w:bidi w:val="0"/>
        <w:spacing w:before="0" w:after="0" w:line="454" w:lineRule="auto"/>
        <w:ind w:left="0" w:right="0" w:firstLine="0"/>
        <w:jc w:val="both"/>
      </w:pPr>
      <w:bookmarkStart w:id="62" w:name="bookmark62"/>
      <w:r>
        <w:rPr>
          <w:rFonts w:ascii="Times New Roman" w:eastAsia="Times New Roman" w:hAnsi="Times New Roman" w:cs="Times New Roman"/>
          <w:color w:val="000000"/>
          <w:spacing w:val="0"/>
          <w:w w:val="100"/>
          <w:position w:val="0"/>
          <w:shd w:val="clear" w:color="auto" w:fill="auto"/>
          <w:lang w:val="pt-PT" w:eastAsia="pt-PT" w:bidi="pt-PT"/>
        </w:rPr>
        <w:t>CLÁUSULA QUARTA - DO FUNDAMENTO LEGAL:</w:t>
      </w:r>
      <w:bookmarkEnd w:id="62"/>
    </w:p>
    <w:p>
      <w:pPr>
        <w:pStyle w:val="Style17"/>
        <w:keepNext w:val="0"/>
        <w:keepLines w:val="0"/>
        <w:widowControl w:val="0"/>
        <w:numPr>
          <w:ilvl w:val="0"/>
          <w:numId w:val="23"/>
        </w:numPr>
        <w:shd w:val="clear" w:color="auto" w:fill="auto"/>
        <w:tabs>
          <w:tab w:pos="358" w:val="left"/>
        </w:tabs>
        <w:bidi w:val="0"/>
        <w:spacing w:before="0" w:after="440" w:line="454" w:lineRule="auto"/>
        <w:ind w:left="0" w:right="0" w:firstLine="0"/>
        <w:jc w:val="both"/>
      </w:pPr>
      <w:r>
        <w:rPr>
          <w:color w:val="000000"/>
          <w:spacing w:val="0"/>
          <w:w w:val="100"/>
          <w:position w:val="0"/>
          <w:shd w:val="clear" w:color="auto" w:fill="auto"/>
          <w:lang w:val="pt-PT" w:eastAsia="pt-PT" w:bidi="pt-PT"/>
        </w:rPr>
        <w:t>O presente Termo Aditivo decorre de autorização do limo. Sr. LUD1MAR DE SOUZA MEDEIROS e encontra amparo legal no artigo 57, § I</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inciso II da Lei Federal 8.666/93, e Cláusula sétima do Contrato n°. 002/2023.</w:t>
      </w:r>
    </w:p>
    <w:p>
      <w:pPr>
        <w:pStyle w:val="Style19"/>
        <w:keepNext/>
        <w:keepLines/>
        <w:widowControl w:val="0"/>
        <w:shd w:val="clear" w:color="auto" w:fill="auto"/>
        <w:bidi w:val="0"/>
        <w:spacing w:before="0" w:after="0" w:line="454" w:lineRule="auto"/>
        <w:ind w:left="0" w:right="0" w:firstLine="0"/>
        <w:jc w:val="both"/>
      </w:pPr>
      <w:bookmarkStart w:id="63" w:name="bookmark63"/>
      <w:r>
        <w:rPr>
          <w:rFonts w:ascii="Times New Roman" w:eastAsia="Times New Roman" w:hAnsi="Times New Roman" w:cs="Times New Roman"/>
          <w:color w:val="000000"/>
          <w:spacing w:val="0"/>
          <w:w w:val="100"/>
          <w:position w:val="0"/>
          <w:shd w:val="clear" w:color="auto" w:fill="auto"/>
          <w:lang w:val="pt-PT" w:eastAsia="pt-PT" w:bidi="pt-PT"/>
        </w:rPr>
        <w:t>CLÁUSULA QUINTA - DA VINCULAÇÃO:</w:t>
      </w:r>
      <w:bookmarkEnd w:id="63"/>
    </w:p>
    <w:p>
      <w:pPr>
        <w:pStyle w:val="Style17"/>
        <w:keepNext w:val="0"/>
        <w:keepLines w:val="0"/>
        <w:widowControl w:val="0"/>
        <w:numPr>
          <w:ilvl w:val="0"/>
          <w:numId w:val="23"/>
        </w:numPr>
        <w:shd w:val="clear" w:color="auto" w:fill="auto"/>
        <w:tabs>
          <w:tab w:pos="354" w:val="left"/>
        </w:tabs>
        <w:bidi w:val="0"/>
        <w:spacing w:before="0" w:after="0" w:line="454" w:lineRule="auto"/>
        <w:ind w:left="0" w:right="0" w:firstLine="0"/>
        <w:jc w:val="both"/>
        <w:sectPr>
          <w:footnotePr>
            <w:pos w:val="pageBottom"/>
            <w:numFmt w:val="decimal"/>
            <w:numRestart w:val="continuous"/>
          </w:footnotePr>
          <w:pgSz w:w="11900" w:h="16840"/>
          <w:pgMar w:top="1678" w:left="1161" w:right="928" w:bottom="1256" w:header="0" w:footer="3" w:gutter="0"/>
          <w:cols w:space="720"/>
          <w:noEndnote/>
          <w:rtlGutter w:val="0"/>
          <w:docGrid w:linePitch="360"/>
        </w:sectPr>
      </w:pPr>
      <w:r>
        <w:rPr>
          <w:color w:val="000000"/>
          <w:spacing w:val="0"/>
          <w:w w:val="100"/>
          <w:position w:val="0"/>
          <w:shd w:val="clear" w:color="auto" w:fill="auto"/>
          <w:lang w:val="pt-PT" w:eastAsia="pt-PT" w:bidi="pt-PT"/>
        </w:rPr>
        <w:t>O Termo desse Aditivo está vinculado ao processo Licitatório na modalidade Dispensa registrado sob o n° 002/2023 - IMTTI.</w:t>
      </w: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1900" w:h="16840"/>
          <w:pgMar w:top="1577" w:left="0" w:right="0" w:bottom="1356" w:header="0" w:footer="3" w:gutter="0"/>
          <w:cols w:space="720"/>
          <w:noEndnote/>
          <w:rtlGutter w:val="0"/>
          <w:docGrid w:linePitch="360"/>
        </w:sectPr>
      </w:pPr>
    </w:p>
    <w:p>
      <w:pPr>
        <w:pStyle w:val="Style30"/>
        <w:keepNext/>
        <w:keepLines/>
        <w:framePr w:w="730" w:h="336" w:wrap="none" w:vAnchor="text" w:hAnchor="page" w:x="9072" w:y="150"/>
        <w:widowControl w:val="0"/>
        <w:shd w:val="clear" w:color="auto" w:fill="auto"/>
        <w:bidi w:val="0"/>
        <w:spacing w:before="0" w:after="0" w:line="240" w:lineRule="auto"/>
        <w:ind w:left="0" w:right="0" w:firstLine="0"/>
        <w:jc w:val="left"/>
      </w:pPr>
      <w:bookmarkStart w:id="64" w:name="bookmark64"/>
      <w:r>
        <w:rPr>
          <w:color w:val="000000"/>
          <w:spacing w:val="0"/>
          <w:w w:val="100"/>
          <w:position w:val="0"/>
          <w:shd w:val="clear" w:color="auto" w:fill="auto"/>
          <w:lang w:val="pt-PT" w:eastAsia="pt-PT" w:bidi="pt-PT"/>
        </w:rPr>
        <w:t>Folha</w:t>
      </w:r>
      <w:bookmarkEnd w:id="64"/>
    </w:p>
    <w:p>
      <w:pPr>
        <w:widowControl w:val="0"/>
        <w:spacing w:after="138" w:line="1" w:lineRule="exact"/>
      </w:pPr>
      <w:r>
        <w:drawing>
          <wp:anchor distT="0" distB="0" distL="0" distR="0" simplePos="0" relativeHeight="62914814" behindDoc="1" locked="0" layoutInCell="1" allowOverlap="1">
            <wp:simplePos x="0" y="0"/>
            <wp:positionH relativeFrom="page">
              <wp:posOffset>6537325</wp:posOffset>
            </wp:positionH>
            <wp:positionV relativeFrom="paragraph">
              <wp:posOffset>12700</wp:posOffset>
            </wp:positionV>
            <wp:extent cx="542290" cy="450850"/>
            <wp:wrapNone/>
            <wp:docPr id="295" name="Shape 295"/>
            <a:graphic xmlns:a="http://schemas.openxmlformats.org/drawingml/2006/main">
              <a:graphicData uri="http://schemas.openxmlformats.org/drawingml/2006/picture">
                <pic:pic xmlns:pic="http://schemas.openxmlformats.org/drawingml/2006/picture">
                  <pic:nvPicPr>
                    <pic:cNvPr id="296" name="Picture box 296"/>
                    <pic:cNvPicPr/>
                  </pic:nvPicPr>
                  <pic:blipFill>
                    <a:blip r:embed="rId141"/>
                    <a:stretch/>
                  </pic:blipFill>
                  <pic:spPr>
                    <a:xfrm>
                      <a:ext cx="542290" cy="45085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1577" w:left="1161" w:right="755" w:bottom="1356" w:header="0" w:footer="3" w:gutter="0"/>
          <w:cols w:space="720"/>
          <w:noEndnote/>
          <w:rtlGutter w:val="0"/>
          <w:docGrid w:linePitch="360"/>
        </w:sectPr>
      </w:pPr>
    </w:p>
    <w:p>
      <w:pPr>
        <w:pStyle w:val="Style19"/>
        <w:keepNext/>
        <w:keepLines/>
        <w:framePr w:w="6648" w:h="317" w:wrap="none" w:hAnchor="page" w:x="1176" w:y="59"/>
        <w:widowControl w:val="0"/>
        <w:shd w:val="clear" w:color="auto" w:fill="auto"/>
        <w:bidi w:val="0"/>
        <w:spacing w:before="0" w:after="0" w:line="240" w:lineRule="auto"/>
        <w:ind w:left="0" w:right="0" w:firstLine="0"/>
        <w:jc w:val="left"/>
      </w:pPr>
      <w:bookmarkStart w:id="65" w:name="bookmark65"/>
      <w:r>
        <w:rPr>
          <w:rFonts w:ascii="Times New Roman" w:eastAsia="Times New Roman" w:hAnsi="Times New Roman" w:cs="Times New Roman"/>
          <w:color w:val="000000"/>
          <w:spacing w:val="0"/>
          <w:w w:val="100"/>
          <w:position w:val="0"/>
          <w:shd w:val="clear" w:color="auto" w:fill="auto"/>
          <w:lang w:val="pt-PT" w:eastAsia="pt-PT" w:bidi="pt-PT"/>
        </w:rPr>
        <w:t>CLÁUSULA SEXTA - DA RATIFICAÇÃO DAS CLÁUSULAS:</w:t>
      </w:r>
      <w:bookmarkEnd w:id="65"/>
    </w:p>
    <w:p>
      <w:pPr>
        <w:pStyle w:val="Style17"/>
        <w:keepNext w:val="0"/>
        <w:keepLines w:val="0"/>
        <w:framePr w:w="9778" w:h="1358" w:wrap="none" w:hAnchor="page" w:x="1181" w:y="659"/>
        <w:widowControl w:val="0"/>
        <w:shd w:val="clear" w:color="auto" w:fill="auto"/>
        <w:bidi w:val="0"/>
        <w:spacing w:before="0" w:after="0" w:line="360" w:lineRule="auto"/>
        <w:ind w:left="0" w:right="0" w:firstLine="0"/>
        <w:jc w:val="both"/>
      </w:pPr>
      <w:r>
        <w:rPr>
          <w:color w:val="000000"/>
          <w:spacing w:val="0"/>
          <w:w w:val="100"/>
          <w:position w:val="0"/>
          <w:shd w:val="clear" w:color="auto" w:fill="auto"/>
          <w:lang w:val="pt-PT" w:eastAsia="pt-PT" w:bidi="pt-PT"/>
        </w:rPr>
        <w:t>6. Mantidas as demais Cláusulas do Termo de Contrato 002/2023, assinado no dia I</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(primeiro) de fevereiro de 2023 e seus aditamentos, não alteradas nem substituídas por este instrumento, cabendo ao CONTRATANTE providenciar por sua conta a publicação do extrato deste termo aditivo, nos termos da lei.</w:t>
      </w:r>
    </w:p>
    <w:p>
      <w:pPr>
        <w:pStyle w:val="Style17"/>
        <w:keepNext w:val="0"/>
        <w:keepLines w:val="0"/>
        <w:framePr w:w="9782" w:h="998" w:wrap="none" w:hAnchor="page" w:x="1181" w:y="2248"/>
        <w:widowControl w:val="0"/>
        <w:shd w:val="clear" w:color="auto" w:fill="auto"/>
        <w:bidi w:val="0"/>
        <w:spacing w:before="0" w:after="0" w:line="346" w:lineRule="auto"/>
        <w:ind w:left="0" w:right="0" w:firstLine="0"/>
        <w:jc w:val="both"/>
      </w:pPr>
      <w:r>
        <w:rPr>
          <w:color w:val="000000"/>
          <w:spacing w:val="0"/>
          <w:w w:val="100"/>
          <w:position w:val="0"/>
          <w:shd w:val="clear" w:color="auto" w:fill="auto"/>
          <w:lang w:val="pt-PT" w:eastAsia="pt-PT" w:bidi="pt-PT"/>
        </w:rPr>
        <w:t>E, para firmeza e validade do que foi pactuado, lavrou-se o presente termo em 2 (duas) vias de igual teor e forma, para que surtam um só efeito, as quais, depois de lidas, são assinadas pelos representantes das partes, CONTRATANTE e CONTRATADO, e pelas testemunhas abaixo.</w:t>
      </w:r>
    </w:p>
    <w:p>
      <w:pPr>
        <w:pStyle w:val="Style17"/>
        <w:keepNext w:val="0"/>
        <w:keepLines w:val="0"/>
        <w:framePr w:w="3634" w:h="274" w:wrap="none" w:hAnchor="page" w:x="7320" w:y="38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Iranduba - AM, 21 fevereiro de 2025.</w:t>
      </w:r>
    </w:p>
    <w:p>
      <w:pPr>
        <w:pStyle w:val="Style10"/>
        <w:keepNext w:val="0"/>
        <w:keepLines w:val="0"/>
        <w:framePr w:w="1853" w:h="259" w:wrap="none" w:hAnchor="page" w:x="1195" w:y="4514"/>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Pela Contratante:</w:t>
      </w:r>
    </w:p>
    <w:p>
      <w:pPr>
        <w:pStyle w:val="Style22"/>
        <w:keepNext w:val="0"/>
        <w:keepLines w:val="0"/>
        <w:framePr w:w="3034" w:h="518" w:wrap="none" w:hAnchor="page" w:x="2136" w:y="6761"/>
        <w:widowControl w:val="0"/>
        <w:shd w:val="clear" w:color="auto" w:fill="auto"/>
        <w:bidi w:val="0"/>
        <w:spacing w:before="0" w:after="0" w:line="228" w:lineRule="auto"/>
        <w:ind w:left="0" w:right="0" w:firstLine="0"/>
        <w:jc w:val="center"/>
        <w:rPr>
          <w:sz w:val="22"/>
          <w:szCs w:val="22"/>
        </w:rPr>
      </w:pPr>
      <w:r>
        <w:rPr>
          <w:rFonts w:ascii="Times New Roman" w:eastAsia="Times New Roman" w:hAnsi="Times New Roman" w:cs="Times New Roman"/>
          <w:color w:val="000000"/>
          <w:spacing w:val="0"/>
          <w:w w:val="100"/>
          <w:position w:val="0"/>
          <w:sz w:val="22"/>
          <w:szCs w:val="22"/>
          <w:shd w:val="clear" w:color="auto" w:fill="auto"/>
        </w:rPr>
        <w:t>Portaria N° 879/2021 -GAB/PMI CONTRATANTE</w:t>
      </w:r>
    </w:p>
    <w:p>
      <w:pPr>
        <w:pStyle w:val="Style19"/>
        <w:keepNext/>
        <w:keepLines/>
        <w:framePr w:w="4003" w:h="2808" w:wrap="none" w:hAnchor="page" w:x="6202" w:y="4499"/>
        <w:widowControl w:val="0"/>
        <w:shd w:val="clear" w:color="auto" w:fill="auto"/>
        <w:bidi w:val="0"/>
        <w:spacing w:before="0" w:after="0" w:line="341" w:lineRule="auto"/>
        <w:ind w:left="0" w:right="0" w:firstLine="0"/>
        <w:jc w:val="left"/>
      </w:pPr>
      <w:bookmarkStart w:id="66" w:name="bookmark66"/>
      <w:r>
        <w:rPr>
          <w:rFonts w:ascii="Times New Roman" w:eastAsia="Times New Roman" w:hAnsi="Times New Roman" w:cs="Times New Roman"/>
          <w:color w:val="000000"/>
          <w:spacing w:val="0"/>
          <w:w w:val="100"/>
          <w:position w:val="0"/>
          <w:shd w:val="clear" w:color="auto" w:fill="auto"/>
          <w:lang w:val="pt-PT" w:eastAsia="pt-PT" w:bidi="pt-PT"/>
        </w:rPr>
        <w:t>Pelo Contratado:</w:t>
      </w:r>
      <w:bookmarkEnd w:id="66"/>
    </w:p>
    <w:p>
      <w:pPr>
        <w:pStyle w:val="Style14"/>
        <w:keepNext w:val="0"/>
        <w:keepLines w:val="0"/>
        <w:framePr w:w="4003" w:h="2808" w:wrap="none" w:hAnchor="page" w:x="6202" w:y="4499"/>
        <w:widowControl w:val="0"/>
        <w:shd w:val="clear" w:color="auto" w:fill="auto"/>
        <w:tabs>
          <w:tab w:pos="2126" w:val="left"/>
        </w:tabs>
        <w:bidi w:val="0"/>
        <w:spacing w:before="0" w:after="0" w:line="204" w:lineRule="auto"/>
        <w:ind w:left="340" w:right="0" w:firstLine="0"/>
        <w:jc w:val="both"/>
      </w:pPr>
      <w:r>
        <w:rPr>
          <w:b w:val="0"/>
          <w:bCs w:val="0"/>
          <w:color w:val="000000"/>
          <w:spacing w:val="0"/>
          <w:w w:val="100"/>
          <w:position w:val="0"/>
          <w:sz w:val="22"/>
          <w:szCs w:val="22"/>
          <w:shd w:val="clear" w:color="auto" w:fill="auto"/>
          <w:lang w:val="pt-PT" w:eastAsia="pt-PT" w:bidi="pt-PT"/>
        </w:rPr>
        <w:t>FIORILLI</w:t>
        <w:tab/>
      </w:r>
      <w:r>
        <w:rPr>
          <w:b w:val="0"/>
          <w:bCs w:val="0"/>
          <w:color w:val="000000"/>
          <w:spacing w:val="0"/>
          <w:w w:val="100"/>
          <w:position w:val="0"/>
          <w:shd w:val="clear" w:color="auto" w:fill="auto"/>
          <w:lang w:val="pt-PT" w:eastAsia="pt-PT" w:bidi="pt-PT"/>
        </w:rPr>
        <w:t>Assinado de forma digital</w:t>
      </w:r>
    </w:p>
    <w:p>
      <w:pPr>
        <w:pStyle w:val="Style14"/>
        <w:keepNext w:val="0"/>
        <w:keepLines w:val="0"/>
        <w:framePr w:w="4003" w:h="2808" w:wrap="none" w:hAnchor="page" w:x="6202" w:y="4499"/>
        <w:widowControl w:val="0"/>
        <w:shd w:val="clear" w:color="auto" w:fill="auto"/>
        <w:tabs>
          <w:tab w:pos="2130" w:val="left"/>
        </w:tabs>
        <w:bidi w:val="0"/>
        <w:spacing w:before="0" w:after="0" w:line="240" w:lineRule="auto"/>
        <w:ind w:left="340" w:right="0" w:firstLine="0"/>
        <w:jc w:val="both"/>
        <w:rPr>
          <w:sz w:val="14"/>
          <w:szCs w:val="14"/>
        </w:rPr>
      </w:pPr>
      <w:r>
        <w:rPr>
          <w:b w:val="0"/>
          <w:bCs w:val="0"/>
          <w:color w:val="000000"/>
          <w:spacing w:val="0"/>
          <w:w w:val="100"/>
          <w:position w:val="0"/>
          <w:sz w:val="20"/>
          <w:szCs w:val="20"/>
          <w:shd w:val="clear" w:color="auto" w:fill="auto"/>
          <w:lang w:val="pt-PT" w:eastAsia="pt-PT" w:bidi="pt-PT"/>
        </w:rPr>
        <w:t>SOFTWARE</w:t>
        <w:tab/>
      </w:r>
      <w:r>
        <w:rPr>
          <w:b w:val="0"/>
          <w:bCs w:val="0"/>
          <w:color w:val="000000"/>
          <w:spacing w:val="0"/>
          <w:w w:val="100"/>
          <w:position w:val="0"/>
          <w:sz w:val="14"/>
          <w:szCs w:val="14"/>
          <w:shd w:val="clear" w:color="auto" w:fill="auto"/>
          <w:lang w:val="pt-PT" w:eastAsia="pt-PT" w:bidi="pt-PT"/>
        </w:rPr>
        <w:t>por FIORILLI SOFTWARE</w:t>
      </w:r>
    </w:p>
    <w:p>
      <w:pPr>
        <w:pStyle w:val="Style14"/>
        <w:keepNext w:val="0"/>
        <w:keepLines w:val="0"/>
        <w:framePr w:w="4003" w:h="2808" w:wrap="none" w:hAnchor="page" w:x="6202" w:y="4499"/>
        <w:widowControl w:val="0"/>
        <w:pBdr>
          <w:bottom w:val="single" w:sz="4" w:space="0" w:color="auto"/>
        </w:pBdr>
        <w:shd w:val="clear" w:color="auto" w:fill="auto"/>
        <w:tabs>
          <w:tab w:pos="2212" w:val="left"/>
        </w:tabs>
        <w:bidi w:val="0"/>
        <w:spacing w:before="0" w:after="120" w:line="230" w:lineRule="auto"/>
        <w:ind w:left="340" w:right="0" w:firstLine="1860"/>
        <w:jc w:val="left"/>
      </w:pPr>
      <w:r>
        <w:rPr>
          <w:b w:val="0"/>
          <w:bCs w:val="0"/>
          <w:color w:val="000000"/>
          <w:spacing w:val="0"/>
          <w:w w:val="100"/>
          <w:position w:val="0"/>
          <w:shd w:val="clear" w:color="auto" w:fill="auto"/>
          <w:lang w:val="pt-PT" w:eastAsia="pt-PT" w:bidi="pt-PT"/>
        </w:rPr>
        <w:t xml:space="preserve">LTDA:01704233000138 </w:t>
      </w:r>
      <w:r>
        <w:rPr>
          <w:b w:val="0"/>
          <w:bCs w:val="0"/>
          <w:color w:val="000000"/>
          <w:spacing w:val="0"/>
          <w:w w:val="100"/>
          <w:position w:val="0"/>
          <w:sz w:val="22"/>
          <w:szCs w:val="22"/>
          <w:shd w:val="clear" w:color="auto" w:fill="auto"/>
          <w:lang w:val="pt-PT" w:eastAsia="pt-PT" w:bidi="pt-PT"/>
        </w:rPr>
        <w:t xml:space="preserve">LTDA:0170423300 Dados: </w:t>
      </w:r>
      <w:r>
        <w:rPr>
          <w:b w:val="0"/>
          <w:bCs w:val="0"/>
          <w:color w:val="000000"/>
          <w:spacing w:val="0"/>
          <w:w w:val="100"/>
          <w:position w:val="0"/>
          <w:shd w:val="clear" w:color="auto" w:fill="auto"/>
          <w:lang w:val="pt-PT" w:eastAsia="pt-PT" w:bidi="pt-PT"/>
        </w:rPr>
        <w:t xml:space="preserve">2025.02.21 </w:t>
      </w:r>
      <w:r>
        <w:rPr>
          <w:b w:val="0"/>
          <w:bCs w:val="0"/>
          <w:color w:val="000000"/>
          <w:spacing w:val="0"/>
          <w:w w:val="100"/>
          <w:position w:val="0"/>
          <w:sz w:val="22"/>
          <w:szCs w:val="22"/>
          <w:shd w:val="clear" w:color="auto" w:fill="auto"/>
          <w:lang w:val="pt-PT" w:eastAsia="pt-PT" w:bidi="pt-PT"/>
        </w:rPr>
        <w:t>01 38</w:t>
        <w:tab/>
      </w:r>
      <w:r>
        <w:rPr>
          <w:b w:val="0"/>
          <w:bCs w:val="0"/>
          <w:color w:val="000000"/>
          <w:spacing w:val="0"/>
          <w:w w:val="100"/>
          <w:position w:val="0"/>
          <w:shd w:val="clear" w:color="auto" w:fill="auto"/>
          <w:lang w:val="pt-PT" w:eastAsia="pt-PT" w:bidi="pt-PT"/>
        </w:rPr>
        <w:t>15:38:30-0300'</w:t>
      </w:r>
    </w:p>
    <w:p>
      <w:pPr>
        <w:pStyle w:val="Style19"/>
        <w:keepNext/>
        <w:keepLines/>
        <w:framePr w:w="4003" w:h="2808" w:wrap="none" w:hAnchor="page" w:x="6202" w:y="4499"/>
        <w:widowControl w:val="0"/>
        <w:shd w:val="clear" w:color="auto" w:fill="auto"/>
        <w:bidi w:val="0"/>
        <w:spacing w:before="0" w:after="0" w:line="341" w:lineRule="auto"/>
        <w:ind w:left="0" w:right="80" w:firstLine="0"/>
        <w:jc w:val="center"/>
      </w:pPr>
      <w:bookmarkStart w:id="67" w:name="bookmark67"/>
      <w:r>
        <w:rPr>
          <w:rFonts w:ascii="Times New Roman" w:eastAsia="Times New Roman" w:hAnsi="Times New Roman" w:cs="Times New Roman"/>
          <w:color w:val="000000"/>
          <w:spacing w:val="0"/>
          <w:w w:val="100"/>
          <w:position w:val="0"/>
          <w:shd w:val="clear" w:color="auto" w:fill="auto"/>
          <w:lang w:val="pt-PT" w:eastAsia="pt-PT" w:bidi="pt-PT"/>
        </w:rPr>
        <w:t>FIORILLI SOFTWARE LTDA</w:t>
        <w:br/>
        <w:t>CNPJ N° 01.704.233/0001-38</w:t>
      </w:r>
      <w:bookmarkEnd w:id="67"/>
    </w:p>
    <w:p>
      <w:pPr>
        <w:pStyle w:val="Style17"/>
        <w:keepNext w:val="0"/>
        <w:keepLines w:val="0"/>
        <w:framePr w:w="4003" w:h="2808" w:wrap="none" w:hAnchor="page" w:x="6202" w:y="4499"/>
        <w:widowControl w:val="0"/>
        <w:shd w:val="clear" w:color="auto" w:fill="auto"/>
        <w:bidi w:val="0"/>
        <w:spacing w:before="0" w:after="0" w:line="341" w:lineRule="auto"/>
        <w:ind w:left="0" w:right="560" w:firstLine="0"/>
        <w:jc w:val="center"/>
      </w:pPr>
      <w:r>
        <w:rPr>
          <w:color w:val="000000"/>
          <w:spacing w:val="0"/>
          <w:w w:val="100"/>
          <w:position w:val="0"/>
          <w:shd w:val="clear" w:color="auto" w:fill="auto"/>
          <w:lang w:val="pt-PT" w:eastAsia="pt-PT" w:bidi="pt-PT"/>
        </w:rPr>
        <w:t>José Roberto Fiorilli</w:t>
        <w:br/>
        <w:t>CONTRATADA</w:t>
      </w:r>
    </w:p>
    <w:p>
      <w:pPr>
        <w:pStyle w:val="Style19"/>
        <w:keepNext/>
        <w:keepLines/>
        <w:framePr w:w="1464" w:h="269" w:wrap="none" w:hAnchor="page" w:x="1205" w:y="7687"/>
        <w:widowControl w:val="0"/>
        <w:shd w:val="clear" w:color="auto" w:fill="auto"/>
        <w:bidi w:val="0"/>
        <w:spacing w:before="0" w:after="0" w:line="240" w:lineRule="auto"/>
        <w:ind w:left="0" w:right="0" w:firstLine="0"/>
        <w:jc w:val="left"/>
        <w:rPr>
          <w:sz w:val="20"/>
          <w:szCs w:val="20"/>
        </w:rPr>
      </w:pPr>
      <w:bookmarkStart w:id="68" w:name="bookmark68"/>
      <w:r>
        <w:rPr>
          <w:rFonts w:ascii="Times New Roman" w:eastAsia="Times New Roman" w:hAnsi="Times New Roman" w:cs="Times New Roman"/>
          <w:color w:val="000000"/>
          <w:spacing w:val="0"/>
          <w:w w:val="100"/>
          <w:position w:val="0"/>
          <w:sz w:val="20"/>
          <w:szCs w:val="20"/>
          <w:u w:val="single"/>
          <w:shd w:val="clear" w:color="auto" w:fill="auto"/>
          <w:lang w:val="pt-PT" w:eastAsia="pt-PT" w:bidi="pt-PT"/>
        </w:rPr>
        <w:t>Testemunhas:</w:t>
      </w:r>
      <w:bookmarkEnd w:id="68"/>
    </w:p>
    <w:p>
      <w:pPr>
        <w:framePr w:w="3998" w:h="922" w:wrap="none" w:hAnchor="page" w:x="1282" w:y="8291"/>
        <w:widowControl w:val="0"/>
      </w:pPr>
    </w:p>
    <w:p>
      <w:pPr>
        <w:pStyle w:val="Style39"/>
        <w:keepNext w:val="0"/>
        <w:keepLines w:val="0"/>
        <w:framePr w:w="2309" w:h="902" w:wrap="none" w:hAnchor="page" w:x="1195" w:y="8834"/>
        <w:widowControl w:val="0"/>
        <w:pBdr>
          <w:top w:val="single" w:sz="4" w:space="0" w:color="auto"/>
        </w:pBdr>
        <w:shd w:val="clear" w:color="auto" w:fill="auto"/>
        <w:bidi w:val="0"/>
        <w:spacing w:before="0" w:after="10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Nome:</w:t>
      </w:r>
    </w:p>
    <w:p>
      <w:pPr>
        <w:pStyle w:val="Style17"/>
        <w:keepNext w:val="0"/>
        <w:keepLines w:val="0"/>
        <w:framePr w:w="2309" w:h="902" w:wrap="none" w:hAnchor="page" w:x="1195" w:y="8834"/>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R.G. n°</w:t>
      </w:r>
    </w:p>
    <w:p>
      <w:pPr>
        <w:pStyle w:val="Style17"/>
        <w:keepNext w:val="0"/>
        <w:keepLines w:val="0"/>
        <w:framePr w:w="2309" w:h="902" w:wrap="none" w:hAnchor="page" w:x="1195" w:y="8834"/>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C.P.F. n° 7^. 37T •</w:t>
      </w:r>
    </w:p>
    <w:p>
      <w:pPr>
        <w:pStyle w:val="Style17"/>
        <w:keepNext w:val="0"/>
        <w:keepLines w:val="0"/>
        <w:framePr w:w="5030" w:h="1416" w:wrap="none" w:hAnchor="page" w:x="5568" w:y="8378"/>
        <w:widowControl w:val="0"/>
        <w:shd w:val="clear" w:color="auto" w:fill="auto"/>
        <w:tabs>
          <w:tab w:pos="3456" w:val="left"/>
        </w:tabs>
        <w:bidi w:val="0"/>
        <w:spacing w:before="80" w:after="0" w:line="240" w:lineRule="auto"/>
        <w:ind w:left="0" w:right="0" w:firstLine="0"/>
        <w:jc w:val="both"/>
        <w:rPr>
          <w:sz w:val="20"/>
          <w:szCs w:val="20"/>
        </w:rPr>
      </w:pPr>
      <w:r>
        <w:rPr>
          <w:smallCaps/>
          <w:color w:val="7985B3"/>
          <w:spacing w:val="0"/>
          <w:w w:val="100"/>
          <w:position w:val="0"/>
          <w:sz w:val="22"/>
          <w:szCs w:val="22"/>
          <w:u w:val="single"/>
          <w:shd w:val="clear" w:color="auto" w:fill="auto"/>
          <w:lang w:val="pt-PT" w:eastAsia="pt-PT" w:bidi="pt-PT"/>
        </w:rPr>
        <w:t>'Ájq</w:t>
      </w:r>
      <w:r>
        <w:rPr>
          <w:rFonts w:ascii="Times New Roman" w:eastAsia="Times New Roman" w:hAnsi="Times New Roman" w:cs="Times New Roman"/>
          <w:i/>
          <w:iCs/>
          <w:color w:val="7985B3"/>
          <w:spacing w:val="0"/>
          <w:w w:val="100"/>
          <w:position w:val="0"/>
          <w:sz w:val="22"/>
          <w:szCs w:val="22"/>
          <w:u w:val="single"/>
          <w:shd w:val="clear" w:color="auto" w:fill="auto"/>
          <w:lang w:val="pt-PT" w:eastAsia="pt-PT" w:bidi="pt-PT"/>
        </w:rPr>
        <w:t>iÂ</w:t>
      </w:r>
      <w:r>
        <w:rPr>
          <w:color w:val="7985B3"/>
          <w:spacing w:val="0"/>
          <w:w w:val="100"/>
          <w:position w:val="0"/>
          <w:sz w:val="20"/>
          <w:szCs w:val="20"/>
          <w:u w:val="single"/>
          <w:shd w:val="clear" w:color="auto" w:fill="auto"/>
          <w:lang w:val="pt-PT" w:eastAsia="pt-PT" w:bidi="pt-PT"/>
        </w:rPr>
        <w:t xml:space="preserve"> </w:t>
      </w:r>
      <w:r>
        <w:rPr>
          <w:color w:val="000000"/>
          <w:spacing w:val="0"/>
          <w:w w:val="100"/>
          <w:position w:val="0"/>
          <w:sz w:val="20"/>
          <w:szCs w:val="20"/>
          <w:u w:val="single"/>
          <w:shd w:val="clear" w:color="auto" w:fill="auto"/>
          <w:lang w:val="pt-PT" w:eastAsia="pt-PT" w:bidi="pt-PT"/>
        </w:rPr>
        <w:t xml:space="preserve">tx </w:t>
      </w:r>
      <w:r>
        <w:rPr>
          <w:color w:val="7985B3"/>
          <w:spacing w:val="0"/>
          <w:w w:val="100"/>
          <w:position w:val="0"/>
          <w:sz w:val="20"/>
          <w:szCs w:val="20"/>
          <w:u w:val="single"/>
          <w:shd w:val="clear" w:color="auto" w:fill="auto"/>
          <w:lang w:val="pt-PT" w:eastAsia="pt-PT" w:bidi="pt-PT"/>
        </w:rPr>
        <w:t>Mifligux* rtV</w:t>
        <w:tab/>
        <w:t>pó w</w:t>
      </w:r>
      <w:r>
        <w:rPr>
          <w:color w:val="7985B3"/>
          <w:spacing w:val="0"/>
          <w:w w:val="100"/>
          <w:position w:val="0"/>
          <w:sz w:val="20"/>
          <w:szCs w:val="20"/>
          <w:shd w:val="clear" w:color="auto" w:fill="auto"/>
          <w:lang w:val="pt-PT" w:eastAsia="pt-PT" w:bidi="pt-PT"/>
        </w:rPr>
        <w:t>-</w:t>
      </w:r>
    </w:p>
    <w:p>
      <w:pPr>
        <w:pStyle w:val="Style10"/>
        <w:keepNext w:val="0"/>
        <w:keepLines w:val="0"/>
        <w:framePr w:w="5030" w:h="1416" w:wrap="none" w:hAnchor="page" w:x="5568" w:y="8378"/>
        <w:widowControl w:val="0"/>
        <w:shd w:val="clear" w:color="auto" w:fill="auto"/>
        <w:tabs>
          <w:tab w:pos="3854" w:val="left"/>
        </w:tabs>
        <w:bidi w:val="0"/>
        <w:spacing w:before="0" w:after="80" w:line="240" w:lineRule="auto"/>
        <w:ind w:left="0" w:right="0" w:firstLine="0"/>
        <w:jc w:val="both"/>
        <w:rPr>
          <w:sz w:val="20"/>
          <w:szCs w:val="20"/>
        </w:rPr>
      </w:pPr>
      <w:r>
        <w:rPr>
          <w:rFonts w:ascii="Arial" w:eastAsia="Arial" w:hAnsi="Arial" w:cs="Arial"/>
          <w:b w:val="0"/>
          <w:bCs w:val="0"/>
          <w:color w:val="000000"/>
          <w:spacing w:val="0"/>
          <w:w w:val="100"/>
          <w:position w:val="0"/>
          <w:sz w:val="19"/>
          <w:szCs w:val="19"/>
          <w:shd w:val="clear" w:color="auto" w:fill="auto"/>
          <w:lang w:val="pt-PT" w:eastAsia="pt-PT" w:bidi="pt-PT"/>
        </w:rPr>
        <w:t>Nome:</w:t>
        <w:tab/>
      </w:r>
      <w:r>
        <w:rPr>
          <w:rFonts w:ascii="Times New Roman" w:eastAsia="Times New Roman" w:hAnsi="Times New Roman" w:cs="Times New Roman"/>
          <w:b w:val="0"/>
          <w:bCs w:val="0"/>
          <w:smallCaps/>
          <w:color w:val="7985B3"/>
          <w:spacing w:val="0"/>
          <w:w w:val="100"/>
          <w:position w:val="0"/>
          <w:sz w:val="20"/>
          <w:szCs w:val="20"/>
          <w:shd w:val="clear" w:color="auto" w:fill="auto"/>
          <w:lang w:val="pt-PT" w:eastAsia="pt-PT" w:bidi="pt-PT"/>
        </w:rPr>
        <w:t>WtdGaaj</w:t>
      </w:r>
    </w:p>
    <w:p>
      <w:pPr>
        <w:pStyle w:val="Style17"/>
        <w:keepNext w:val="0"/>
        <w:keepLines w:val="0"/>
        <w:framePr w:w="5030" w:h="1416" w:wrap="none" w:hAnchor="page" w:x="5568" w:y="8378"/>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 xml:space="preserve">R.G.n° </w:t>
      </w:r>
      <w:r>
        <w:rPr>
          <w:color w:val="7985B3"/>
          <w:spacing w:val="0"/>
          <w:w w:val="100"/>
          <w:position w:val="0"/>
          <w:shd w:val="clear" w:color="auto" w:fill="auto"/>
          <w:lang w:val="pt-PT" w:eastAsia="pt-PT" w:bidi="pt-PT"/>
        </w:rPr>
        <w:t>3243335*4</w:t>
      </w:r>
    </w:p>
    <w:p>
      <w:pPr>
        <w:pStyle w:val="Style17"/>
        <w:keepNext w:val="0"/>
        <w:keepLines w:val="0"/>
        <w:framePr w:w="5030" w:h="1416" w:wrap="none" w:hAnchor="page" w:x="5568" w:y="8378"/>
        <w:widowControl w:val="0"/>
        <w:shd w:val="clear" w:color="auto" w:fill="auto"/>
        <w:tabs>
          <w:tab w:pos="2184" w:val="left"/>
        </w:tabs>
        <w:bidi w:val="0"/>
        <w:spacing w:before="0" w:after="80" w:line="240" w:lineRule="auto"/>
        <w:ind w:left="0" w:right="0" w:firstLine="0"/>
        <w:jc w:val="both"/>
      </w:pPr>
      <w:r>
        <w:rPr>
          <w:color w:val="000000"/>
          <w:spacing w:val="0"/>
          <w:w w:val="100"/>
          <w:position w:val="0"/>
          <w:shd w:val="clear" w:color="auto" w:fill="auto"/>
          <w:lang w:val="pt-PT" w:eastAsia="pt-PT" w:bidi="pt-PT"/>
        </w:rPr>
        <w:t xml:space="preserve">C.P.F. n° </w:t>
      </w:r>
      <w:r>
        <w:rPr>
          <w:color w:val="7985B3"/>
          <w:spacing w:val="0"/>
          <w:w w:val="100"/>
          <w:position w:val="0"/>
          <w:shd w:val="clear" w:color="auto" w:fill="auto"/>
          <w:lang w:val="pt-PT" w:eastAsia="pt-PT" w:bidi="pt-PT"/>
        </w:rPr>
        <w:t>O</w:t>
        <w:tab/>
        <w:t>4 35* 4U</w:t>
      </w:r>
    </w:p>
    <w:p>
      <w:pPr>
        <w:pStyle w:val="Style39"/>
        <w:keepNext w:val="0"/>
        <w:keepLines w:val="0"/>
        <w:framePr w:w="4546" w:h="1555" w:wrap="none" w:hAnchor="page" w:x="6158" w:y="10135"/>
        <w:widowControl w:val="0"/>
        <w:shd w:val="clear" w:color="auto" w:fill="auto"/>
        <w:bidi w:val="0"/>
        <w:spacing w:before="0" w:after="0" w:line="360" w:lineRule="auto"/>
        <w:ind w:left="0" w:right="0" w:firstLine="0"/>
        <w:jc w:val="both"/>
      </w:pPr>
      <w:r>
        <w:rPr>
          <w:rFonts w:ascii="Times New Roman" w:eastAsia="Times New Roman" w:hAnsi="Times New Roman" w:cs="Times New Roman"/>
          <w:color w:val="000000"/>
          <w:spacing w:val="0"/>
          <w:w w:val="100"/>
          <w:position w:val="0"/>
          <w:shd w:val="clear" w:color="auto" w:fill="auto"/>
        </w:rPr>
        <w:t>Analisado pela Assessoria Jurídica em observância ao art. 38 parágrafo único da Lei Federal n° 8.666/93.</w:t>
      </w:r>
    </w:p>
    <w:p>
      <w:pPr>
        <w:pStyle w:val="Style39"/>
        <w:keepNext w:val="0"/>
        <w:keepLines w:val="0"/>
        <w:framePr w:w="4546" w:h="1555" w:wrap="none" w:hAnchor="page" w:x="6158" w:y="10135"/>
        <w:widowControl w:val="0"/>
        <w:shd w:val="clear" w:color="auto" w:fill="auto"/>
        <w:bidi w:val="0"/>
        <w:spacing w:before="0" w:after="0" w:line="360" w:lineRule="auto"/>
        <w:ind w:left="0" w:right="0" w:firstLine="0"/>
        <w:jc w:val="both"/>
      </w:pPr>
      <w:r>
        <w:rPr>
          <w:rFonts w:ascii="Times New Roman" w:eastAsia="Times New Roman" w:hAnsi="Times New Roman" w:cs="Times New Roman"/>
          <w:color w:val="000000"/>
          <w:spacing w:val="0"/>
          <w:w w:val="100"/>
          <w:position w:val="0"/>
          <w:shd w:val="clear" w:color="auto" w:fill="auto"/>
        </w:rPr>
        <w:t>Em:</w:t>
      </w:r>
    </w:p>
    <w:p>
      <w:pPr>
        <w:pStyle w:val="Style22"/>
        <w:keepNext w:val="0"/>
        <w:keepLines w:val="0"/>
        <w:framePr w:w="2069" w:h="696" w:wrap="none" w:hAnchor="page" w:x="7363" w:y="12486"/>
        <w:widowControl w:val="0"/>
        <w:shd w:val="clear" w:color="auto" w:fill="auto"/>
        <w:bidi w:val="0"/>
        <w:spacing w:before="0" w:after="0" w:line="216" w:lineRule="auto"/>
        <w:ind w:left="0" w:right="0" w:firstLine="0"/>
        <w:jc w:val="center"/>
      </w:pPr>
      <w:r>
        <w:rPr>
          <w:b/>
          <w:bCs/>
          <w:color w:val="000000"/>
          <w:spacing w:val="0"/>
          <w:w w:val="70"/>
          <w:position w:val="0"/>
          <w:shd w:val="clear" w:color="auto" w:fill="auto"/>
        </w:rPr>
        <w:t xml:space="preserve">ROBERTA </w:t>
      </w:r>
      <w:r>
        <w:rPr>
          <w:smallCaps/>
          <w:color w:val="000000"/>
          <w:spacing w:val="0"/>
          <w:w w:val="100"/>
          <w:position w:val="0"/>
          <w:sz w:val="22"/>
          <w:szCs w:val="22"/>
          <w:shd w:val="clear" w:color="auto" w:fill="auto"/>
        </w:rPr>
        <w:t>a.</w:t>
      </w:r>
      <w:r>
        <w:rPr>
          <w:b/>
          <w:bCs/>
          <w:color w:val="000000"/>
          <w:spacing w:val="0"/>
          <w:w w:val="70"/>
          <w:position w:val="0"/>
          <w:shd w:val="clear" w:color="auto" w:fill="auto"/>
        </w:rPr>
        <w:t xml:space="preserve"> Dl TOMMASO Assessoria Jurídica OAB-AM 10,119</w:t>
      </w:r>
    </w:p>
    <w:p>
      <w:pPr>
        <w:pStyle w:val="Style5"/>
        <w:keepNext w:val="0"/>
        <w:keepLines w:val="0"/>
        <w:framePr w:w="744" w:h="341" w:wrap="none" w:hAnchor="page" w:x="9067" w:y="14075"/>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PT" w:eastAsia="pt-PT" w:bidi="pt-PT"/>
        </w:rPr>
        <w:t>F-olhs</w:t>
      </w:r>
    </w:p>
    <w:p>
      <w:pPr>
        <w:widowControl w:val="0"/>
        <w:spacing w:line="360" w:lineRule="exact"/>
      </w:pPr>
      <w:r>
        <w:drawing>
          <wp:anchor distT="0" distB="347345" distL="0" distR="0" simplePos="0" relativeHeight="62914815" behindDoc="1" locked="0" layoutInCell="1" allowOverlap="1">
            <wp:simplePos x="0" y="0"/>
            <wp:positionH relativeFrom="page">
              <wp:posOffset>989965</wp:posOffset>
            </wp:positionH>
            <wp:positionV relativeFrom="margin">
              <wp:posOffset>3082290</wp:posOffset>
            </wp:positionV>
            <wp:extent cx="2658110" cy="1195070"/>
            <wp:wrapNone/>
            <wp:docPr id="297" name="Shape 297"/>
            <a:graphic xmlns:a="http://schemas.openxmlformats.org/drawingml/2006/main">
              <a:graphicData uri="http://schemas.openxmlformats.org/drawingml/2006/picture">
                <pic:pic xmlns:pic="http://schemas.openxmlformats.org/drawingml/2006/picture">
                  <pic:nvPicPr>
                    <pic:cNvPr id="298" name="Picture box 298"/>
                    <pic:cNvPicPr/>
                  </pic:nvPicPr>
                  <pic:blipFill>
                    <a:blip r:embed="rId143"/>
                    <a:stretch/>
                  </pic:blipFill>
                  <pic:spPr>
                    <a:xfrm>
                      <a:ext cx="2658110" cy="1195070"/>
                    </a:xfrm>
                    <a:prstGeom prst="rect"/>
                  </pic:spPr>
                </pic:pic>
              </a:graphicData>
            </a:graphic>
          </wp:anchor>
        </w:drawing>
      </w:r>
      <w:r>
        <w:drawing>
          <wp:anchor distT="0" distB="429895" distL="0" distR="27305" simplePos="0" relativeHeight="62914816" behindDoc="1" locked="0" layoutInCell="1" allowOverlap="1">
            <wp:simplePos x="0" y="0"/>
            <wp:positionH relativeFrom="page">
              <wp:posOffset>4190365</wp:posOffset>
            </wp:positionH>
            <wp:positionV relativeFrom="margin">
              <wp:posOffset>7321550</wp:posOffset>
            </wp:positionV>
            <wp:extent cx="1774190" cy="621665"/>
            <wp:wrapNone/>
            <wp:docPr id="299" name="Shape 299"/>
            <a:graphic xmlns:a="http://schemas.openxmlformats.org/drawingml/2006/main">
              <a:graphicData uri="http://schemas.openxmlformats.org/drawingml/2006/picture">
                <pic:pic xmlns:pic="http://schemas.openxmlformats.org/drawingml/2006/picture">
                  <pic:nvPicPr>
                    <pic:cNvPr id="300" name="Picture box 300"/>
                    <pic:cNvPicPr/>
                  </pic:nvPicPr>
                  <pic:blipFill>
                    <a:blip r:embed="rId145"/>
                    <a:stretch/>
                  </pic:blipFill>
                  <pic:spPr>
                    <a:xfrm>
                      <a:ext cx="1774190" cy="621665"/>
                    </a:xfrm>
                    <a:prstGeom prst="rect"/>
                  </pic:spPr>
                </pic:pic>
              </a:graphicData>
            </a:graphic>
          </wp:anchor>
        </w:drawing>
      </w:r>
      <w:r>
        <w:drawing>
          <wp:anchor distT="0" distB="0" distL="0" distR="0" simplePos="0" relativeHeight="62914817" behindDoc="1" locked="0" layoutInCell="1" allowOverlap="1">
            <wp:simplePos x="0" y="0"/>
            <wp:positionH relativeFrom="page">
              <wp:posOffset>6619875</wp:posOffset>
            </wp:positionH>
            <wp:positionV relativeFrom="margin">
              <wp:posOffset>8824595</wp:posOffset>
            </wp:positionV>
            <wp:extent cx="426720" cy="463550"/>
            <wp:wrapNone/>
            <wp:docPr id="301" name="Shape 301"/>
            <a:graphic xmlns:a="http://schemas.openxmlformats.org/drawingml/2006/main">
              <a:graphicData uri="http://schemas.openxmlformats.org/drawingml/2006/picture">
                <pic:pic xmlns:pic="http://schemas.openxmlformats.org/drawingml/2006/picture">
                  <pic:nvPicPr>
                    <pic:cNvPr id="302" name="Picture box 302"/>
                    <pic:cNvPicPr/>
                  </pic:nvPicPr>
                  <pic:blipFill>
                    <a:blip r:embed="rId147"/>
                    <a:stretch/>
                  </pic:blipFill>
                  <pic:spPr>
                    <a:xfrm>
                      <a:ext cx="426720" cy="4635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18" w:line="1" w:lineRule="exact"/>
      </w:pPr>
    </w:p>
    <w:p>
      <w:pPr>
        <w:widowControl w:val="0"/>
        <w:spacing w:line="1" w:lineRule="exact"/>
        <w:sectPr>
          <w:footnotePr>
            <w:pos w:val="pageBottom"/>
            <w:numFmt w:val="decimal"/>
            <w:numRestart w:val="continuous"/>
          </w:footnotePr>
          <w:pgSz w:w="11900" w:h="16840"/>
          <w:pgMar w:top="1596" w:left="1175" w:right="808" w:bottom="1346" w:header="0" w:footer="3" w:gutter="0"/>
          <w:cols w:space="720"/>
          <w:noEndnote/>
          <w:rtlGutter w:val="0"/>
          <w:docGrid w:linePitch="360"/>
        </w:sectPr>
      </w:pPr>
    </w:p>
    <w:p>
      <w:pPr>
        <w:pStyle w:val="Style3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48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rPr>
        <w:t>IMPRENSA OFICIAL</w:t>
      </w:r>
    </w:p>
    <w:tbl>
      <w:tblPr>
        <w:tblOverlap w:val="never"/>
        <w:jc w:val="center"/>
        <w:tblLayout w:type="fixed"/>
      </w:tblPr>
      <w:tblGrid>
        <w:gridCol w:w="4771"/>
        <w:gridCol w:w="1402"/>
      </w:tblGrid>
      <w:tr>
        <w:trPr>
          <w:trHeight w:val="739"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ÓRGÃO</w:t>
            </w:r>
          </w:p>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IMTTI DE IRANDUBA</w:t>
            </w: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12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DATA</w:t>
            </w:r>
          </w:p>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21.02.2025</w:t>
            </w:r>
          </w:p>
        </w:tc>
      </w:tr>
    </w:tbl>
    <w:p>
      <w:pPr>
        <w:widowControl w:val="0"/>
        <w:spacing w:after="719" w:line="1" w:lineRule="exact"/>
      </w:pPr>
    </w:p>
    <w:p>
      <w:pPr>
        <w:pStyle w:val="Style39"/>
        <w:keepNext w:val="0"/>
        <w:keepLines w:val="0"/>
        <w:widowControl w:val="0"/>
        <w:shd w:val="clear" w:color="auto" w:fill="auto"/>
        <w:bidi w:val="0"/>
        <w:spacing w:before="0" w:after="0" w:line="396"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rPr>
        <w:t>EXTRATO DO SEGUNDO TERMO ADITIVO AO</w:t>
      </w:r>
    </w:p>
    <w:p>
      <w:pPr>
        <w:pStyle w:val="Style19"/>
        <w:keepNext/>
        <w:keepLines/>
        <w:widowControl w:val="0"/>
        <w:shd w:val="clear" w:color="auto" w:fill="auto"/>
        <w:bidi w:val="0"/>
        <w:spacing w:before="0" w:after="360" w:line="396" w:lineRule="auto"/>
        <w:ind w:left="0" w:right="0" w:firstLine="0"/>
        <w:jc w:val="center"/>
        <w:rPr>
          <w:sz w:val="20"/>
          <w:szCs w:val="20"/>
        </w:rPr>
      </w:pPr>
      <w:bookmarkStart w:id="69" w:name="bookmark69"/>
      <w:r>
        <w:rPr>
          <w:rFonts w:ascii="Times New Roman" w:eastAsia="Times New Roman" w:hAnsi="Times New Roman" w:cs="Times New Roman"/>
          <w:color w:val="000000"/>
          <w:spacing w:val="0"/>
          <w:w w:val="100"/>
          <w:position w:val="0"/>
          <w:sz w:val="20"/>
          <w:szCs w:val="20"/>
          <w:shd w:val="clear" w:color="auto" w:fill="auto"/>
          <w:lang w:val="pt-PT" w:eastAsia="pt-PT" w:bidi="pt-PT"/>
        </w:rPr>
        <w:t>CONTRATO V 002/2023 - IMTTI</w:t>
      </w:r>
      <w:bookmarkEnd w:id="69"/>
    </w:p>
    <w:p>
      <w:pPr>
        <w:pStyle w:val="Style39"/>
        <w:keepNext w:val="0"/>
        <w:keepLines w:val="0"/>
        <w:widowControl w:val="0"/>
        <w:shd w:val="clear" w:color="auto" w:fill="auto"/>
        <w:bidi w:val="0"/>
        <w:spacing w:before="0" w:after="360" w:line="396"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auto"/>
        </w:rPr>
        <w:t>PARTES:</w:t>
      </w:r>
      <w:r>
        <w:rPr>
          <w:rFonts w:ascii="Times New Roman" w:eastAsia="Times New Roman" w:hAnsi="Times New Roman" w:cs="Times New Roman"/>
          <w:b/>
          <w:bCs/>
          <w:color w:val="000000"/>
          <w:spacing w:val="0"/>
          <w:w w:val="100"/>
          <w:position w:val="0"/>
          <w:sz w:val="20"/>
          <w:szCs w:val="20"/>
          <w:shd w:val="clear" w:color="auto" w:fill="auto"/>
        </w:rPr>
        <w:t xml:space="preserve"> </w:t>
      </w:r>
      <w:r>
        <w:rPr>
          <w:rFonts w:ascii="Times New Roman" w:eastAsia="Times New Roman" w:hAnsi="Times New Roman" w:cs="Times New Roman"/>
          <w:color w:val="000000"/>
          <w:spacing w:val="0"/>
          <w:w w:val="100"/>
          <w:position w:val="0"/>
          <w:sz w:val="20"/>
          <w:szCs w:val="20"/>
          <w:shd w:val="clear" w:color="auto" w:fill="auto"/>
        </w:rPr>
        <w:t>INSTITUTO MUNICIPAL DE TRÂNSITO E TRANSPORTE DE IRANDUBA, e a Empresa FIORILLI SOFTWARE LTDA.</w:t>
      </w:r>
    </w:p>
    <w:p>
      <w:pPr>
        <w:pStyle w:val="Style39"/>
        <w:keepNext w:val="0"/>
        <w:keepLines w:val="0"/>
        <w:widowControl w:val="0"/>
        <w:shd w:val="clear" w:color="auto" w:fill="auto"/>
        <w:bidi w:val="0"/>
        <w:spacing w:before="0" w:after="360" w:line="42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auto"/>
        </w:rPr>
        <w:t>ESPÉCIE:</w:t>
      </w:r>
      <w:r>
        <w:rPr>
          <w:rFonts w:ascii="Times New Roman" w:eastAsia="Times New Roman" w:hAnsi="Times New Roman" w:cs="Times New Roman"/>
          <w:b/>
          <w:bCs/>
          <w:color w:val="000000"/>
          <w:spacing w:val="0"/>
          <w:w w:val="100"/>
          <w:position w:val="0"/>
          <w:sz w:val="20"/>
          <w:szCs w:val="20"/>
          <w:shd w:val="clear" w:color="auto" w:fill="auto"/>
        </w:rPr>
        <w:t xml:space="preserve"> </w:t>
      </w:r>
      <w:r>
        <w:rPr>
          <w:rFonts w:ascii="Times New Roman" w:eastAsia="Times New Roman" w:hAnsi="Times New Roman" w:cs="Times New Roman"/>
          <w:color w:val="000000"/>
          <w:spacing w:val="0"/>
          <w:w w:val="100"/>
          <w:position w:val="0"/>
          <w:sz w:val="20"/>
          <w:szCs w:val="20"/>
          <w:shd w:val="clear" w:color="auto" w:fill="auto"/>
        </w:rPr>
        <w:t>Contratação De Licenciamento De Software - sistema de gestão de pessoal.</w:t>
      </w:r>
    </w:p>
    <w:p>
      <w:pPr>
        <w:pStyle w:val="Style39"/>
        <w:keepNext w:val="0"/>
        <w:keepLines w:val="0"/>
        <w:widowControl w:val="0"/>
        <w:shd w:val="clear" w:color="auto" w:fill="auto"/>
        <w:bidi w:val="0"/>
        <w:spacing w:before="0" w:after="360" w:line="41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auto"/>
        </w:rPr>
        <w:t>OBJETO;</w:t>
      </w:r>
      <w:r>
        <w:rPr>
          <w:rFonts w:ascii="Times New Roman" w:eastAsia="Times New Roman" w:hAnsi="Times New Roman" w:cs="Times New Roman"/>
          <w:b/>
          <w:bCs/>
          <w:color w:val="000000"/>
          <w:spacing w:val="0"/>
          <w:w w:val="100"/>
          <w:position w:val="0"/>
          <w:sz w:val="20"/>
          <w:szCs w:val="20"/>
          <w:shd w:val="clear" w:color="auto" w:fill="auto"/>
        </w:rPr>
        <w:t xml:space="preserve"> </w:t>
      </w:r>
      <w:r>
        <w:rPr>
          <w:rFonts w:ascii="Times New Roman" w:eastAsia="Times New Roman" w:hAnsi="Times New Roman" w:cs="Times New Roman"/>
          <w:color w:val="000000"/>
          <w:spacing w:val="0"/>
          <w:w w:val="100"/>
          <w:position w:val="0"/>
          <w:sz w:val="20"/>
          <w:szCs w:val="20"/>
          <w:shd w:val="clear" w:color="auto" w:fill="auto"/>
        </w:rPr>
        <w:t xml:space="preserve">Prorrogação da vigência do prazo original por </w:t>
      </w:r>
      <w:r>
        <w:rPr>
          <w:rFonts w:ascii="Times New Roman" w:eastAsia="Times New Roman" w:hAnsi="Times New Roman" w:cs="Times New Roman"/>
          <w:b/>
          <w:bCs/>
          <w:color w:val="000000"/>
          <w:spacing w:val="0"/>
          <w:w w:val="100"/>
          <w:position w:val="0"/>
          <w:sz w:val="20"/>
          <w:szCs w:val="20"/>
          <w:shd w:val="clear" w:color="auto" w:fill="auto"/>
        </w:rPr>
        <w:t xml:space="preserve">12 (doze) meses, </w:t>
      </w:r>
      <w:r>
        <w:rPr>
          <w:rFonts w:ascii="Times New Roman" w:eastAsia="Times New Roman" w:hAnsi="Times New Roman" w:cs="Times New Roman"/>
          <w:color w:val="000000"/>
          <w:spacing w:val="0"/>
          <w:w w:val="100"/>
          <w:position w:val="0"/>
          <w:sz w:val="20"/>
          <w:szCs w:val="20"/>
          <w:shd w:val="clear" w:color="auto" w:fill="auto"/>
        </w:rPr>
        <w:t xml:space="preserve">a contar </w:t>
      </w:r>
      <w:r>
        <w:rPr>
          <w:rFonts w:ascii="Times New Roman" w:eastAsia="Times New Roman" w:hAnsi="Times New Roman" w:cs="Times New Roman"/>
          <w:b/>
          <w:bCs/>
          <w:color w:val="000000"/>
          <w:spacing w:val="0"/>
          <w:w w:val="100"/>
          <w:position w:val="0"/>
          <w:sz w:val="20"/>
          <w:szCs w:val="20"/>
          <w:shd w:val="clear" w:color="auto" w:fill="auto"/>
        </w:rPr>
        <w:t xml:space="preserve">de 24 </w:t>
      </w:r>
      <w:r>
        <w:rPr>
          <w:rFonts w:ascii="Times New Roman" w:eastAsia="Times New Roman" w:hAnsi="Times New Roman" w:cs="Times New Roman"/>
          <w:color w:val="000000"/>
          <w:spacing w:val="0"/>
          <w:w w:val="100"/>
          <w:position w:val="0"/>
          <w:sz w:val="20"/>
          <w:szCs w:val="20"/>
          <w:shd w:val="clear" w:color="auto" w:fill="auto"/>
        </w:rPr>
        <w:t>de fevereiro de 2025.</w:t>
      </w:r>
    </w:p>
    <w:p>
      <w:pPr>
        <w:pStyle w:val="Style39"/>
        <w:keepNext w:val="0"/>
        <w:keepLines w:val="0"/>
        <w:widowControl w:val="0"/>
        <w:shd w:val="clear" w:color="auto" w:fill="auto"/>
        <w:bidi w:val="0"/>
        <w:spacing w:before="0" w:after="0" w:line="415"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auto"/>
        </w:rPr>
        <w:t>SUPORTE LEGAL;</w:t>
      </w:r>
      <w:r>
        <w:rPr>
          <w:rFonts w:ascii="Times New Roman" w:eastAsia="Times New Roman" w:hAnsi="Times New Roman" w:cs="Times New Roman"/>
          <w:b/>
          <w:bCs/>
          <w:color w:val="000000"/>
          <w:spacing w:val="0"/>
          <w:w w:val="100"/>
          <w:position w:val="0"/>
          <w:sz w:val="20"/>
          <w:szCs w:val="20"/>
          <w:shd w:val="clear" w:color="auto" w:fill="auto"/>
        </w:rPr>
        <w:t xml:space="preserve"> </w:t>
      </w:r>
      <w:r>
        <w:rPr>
          <w:rFonts w:ascii="Times New Roman" w:eastAsia="Times New Roman" w:hAnsi="Times New Roman" w:cs="Times New Roman"/>
          <w:color w:val="000000"/>
          <w:spacing w:val="0"/>
          <w:w w:val="100"/>
          <w:position w:val="0"/>
          <w:sz w:val="20"/>
          <w:szCs w:val="20"/>
          <w:shd w:val="clear" w:color="auto" w:fill="auto"/>
        </w:rPr>
        <w:t>Art. 57, § I</w:t>
      </w:r>
      <w:r>
        <w:rPr>
          <w:rFonts w:ascii="Times New Roman" w:eastAsia="Times New Roman" w:hAnsi="Times New Roman" w:cs="Times New Roman"/>
          <w:color w:val="000000"/>
          <w:spacing w:val="0"/>
          <w:w w:val="100"/>
          <w:position w:val="0"/>
          <w:sz w:val="20"/>
          <w:szCs w:val="20"/>
          <w:shd w:val="clear" w:color="auto" w:fill="auto"/>
          <w:vertAlign w:val="superscript"/>
        </w:rPr>
        <w:t>o</w:t>
      </w:r>
      <w:r>
        <w:rPr>
          <w:rFonts w:ascii="Times New Roman" w:eastAsia="Times New Roman" w:hAnsi="Times New Roman" w:cs="Times New Roman"/>
          <w:color w:val="000000"/>
          <w:spacing w:val="0"/>
          <w:w w:val="100"/>
          <w:position w:val="0"/>
          <w:sz w:val="20"/>
          <w:szCs w:val="20"/>
          <w:shd w:val="clear" w:color="auto" w:fill="auto"/>
        </w:rPr>
        <w:t>, inciso II da Lei n° 8.666/93 e</w:t>
      </w:r>
    </w:p>
    <w:p>
      <w:pPr>
        <w:pStyle w:val="Style39"/>
        <w:keepNext w:val="0"/>
        <w:keepLines w:val="0"/>
        <w:widowControl w:val="0"/>
        <w:shd w:val="clear" w:color="auto" w:fill="auto"/>
        <w:bidi w:val="0"/>
        <w:spacing w:before="0" w:after="360" w:line="415"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rPr>
        <w:t>Cláusula Sétima do Contrato n°. 002/2023.</w:t>
      </w:r>
    </w:p>
    <w:p>
      <w:pPr>
        <w:widowControl w:val="0"/>
        <w:jc w:val="center"/>
        <w:rPr>
          <w:sz w:val="2"/>
          <w:szCs w:val="2"/>
        </w:rPr>
      </w:pPr>
      <w:r>
        <w:drawing>
          <wp:inline>
            <wp:extent cx="2675890" cy="1426210"/>
            <wp:docPr id="303" name="Picutre 303"/>
            <a:graphic xmlns:a="http://schemas.openxmlformats.org/drawingml/2006/main">
              <a:graphicData uri="http://schemas.openxmlformats.org/drawingml/2006/picture">
                <pic:pic xmlns:pic="http://schemas.openxmlformats.org/drawingml/2006/picture">
                  <pic:nvPicPr>
                    <pic:cNvPr id="303" name="Picture 303"/>
                    <pic:cNvPicPr/>
                  </pic:nvPicPr>
                  <pic:blipFill>
                    <a:blip r:embed="rId149"/>
                    <a:stretch/>
                  </pic:blipFill>
                  <pic:spPr>
                    <a:xfrm>
                      <a:ext cx="2675890" cy="1426210"/>
                    </a:xfrm>
                    <a:prstGeom prst="rect"/>
                  </pic:spPr>
                </pic:pic>
              </a:graphicData>
            </a:graphic>
          </wp:inline>
        </w:drawing>
      </w:r>
    </w:p>
    <w:p>
      <w:pPr>
        <w:widowControl w:val="0"/>
        <w:spacing w:after="2859" w:line="1" w:lineRule="exact"/>
      </w:pPr>
    </w:p>
    <w:p>
      <w:pPr>
        <w:widowControl w:val="0"/>
        <w:spacing w:line="1" w:lineRule="exact"/>
      </w:pPr>
    </w:p>
    <w:p>
      <w:pPr>
        <w:widowControl w:val="0"/>
        <w:jc w:val="center"/>
        <w:rPr>
          <w:sz w:val="2"/>
          <w:szCs w:val="2"/>
        </w:rPr>
        <w:sectPr>
          <w:headerReference w:type="default" r:id="rId151"/>
          <w:footerReference w:type="default" r:id="rId152"/>
          <w:headerReference w:type="even" r:id="rId153"/>
          <w:footerReference w:type="even" r:id="rId154"/>
          <w:footnotePr>
            <w:pos w:val="pageBottom"/>
            <w:numFmt w:val="decimal"/>
            <w:numRestart w:val="continuous"/>
          </w:footnotePr>
          <w:pgSz w:w="11900" w:h="16840"/>
          <w:pgMar w:top="2048" w:left="2985" w:right="2742" w:bottom="690" w:header="0" w:footer="3" w:gutter="0"/>
          <w:cols w:space="720"/>
          <w:noEndnote/>
          <w:rtlGutter w:val="0"/>
          <w:docGrid w:linePitch="360"/>
        </w:sectPr>
      </w:pPr>
      <w:r>
        <w:drawing>
          <wp:inline>
            <wp:extent cx="1298575" cy="426720"/>
            <wp:docPr id="334" name="Picutre 334"/>
            <a:graphic xmlns:a="http://schemas.openxmlformats.org/drawingml/2006/main">
              <a:graphicData uri="http://schemas.openxmlformats.org/drawingml/2006/picture">
                <pic:pic xmlns:pic="http://schemas.openxmlformats.org/drawingml/2006/picture">
                  <pic:nvPicPr>
                    <pic:cNvPr id="334" name="Picture 334"/>
                    <pic:cNvPicPr/>
                  </pic:nvPicPr>
                  <pic:blipFill>
                    <a:blip r:embed="rId155"/>
                    <a:stretch/>
                  </pic:blipFill>
                  <pic:spPr>
                    <a:xfrm>
                      <a:ext cx="1298575" cy="426720"/>
                    </a:xfrm>
                    <a:prstGeom prst="rect"/>
                  </pic:spPr>
                </pic:pic>
              </a:graphicData>
            </a:graphic>
          </wp:inline>
        </w:drawing>
      </w: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headerReference w:type="default" r:id="rId157"/>
          <w:footerReference w:type="default" r:id="rId158"/>
          <w:headerReference w:type="even" r:id="rId159"/>
          <w:footerReference w:type="even" r:id="rId160"/>
          <w:footnotePr>
            <w:pos w:val="pageBottom"/>
            <w:numFmt w:val="decimal"/>
            <w:numRestart w:val="continuous"/>
          </w:footnotePr>
          <w:pgSz w:w="11900" w:h="16840"/>
          <w:pgMar w:top="565" w:left="408" w:right="472" w:bottom="540" w:header="0" w:footer="3" w:gutter="0"/>
          <w:cols w:space="720"/>
          <w:noEndnote/>
          <w:rtlGutter w:val="0"/>
          <w:docGrid w:linePitch="360"/>
        </w:sectPr>
      </w:pPr>
    </w:p>
    <w:p>
      <w:pPr>
        <w:widowControl w:val="0"/>
        <w:spacing w:line="360" w:lineRule="exact"/>
      </w:pPr>
      <w:r>
        <w:drawing>
          <wp:anchor distT="0" distB="0" distL="0" distR="0" simplePos="0" relativeHeight="62914846" behindDoc="1" locked="0" layoutInCell="1" allowOverlap="1">
            <wp:simplePos x="0" y="0"/>
            <wp:positionH relativeFrom="page">
              <wp:posOffset>1524000</wp:posOffset>
            </wp:positionH>
            <wp:positionV relativeFrom="paragraph">
              <wp:posOffset>12700</wp:posOffset>
            </wp:positionV>
            <wp:extent cx="4382770" cy="530225"/>
            <wp:wrapNone/>
            <wp:docPr id="343" name="Shape 343"/>
            <a:graphic xmlns:a="http://schemas.openxmlformats.org/drawingml/2006/main">
              <a:graphicData uri="http://schemas.openxmlformats.org/drawingml/2006/picture">
                <pic:pic xmlns:pic="http://schemas.openxmlformats.org/drawingml/2006/picture">
                  <pic:nvPicPr>
                    <pic:cNvPr id="344" name="Picture box 344"/>
                    <pic:cNvPicPr/>
                  </pic:nvPicPr>
                  <pic:blipFill>
                    <a:blip r:embed="rId161"/>
                    <a:stretch/>
                  </pic:blipFill>
                  <pic:spPr>
                    <a:xfrm>
                      <a:ext cx="4382770" cy="530225"/>
                    </a:xfrm>
                    <a:prstGeom prst="rect"/>
                  </pic:spPr>
                </pic:pic>
              </a:graphicData>
            </a:graphic>
          </wp:anchor>
        </w:drawing>
      </w:r>
    </w:p>
    <w:p>
      <w:pPr>
        <w:widowControl w:val="0"/>
        <w:spacing w:after="474" w:line="1" w:lineRule="exact"/>
      </w:pPr>
    </w:p>
    <w:p>
      <w:pPr>
        <w:widowControl w:val="0"/>
        <w:spacing w:line="1" w:lineRule="exact"/>
        <w:sectPr>
          <w:footnotePr>
            <w:pos w:val="pageBottom"/>
            <w:numFmt w:val="decimal"/>
            <w:numRestart w:val="continuous"/>
          </w:footnotePr>
          <w:type w:val="continuous"/>
          <w:pgSz w:w="11900" w:h="16840"/>
          <w:pgMar w:top="565" w:left="408" w:right="472" w:bottom="540" w:header="0" w:footer="3" w:gutter="0"/>
          <w:cols w:space="720"/>
          <w:noEndnote/>
          <w:rtlGutter w:val="0"/>
          <w:docGrid w:linePitch="360"/>
        </w:sectPr>
      </w:pPr>
    </w:p>
    <w:p>
      <w:pPr>
        <w:pStyle w:val="Style39"/>
        <w:keepNext w:val="0"/>
        <w:keepLines w:val="0"/>
        <w:widowControl w:val="0"/>
        <w:shd w:val="clear" w:color="auto" w:fill="auto"/>
        <w:bidi w:val="0"/>
        <w:spacing w:before="0" w:after="0" w:line="230" w:lineRule="auto"/>
        <w:ind w:left="52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rPr>
        <w:t>INSTITUTO MUNICIPAL DE TRÂNSITO E TRANSPORTE DE</w:t>
        <w:br/>
        <w:t>IRANDUBA - IMTTI</w:t>
      </w:r>
    </w:p>
    <w:p>
      <w:pPr>
        <w:pStyle w:val="Style19"/>
        <w:keepNext/>
        <w:keepLines/>
        <w:widowControl w:val="0"/>
        <w:shd w:val="clear" w:color="auto" w:fill="auto"/>
        <w:bidi w:val="0"/>
        <w:spacing w:before="0" w:after="300" w:line="230" w:lineRule="auto"/>
        <w:ind w:left="520" w:right="0" w:firstLine="0"/>
        <w:jc w:val="center"/>
        <w:rPr>
          <w:sz w:val="20"/>
          <w:szCs w:val="20"/>
        </w:rPr>
      </w:pPr>
      <w:bookmarkStart w:id="70" w:name="bookmark70"/>
      <w:r>
        <w:rPr>
          <w:rFonts w:ascii="Times New Roman" w:eastAsia="Times New Roman" w:hAnsi="Times New Roman" w:cs="Times New Roman"/>
          <w:color w:val="000000"/>
          <w:spacing w:val="0"/>
          <w:w w:val="100"/>
          <w:position w:val="0"/>
          <w:sz w:val="20"/>
          <w:szCs w:val="20"/>
          <w:shd w:val="clear" w:color="auto" w:fill="auto"/>
          <w:lang w:val="pt-PT" w:eastAsia="pt-PT" w:bidi="pt-PT"/>
        </w:rPr>
        <w:t>EXTRATO DO SEGUNDO TERMO ADITIVO AO CONTRATO N°</w:t>
        <w:br/>
        <w:t>002/2023 - IMTTI</w:t>
      </w:r>
      <w:bookmarkEnd w:id="70"/>
    </w:p>
    <w:p>
      <w:pPr>
        <w:pStyle w:val="Style39"/>
        <w:keepNext w:val="0"/>
        <w:keepLines w:val="0"/>
        <w:widowControl w:val="0"/>
        <w:shd w:val="clear" w:color="auto" w:fill="auto"/>
        <w:bidi w:val="0"/>
        <w:spacing w:before="0" w:after="140" w:line="230" w:lineRule="auto"/>
        <w:ind w:left="300" w:right="0"/>
        <w:jc w:val="left"/>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auto"/>
        </w:rPr>
        <w:t>PARTES:</w:t>
      </w:r>
      <w:r>
        <w:rPr>
          <w:rFonts w:ascii="Times New Roman" w:eastAsia="Times New Roman" w:hAnsi="Times New Roman" w:cs="Times New Roman"/>
          <w:b/>
          <w:bCs/>
          <w:color w:val="000000"/>
          <w:spacing w:val="0"/>
          <w:w w:val="100"/>
          <w:position w:val="0"/>
          <w:sz w:val="20"/>
          <w:szCs w:val="20"/>
          <w:shd w:val="clear" w:color="auto" w:fill="auto"/>
        </w:rPr>
        <w:t xml:space="preserve"> </w:t>
      </w:r>
      <w:r>
        <w:rPr>
          <w:rFonts w:ascii="Times New Roman" w:eastAsia="Times New Roman" w:hAnsi="Times New Roman" w:cs="Times New Roman"/>
          <w:color w:val="000000"/>
          <w:spacing w:val="0"/>
          <w:w w:val="100"/>
          <w:position w:val="0"/>
          <w:sz w:val="20"/>
          <w:szCs w:val="20"/>
          <w:shd w:val="clear" w:color="auto" w:fill="auto"/>
        </w:rPr>
        <w:t>INSTITUTO MUNICIPAL DE TRÂNSITO E TRANSPORTE DE IRANDUBA, e a Empresa FIORILLI SOFTWARE LTDA.</w:t>
      </w:r>
    </w:p>
    <w:p>
      <w:pPr>
        <w:pStyle w:val="Style39"/>
        <w:keepNext w:val="0"/>
        <w:keepLines w:val="0"/>
        <w:widowControl w:val="0"/>
        <w:shd w:val="clear" w:color="auto" w:fill="auto"/>
        <w:bidi w:val="0"/>
        <w:spacing w:before="0" w:after="140" w:line="240" w:lineRule="auto"/>
        <w:ind w:left="300" w:right="800"/>
        <w:jc w:val="left"/>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auto"/>
        </w:rPr>
        <w:t>ESPÉCIE;</w:t>
      </w:r>
      <w:r>
        <w:rPr>
          <w:rFonts w:ascii="Times New Roman" w:eastAsia="Times New Roman" w:hAnsi="Times New Roman" w:cs="Times New Roman"/>
          <w:b/>
          <w:bCs/>
          <w:color w:val="000000"/>
          <w:spacing w:val="0"/>
          <w:w w:val="100"/>
          <w:position w:val="0"/>
          <w:sz w:val="20"/>
          <w:szCs w:val="20"/>
          <w:shd w:val="clear" w:color="auto" w:fill="auto"/>
        </w:rPr>
        <w:t xml:space="preserve"> </w:t>
      </w:r>
      <w:r>
        <w:rPr>
          <w:rFonts w:ascii="Times New Roman" w:eastAsia="Times New Roman" w:hAnsi="Times New Roman" w:cs="Times New Roman"/>
          <w:color w:val="000000"/>
          <w:spacing w:val="0"/>
          <w:w w:val="100"/>
          <w:position w:val="0"/>
          <w:sz w:val="20"/>
          <w:szCs w:val="20"/>
          <w:shd w:val="clear" w:color="auto" w:fill="auto"/>
        </w:rPr>
        <w:t>Contratação De Licenciamento De Software — sistema de gestão de pessoal.</w:t>
      </w:r>
    </w:p>
    <w:p>
      <w:pPr>
        <w:pStyle w:val="Style39"/>
        <w:keepNext w:val="0"/>
        <w:keepLines w:val="0"/>
        <w:widowControl w:val="0"/>
        <w:shd w:val="clear" w:color="auto" w:fill="auto"/>
        <w:bidi w:val="0"/>
        <w:spacing w:before="0" w:after="140" w:line="240" w:lineRule="auto"/>
        <w:ind w:left="300" w:right="800"/>
        <w:jc w:val="left"/>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auto"/>
        </w:rPr>
        <w:t>OBJETO:</w:t>
      </w:r>
      <w:r>
        <w:rPr>
          <w:rFonts w:ascii="Times New Roman" w:eastAsia="Times New Roman" w:hAnsi="Times New Roman" w:cs="Times New Roman"/>
          <w:b/>
          <w:bCs/>
          <w:color w:val="000000"/>
          <w:spacing w:val="0"/>
          <w:w w:val="100"/>
          <w:position w:val="0"/>
          <w:sz w:val="20"/>
          <w:szCs w:val="20"/>
          <w:shd w:val="clear" w:color="auto" w:fill="auto"/>
        </w:rPr>
        <w:t xml:space="preserve"> </w:t>
      </w:r>
      <w:r>
        <w:rPr>
          <w:rFonts w:ascii="Times New Roman" w:eastAsia="Times New Roman" w:hAnsi="Times New Roman" w:cs="Times New Roman"/>
          <w:color w:val="000000"/>
          <w:spacing w:val="0"/>
          <w:w w:val="100"/>
          <w:position w:val="0"/>
          <w:sz w:val="20"/>
          <w:szCs w:val="20"/>
          <w:shd w:val="clear" w:color="auto" w:fill="auto"/>
        </w:rPr>
        <w:t xml:space="preserve">Prorrogação da vigência do prazo original por </w:t>
      </w:r>
      <w:r>
        <w:rPr>
          <w:rFonts w:ascii="Times New Roman" w:eastAsia="Times New Roman" w:hAnsi="Times New Roman" w:cs="Times New Roman"/>
          <w:b/>
          <w:bCs/>
          <w:color w:val="000000"/>
          <w:spacing w:val="0"/>
          <w:w w:val="100"/>
          <w:position w:val="0"/>
          <w:sz w:val="20"/>
          <w:szCs w:val="20"/>
          <w:shd w:val="clear" w:color="auto" w:fill="auto"/>
        </w:rPr>
        <w:t>12 (doze) meses,</w:t>
      </w:r>
      <w:r>
        <w:rPr>
          <w:rFonts w:ascii="Times New Roman" w:eastAsia="Times New Roman" w:hAnsi="Times New Roman" w:cs="Times New Roman"/>
          <w:color w:val="000000"/>
          <w:spacing w:val="0"/>
          <w:w w:val="100"/>
          <w:position w:val="0"/>
          <w:sz w:val="20"/>
          <w:szCs w:val="20"/>
          <w:shd w:val="clear" w:color="auto" w:fill="auto"/>
        </w:rPr>
        <w:t>a contar de 24 de fevereiro de 2025.</w:t>
      </w:r>
    </w:p>
    <w:p>
      <w:pPr>
        <w:pStyle w:val="Style39"/>
        <w:keepNext w:val="0"/>
        <w:keepLines w:val="0"/>
        <w:widowControl w:val="0"/>
        <w:shd w:val="clear" w:color="auto" w:fill="auto"/>
        <w:bidi w:val="0"/>
        <w:spacing w:before="0" w:after="140" w:line="226" w:lineRule="auto"/>
        <w:ind w:left="300" w:right="800"/>
        <w:jc w:val="left"/>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auto"/>
        </w:rPr>
        <w:t>SUPORTE LEGAL:</w:t>
      </w:r>
      <w:r>
        <w:rPr>
          <w:rFonts w:ascii="Times New Roman" w:eastAsia="Times New Roman" w:hAnsi="Times New Roman" w:cs="Times New Roman"/>
          <w:b/>
          <w:bCs/>
          <w:color w:val="000000"/>
          <w:spacing w:val="0"/>
          <w:w w:val="100"/>
          <w:position w:val="0"/>
          <w:sz w:val="20"/>
          <w:szCs w:val="20"/>
          <w:shd w:val="clear" w:color="auto" w:fill="auto"/>
        </w:rPr>
        <w:t xml:space="preserve"> </w:t>
      </w:r>
      <w:r>
        <w:rPr>
          <w:rFonts w:ascii="Times New Roman" w:eastAsia="Times New Roman" w:hAnsi="Times New Roman" w:cs="Times New Roman"/>
          <w:color w:val="000000"/>
          <w:spacing w:val="0"/>
          <w:w w:val="100"/>
          <w:position w:val="0"/>
          <w:sz w:val="20"/>
          <w:szCs w:val="20"/>
          <w:shd w:val="clear" w:color="auto" w:fill="auto"/>
        </w:rPr>
        <w:t>Art. 57, § I</w:t>
      </w:r>
      <w:r>
        <w:rPr>
          <w:rFonts w:ascii="Times New Roman" w:eastAsia="Times New Roman" w:hAnsi="Times New Roman" w:cs="Times New Roman"/>
          <w:color w:val="000000"/>
          <w:spacing w:val="0"/>
          <w:w w:val="100"/>
          <w:position w:val="0"/>
          <w:sz w:val="20"/>
          <w:szCs w:val="20"/>
          <w:shd w:val="clear" w:color="auto" w:fill="auto"/>
          <w:vertAlign w:val="superscript"/>
        </w:rPr>
        <w:t>o</w:t>
      </w:r>
      <w:r>
        <w:rPr>
          <w:rFonts w:ascii="Times New Roman" w:eastAsia="Times New Roman" w:hAnsi="Times New Roman" w:cs="Times New Roman"/>
          <w:color w:val="000000"/>
          <w:spacing w:val="0"/>
          <w:w w:val="100"/>
          <w:position w:val="0"/>
          <w:sz w:val="20"/>
          <w:szCs w:val="20"/>
          <w:shd w:val="clear" w:color="auto" w:fill="auto"/>
        </w:rPr>
        <w:t>, inciso II da Lei n° 8.666/93 e Cláusula Sétima do Contrato n°. 002/2023.</w:t>
      </w:r>
    </w:p>
    <w:p>
      <w:pPr>
        <w:pStyle w:val="Style39"/>
        <w:keepNext w:val="0"/>
        <w:keepLines w:val="0"/>
        <w:widowControl w:val="0"/>
        <w:shd w:val="clear" w:color="auto" w:fill="auto"/>
        <w:bidi w:val="0"/>
        <w:spacing w:before="0" w:after="140" w:line="233" w:lineRule="auto"/>
        <w:ind w:left="300" w:right="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IRANDUBA - AM, em 21 de fevereiro de 2025.</w:t>
      </w:r>
    </w:p>
    <w:p>
      <w:pPr>
        <w:pStyle w:val="Style19"/>
        <w:keepNext/>
        <w:keepLines/>
        <w:widowControl w:val="0"/>
        <w:shd w:val="clear" w:color="auto" w:fill="auto"/>
        <w:bidi w:val="0"/>
        <w:spacing w:before="0" w:after="140" w:line="233" w:lineRule="auto"/>
        <w:ind w:left="300" w:right="0" w:firstLine="20"/>
        <w:jc w:val="left"/>
        <w:rPr>
          <w:sz w:val="20"/>
          <w:szCs w:val="20"/>
        </w:rPr>
      </w:pPr>
      <w:bookmarkStart w:id="71" w:name="bookmark71"/>
      <w:r>
        <w:rPr>
          <w:rFonts w:ascii="Times New Roman" w:eastAsia="Times New Roman" w:hAnsi="Times New Roman" w:cs="Times New Roman"/>
          <w:color w:val="000000"/>
          <w:spacing w:val="0"/>
          <w:w w:val="100"/>
          <w:position w:val="0"/>
          <w:sz w:val="20"/>
          <w:szCs w:val="20"/>
          <w:shd w:val="clear" w:color="auto" w:fill="auto"/>
          <w:lang w:val="pt-PT" w:eastAsia="pt-PT" w:bidi="pt-PT"/>
        </w:rPr>
        <w:t>LUDIMAR DE SOUZA MEDEIROS</w:t>
      </w:r>
      <w:bookmarkEnd w:id="71"/>
    </w:p>
    <w:p>
      <w:pPr>
        <w:pStyle w:val="Style39"/>
        <w:keepNext w:val="0"/>
        <w:keepLines w:val="0"/>
        <w:widowControl w:val="0"/>
        <w:shd w:val="clear" w:color="auto" w:fill="auto"/>
        <w:bidi w:val="0"/>
        <w:spacing w:before="0" w:after="140" w:line="233" w:lineRule="auto"/>
        <w:ind w:left="300" w:right="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Diretor Presidente do IMTTI</w:t>
      </w:r>
    </w:p>
    <w:p>
      <w:pPr>
        <w:pStyle w:val="Style39"/>
        <w:keepNext w:val="0"/>
        <w:keepLines w:val="0"/>
        <w:widowControl w:val="0"/>
        <w:shd w:val="clear" w:color="auto" w:fill="auto"/>
        <w:bidi w:val="0"/>
        <w:spacing w:before="0" w:after="180" w:line="233" w:lineRule="auto"/>
        <w:ind w:left="300" w:right="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Portaria N° 879/2021 - GAB/PMI</w:t>
      </w:r>
    </w:p>
    <w:p>
      <w:pPr>
        <w:pStyle w:val="Style19"/>
        <w:keepNext/>
        <w:keepLines/>
        <w:widowControl w:val="0"/>
        <w:shd w:val="clear" w:color="auto" w:fill="auto"/>
        <w:bidi w:val="0"/>
        <w:spacing w:before="0" w:after="0" w:line="221" w:lineRule="auto"/>
        <w:ind w:left="0" w:right="840" w:firstLine="0"/>
        <w:jc w:val="right"/>
        <w:rPr>
          <w:sz w:val="20"/>
          <w:szCs w:val="20"/>
        </w:rPr>
      </w:pPr>
      <w:bookmarkStart w:id="72" w:name="bookmark72"/>
      <w:r>
        <w:rPr>
          <w:rFonts w:ascii="Times New Roman" w:eastAsia="Times New Roman" w:hAnsi="Times New Roman" w:cs="Times New Roman"/>
          <w:color w:val="000000"/>
          <w:spacing w:val="0"/>
          <w:w w:val="100"/>
          <w:position w:val="0"/>
          <w:sz w:val="20"/>
          <w:szCs w:val="20"/>
          <w:shd w:val="clear" w:color="auto" w:fill="auto"/>
          <w:lang w:val="pt-PT" w:eastAsia="pt-PT" w:bidi="pt-PT"/>
        </w:rPr>
        <w:t>Publicado por:</w:t>
      </w:r>
      <w:bookmarkEnd w:id="72"/>
    </w:p>
    <w:p>
      <w:pPr>
        <w:pStyle w:val="Style39"/>
        <w:keepNext w:val="0"/>
        <w:keepLines w:val="0"/>
        <w:widowControl w:val="0"/>
        <w:shd w:val="clear" w:color="auto" w:fill="auto"/>
        <w:bidi w:val="0"/>
        <w:spacing w:before="0" w:after="240" w:line="221" w:lineRule="auto"/>
        <w:ind w:left="3860" w:right="84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rPr>
        <w:t xml:space="preserve">Lorena Lopes dos Santos </w:t>
      </w:r>
      <w:r>
        <w:rPr>
          <w:rFonts w:ascii="Times New Roman" w:eastAsia="Times New Roman" w:hAnsi="Times New Roman" w:cs="Times New Roman"/>
          <w:b/>
          <w:bCs/>
          <w:color w:val="000000"/>
          <w:spacing w:val="0"/>
          <w:w w:val="100"/>
          <w:position w:val="0"/>
          <w:sz w:val="20"/>
          <w:szCs w:val="20"/>
          <w:shd w:val="clear" w:color="auto" w:fill="auto"/>
        </w:rPr>
        <w:t xml:space="preserve">Código Identificador: </w:t>
      </w:r>
      <w:r>
        <w:rPr>
          <w:rFonts w:ascii="Times New Roman" w:eastAsia="Times New Roman" w:hAnsi="Times New Roman" w:cs="Times New Roman"/>
          <w:color w:val="000000"/>
          <w:spacing w:val="0"/>
          <w:w w:val="100"/>
          <w:position w:val="0"/>
          <w:sz w:val="20"/>
          <w:szCs w:val="20"/>
          <w:shd w:val="clear" w:color="auto" w:fill="auto"/>
        </w:rPr>
        <w:t>FBMZYRKCO</w:t>
      </w:r>
    </w:p>
    <w:p>
      <w:pPr>
        <w:pStyle w:val="Style39"/>
        <w:keepNext w:val="0"/>
        <w:keepLines w:val="0"/>
        <w:widowControl w:val="0"/>
        <w:shd w:val="clear" w:color="auto" w:fill="auto"/>
        <w:bidi w:val="0"/>
        <w:spacing w:before="0" w:after="0" w:line="228" w:lineRule="auto"/>
        <w:ind w:left="0" w:right="500" w:firstLine="0"/>
        <w:jc w:val="both"/>
        <w:rPr>
          <w:sz w:val="20"/>
          <w:szCs w:val="20"/>
        </w:rPr>
        <w:sectPr>
          <w:footnotePr>
            <w:pos w:val="pageBottom"/>
            <w:numFmt w:val="decimal"/>
            <w:numRestart w:val="continuous"/>
          </w:footnotePr>
          <w:type w:val="continuous"/>
          <w:pgSz w:w="11900" w:h="16840"/>
          <w:pgMar w:top="1132" w:left="2088" w:right="1772" w:bottom="1054" w:header="0" w:footer="3" w:gutter="0"/>
          <w:cols w:space="720"/>
          <w:noEndnote/>
          <w:rtlGutter w:val="0"/>
          <w:docGrid w:linePitch="360"/>
        </w:sectPr>
      </w:pPr>
      <w:r>
        <w:rPr>
          <w:rFonts w:ascii="Times New Roman" w:eastAsia="Times New Roman" w:hAnsi="Times New Roman" w:cs="Times New Roman"/>
          <w:color w:val="000000"/>
          <w:spacing w:val="0"/>
          <w:w w:val="100"/>
          <w:position w:val="0"/>
          <w:sz w:val="20"/>
          <w:szCs w:val="20"/>
          <w:shd w:val="clear" w:color="auto" w:fill="auto"/>
        </w:rPr>
        <w:t xml:space="preserve">Matéria publicada no Diário Oficial dos Municípios do Estado do Amazonas no dia 24/02/2025 - N° 3805. A verificação de autenticidade da matéria pode ser feita informando o código identificador no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site: </w:t>
      </w:r>
      <w:r>
        <w:fldChar w:fldCharType="begin"/>
      </w:r>
      <w:r>
        <w:rPr/>
        <w:instrText> HYPERLINK "https://diariomunicipalaam.org.br" </w:instrText>
      </w:r>
      <w:r>
        <w:fldChar w:fldCharType="separate"/>
      </w:r>
      <w:r>
        <w:rPr>
          <w:rFonts w:ascii="Times New Roman" w:eastAsia="Times New Roman" w:hAnsi="Times New Roman" w:cs="Times New Roman"/>
          <w:color w:val="000000"/>
          <w:spacing w:val="0"/>
          <w:w w:val="100"/>
          <w:position w:val="0"/>
          <w:sz w:val="20"/>
          <w:szCs w:val="20"/>
          <w:shd w:val="clear" w:color="auto" w:fill="auto"/>
          <w:lang w:val="en-US" w:eastAsia="en-US" w:bidi="en-US"/>
        </w:rPr>
        <w:t>https://diariomunicipalaam.org.br</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65" w:left="0" w:right="0" w:bottom="540" w:header="0" w:footer="3" w:gutter="0"/>
          <w:cols w:space="720"/>
          <w:noEndnote/>
          <w:rtlGutter w:val="0"/>
          <w:docGrid w:linePitch="360"/>
        </w:sectPr>
      </w:pPr>
    </w:p>
    <w:p>
      <w:pPr>
        <w:pStyle w:val="Style30"/>
        <w:keepNext/>
        <w:keepLines/>
        <w:framePr w:w="730" w:h="336" w:wrap="none" w:vAnchor="text" w:hAnchor="page" w:x="9399" w:y="92"/>
        <w:widowControl w:val="0"/>
        <w:pBdr>
          <w:bottom w:val="single" w:sz="4" w:space="0" w:color="auto"/>
        </w:pBdr>
        <w:shd w:val="clear" w:color="auto" w:fill="auto"/>
        <w:bidi w:val="0"/>
        <w:spacing w:before="0" w:after="0" w:line="240" w:lineRule="auto"/>
        <w:ind w:left="0" w:right="0" w:firstLine="0"/>
        <w:jc w:val="left"/>
      </w:pPr>
      <w:bookmarkStart w:id="73" w:name="bookmark73"/>
      <w:r>
        <w:rPr>
          <w:color w:val="000000"/>
          <w:spacing w:val="0"/>
          <w:w w:val="100"/>
          <w:position w:val="0"/>
          <w:shd w:val="clear" w:color="auto" w:fill="auto"/>
          <w:lang w:val="pt-PT" w:eastAsia="pt-PT" w:bidi="pt-PT"/>
        </w:rPr>
        <w:t>Folha</w:t>
      </w:r>
      <w:bookmarkEnd w:id="73"/>
    </w:p>
    <w:p>
      <w:pPr>
        <w:widowControl w:val="0"/>
        <w:spacing w:after="657" w:line="1" w:lineRule="exact"/>
      </w:pPr>
      <w:r>
        <w:drawing>
          <wp:anchor distT="0" distB="0" distL="0" distR="0" simplePos="0" relativeHeight="62914847" behindDoc="1" locked="0" layoutInCell="1" allowOverlap="1">
            <wp:simplePos x="0" y="0"/>
            <wp:positionH relativeFrom="page">
              <wp:posOffset>6675120</wp:posOffset>
            </wp:positionH>
            <wp:positionV relativeFrom="paragraph">
              <wp:posOffset>12700</wp:posOffset>
            </wp:positionV>
            <wp:extent cx="585470" cy="420370"/>
            <wp:wrapNone/>
            <wp:docPr id="345" name="Shape 345"/>
            <a:graphic xmlns:a="http://schemas.openxmlformats.org/drawingml/2006/main">
              <a:graphicData uri="http://schemas.openxmlformats.org/drawingml/2006/picture">
                <pic:pic xmlns:pic="http://schemas.openxmlformats.org/drawingml/2006/picture">
                  <pic:nvPicPr>
                    <pic:cNvPr id="346" name="Picture box 346"/>
                    <pic:cNvPicPr/>
                  </pic:nvPicPr>
                  <pic:blipFill>
                    <a:blip r:embed="rId163"/>
                    <a:stretch/>
                  </pic:blipFill>
                  <pic:spPr>
                    <a:xfrm>
                      <a:ext cx="585470" cy="42037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565" w:left="408" w:right="472" w:bottom="540" w:header="0" w:footer="3" w:gutter="0"/>
          <w:cols w:space="720"/>
          <w:noEndnote/>
          <w:rtlGutter w:val="0"/>
          <w:docGrid w:linePitch="360"/>
        </w:sectPr>
      </w:pPr>
    </w:p>
    <w:p>
      <w:pPr>
        <w:pStyle w:val="Style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82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Dispensa de Licitação N°; 002/2023- 1MTTI</w:t>
      </w:r>
    </w:p>
    <w:tbl>
      <w:tblPr>
        <w:tblOverlap w:val="never"/>
        <w:jc w:val="center"/>
        <w:tblLayout w:type="fixed"/>
      </w:tblPr>
      <w:tblGrid>
        <w:gridCol w:w="2352"/>
        <w:gridCol w:w="7315"/>
      </w:tblGrid>
      <w:tr>
        <w:trPr>
          <w:trHeight w:val="1450" w:hRule="exact"/>
        </w:trPr>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16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PT" w:eastAsia="pt-PT" w:bidi="pt-PT"/>
              </w:rPr>
              <w:t>Interessado:</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68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FIORILLl SOFTWARE LTDA</w:t>
            </w:r>
          </w:p>
        </w:tc>
      </w:tr>
      <w:tr>
        <w:trPr>
          <w:trHeight w:val="710" w:hRule="exact"/>
        </w:trPr>
        <w:tc>
          <w:tcPr>
            <w:tcBorders>
              <w:left w:val="single" w:sz="4"/>
              <w:bottom w:val="single" w:sz="4"/>
            </w:tcBorders>
            <w:shd w:val="clear" w:color="auto" w:fill="FFFFFF"/>
            <w:vAlign w:val="top"/>
          </w:tcPr>
          <w:p>
            <w:pPr>
              <w:widowControl w:val="0"/>
              <w:rPr>
                <w:sz w:val="10"/>
                <w:szCs w:val="10"/>
              </w:rPr>
            </w:pPr>
          </w:p>
        </w:tc>
        <w:tc>
          <w:tcPr>
            <w:tcBorders>
              <w:bottom w:val="single" w:sz="4"/>
              <w:right w:val="single" w:sz="4"/>
            </w:tcBorders>
            <w:shd w:val="clear" w:color="auto" w:fill="FFFFFF"/>
            <w:vAlign w:val="center"/>
          </w:tcPr>
          <w:p>
            <w:pPr>
              <w:pStyle w:val="Style5"/>
              <w:keepNext w:val="0"/>
              <w:keepLines w:val="0"/>
              <w:widowControl w:val="0"/>
              <w:shd w:val="clear" w:color="auto" w:fill="auto"/>
              <w:bidi w:val="0"/>
              <w:spacing w:before="0" w:after="0" w:line="240" w:lineRule="auto"/>
              <w:ind w:left="102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PT" w:eastAsia="pt-PT" w:bidi="pt-PT"/>
              </w:rPr>
              <w:t>CNPJ 01.704.233/0001-38</w:t>
            </w:r>
          </w:p>
        </w:tc>
      </w:tr>
    </w:tbl>
    <w:p>
      <w:pPr>
        <w:widowControl w:val="0"/>
        <w:spacing w:after="1119" w:line="1" w:lineRule="exact"/>
      </w:pPr>
    </w:p>
    <w:p>
      <w:pPr>
        <w:pStyle w:val="Style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6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Objeto:</w:t>
      </w:r>
    </w:p>
    <w:p>
      <w:pPr>
        <w:pStyle w:val="Style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900" w:line="240" w:lineRule="auto"/>
        <w:ind w:left="180" w:right="0" w:firstLine="0"/>
        <w:jc w:val="center"/>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2</w:t>
      </w:r>
      <w:r>
        <w:rPr>
          <w:rFonts w:ascii="Times New Roman" w:eastAsia="Times New Roman" w:hAnsi="Times New Roman" w:cs="Times New Roman"/>
          <w:b/>
          <w:bCs/>
          <w:color w:val="000000"/>
          <w:spacing w:val="0"/>
          <w:w w:val="100"/>
          <w:position w:val="0"/>
          <w:sz w:val="28"/>
          <w:szCs w:val="28"/>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 xml:space="preserve"> TERMO ADITIVO AO CONTRATO N° 002/2023</w:t>
      </w:r>
    </w:p>
    <w:p>
      <w:pPr>
        <w:pStyle w:val="Style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6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PT" w:eastAsia="pt-PT" w:bidi="pt-PT"/>
        </w:rPr>
        <w:t>Documentos vinculados:</w:t>
      </w:r>
    </w:p>
    <w:p>
      <w:pPr>
        <w:pStyle w:val="Style5"/>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120" w:line="240" w:lineRule="auto"/>
        <w:ind w:left="180" w:right="0" w:firstLine="0"/>
        <w:jc w:val="center"/>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TERMO ADITIVO DE PRAZO E VALOR</w:t>
      </w:r>
    </w:p>
    <w:p>
      <w:pPr>
        <w:pStyle w:val="Style8"/>
        <w:keepNext/>
        <w:keepLines/>
        <w:widowControl w:val="0"/>
        <w:shd w:val="clear" w:color="auto" w:fill="auto"/>
        <w:bidi w:val="0"/>
        <w:spacing w:before="0" w:after="260" w:line="240" w:lineRule="auto"/>
        <w:ind w:left="0" w:right="0" w:firstLine="0"/>
        <w:jc w:val="center"/>
      </w:pPr>
      <w:bookmarkStart w:id="74" w:name="bookmark74"/>
      <w:r>
        <w:rPr>
          <w:rFonts w:ascii="Times New Roman" w:eastAsia="Times New Roman" w:hAnsi="Times New Roman" w:cs="Times New Roman"/>
          <w:color w:val="000000"/>
          <w:spacing w:val="0"/>
          <w:w w:val="100"/>
          <w:position w:val="0"/>
          <w:shd w:val="clear" w:color="auto" w:fill="auto"/>
        </w:rPr>
        <w:t>TERMO DE ENCERRAMENTO</w:t>
      </w:r>
      <w:bookmarkEnd w:id="74"/>
    </w:p>
    <w:p>
      <w:pPr>
        <w:pStyle w:val="Style39"/>
        <w:keepNext w:val="0"/>
        <w:keepLines w:val="0"/>
        <w:widowControl w:val="0"/>
        <w:shd w:val="clear" w:color="auto" w:fill="auto"/>
        <w:bidi w:val="0"/>
        <w:spacing w:before="0" w:after="0" w:line="396" w:lineRule="auto"/>
        <w:ind w:left="0" w:right="0" w:firstLine="70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Ao 21 (vinte e uin) dias do mês de fevereiro de dois mil e vinte e cinco, no Instituto Municipal de Trânsito e Transporte de Iranduba, procedi o encerramento dos autos deste processo.</w:t>
      </w:r>
    </w:p>
    <w:p>
      <w:pPr>
        <w:widowControl w:val="0"/>
        <w:spacing w:line="1" w:lineRule="exact"/>
        <w:sectPr>
          <w:headerReference w:type="default" r:id="rId165"/>
          <w:footerReference w:type="default" r:id="rId166"/>
          <w:headerReference w:type="even" r:id="rId167"/>
          <w:footerReference w:type="even" r:id="rId168"/>
          <w:footnotePr>
            <w:pos w:val="pageBottom"/>
            <w:numFmt w:val="decimal"/>
            <w:numRestart w:val="continuous"/>
          </w:footnotePr>
          <w:pgSz w:w="11900" w:h="16840"/>
          <w:pgMar w:top="2014" w:left="1135" w:right="901" w:bottom="547" w:header="0" w:footer="3" w:gutter="0"/>
          <w:cols w:space="720"/>
          <w:noEndnote/>
          <w:rtlGutter w:val="0"/>
          <w:docGrid w:linePitch="360"/>
        </w:sectPr>
      </w:pPr>
      <w:r>
        <mc:AlternateContent>
          <mc:Choice Requires="wps">
            <w:drawing>
              <wp:anchor distT="2213610" distB="85090" distL="0" distR="0" simplePos="0" relativeHeight="125829470" behindDoc="0" locked="0" layoutInCell="1" allowOverlap="1">
                <wp:simplePos x="0" y="0"/>
                <wp:positionH relativeFrom="page">
                  <wp:posOffset>5856605</wp:posOffset>
                </wp:positionH>
                <wp:positionV relativeFrom="paragraph">
                  <wp:posOffset>2213610</wp:posOffset>
                </wp:positionV>
                <wp:extent cx="466090" cy="216535"/>
                <wp:wrapTopAndBottom/>
                <wp:docPr id="373" name="Shape 373"/>
                <a:graphic xmlns:a="http://schemas.openxmlformats.org/drawingml/2006/main">
                  <a:graphicData uri="http://schemas.microsoft.com/office/word/2010/wordprocessingShape">
                    <wps:wsp>
                      <wps:cNvSpPr txBox="1"/>
                      <wps:spPr>
                        <a:xfrm>
                          <a:ext cx="466090" cy="21653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color w:val="000000"/>
                                <w:spacing w:val="0"/>
                                <w:w w:val="100"/>
                                <w:position w:val="0"/>
                                <w:sz w:val="26"/>
                                <w:szCs w:val="26"/>
                                <w:shd w:val="clear" w:color="auto" w:fill="auto"/>
                                <w:lang w:val="pt-PT" w:eastAsia="pt-PT" w:bidi="pt-PT"/>
                              </w:rPr>
                              <w:t>FõTfíã</w:t>
                            </w:r>
                          </w:p>
                        </w:txbxContent>
                      </wps:txbx>
                      <wps:bodyPr wrap="none" lIns="0" tIns="0" rIns="0" bIns="0">
                        <a:noAutoFit/>
                      </wps:bodyPr>
                    </wps:wsp>
                  </a:graphicData>
                </a:graphic>
              </wp:anchor>
            </w:drawing>
          </mc:Choice>
          <mc:Fallback>
            <w:pict>
              <v:shape id="_x0000_s1399" type="#_x0000_t202" style="position:absolute;margin-left:461.14999999999998pt;margin-top:174.30000000000001pt;width:36.700000000000003pt;height:17.050000000000001pt;z-index:-125829283;mso-wrap-distance-left:0;mso-wrap-distance-top:174.30000000000001pt;mso-wrap-distance-right:0;mso-wrap-distance-bottom:6.7000000000000002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color w:val="000000"/>
                          <w:spacing w:val="0"/>
                          <w:w w:val="100"/>
                          <w:position w:val="0"/>
                          <w:sz w:val="26"/>
                          <w:szCs w:val="26"/>
                          <w:shd w:val="clear" w:color="auto" w:fill="auto"/>
                          <w:lang w:val="pt-PT" w:eastAsia="pt-PT" w:bidi="pt-PT"/>
                        </w:rPr>
                        <w:t>FõTfíã</w:t>
                      </w:r>
                    </w:p>
                  </w:txbxContent>
                </v:textbox>
                <w10:wrap type="topAndBottom" anchorx="page"/>
              </v:shape>
            </w:pict>
          </mc:Fallback>
        </mc:AlternateContent>
      </w:r>
      <w:r>
        <w:drawing>
          <wp:anchor distT="2070100" distB="0" distL="0" distR="0" simplePos="0" relativeHeight="125829472" behindDoc="0" locked="0" layoutInCell="1" allowOverlap="1">
            <wp:simplePos x="0" y="0"/>
            <wp:positionH relativeFrom="page">
              <wp:posOffset>6576060</wp:posOffset>
            </wp:positionH>
            <wp:positionV relativeFrom="paragraph">
              <wp:posOffset>2070100</wp:posOffset>
            </wp:positionV>
            <wp:extent cx="572770" cy="445135"/>
            <wp:wrapTopAndBottom/>
            <wp:docPr id="375" name="Shape 375"/>
            <a:graphic xmlns:a="http://schemas.openxmlformats.org/drawingml/2006/main">
              <a:graphicData uri="http://schemas.openxmlformats.org/drawingml/2006/picture">
                <pic:pic xmlns:pic="http://schemas.openxmlformats.org/drawingml/2006/picture">
                  <pic:nvPicPr>
                    <pic:cNvPr id="376" name="Picture box 376"/>
                    <pic:cNvPicPr/>
                  </pic:nvPicPr>
                  <pic:blipFill>
                    <a:blip r:embed="rId169"/>
                    <a:stretch/>
                  </pic:blipFill>
                  <pic:spPr>
                    <a:xfrm>
                      <a:ext cx="572770" cy="445135"/>
                    </a:xfrm>
                    <a:prstGeom prst="rect"/>
                  </pic:spPr>
                </pic:pic>
              </a:graphicData>
            </a:graphic>
          </wp:anchor>
        </w:drawing>
      </w:r>
    </w:p>
    <w:p>
      <w:pPr>
        <w:pStyle w:val="Style14"/>
        <w:keepNext w:val="0"/>
        <w:keepLines w:val="0"/>
        <w:widowControl w:val="0"/>
        <w:shd w:val="clear" w:color="auto" w:fill="auto"/>
        <w:tabs>
          <w:tab w:pos="9371" w:val="left"/>
        </w:tabs>
        <w:bidi w:val="0"/>
        <w:spacing w:before="0" w:after="0" w:line="240" w:lineRule="auto"/>
        <w:ind w:left="8680" w:right="0" w:firstLine="0"/>
        <w:jc w:val="left"/>
      </w:pPr>
      <w:r>
        <w:rPr>
          <w:b w:val="0"/>
          <w:bCs w:val="0"/>
          <w:u w:val="single"/>
        </w:rPr>
        <w:t xml:space="preserve"> </w:t>
        <w:tab/>
      </w:r>
    </w:p>
    <w:p>
      <w:pPr>
        <w:pStyle w:val="Style17"/>
        <w:keepNext w:val="0"/>
        <w:keepLines w:val="0"/>
        <w:widowControl w:val="0"/>
        <w:shd w:val="clear" w:color="auto" w:fill="auto"/>
        <w:bidi w:val="0"/>
        <w:spacing w:before="0" w:after="0" w:line="221" w:lineRule="auto"/>
        <w:ind w:left="8740" w:right="0" w:firstLine="0"/>
        <w:jc w:val="left"/>
        <w:sectPr>
          <w:footnotePr>
            <w:pos w:val="pageBottom"/>
            <w:numFmt w:val="decimal"/>
            <w:numRestart w:val="continuous"/>
          </w:footnotePr>
          <w:type w:val="continuous"/>
          <w:pgSz w:w="11900" w:h="16840"/>
          <w:pgMar w:top="2014" w:left="1135" w:right="901" w:bottom="547" w:header="0" w:footer="3" w:gutter="0"/>
          <w:cols w:space="720"/>
          <w:noEndnote/>
          <w:rtlGutter w:val="0"/>
          <w:docGrid w:linePitch="360"/>
        </w:sectPr>
      </w:pPr>
      <w:r>
        <w:rPr>
          <w:color w:val="000000"/>
          <w:spacing w:val="0"/>
          <w:w w:val="100"/>
          <w:position w:val="0"/>
          <w:shd w:val="clear" w:color="auto" w:fill="auto"/>
          <w:lang w:val="pt-PT" w:eastAsia="pt-PT" w:bidi="pt-PT"/>
        </w:rPr>
        <w:t>Rubrica</w:t>
      </w:r>
    </w:p>
    <w:p>
      <w:pPr>
        <w:widowControl w:val="0"/>
        <w:spacing w:before="115" w:after="115" w:line="240" w:lineRule="exact"/>
        <w:rPr>
          <w:sz w:val="19"/>
          <w:szCs w:val="19"/>
        </w:rPr>
      </w:pPr>
    </w:p>
    <w:p>
      <w:pPr>
        <w:widowControl w:val="0"/>
        <w:spacing w:line="1" w:lineRule="exact"/>
        <w:sectPr>
          <w:headerReference w:type="default" r:id="rId171"/>
          <w:footerReference w:type="default" r:id="rId172"/>
          <w:headerReference w:type="even" r:id="rId173"/>
          <w:footerReference w:type="even" r:id="rId174"/>
          <w:footnotePr>
            <w:pos w:val="pageBottom"/>
            <w:numFmt w:val="decimal"/>
            <w:numRestart w:val="continuous"/>
          </w:footnotePr>
          <w:pgSz w:w="11900" w:h="16840"/>
          <w:pgMar w:top="1588" w:left="696" w:right="1340" w:bottom="286" w:header="0" w:footer="3" w:gutter="0"/>
          <w:cols w:space="720"/>
          <w:noEndnote/>
          <w:rtlGutter w:val="0"/>
          <w:docGrid w:linePitch="360"/>
        </w:sectPr>
      </w:pPr>
    </w:p>
    <w:p>
      <w:pPr>
        <w:pStyle w:val="Style5"/>
        <w:keepNext w:val="0"/>
        <w:keepLines w:val="0"/>
        <w:widowControl w:val="0"/>
        <w:shd w:val="clear" w:color="auto" w:fill="auto"/>
        <w:bidi w:val="0"/>
        <w:spacing w:before="0" w:after="540" w:line="264" w:lineRule="auto"/>
        <w:ind w:left="220" w:right="0" w:firstLine="0"/>
        <w:jc w:val="center"/>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PARECER FINAL DE REGULARIDADE DO CONTROLE</w:t>
        <w:br/>
        <w:t>INTERNO</w:t>
      </w:r>
    </w:p>
    <w:p>
      <w:pPr>
        <w:pStyle w:val="Style39"/>
        <w:keepNext w:val="0"/>
        <w:keepLines w:val="0"/>
        <w:widowControl w:val="0"/>
        <w:shd w:val="clear" w:color="auto" w:fill="auto"/>
        <w:bidi w:val="0"/>
        <w:spacing w:before="0" w:after="260" w:line="240" w:lineRule="auto"/>
        <w:ind w:right="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Processo Administrativo n® TA 002/2023</w:t>
      </w:r>
    </w:p>
    <w:p>
      <w:pPr>
        <w:pStyle w:val="Style39"/>
        <w:keepNext w:val="0"/>
        <w:keepLines w:val="0"/>
        <w:widowControl w:val="0"/>
        <w:shd w:val="clear" w:color="auto" w:fill="auto"/>
        <w:bidi w:val="0"/>
        <w:spacing w:before="0" w:after="260" w:line="240" w:lineRule="auto"/>
        <w:ind w:right="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Segundo Termo Aditivo ao Contrato n® 002/2023.</w:t>
      </w:r>
    </w:p>
    <w:p>
      <w:pPr>
        <w:pStyle w:val="Style39"/>
        <w:keepNext w:val="0"/>
        <w:keepLines w:val="0"/>
        <w:widowControl w:val="0"/>
        <w:shd w:val="clear" w:color="auto" w:fill="auto"/>
        <w:bidi w:val="0"/>
        <w:spacing w:before="0" w:after="900" w:line="240" w:lineRule="auto"/>
        <w:ind w:right="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Objeto: Prorrogação do termo contratual entre o Instituto Municipal de Trânsito e Transporte de Iranduba e Fiorilli Software LTDA.</w:t>
      </w:r>
    </w:p>
    <w:p>
      <w:pPr>
        <w:pStyle w:val="Style5"/>
        <w:keepNext w:val="0"/>
        <w:keepLines w:val="0"/>
        <w:widowControl w:val="0"/>
        <w:shd w:val="clear" w:color="auto" w:fill="auto"/>
        <w:bidi w:val="0"/>
        <w:spacing w:before="0" w:after="580" w:line="240" w:lineRule="auto"/>
        <w:ind w:left="220" w:right="0" w:firstLine="0"/>
        <w:jc w:val="center"/>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RELATÓRIO</w:t>
      </w:r>
    </w:p>
    <w:p>
      <w:pPr>
        <w:pStyle w:val="Style17"/>
        <w:keepNext w:val="0"/>
        <w:keepLines w:val="0"/>
        <w:widowControl w:val="0"/>
        <w:shd w:val="clear" w:color="auto" w:fill="auto"/>
        <w:bidi w:val="0"/>
        <w:spacing w:before="0" w:after="0" w:line="442" w:lineRule="auto"/>
        <w:ind w:left="680" w:right="840" w:firstLine="1100"/>
        <w:jc w:val="both"/>
      </w:pPr>
      <w:r>
        <w:rPr>
          <w:color w:val="000000"/>
          <w:spacing w:val="0"/>
          <w:w w:val="100"/>
          <w:position w:val="0"/>
          <w:shd w:val="clear" w:color="auto" w:fill="auto"/>
          <w:lang w:val="pt-PT" w:eastAsia="pt-PT" w:bidi="pt-PT"/>
        </w:rPr>
        <w:t>Chegou a este Setor de Controle Interno para manifestação, os autos do processo de termo aditivo deflagrado para garantir a execução de serviços contínuos do sistema pessoal da folha de pagamento.</w:t>
      </w:r>
    </w:p>
    <w:p>
      <w:pPr>
        <w:pStyle w:val="Style17"/>
        <w:keepNext w:val="0"/>
        <w:keepLines w:val="0"/>
        <w:widowControl w:val="0"/>
        <w:shd w:val="clear" w:color="auto" w:fill="auto"/>
        <w:bidi w:val="0"/>
        <w:spacing w:before="0" w:after="260" w:line="442" w:lineRule="auto"/>
        <w:ind w:left="680" w:right="840" w:firstLine="1100"/>
        <w:jc w:val="both"/>
      </w:pPr>
      <w:r>
        <w:rPr>
          <w:color w:val="000000"/>
          <w:spacing w:val="0"/>
          <w:w w:val="100"/>
          <w:position w:val="0"/>
          <w:shd w:val="clear" w:color="auto" w:fill="auto"/>
          <w:lang w:val="pt-PT" w:eastAsia="pt-PT" w:bidi="pt-PT"/>
        </w:rPr>
        <w:t>O pedido foi instruído com memorando com a solicitação e justificativa fundamentando o pedido para o Aditivo de prorrogação de prazo de vigência contratual, minuta de termo de contrato, consulta, certidões negativas, parecer jurídico.</w:t>
      </w:r>
    </w:p>
    <w:p>
      <w:pPr>
        <w:pStyle w:val="Style17"/>
        <w:keepNext w:val="0"/>
        <w:keepLines w:val="0"/>
        <w:widowControl w:val="0"/>
        <w:shd w:val="clear" w:color="auto" w:fill="auto"/>
        <w:bidi w:val="0"/>
        <w:spacing w:before="0" w:after="400" w:line="442" w:lineRule="auto"/>
        <w:ind w:left="680" w:right="0" w:firstLine="1100"/>
        <w:jc w:val="both"/>
      </w:pPr>
      <w:r>
        <w:rPr>
          <w:color w:val="000000"/>
          <w:spacing w:val="0"/>
          <w:w w:val="100"/>
          <w:position w:val="0"/>
          <w:shd w:val="clear" w:color="auto" w:fill="auto"/>
          <w:lang w:val="pt-PT" w:eastAsia="pt-PT" w:bidi="pt-PT"/>
        </w:rPr>
        <w:t>E o relatório.</w:t>
      </w:r>
    </w:p>
    <w:p>
      <w:pPr>
        <w:pStyle w:val="Style5"/>
        <w:keepNext w:val="0"/>
        <w:keepLines w:val="0"/>
        <w:widowControl w:val="0"/>
        <w:shd w:val="clear" w:color="auto" w:fill="auto"/>
        <w:bidi w:val="0"/>
        <w:spacing w:before="0" w:after="260" w:line="240" w:lineRule="auto"/>
        <w:ind w:left="220" w:right="0" w:firstLine="0"/>
        <w:jc w:val="center"/>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ANÁLISE</w:t>
      </w:r>
    </w:p>
    <w:p>
      <w:pPr>
        <w:pStyle w:val="Style17"/>
        <w:keepNext w:val="0"/>
        <w:keepLines w:val="0"/>
        <w:widowControl w:val="0"/>
        <w:shd w:val="clear" w:color="auto" w:fill="auto"/>
        <w:bidi w:val="0"/>
        <w:spacing w:before="0" w:after="0" w:line="454" w:lineRule="auto"/>
        <w:ind w:left="680" w:right="840" w:firstLine="1380"/>
        <w:jc w:val="left"/>
      </w:pPr>
      <w:r>
        <w:rPr>
          <w:color w:val="000000"/>
          <w:spacing w:val="0"/>
          <w:w w:val="100"/>
          <w:position w:val="0"/>
          <w:shd w:val="clear" w:color="auto" w:fill="auto"/>
          <w:lang w:val="pt-PT" w:eastAsia="pt-PT" w:bidi="pt-PT"/>
        </w:rPr>
        <w:t xml:space="preserve">A celebração do aditivo </w:t>
      </w:r>
      <w:r>
        <w:rPr>
          <w:color w:val="000000"/>
          <w:spacing w:val="0"/>
          <w:w w:val="100"/>
          <w:position w:val="0"/>
          <w:shd w:val="clear" w:color="auto" w:fill="auto"/>
          <w:lang w:val="pt-BR" w:eastAsia="pt-BR" w:bidi="pt-BR"/>
        </w:rPr>
        <w:t xml:space="preserve">justifica-se em </w:t>
      </w:r>
      <w:r>
        <w:rPr>
          <w:color w:val="000000"/>
          <w:spacing w:val="0"/>
          <w:w w:val="100"/>
          <w:position w:val="0"/>
          <w:shd w:val="clear" w:color="auto" w:fill="auto"/>
          <w:lang w:val="pt-PT" w:eastAsia="pt-PT" w:bidi="pt-PT"/>
        </w:rPr>
        <w:t>virtude da necessidade de manter as informações e transparência no portal e institucional desta Autarquia.</w:t>
      </w:r>
    </w:p>
    <w:p>
      <w:pPr>
        <w:pStyle w:val="Style17"/>
        <w:keepNext w:val="0"/>
        <w:keepLines w:val="0"/>
        <w:widowControl w:val="0"/>
        <w:shd w:val="clear" w:color="auto" w:fill="auto"/>
        <w:bidi w:val="0"/>
        <w:spacing w:before="0" w:after="0" w:line="454" w:lineRule="auto"/>
        <w:ind w:left="680" w:right="840" w:firstLine="1100"/>
        <w:jc w:val="both"/>
      </w:pPr>
      <w:r>
        <w:rPr>
          <w:color w:val="000000"/>
          <w:spacing w:val="0"/>
          <w:w w:val="100"/>
          <w:position w:val="0"/>
          <w:shd w:val="clear" w:color="auto" w:fill="auto"/>
          <w:lang w:val="pt-PT" w:eastAsia="pt-PT" w:bidi="pt-PT"/>
        </w:rPr>
        <w:t xml:space="preserve">Em análise dos autos, cabe-me, como Controle </w:t>
      </w:r>
      <w:r>
        <w:rPr>
          <w:color w:val="000000"/>
          <w:spacing w:val="0"/>
          <w:w w:val="100"/>
          <w:position w:val="0"/>
          <w:shd w:val="clear" w:color="auto" w:fill="auto"/>
          <w:lang w:val="pt-BR" w:eastAsia="pt-BR" w:bidi="pt-BR"/>
        </w:rPr>
        <w:t xml:space="preserve">Interno </w:t>
      </w:r>
      <w:r>
        <w:rPr>
          <w:color w:val="000000"/>
          <w:spacing w:val="0"/>
          <w:w w:val="100"/>
          <w:position w:val="0"/>
          <w:shd w:val="clear" w:color="auto" w:fill="auto"/>
          <w:lang w:val="pt-PT" w:eastAsia="pt-PT" w:bidi="pt-PT"/>
        </w:rPr>
        <w:t>do Instituto Municipal de Trânsito e Transporte de Iranduba, desde já, trazer à conclusão acerca da observância ou não dos preceitos legais e morais de todos os atos.</w:t>
      </w:r>
    </w:p>
    <w:p>
      <w:pPr>
        <w:pStyle w:val="Style17"/>
        <w:keepNext w:val="0"/>
        <w:keepLines w:val="0"/>
        <w:widowControl w:val="0"/>
        <w:shd w:val="clear" w:color="auto" w:fill="auto"/>
        <w:bidi w:val="0"/>
        <w:spacing w:before="0" w:after="200" w:line="446" w:lineRule="auto"/>
        <w:ind w:left="680" w:right="840" w:firstLine="1100"/>
        <w:jc w:val="both"/>
      </w:pPr>
      <w:r>
        <w:rPr>
          <w:color w:val="000000"/>
          <w:spacing w:val="0"/>
          <w:w w:val="100"/>
          <w:position w:val="0"/>
          <w:shd w:val="clear" w:color="auto" w:fill="auto"/>
          <w:lang w:val="pt-PT" w:eastAsia="pt-PT" w:bidi="pt-PT"/>
        </w:rPr>
        <w:t xml:space="preserve">E assim, nos termos da Resolução N°. 009/2016 TCE-AM, foi feita a devida análise integral ao Processo Administrativo n° TA002/2023, que resultou no 2° termo aditivo ao contrato 002/2023, tendo por objeto a prorrogação do termo contratual entre o </w:t>
      </w:r>
      <w:r>
        <w:rPr>
          <w:color w:val="000000"/>
          <w:spacing w:val="0"/>
          <w:w w:val="100"/>
          <w:position w:val="0"/>
          <w:shd w:val="clear" w:color="auto" w:fill="auto"/>
          <w:lang w:val="pt-BR" w:eastAsia="pt-BR" w:bidi="pt-BR"/>
        </w:rPr>
        <w:t xml:space="preserve">Instituto </w:t>
      </w:r>
      <w:r>
        <w:rPr>
          <w:color w:val="000000"/>
          <w:spacing w:val="0"/>
          <w:w w:val="100"/>
          <w:position w:val="0"/>
          <w:shd w:val="clear" w:color="auto" w:fill="auto"/>
          <w:lang w:val="pt-PT" w:eastAsia="pt-PT" w:bidi="pt-PT"/>
        </w:rPr>
        <w:t>Municipal de Trânsito e Transporte de Iranduba e Empresa Fiorilli Software LTDA, cuja justificativa está presente junto a necessidade de regulares procedimentos da</w:t>
      </w:r>
    </w:p>
    <w:p>
      <w:pPr>
        <w:pStyle w:val="Style14"/>
        <w:keepNext w:val="0"/>
        <w:keepLines w:val="0"/>
        <w:widowControl w:val="0"/>
        <w:shd w:val="clear" w:color="auto" w:fill="auto"/>
        <w:bidi w:val="0"/>
        <w:spacing w:before="0" w:after="0" w:line="401" w:lineRule="auto"/>
        <w:ind w:left="1020" w:right="0" w:firstLine="0"/>
        <w:jc w:val="left"/>
      </w:pPr>
      <w:r>
        <w:rPr>
          <w:color w:val="000000"/>
          <w:spacing w:val="0"/>
          <w:w w:val="100"/>
          <w:position w:val="0"/>
          <w:shd w:val="clear" w:color="auto" w:fill="auto"/>
          <w:lang w:val="pt-PT" w:eastAsia="pt-PT" w:bidi="pt-PT"/>
        </w:rPr>
        <w:t>CNPJ 14.299.649/0001-60</w:t>
      </w:r>
    </w:p>
    <w:p>
      <w:pPr>
        <w:pStyle w:val="Style14"/>
        <w:keepNext w:val="0"/>
        <w:keepLines w:val="0"/>
        <w:widowControl w:val="0"/>
        <w:shd w:val="clear" w:color="auto" w:fill="auto"/>
        <w:bidi w:val="0"/>
        <w:spacing w:before="0" w:after="0" w:line="401" w:lineRule="auto"/>
        <w:ind w:left="680" w:right="2420" w:firstLine="120"/>
        <w:jc w:val="left"/>
      </w:pPr>
      <w:r>
        <mc:AlternateContent>
          <mc:Choice Requires="wps">
            <w:drawing>
              <wp:anchor distT="0" distB="264795" distL="117475" distR="223520" simplePos="0" relativeHeight="125829473" behindDoc="0" locked="0" layoutInCell="1" allowOverlap="1">
                <wp:simplePos x="0" y="0"/>
                <wp:positionH relativeFrom="page">
                  <wp:posOffset>5577840</wp:posOffset>
                </wp:positionH>
                <wp:positionV relativeFrom="paragraph">
                  <wp:posOffset>63500</wp:posOffset>
                </wp:positionV>
                <wp:extent cx="719455" cy="201295"/>
                <wp:wrapSquare wrapText="left"/>
                <wp:docPr id="397" name="Shape 397"/>
                <a:graphic xmlns:a="http://schemas.openxmlformats.org/drawingml/2006/main">
                  <a:graphicData uri="http://schemas.microsoft.com/office/word/2010/wordprocessingShape">
                    <wps:wsp>
                      <wps:cNvSpPr txBox="1"/>
                      <wps:spPr>
                        <a:xfrm>
                          <a:ext cx="719455" cy="201295"/>
                        </a:xfrm>
                        <a:prstGeom prst="rect"/>
                        <a:noFill/>
                      </wps:spPr>
                      <wps:txbx>
                        <w:txbxContent>
                          <w:p>
                            <w:pPr>
                              <w:pStyle w:val="Style33"/>
                              <w:keepNext w:val="0"/>
                              <w:keepLines w:val="0"/>
                              <w:widowControl w:val="0"/>
                              <w:shd w:val="clear" w:color="auto" w:fill="auto"/>
                              <w:tabs>
                                <w:tab w:pos="1104" w:val="lef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rPr>
                              <w:t>Folha</w:t>
                            </w:r>
                            <w:r>
                              <w:rPr>
                                <w:sz w:val="22"/>
                                <w:szCs w:val="22"/>
                                <w:u w:val="single"/>
                              </w:rPr>
                              <w:t xml:space="preserve"> </w:t>
                              <w:tab/>
                            </w:r>
                          </w:p>
                        </w:txbxContent>
                      </wps:txbx>
                      <wps:bodyPr wrap="none" lIns="0" tIns="0" rIns="0" bIns="0">
                        <a:noAutoFit/>
                      </wps:bodyPr>
                    </wps:wsp>
                  </a:graphicData>
                </a:graphic>
              </wp:anchor>
            </w:drawing>
          </mc:Choice>
          <mc:Fallback>
            <w:pict>
              <v:shape id="_x0000_s1423" type="#_x0000_t202" style="position:absolute;margin-left:439.19999999999999pt;margin-top:5.pt;width:56.649999999999999pt;height:15.85pt;z-index:-125829280;mso-wrap-distance-left:9.25pt;mso-wrap-distance-right:17.600000000000001pt;mso-wrap-distance-bottom:20.850000000000001pt;mso-position-horizontal-relative:page" filled="f" stroked="f">
                <v:textbox inset="0,0,0,0">
                  <w:txbxContent>
                    <w:p>
                      <w:pPr>
                        <w:pStyle w:val="Style33"/>
                        <w:keepNext w:val="0"/>
                        <w:keepLines w:val="0"/>
                        <w:widowControl w:val="0"/>
                        <w:shd w:val="clear" w:color="auto" w:fill="auto"/>
                        <w:tabs>
                          <w:tab w:pos="1104" w:val="lef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rPr>
                        <w:t>Folha</w:t>
                      </w:r>
                      <w:r>
                        <w:rPr>
                          <w:sz w:val="22"/>
                          <w:szCs w:val="22"/>
                          <w:u w:val="single"/>
                        </w:rPr>
                        <w:t xml:space="preserve"> </w:t>
                        <w:tab/>
                      </w:r>
                    </w:p>
                  </w:txbxContent>
                </v:textbox>
                <w10:wrap type="square" side="left" anchorx="page"/>
              </v:shape>
            </w:pict>
          </mc:Fallback>
        </mc:AlternateContent>
      </w:r>
      <w:r>
        <w:drawing>
          <wp:anchor distT="289560" distB="0" distL="114300" distR="114300" simplePos="0" relativeHeight="125829475" behindDoc="0" locked="0" layoutInCell="1" allowOverlap="1">
            <wp:simplePos x="0" y="0"/>
            <wp:positionH relativeFrom="page">
              <wp:posOffset>5574665</wp:posOffset>
            </wp:positionH>
            <wp:positionV relativeFrom="paragraph">
              <wp:posOffset>353060</wp:posOffset>
            </wp:positionV>
            <wp:extent cx="835025" cy="176530"/>
            <wp:wrapSquare wrapText="left"/>
            <wp:docPr id="399" name="Shape 399"/>
            <a:graphic xmlns:a="http://schemas.openxmlformats.org/drawingml/2006/main">
              <a:graphicData uri="http://schemas.openxmlformats.org/drawingml/2006/picture">
                <pic:pic xmlns:pic="http://schemas.openxmlformats.org/drawingml/2006/picture">
                  <pic:nvPicPr>
                    <pic:cNvPr id="400" name="Picture box 400"/>
                    <pic:cNvPicPr/>
                  </pic:nvPicPr>
                  <pic:blipFill>
                    <a:blip r:embed="rId175"/>
                    <a:stretch/>
                  </pic:blipFill>
                  <pic:spPr>
                    <a:xfrm>
                      <a:ext cx="835025" cy="176530"/>
                    </a:xfrm>
                    <a:prstGeom prst="rect"/>
                  </pic:spPr>
                </pic:pic>
              </a:graphicData>
            </a:graphic>
          </wp:anchor>
        </w:drawing>
      </w:r>
      <w:r>
        <w:rPr>
          <w:color w:val="000000"/>
          <w:spacing w:val="0"/>
          <w:w w:val="100"/>
          <w:position w:val="0"/>
          <w:shd w:val="clear" w:color="auto" w:fill="auto"/>
          <w:lang w:val="pt-PT" w:eastAsia="pt-PT" w:bidi="pt-PT"/>
        </w:rPr>
        <w:t>9 Rodovia Carlos Braga. 11. Km Ol.Chisa, Cep: 69415-000 'a'</w:t>
      </w:r>
      <w:r>
        <w:rPr>
          <w:color w:val="000000"/>
          <w:spacing w:val="0"/>
          <w:w w:val="100"/>
          <w:position w:val="0"/>
          <w:shd w:val="clear" w:color="auto" w:fill="auto"/>
          <w:vertAlign w:val="superscript"/>
          <w:lang w:val="pt-PT" w:eastAsia="pt-PT" w:bidi="pt-PT"/>
        </w:rPr>
        <w:t>1</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en-US" w:eastAsia="en-US" w:bidi="en-US"/>
        </w:rPr>
        <w:t>imtti.amrffigmail.com</w:t>
      </w:r>
    </w:p>
    <w:p>
      <w:pPr>
        <w:pStyle w:val="Style14"/>
        <w:keepNext w:val="0"/>
        <w:keepLines w:val="0"/>
        <w:widowControl w:val="0"/>
        <w:shd w:val="clear" w:color="auto" w:fill="auto"/>
        <w:bidi w:val="0"/>
        <w:spacing w:before="0" w:after="0" w:line="401" w:lineRule="auto"/>
        <w:ind w:left="680" w:right="0" w:firstLine="20"/>
        <w:jc w:val="left"/>
      </w:pPr>
      <w:r>
        <w:rPr>
          <w:color w:val="000000"/>
          <w:spacing w:val="0"/>
          <w:w w:val="100"/>
          <w:position w:val="0"/>
          <w:shd w:val="clear" w:color="auto" w:fill="auto"/>
          <w:lang w:val="pt-PT" w:eastAsia="pt-PT" w:bidi="pt-PT"/>
        </w:rPr>
        <w:t xml:space="preserve">(íjj) </w:t>
      </w:r>
      <w:r>
        <w:fldChar w:fldCharType="begin"/>
      </w:r>
      <w:r>
        <w:rPr/>
        <w:instrText> HYPERLINK "http://www.imttiranduba.am.gov.br" </w:instrText>
      </w:r>
      <w:r>
        <w:fldChar w:fldCharType="separate"/>
      </w:r>
      <w:r>
        <w:rPr>
          <w:color w:val="000000"/>
          <w:spacing w:val="0"/>
          <w:w w:val="100"/>
          <w:position w:val="0"/>
          <w:shd w:val="clear" w:color="auto" w:fill="auto"/>
          <w:lang w:val="en-US" w:eastAsia="en-US" w:bidi="en-US"/>
        </w:rPr>
        <w:t>http://www.imttiranduba.am.gov.br</w:t>
      </w:r>
      <w:r>
        <w:fldChar w:fldCharType="end"/>
      </w:r>
    </w:p>
    <w:p>
      <w:pPr>
        <w:pStyle w:val="Style14"/>
        <w:keepNext w:val="0"/>
        <w:keepLines w:val="0"/>
        <w:widowControl w:val="0"/>
        <w:shd w:val="clear" w:color="auto" w:fill="auto"/>
        <w:bidi w:val="0"/>
        <w:spacing w:before="0" w:after="340" w:line="401" w:lineRule="auto"/>
        <w:ind w:left="680" w:right="0" w:firstLine="20"/>
        <w:jc w:val="left"/>
      </w:pPr>
      <w:r>
        <w:rPr>
          <w:color w:val="000000"/>
          <w:spacing w:val="0"/>
          <w:w w:val="100"/>
          <w:position w:val="0"/>
          <w:shd w:val="clear" w:color="auto" w:fill="auto"/>
          <w:lang w:val="pt-PT" w:eastAsia="pt-PT" w:bidi="pt-PT"/>
        </w:rPr>
        <w:t>(@) imttiiranduba</w:t>
      </w:r>
      <w:r>
        <w:br w:type="page"/>
      </w:r>
    </w:p>
    <w:p>
      <w:pPr>
        <w:pStyle w:val="Style17"/>
        <w:keepNext w:val="0"/>
        <w:keepLines w:val="0"/>
        <w:widowControl w:val="0"/>
        <w:shd w:val="clear" w:color="auto" w:fill="auto"/>
        <w:bidi w:val="0"/>
        <w:spacing w:before="0" w:after="0" w:line="240" w:lineRule="auto"/>
        <w:ind w:left="1360" w:right="0" w:firstLine="0"/>
        <w:jc w:val="both"/>
      </w:pPr>
      <w:r>
        <w:rPr>
          <w:color w:val="000000"/>
          <w:spacing w:val="0"/>
          <w:w w:val="100"/>
          <w:position w:val="0"/>
          <w:shd w:val="clear" w:color="auto" w:fill="auto"/>
          <w:lang w:val="pt-PT" w:eastAsia="pt-PT" w:bidi="pt-PT"/>
        </w:rPr>
        <w:t xml:space="preserve">transparência desta Autarquia, podendo ser conciuido que o referido processo se encontra </w:t>
      </w:r>
      <w:r>
        <w:rPr>
          <w:color w:val="000000"/>
          <w:spacing w:val="0"/>
          <w:w w:val="100"/>
          <w:position w:val="0"/>
          <w:shd w:val="clear" w:color="auto" w:fill="auto"/>
          <w:lang w:val="pt-PT" w:eastAsia="pt-PT" w:bidi="pt-PT"/>
        </w:rPr>
        <w:t>revestido de todas as formalidades legais, bem como dos documentos necessários para efetivação.</w:t>
      </w:r>
    </w:p>
    <w:p>
      <w:pPr>
        <w:pStyle w:val="Style17"/>
        <w:keepNext w:val="0"/>
        <w:keepLines w:val="0"/>
        <w:widowControl w:val="0"/>
        <w:shd w:val="clear" w:color="auto" w:fill="auto"/>
        <w:bidi w:val="0"/>
        <w:spacing w:before="0" w:after="400" w:line="434" w:lineRule="auto"/>
        <w:ind w:left="1360" w:right="0" w:firstLine="700"/>
        <w:jc w:val="both"/>
      </w:pPr>
      <w:r>
        <w:rPr>
          <w:color w:val="000000"/>
          <w:spacing w:val="0"/>
          <w:w w:val="100"/>
          <w:position w:val="0"/>
          <w:shd w:val="clear" w:color="auto" w:fill="auto"/>
          <w:lang w:val="pt-PT" w:eastAsia="pt-PT" w:bidi="pt-PT"/>
        </w:rPr>
        <w:t>A autorização pelo ordenar de despesa, com a minuta do termo aditivo, a aceitação da proposta bem como o parecer jurídico estão em conformidade com o que manda os preceitos técnicos e jurídicos.</w:t>
      </w:r>
    </w:p>
    <w:p>
      <w:pPr>
        <w:pStyle w:val="Style17"/>
        <w:keepNext w:val="0"/>
        <w:keepLines w:val="0"/>
        <w:widowControl w:val="0"/>
        <w:shd w:val="clear" w:color="auto" w:fill="auto"/>
        <w:bidi w:val="0"/>
        <w:spacing w:before="0" w:after="460" w:line="437" w:lineRule="auto"/>
        <w:ind w:left="1360" w:right="0" w:firstLine="1100"/>
        <w:jc w:val="both"/>
      </w:pPr>
      <w:r>
        <w:rPr>
          <w:color w:val="000000"/>
          <w:spacing w:val="0"/>
          <w:w w:val="100"/>
          <w:position w:val="0"/>
          <w:shd w:val="clear" w:color="auto" w:fill="auto"/>
          <w:lang w:val="pt-PT" w:eastAsia="pt-PT" w:bidi="pt-PT"/>
        </w:rPr>
        <w:t>Contudo, o presente procedimento licitatório obedeceu aos termos da Lei 8.666/93.</w:t>
      </w:r>
    </w:p>
    <w:p>
      <w:pPr>
        <w:pStyle w:val="Style5"/>
        <w:keepNext w:val="0"/>
        <w:keepLines w:val="0"/>
        <w:widowControl w:val="0"/>
        <w:shd w:val="clear" w:color="auto" w:fill="auto"/>
        <w:bidi w:val="0"/>
        <w:spacing w:before="0" w:after="500" w:line="240" w:lineRule="auto"/>
        <w:ind w:left="462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CONCLUSÃO</w:t>
      </w:r>
    </w:p>
    <w:p>
      <w:pPr>
        <w:pStyle w:val="Style17"/>
        <w:keepNext w:val="0"/>
        <w:keepLines w:val="0"/>
        <w:widowControl w:val="0"/>
        <w:shd w:val="clear" w:color="auto" w:fill="auto"/>
        <w:bidi w:val="0"/>
        <w:spacing w:before="0" w:after="0" w:line="442" w:lineRule="auto"/>
        <w:ind w:left="1360" w:right="0" w:firstLine="1100"/>
        <w:jc w:val="both"/>
      </w:pPr>
      <w:r>
        <w:rPr>
          <w:color w:val="000000"/>
          <w:spacing w:val="0"/>
          <w:w w:val="100"/>
          <w:position w:val="0"/>
          <w:shd w:val="clear" w:color="auto" w:fill="auto"/>
          <w:lang w:val="pt-PT" w:eastAsia="pt-PT" w:bidi="pt-PT"/>
        </w:rPr>
        <w:t>Assim, este Controle Interno conclui que o referido processo se encontra revestido de todas as formalidades legais.</w:t>
      </w:r>
    </w:p>
    <w:p>
      <w:pPr>
        <w:pStyle w:val="Style17"/>
        <w:keepNext w:val="0"/>
        <w:keepLines w:val="0"/>
        <w:widowControl w:val="0"/>
        <w:shd w:val="clear" w:color="auto" w:fill="auto"/>
        <w:bidi w:val="0"/>
        <w:spacing w:before="0" w:after="0" w:line="442" w:lineRule="auto"/>
        <w:ind w:left="1360" w:right="0" w:firstLine="1100"/>
        <w:jc w:val="both"/>
      </w:pPr>
      <w:r>
        <w:rPr>
          <w:color w:val="000000"/>
          <w:spacing w:val="0"/>
          <w:w w:val="100"/>
          <w:position w:val="0"/>
          <w:shd w:val="clear" w:color="auto" w:fill="auto"/>
          <w:lang w:val="pt-PT" w:eastAsia="pt-PT" w:bidi="pt-PT"/>
        </w:rPr>
        <w:t xml:space="preserve">Por </w:t>
      </w:r>
      <w:r>
        <w:rPr>
          <w:color w:val="000000"/>
          <w:spacing w:val="0"/>
          <w:w w:val="100"/>
          <w:position w:val="0"/>
          <w:shd w:val="clear" w:color="auto" w:fill="auto"/>
          <w:lang w:val="pt-BR" w:eastAsia="pt-BR" w:bidi="pt-BR"/>
        </w:rPr>
        <w:t xml:space="preserve">fim, </w:t>
      </w:r>
      <w:r>
        <w:rPr>
          <w:color w:val="000000"/>
          <w:spacing w:val="0"/>
          <w:w w:val="100"/>
          <w:position w:val="0"/>
          <w:shd w:val="clear" w:color="auto" w:fill="auto"/>
          <w:lang w:val="pt-PT" w:eastAsia="pt-PT" w:bidi="pt-PT"/>
        </w:rPr>
        <w:t>afirma estar ciente de que as informações aqui prestadas estão sujeitas a comprovação por todos os meios legais admitidos, sob pena de crime de responsabilidade e comunicação ao Ministério Público Estadual, para as providencias de alçada.</w:t>
      </w:r>
    </w:p>
    <w:p>
      <w:pPr>
        <w:pStyle w:val="Style17"/>
        <w:keepNext w:val="0"/>
        <w:keepLines w:val="0"/>
        <w:widowControl w:val="0"/>
        <w:shd w:val="clear" w:color="auto" w:fill="auto"/>
        <w:bidi w:val="0"/>
        <w:spacing w:before="0" w:after="400" w:line="442" w:lineRule="auto"/>
        <w:ind w:left="1360" w:right="0" w:firstLine="1100"/>
        <w:jc w:val="both"/>
      </w:pPr>
      <w:r>
        <w:rPr>
          <w:color w:val="000000"/>
          <w:spacing w:val="0"/>
          <w:w w:val="100"/>
          <w:position w:val="0"/>
          <w:shd w:val="clear" w:color="auto" w:fill="auto"/>
          <w:lang w:val="pt-PT" w:eastAsia="pt-PT" w:bidi="pt-PT"/>
        </w:rPr>
        <w:t>Assim, após exame do processo é o parecer final da regularidade do Controle Interno.</w:t>
      </w:r>
    </w:p>
    <w:p>
      <w:pPr>
        <w:pStyle w:val="Style17"/>
        <w:keepNext w:val="0"/>
        <w:keepLines w:val="0"/>
        <w:widowControl w:val="0"/>
        <w:shd w:val="clear" w:color="auto" w:fill="auto"/>
        <w:bidi w:val="0"/>
        <w:spacing w:before="0" w:after="1280" w:line="538" w:lineRule="auto"/>
        <w:ind w:left="0" w:right="3920" w:firstLine="2460"/>
        <w:jc w:val="left"/>
      </w:pPr>
      <w:r>
        <w:rPr>
          <w:color w:val="000000"/>
          <w:spacing w:val="0"/>
          <w:w w:val="100"/>
          <w:position w:val="0"/>
          <w:shd w:val="clear" w:color="auto" w:fill="auto"/>
          <w:lang w:val="pt-PT" w:eastAsia="pt-PT" w:bidi="pt-PT"/>
        </w:rPr>
        <w:t>Iranduba, 24 de fevereiro de 2025. O</w:t>
      </w:r>
    </w:p>
    <w:p>
      <w:pPr>
        <w:pStyle w:val="Style39"/>
        <w:keepNext w:val="0"/>
        <w:keepLines w:val="0"/>
        <w:widowControl w:val="0"/>
        <w:shd w:val="clear" w:color="auto" w:fill="auto"/>
        <w:bidi w:val="0"/>
        <w:spacing w:before="0" w:after="0" w:line="240" w:lineRule="auto"/>
        <w:ind w:left="438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 xml:space="preserve">WELLINOTON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SOUZA </w:t>
      </w:r>
      <w:r>
        <w:rPr>
          <w:rFonts w:ascii="Times New Roman" w:eastAsia="Times New Roman" w:hAnsi="Times New Roman" w:cs="Times New Roman"/>
          <w:b/>
          <w:bCs/>
          <w:color w:val="000000"/>
          <w:spacing w:val="0"/>
          <w:w w:val="100"/>
          <w:position w:val="0"/>
          <w:sz w:val="20"/>
          <w:szCs w:val="20"/>
          <w:shd w:val="clear" w:color="auto" w:fill="auto"/>
        </w:rPr>
        <w:t>DA SILVA</w:t>
      </w:r>
    </w:p>
    <w:p>
      <w:pPr>
        <w:pStyle w:val="Style39"/>
        <w:keepNext w:val="0"/>
        <w:keepLines w:val="0"/>
        <w:widowControl w:val="0"/>
        <w:shd w:val="clear" w:color="auto" w:fill="auto"/>
        <w:bidi w:val="0"/>
        <w:spacing w:before="0" w:after="2080" w:line="240" w:lineRule="auto"/>
        <w:ind w:left="512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Controlador Interno</w:t>
      </w:r>
    </w:p>
    <w:p>
      <w:pPr>
        <w:pStyle w:val="Style14"/>
        <w:keepNext w:val="0"/>
        <w:keepLines w:val="0"/>
        <w:widowControl w:val="0"/>
        <w:shd w:val="clear" w:color="auto" w:fill="auto"/>
        <w:bidi w:val="0"/>
        <w:spacing w:before="0" w:after="0" w:line="401" w:lineRule="auto"/>
        <w:ind w:left="1720" w:right="0" w:firstLine="20"/>
        <w:jc w:val="left"/>
      </w:pPr>
      <w:r>
        <w:rPr>
          <w:color w:val="000000"/>
          <w:spacing w:val="0"/>
          <w:w w:val="100"/>
          <w:position w:val="0"/>
          <w:shd w:val="clear" w:color="auto" w:fill="auto"/>
          <w:lang w:val="pt-PT" w:eastAsia="pt-PT" w:bidi="pt-PT"/>
        </w:rPr>
        <w:t>CNPJ 14.299.649/0001-60</w:t>
      </w:r>
    </w:p>
    <w:p>
      <w:pPr>
        <w:pStyle w:val="Style14"/>
        <w:keepNext w:val="0"/>
        <w:keepLines w:val="0"/>
        <w:widowControl w:val="0"/>
        <w:shd w:val="clear" w:color="auto" w:fill="auto"/>
        <w:bidi w:val="0"/>
        <w:spacing w:before="0" w:after="0" w:line="401" w:lineRule="auto"/>
        <w:ind w:left="1420" w:right="2500" w:firstLine="60"/>
        <w:jc w:val="left"/>
      </w:pPr>
      <w:r>
        <mc:AlternateContent>
          <mc:Choice Requires="wps">
            <w:drawing>
              <wp:anchor distT="0" distB="0" distL="114300" distR="114300" simplePos="0" relativeHeight="125829476" behindDoc="0" locked="0" layoutInCell="1" allowOverlap="1">
                <wp:simplePos x="0" y="0"/>
                <wp:positionH relativeFrom="page">
                  <wp:posOffset>6059170</wp:posOffset>
                </wp:positionH>
                <wp:positionV relativeFrom="paragraph">
                  <wp:posOffset>12700</wp:posOffset>
                </wp:positionV>
                <wp:extent cx="749935" cy="506095"/>
                <wp:wrapSquare wrapText="bothSides"/>
                <wp:docPr id="401" name="Shape 401"/>
                <a:graphic xmlns:a="http://schemas.openxmlformats.org/drawingml/2006/main">
                  <a:graphicData uri="http://schemas.microsoft.com/office/word/2010/wordprocessingShape">
                    <wps:wsp>
                      <wps:cNvSpPr txBox="1"/>
                      <wps:spPr>
                        <a:xfrm>
                          <a:ext cx="749935" cy="506095"/>
                        </a:xfrm>
                        <a:prstGeom prst="rect"/>
                        <a:noFill/>
                      </wps:spPr>
                      <wps:txbx>
                        <w:txbxContent>
                          <w:p>
                            <w:pPr>
                              <w:pStyle w:val="Style5"/>
                              <w:keepNext w:val="0"/>
                              <w:keepLines w:val="0"/>
                              <w:widowControl w:val="0"/>
                              <w:pBdr>
                                <w:bottom w:val="single" w:sz="4" w:space="0" w:color="auto"/>
                              </w:pBdr>
                              <w:shd w:val="clear" w:color="auto" w:fill="auto"/>
                              <w:tabs>
                                <w:tab w:pos="1152" w:val="left"/>
                              </w:tabs>
                              <w:bidi w:val="0"/>
                              <w:spacing w:before="0" w:after="240" w:line="240" w:lineRule="auto"/>
                              <w:ind w:left="0" w:right="0" w:firstLine="0"/>
                              <w:jc w:val="right"/>
                              <w:rPr>
                                <w:sz w:val="26"/>
                                <w:szCs w:val="26"/>
                              </w:rPr>
                            </w:pPr>
                            <w:r>
                              <w:rPr>
                                <w:color w:val="000000"/>
                                <w:spacing w:val="0"/>
                                <w:w w:val="100"/>
                                <w:position w:val="0"/>
                                <w:sz w:val="26"/>
                                <w:szCs w:val="26"/>
                                <w:shd w:val="clear" w:color="auto" w:fill="auto"/>
                                <w:lang w:val="pt-PT" w:eastAsia="pt-PT" w:bidi="pt-PT"/>
                              </w:rPr>
                              <w:t>Folha</w:t>
                            </w:r>
                            <w:r>
                              <w:rPr>
                                <w:sz w:val="19"/>
                                <w:szCs w:val="19"/>
                                <w:u w:val="single"/>
                              </w:rPr>
                              <w:t xml:space="preserve"> </w:t>
                              <w:tab/>
                            </w:r>
                          </w:p>
                          <w:p>
                            <w:pPr>
                              <w:pStyle w:val="Style17"/>
                              <w:keepNext w:val="0"/>
                              <w:keepLines w:val="0"/>
                              <w:widowControl w:val="0"/>
                              <w:shd w:val="clear" w:color="auto" w:fill="auto"/>
                              <w:bidi w:val="0"/>
                              <w:spacing w:before="0" w:after="0" w:line="240" w:lineRule="auto"/>
                              <w:ind w:left="0" w:right="0" w:firstLine="0"/>
                              <w:jc w:val="right"/>
                            </w:pPr>
                            <w:r>
                              <w:rPr>
                                <w:smallCaps/>
                                <w:color w:val="000000"/>
                                <w:spacing w:val="0"/>
                                <w:w w:val="100"/>
                                <w:position w:val="0"/>
                                <w:shd w:val="clear" w:color="auto" w:fill="auto"/>
                                <w:lang w:val="pt-PT" w:eastAsia="pt-PT" w:bidi="pt-PT"/>
                              </w:rPr>
                              <w:t>Rlu..</w:t>
                            </w:r>
                          </w:p>
                        </w:txbxContent>
                      </wps:txbx>
                      <wps:bodyPr lIns="0" tIns="0" rIns="0" bIns="0">
                        <a:noAutoFit/>
                      </wps:bodyPr>
                    </wps:wsp>
                  </a:graphicData>
                </a:graphic>
              </wp:anchor>
            </w:drawing>
          </mc:Choice>
          <mc:Fallback>
            <w:pict>
              <v:shape id="_x0000_s1427" type="#_x0000_t202" style="position:absolute;margin-left:477.10000000000002pt;margin-top:1.pt;width:59.049999999999997pt;height:39.850000000000001pt;z-index:-125829277;mso-wrap-distance-left:9.pt;mso-wrap-distance-right:9.pt;mso-position-horizontal-relative:page" filled="f" stroked="f">
                <v:textbox inset="0,0,0,0">
                  <w:txbxContent>
                    <w:p>
                      <w:pPr>
                        <w:pStyle w:val="Style5"/>
                        <w:keepNext w:val="0"/>
                        <w:keepLines w:val="0"/>
                        <w:widowControl w:val="0"/>
                        <w:pBdr>
                          <w:bottom w:val="single" w:sz="4" w:space="0" w:color="auto"/>
                        </w:pBdr>
                        <w:shd w:val="clear" w:color="auto" w:fill="auto"/>
                        <w:tabs>
                          <w:tab w:pos="1152" w:val="left"/>
                        </w:tabs>
                        <w:bidi w:val="0"/>
                        <w:spacing w:before="0" w:after="240" w:line="240" w:lineRule="auto"/>
                        <w:ind w:left="0" w:right="0" w:firstLine="0"/>
                        <w:jc w:val="right"/>
                        <w:rPr>
                          <w:sz w:val="26"/>
                          <w:szCs w:val="26"/>
                        </w:rPr>
                      </w:pPr>
                      <w:r>
                        <w:rPr>
                          <w:color w:val="000000"/>
                          <w:spacing w:val="0"/>
                          <w:w w:val="100"/>
                          <w:position w:val="0"/>
                          <w:sz w:val="26"/>
                          <w:szCs w:val="26"/>
                          <w:shd w:val="clear" w:color="auto" w:fill="auto"/>
                          <w:lang w:val="pt-PT" w:eastAsia="pt-PT" w:bidi="pt-PT"/>
                        </w:rPr>
                        <w:t>Folha</w:t>
                      </w:r>
                      <w:r>
                        <w:rPr>
                          <w:sz w:val="19"/>
                          <w:szCs w:val="19"/>
                          <w:u w:val="single"/>
                        </w:rPr>
                        <w:t xml:space="preserve"> </w:t>
                        <w:tab/>
                      </w:r>
                    </w:p>
                    <w:p>
                      <w:pPr>
                        <w:pStyle w:val="Style17"/>
                        <w:keepNext w:val="0"/>
                        <w:keepLines w:val="0"/>
                        <w:widowControl w:val="0"/>
                        <w:shd w:val="clear" w:color="auto" w:fill="auto"/>
                        <w:bidi w:val="0"/>
                        <w:spacing w:before="0" w:after="0" w:line="240" w:lineRule="auto"/>
                        <w:ind w:left="0" w:right="0" w:firstLine="0"/>
                        <w:jc w:val="right"/>
                      </w:pPr>
                      <w:r>
                        <w:rPr>
                          <w:smallCaps/>
                          <w:color w:val="000000"/>
                          <w:spacing w:val="0"/>
                          <w:w w:val="100"/>
                          <w:position w:val="0"/>
                          <w:shd w:val="clear" w:color="auto" w:fill="auto"/>
                          <w:lang w:val="pt-PT" w:eastAsia="pt-PT" w:bidi="pt-PT"/>
                        </w:rPr>
                        <w:t>Rlu..</w:t>
                      </w:r>
                    </w:p>
                  </w:txbxContent>
                </v:textbox>
                <w10:wrap type="square" anchorx="page"/>
              </v:shape>
            </w:pict>
          </mc:Fallback>
        </mc:AlternateContent>
      </w:r>
      <w:r>
        <w:rPr>
          <w:color w:val="000000"/>
          <w:spacing w:val="0"/>
          <w:w w:val="100"/>
          <w:position w:val="0"/>
          <w:shd w:val="clear" w:color="auto" w:fill="auto"/>
          <w:lang w:val="pt-PT" w:eastAsia="pt-PT" w:bidi="pt-PT"/>
        </w:rPr>
        <w:t>Q Rodovia Carlos Braga. 11, Km 01. Chisa, Cep: 69415-000 (ss) imtti.am(2!</w:t>
      </w:r>
      <w:r>
        <w:rPr>
          <w:color w:val="000000"/>
          <w:spacing w:val="0"/>
          <w:w w:val="100"/>
          <w:position w:val="0"/>
          <w:shd w:val="clear" w:color="auto" w:fill="auto"/>
          <w:lang w:val="pt-PT" w:eastAsia="pt-PT" w:bidi="pt-PT"/>
        </w:rPr>
        <w:t>gmail.com</w:t>
      </w:r>
    </w:p>
    <w:p>
      <w:pPr>
        <w:pStyle w:val="Style14"/>
        <w:keepNext w:val="0"/>
        <w:keepLines w:val="0"/>
        <w:widowControl w:val="0"/>
        <w:shd w:val="clear" w:color="auto" w:fill="auto"/>
        <w:bidi w:val="0"/>
        <w:spacing w:before="0" w:after="0" w:line="401" w:lineRule="auto"/>
        <w:ind w:left="1720" w:right="0" w:firstLine="20"/>
        <w:jc w:val="left"/>
      </w:pPr>
      <w:r>
        <w:fldChar w:fldCharType="begin"/>
      </w:r>
      <w:r>
        <w:rPr/>
        <w:instrText> HYPERLINK "http://www.imttiranduba.am.gov.br" </w:instrText>
      </w:r>
      <w:r>
        <w:fldChar w:fldCharType="separate"/>
      </w:r>
      <w:r>
        <w:rPr>
          <w:color w:val="000000"/>
          <w:spacing w:val="0"/>
          <w:w w:val="100"/>
          <w:position w:val="0"/>
          <w:shd w:val="clear" w:color="auto" w:fill="auto"/>
          <w:lang w:val="en-US" w:eastAsia="en-US" w:bidi="en-US"/>
        </w:rPr>
        <w:t>http://www.imttiranduba.am.gov.br</w:t>
      </w:r>
      <w:r>
        <w:fldChar w:fldCharType="end"/>
      </w:r>
    </w:p>
    <w:p>
      <w:pPr>
        <w:pStyle w:val="Style14"/>
        <w:keepNext w:val="0"/>
        <w:keepLines w:val="0"/>
        <w:widowControl w:val="0"/>
        <w:shd w:val="clear" w:color="auto" w:fill="auto"/>
        <w:bidi w:val="0"/>
        <w:spacing w:before="0" w:after="440" w:line="401" w:lineRule="auto"/>
        <w:ind w:left="1420" w:right="0" w:firstLine="0"/>
        <w:jc w:val="left"/>
      </w:pPr>
      <w:r>
        <w:rPr>
          <w:color w:val="000000"/>
          <w:spacing w:val="0"/>
          <w:w w:val="100"/>
          <w:position w:val="0"/>
          <w:shd w:val="clear" w:color="auto" w:fill="auto"/>
          <w:lang w:val="pt-PT" w:eastAsia="pt-PT" w:bidi="pt-PT"/>
        </w:rPr>
        <w:t>(@) imttijranduba</w:t>
      </w:r>
    </w:p>
    <w:sectPr>
      <w:footnotePr>
        <w:pos w:val="pageBottom"/>
        <w:numFmt w:val="decimal"/>
        <w:numRestart w:val="continuous"/>
      </w:footnotePr>
      <w:type w:val="continuous"/>
      <w:pgSz w:w="11900" w:h="16840"/>
      <w:pgMar w:top="1588" w:left="696" w:right="1340" w:bottom="28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6367780</wp:posOffset>
              </wp:positionH>
              <wp:positionV relativeFrom="page">
                <wp:posOffset>10180955</wp:posOffset>
              </wp:positionV>
              <wp:extent cx="472440" cy="384175"/>
              <wp:wrapNone/>
              <wp:docPr id="70" name="Shape 70"/>
              <a:graphic xmlns:a="http://schemas.openxmlformats.org/drawingml/2006/main">
                <a:graphicData uri="http://schemas.microsoft.com/office/word/2010/wordprocessingShape">
                  <wps:wsp>
                    <wps:cNvSpPr txBox="1"/>
                    <wps:spPr>
                      <a:xfrm>
                        <a:ext cx="472440" cy="3841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Rubrica</w:t>
                          </w:r>
                        </w:p>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Fonts w:ascii="Arial" w:eastAsia="Arial" w:hAnsi="Arial" w:cs="Arial"/>
                                <w:color w:val="000000"/>
                                <w:spacing w:val="0"/>
                                <w:w w:val="100"/>
                                <w:position w:val="0"/>
                                <w:sz w:val="24"/>
                                <w:szCs w:val="24"/>
                                <w:shd w:val="clear" w:color="auto" w:fill="auto"/>
                                <w:lang w:val="pt-PT" w:eastAsia="pt-PT" w:bidi="pt-PT"/>
                              </w:rPr>
                              <w:t>#</w:t>
                            </w:r>
                          </w:fldSimple>
                        </w:p>
                      </w:txbxContent>
                    </wps:txbx>
                    <wps:bodyPr wrap="none" lIns="0" tIns="0" rIns="0" bIns="0">
                      <a:spAutoFit/>
                    </wps:bodyPr>
                  </wps:wsp>
                </a:graphicData>
              </a:graphic>
            </wp:anchor>
          </w:drawing>
        </mc:Choice>
        <mc:Fallback>
          <w:pict>
            <v:shape id="_x0000_s1096" type="#_x0000_t202" style="position:absolute;margin-left:501.39999999999998pt;margin-top:801.64999999999998pt;width:37.200000000000003pt;height:30.25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Rubrica</w:t>
                    </w:r>
                  </w:p>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Fonts w:ascii="Arial" w:eastAsia="Arial" w:hAnsi="Arial" w:cs="Arial"/>
                          <w:color w:val="000000"/>
                          <w:spacing w:val="0"/>
                          <w:w w:val="100"/>
                          <w:position w:val="0"/>
                          <w:sz w:val="24"/>
                          <w:szCs w:val="24"/>
                          <w:shd w:val="clear" w:color="auto" w:fill="auto"/>
                          <w:lang w:val="pt-PT" w:eastAsia="pt-PT" w:bidi="pt-PT"/>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6367780</wp:posOffset>
              </wp:positionH>
              <wp:positionV relativeFrom="page">
                <wp:posOffset>10180955</wp:posOffset>
              </wp:positionV>
              <wp:extent cx="472440" cy="384175"/>
              <wp:wrapNone/>
              <wp:docPr id="72" name="Shape 72"/>
              <a:graphic xmlns:a="http://schemas.openxmlformats.org/drawingml/2006/main">
                <a:graphicData uri="http://schemas.microsoft.com/office/word/2010/wordprocessingShape">
                  <wps:wsp>
                    <wps:cNvSpPr txBox="1"/>
                    <wps:spPr>
                      <a:xfrm>
                        <a:ext cx="472440" cy="3841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Rubrica</w:t>
                          </w:r>
                        </w:p>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Fonts w:ascii="Arial" w:eastAsia="Arial" w:hAnsi="Arial" w:cs="Arial"/>
                                <w:color w:val="000000"/>
                                <w:spacing w:val="0"/>
                                <w:w w:val="100"/>
                                <w:position w:val="0"/>
                                <w:sz w:val="24"/>
                                <w:szCs w:val="24"/>
                                <w:shd w:val="clear" w:color="auto" w:fill="auto"/>
                                <w:lang w:val="pt-PT" w:eastAsia="pt-PT" w:bidi="pt-PT"/>
                              </w:rPr>
                              <w:t>#</w:t>
                            </w:r>
                          </w:fldSimple>
                        </w:p>
                      </w:txbxContent>
                    </wps:txbx>
                    <wps:bodyPr wrap="none" lIns="0" tIns="0" rIns="0" bIns="0">
                      <a:spAutoFit/>
                    </wps:bodyPr>
                  </wps:wsp>
                </a:graphicData>
              </a:graphic>
            </wp:anchor>
          </w:drawing>
        </mc:Choice>
        <mc:Fallback>
          <w:pict>
            <v:shape id="_x0000_s1098" type="#_x0000_t202" style="position:absolute;margin-left:501.39999999999998pt;margin-top:801.64999999999998pt;width:37.200000000000003pt;height:30.25pt;z-index:-1887440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Rubrica</w:t>
                    </w:r>
                  </w:p>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Fonts w:ascii="Arial" w:eastAsia="Arial" w:hAnsi="Arial" w:cs="Arial"/>
                          <w:color w:val="000000"/>
                          <w:spacing w:val="0"/>
                          <w:w w:val="100"/>
                          <w:position w:val="0"/>
                          <w:sz w:val="24"/>
                          <w:szCs w:val="24"/>
                          <w:shd w:val="clear" w:color="auto" w:fill="auto"/>
                          <w:lang w:val="pt-PT" w:eastAsia="pt-PT" w:bidi="pt-PT"/>
                        </w:rPr>
                        <w:t>#</w:t>
                      </w:r>
                    </w:fldSimple>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6404610</wp:posOffset>
              </wp:positionH>
              <wp:positionV relativeFrom="page">
                <wp:posOffset>9964420</wp:posOffset>
              </wp:positionV>
              <wp:extent cx="548640" cy="250190"/>
              <wp:wrapNone/>
              <wp:docPr id="80" name="Shape 80"/>
              <a:graphic xmlns:a="http://schemas.openxmlformats.org/drawingml/2006/main">
                <a:graphicData uri="http://schemas.microsoft.com/office/word/2010/wordprocessingShape">
                  <wps:wsp>
                    <wps:cNvSpPr txBox="1"/>
                    <wps:spPr>
                      <a:xfrm>
                        <a:ext cx="548640"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Rubrica</w:t>
                          </w:r>
                        </w:p>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Arial" w:eastAsia="Arial" w:hAnsi="Arial" w:cs="Arial"/>
                                <w:color w:val="000000"/>
                                <w:spacing w:val="0"/>
                                <w:w w:val="100"/>
                                <w:position w:val="0"/>
                                <w:sz w:val="19"/>
                                <w:szCs w:val="19"/>
                                <w:shd w:val="clear" w:color="auto" w:fill="auto"/>
                                <w:lang w:val="pt-BR" w:eastAsia="pt-BR" w:bidi="pt-BR"/>
                              </w:rPr>
                              <w:t>#</w:t>
                            </w:r>
                          </w:fldSimple>
                        </w:p>
                      </w:txbxContent>
                    </wps:txbx>
                    <wps:bodyPr wrap="none" lIns="0" tIns="0" rIns="0" bIns="0">
                      <a:spAutoFit/>
                    </wps:bodyPr>
                  </wps:wsp>
                </a:graphicData>
              </a:graphic>
            </wp:anchor>
          </w:drawing>
        </mc:Choice>
        <mc:Fallback>
          <w:pict>
            <v:shape id="_x0000_s1106" type="#_x0000_t202" style="position:absolute;margin-left:504.30000000000001pt;margin-top:784.60000000000002pt;width:43.200000000000003pt;height:19.699999999999999pt;z-index:-18874403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Rubrica</w:t>
                    </w:r>
                  </w:p>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Arial" w:eastAsia="Arial" w:hAnsi="Arial" w:cs="Arial"/>
                          <w:color w:val="000000"/>
                          <w:spacing w:val="0"/>
                          <w:w w:val="100"/>
                          <w:position w:val="0"/>
                          <w:sz w:val="19"/>
                          <w:szCs w:val="19"/>
                          <w:shd w:val="clear" w:color="auto" w:fill="auto"/>
                          <w:lang w:val="pt-BR" w:eastAsia="pt-BR" w:bidi="pt-BR"/>
                        </w:rPr>
                        <w:t>#</w:t>
                      </w:r>
                    </w:fldSimple>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7" behindDoc="1" locked="0" layoutInCell="1" allowOverlap="1">
              <wp:simplePos x="0" y="0"/>
              <wp:positionH relativeFrom="page">
                <wp:posOffset>4227830</wp:posOffset>
              </wp:positionH>
              <wp:positionV relativeFrom="page">
                <wp:posOffset>10166350</wp:posOffset>
              </wp:positionV>
              <wp:extent cx="2807335" cy="100330"/>
              <wp:wrapNone/>
              <wp:docPr id="106" name="Shape 106"/>
              <a:graphic xmlns:a="http://schemas.openxmlformats.org/drawingml/2006/main">
                <a:graphicData uri="http://schemas.microsoft.com/office/word/2010/wordprocessingShape">
                  <wps:wsp>
                    <wps:cNvSpPr txBox="1"/>
                    <wps:spPr>
                      <a:xfrm>
                        <a:ext cx="280733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Fiorilli Software LWa. - Assistência e Consultoria Municipal</w:t>
                          </w:r>
                        </w:p>
                      </w:txbxContent>
                    </wps:txbx>
                    <wps:bodyPr wrap="none" lIns="0" tIns="0" rIns="0" bIns="0">
                      <a:spAutoFit/>
                    </wps:bodyPr>
                  </wps:wsp>
                </a:graphicData>
              </a:graphic>
            </wp:anchor>
          </w:drawing>
        </mc:Choice>
        <mc:Fallback>
          <w:pict>
            <v:shape id="_x0000_s1132" type="#_x0000_t202" style="position:absolute;margin-left:332.89999999999998pt;margin-top:800.5pt;width:221.05000000000001pt;height:7.9000000000000004pt;z-index:-18874402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Fiorilli Software LWa. - Assistência e Consultoria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1018540</wp:posOffset>
              </wp:positionH>
              <wp:positionV relativeFrom="page">
                <wp:posOffset>10060940</wp:posOffset>
              </wp:positionV>
              <wp:extent cx="6071870" cy="0"/>
              <wp:wrapNone/>
              <wp:docPr id="108" name="Shape 108"/>
              <a:graphic xmlns:a="http://schemas.openxmlformats.org/drawingml/2006/main">
                <a:graphicData uri="http://schemas.microsoft.com/office/word/2010/wordprocessingShape">
                  <wps:wsp>
                    <wps:cNvCnPr/>
                    <wps:spPr>
                      <a:xfrm>
                        <a:ext cx="6071870" cy="0"/>
                      </a:xfrm>
                      <a:prstGeom prst="straightConnector1"/>
                      <a:ln w="12700">
                        <a:solidFill/>
                      </a:ln>
                    </wps:spPr>
                    <wps:bodyPr/>
                  </wps:wsp>
                </a:graphicData>
              </a:graphic>
            </wp:anchor>
          </w:drawing>
        </mc:Choice>
        <mc:Fallback>
          <w:pict>
            <v:shape o:spt="32" o:oned="true" path="m,l21600,21600e" style="position:absolute;margin-left:80.200000000000003pt;margin-top:792.20000000000005pt;width:478.10000000000002pt;height:0;z-index:-251658240;mso-position-horizontal-relative:page;mso-position-vertical-relative:page">
              <v:stroke weight="1.pt"/>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1" behindDoc="1" locked="0" layoutInCell="1" allowOverlap="1">
              <wp:simplePos x="0" y="0"/>
              <wp:positionH relativeFrom="page">
                <wp:posOffset>4227830</wp:posOffset>
              </wp:positionH>
              <wp:positionV relativeFrom="page">
                <wp:posOffset>10166350</wp:posOffset>
              </wp:positionV>
              <wp:extent cx="2807335" cy="100330"/>
              <wp:wrapNone/>
              <wp:docPr id="111" name="Shape 111"/>
              <a:graphic xmlns:a="http://schemas.openxmlformats.org/drawingml/2006/main">
                <a:graphicData uri="http://schemas.microsoft.com/office/word/2010/wordprocessingShape">
                  <wps:wsp>
                    <wps:cNvSpPr txBox="1"/>
                    <wps:spPr>
                      <a:xfrm>
                        <a:ext cx="280733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Fiorilli Software LWa. - Assistência e Consultoria Municipal</w:t>
                          </w:r>
                        </w:p>
                      </w:txbxContent>
                    </wps:txbx>
                    <wps:bodyPr wrap="none" lIns="0" tIns="0" rIns="0" bIns="0">
                      <a:spAutoFit/>
                    </wps:bodyPr>
                  </wps:wsp>
                </a:graphicData>
              </a:graphic>
            </wp:anchor>
          </w:drawing>
        </mc:Choice>
        <mc:Fallback>
          <w:pict>
            <v:shape id="_x0000_s1137" type="#_x0000_t202" style="position:absolute;margin-left:332.89999999999998pt;margin-top:800.5pt;width:221.05000000000001pt;height:7.9000000000000004pt;z-index:-18874402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Fiorilli Software LWa. - Assistência e Consultoria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1018540</wp:posOffset>
              </wp:positionH>
              <wp:positionV relativeFrom="page">
                <wp:posOffset>10060940</wp:posOffset>
              </wp:positionV>
              <wp:extent cx="6071870" cy="0"/>
              <wp:wrapNone/>
              <wp:docPr id="113" name="Shape 113"/>
              <a:graphic xmlns:a="http://schemas.openxmlformats.org/drawingml/2006/main">
                <a:graphicData uri="http://schemas.microsoft.com/office/word/2010/wordprocessingShape">
                  <wps:wsp>
                    <wps:cNvCnPr/>
                    <wps:spPr>
                      <a:xfrm>
                        <a:ext cx="6071870" cy="0"/>
                      </a:xfrm>
                      <a:prstGeom prst="straightConnector1"/>
                      <a:ln w="12700">
                        <a:solidFill/>
                      </a:ln>
                    </wps:spPr>
                    <wps:bodyPr/>
                  </wps:wsp>
                </a:graphicData>
              </a:graphic>
            </wp:anchor>
          </w:drawing>
        </mc:Choice>
        <mc:Fallback>
          <w:pict>
            <v:shape o:spt="32" o:oned="true" path="m,l21600,21600e" style="position:absolute;margin-left:80.200000000000003pt;margin-top:792.20000000000005pt;width:478.10000000000002pt;height:0;z-index:-251658240;mso-position-horizontal-relative:page;mso-position-vertical-relative:page">
              <v:stroke weight="1.pt"/>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5" behindDoc="1" locked="0" layoutInCell="1" allowOverlap="1">
              <wp:simplePos x="0" y="0"/>
              <wp:positionH relativeFrom="page">
                <wp:posOffset>4226560</wp:posOffset>
              </wp:positionH>
              <wp:positionV relativeFrom="page">
                <wp:posOffset>10173335</wp:posOffset>
              </wp:positionV>
              <wp:extent cx="2804160" cy="91440"/>
              <wp:wrapNone/>
              <wp:docPr id="117" name="Shape 117"/>
              <a:graphic xmlns:a="http://schemas.openxmlformats.org/drawingml/2006/main">
                <a:graphicData uri="http://schemas.microsoft.com/office/word/2010/wordprocessingShape">
                  <wps:wsp>
                    <wps:cNvSpPr txBox="1"/>
                    <wps:spPr>
                      <a:xfrm>
                        <a:ext cx="280416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Fiorilli Software Ltda. - Assistência e Consultoria Municipal</w:t>
                          </w:r>
                        </w:p>
                      </w:txbxContent>
                    </wps:txbx>
                    <wps:bodyPr wrap="none" lIns="0" tIns="0" rIns="0" bIns="0">
                      <a:spAutoFit/>
                    </wps:bodyPr>
                  </wps:wsp>
                </a:graphicData>
              </a:graphic>
            </wp:anchor>
          </w:drawing>
        </mc:Choice>
        <mc:Fallback>
          <w:pict>
            <v:shape id="_x0000_s1143" type="#_x0000_t202" style="position:absolute;margin-left:332.80000000000001pt;margin-top:801.04999999999995pt;width:220.80000000000001pt;height:7.2000000000000002pt;z-index:-18874401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Fiorilli Software Ltda. - Assistência e Consultoria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1017270</wp:posOffset>
              </wp:positionH>
              <wp:positionV relativeFrom="page">
                <wp:posOffset>10055225</wp:posOffset>
              </wp:positionV>
              <wp:extent cx="6068695" cy="0"/>
              <wp:wrapNone/>
              <wp:docPr id="119" name="Shape 119"/>
              <a:graphic xmlns:a="http://schemas.openxmlformats.org/drawingml/2006/main">
                <a:graphicData uri="http://schemas.microsoft.com/office/word/2010/wordprocessingShape">
                  <wps:wsp>
                    <wps:cNvCnPr/>
                    <wps:spPr>
                      <a:xfrm>
                        <a:ext cx="6068695" cy="0"/>
                      </a:xfrm>
                      <a:prstGeom prst="straightConnector1"/>
                      <a:ln w="12700">
                        <a:solidFill/>
                      </a:ln>
                    </wps:spPr>
                    <wps:bodyPr/>
                  </wps:wsp>
                </a:graphicData>
              </a:graphic>
            </wp:anchor>
          </w:drawing>
        </mc:Choice>
        <mc:Fallback>
          <w:pict>
            <v:shape o:spt="32" o:oned="true" path="m,l21600,21600e" style="position:absolute;margin-left:80.099999999999994pt;margin-top:791.75pt;width:477.85000000000002pt;height:0;z-index:-251658240;mso-position-horizontal-relative:page;mso-position-vertical-relative:page">
              <v:stroke weight="1.pt"/>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9" behindDoc="1" locked="0" layoutInCell="1" allowOverlap="1">
              <wp:simplePos x="0" y="0"/>
              <wp:positionH relativeFrom="page">
                <wp:posOffset>4226560</wp:posOffset>
              </wp:positionH>
              <wp:positionV relativeFrom="page">
                <wp:posOffset>10173335</wp:posOffset>
              </wp:positionV>
              <wp:extent cx="2804160" cy="91440"/>
              <wp:wrapNone/>
              <wp:docPr id="122" name="Shape 122"/>
              <a:graphic xmlns:a="http://schemas.openxmlformats.org/drawingml/2006/main">
                <a:graphicData uri="http://schemas.microsoft.com/office/word/2010/wordprocessingShape">
                  <wps:wsp>
                    <wps:cNvSpPr txBox="1"/>
                    <wps:spPr>
                      <a:xfrm>
                        <a:ext cx="280416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Fiorilli Software Ltda. - Assistência e Consultoria Municipal</w:t>
                          </w:r>
                        </w:p>
                      </w:txbxContent>
                    </wps:txbx>
                    <wps:bodyPr wrap="none" lIns="0" tIns="0" rIns="0" bIns="0">
                      <a:spAutoFit/>
                    </wps:bodyPr>
                  </wps:wsp>
                </a:graphicData>
              </a:graphic>
            </wp:anchor>
          </w:drawing>
        </mc:Choice>
        <mc:Fallback>
          <w:pict>
            <v:shape id="_x0000_s1148" type="#_x0000_t202" style="position:absolute;margin-left:332.80000000000001pt;margin-top:801.04999999999995pt;width:220.80000000000001pt;height:7.2000000000000002pt;z-index:-18874401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Fiorilli Software Ltda. - Assistência e Consultoria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1017270</wp:posOffset>
              </wp:positionH>
              <wp:positionV relativeFrom="page">
                <wp:posOffset>10055225</wp:posOffset>
              </wp:positionV>
              <wp:extent cx="6068695" cy="0"/>
              <wp:wrapNone/>
              <wp:docPr id="124" name="Shape 124"/>
              <a:graphic xmlns:a="http://schemas.openxmlformats.org/drawingml/2006/main">
                <a:graphicData uri="http://schemas.microsoft.com/office/word/2010/wordprocessingShape">
                  <wps:wsp>
                    <wps:cNvCnPr/>
                    <wps:spPr>
                      <a:xfrm>
                        <a:ext cx="6068695" cy="0"/>
                      </a:xfrm>
                      <a:prstGeom prst="straightConnector1"/>
                      <a:ln w="12700">
                        <a:solidFill/>
                      </a:ln>
                    </wps:spPr>
                    <wps:bodyPr/>
                  </wps:wsp>
                </a:graphicData>
              </a:graphic>
            </wp:anchor>
          </w:drawing>
        </mc:Choice>
        <mc:Fallback>
          <w:pict>
            <v:shape o:spt="32" o:oned="true" path="m,l21600,21600e" style="position:absolute;margin-left:80.099999999999994pt;margin-top:791.75pt;width:477.85000000000002pt;height:0;z-index:-251658240;mso-position-horizontal-relative:page;mso-position-vertical-relative:page">
              <v:stroke weight="1.pt"/>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1" behindDoc="1" locked="0" layoutInCell="1" allowOverlap="1">
              <wp:simplePos x="0" y="0"/>
              <wp:positionH relativeFrom="page">
                <wp:posOffset>4232910</wp:posOffset>
              </wp:positionH>
              <wp:positionV relativeFrom="page">
                <wp:posOffset>10191750</wp:posOffset>
              </wp:positionV>
              <wp:extent cx="2804160" cy="88265"/>
              <wp:wrapNone/>
              <wp:docPr id="125" name="Shape 125"/>
              <a:graphic xmlns:a="http://schemas.openxmlformats.org/drawingml/2006/main">
                <a:graphicData uri="http://schemas.microsoft.com/office/word/2010/wordprocessingShape">
                  <wps:wsp>
                    <wps:cNvSpPr txBox="1"/>
                    <wps:spPr>
                      <a:xfrm>
                        <a:ext cx="2804160" cy="88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Fiorilli Software Ltda. - Assistência e Consultoria Municipal</w:t>
                          </w:r>
                        </w:p>
                      </w:txbxContent>
                    </wps:txbx>
                    <wps:bodyPr wrap="none" lIns="0" tIns="0" rIns="0" bIns="0">
                      <a:spAutoFit/>
                    </wps:bodyPr>
                  </wps:wsp>
                </a:graphicData>
              </a:graphic>
            </wp:anchor>
          </w:drawing>
        </mc:Choice>
        <mc:Fallback>
          <w:pict>
            <v:shape id="_x0000_s1151" type="#_x0000_t202" style="position:absolute;margin-left:333.30000000000001pt;margin-top:802.5pt;width:220.80000000000001pt;height:6.9500000000000002pt;z-index:-18874401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Fiorilli Software Ltda. - Assistência e Consultoria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1026160</wp:posOffset>
              </wp:positionH>
              <wp:positionV relativeFrom="page">
                <wp:posOffset>10066655</wp:posOffset>
              </wp:positionV>
              <wp:extent cx="6062345" cy="0"/>
              <wp:wrapNone/>
              <wp:docPr id="127" name="Shape 127"/>
              <a:graphic xmlns:a="http://schemas.openxmlformats.org/drawingml/2006/main">
                <a:graphicData uri="http://schemas.microsoft.com/office/word/2010/wordprocessingShape">
                  <wps:wsp>
                    <wps:cNvCnPr/>
                    <wps:spPr>
                      <a:xfrm>
                        <a:ext cx="6062345" cy="0"/>
                      </a:xfrm>
                      <a:prstGeom prst="straightConnector1"/>
                      <a:ln w="12700">
                        <a:solidFill/>
                      </a:ln>
                    </wps:spPr>
                    <wps:bodyPr/>
                  </wps:wsp>
                </a:graphicData>
              </a:graphic>
            </wp:anchor>
          </w:drawing>
        </mc:Choice>
        <mc:Fallback>
          <w:pict>
            <v:shape o:spt="32" o:oned="true" path="m,l21600,21600e" style="position:absolute;margin-left:80.799999999999997pt;margin-top:792.64999999999998pt;width:477.35000000000002pt;height:0;z-index:-251658240;mso-position-horizontal-relative:page;mso-position-vertical-relative:page">
              <v:stroke weight="1.pt"/>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3" behindDoc="1" locked="0" layoutInCell="1" allowOverlap="1">
              <wp:simplePos x="0" y="0"/>
              <wp:positionH relativeFrom="page">
                <wp:posOffset>4232910</wp:posOffset>
              </wp:positionH>
              <wp:positionV relativeFrom="page">
                <wp:posOffset>10191750</wp:posOffset>
              </wp:positionV>
              <wp:extent cx="2804160" cy="88265"/>
              <wp:wrapNone/>
              <wp:docPr id="128" name="Shape 128"/>
              <a:graphic xmlns:a="http://schemas.openxmlformats.org/drawingml/2006/main">
                <a:graphicData uri="http://schemas.microsoft.com/office/word/2010/wordprocessingShape">
                  <wps:wsp>
                    <wps:cNvSpPr txBox="1"/>
                    <wps:spPr>
                      <a:xfrm>
                        <a:ext cx="2804160" cy="88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Fiorilli Software Ltda. - Assistência e Consultoria Municipal</w:t>
                          </w:r>
                        </w:p>
                      </w:txbxContent>
                    </wps:txbx>
                    <wps:bodyPr wrap="none" lIns="0" tIns="0" rIns="0" bIns="0">
                      <a:spAutoFit/>
                    </wps:bodyPr>
                  </wps:wsp>
                </a:graphicData>
              </a:graphic>
            </wp:anchor>
          </w:drawing>
        </mc:Choice>
        <mc:Fallback>
          <w:pict>
            <v:shape id="_x0000_s1154" type="#_x0000_t202" style="position:absolute;margin-left:333.30000000000001pt;margin-top:802.5pt;width:220.80000000000001pt;height:6.9500000000000002pt;z-index:-18874401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Fiorilli Software Ltda. - Assistência e Consultoria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1026160</wp:posOffset>
              </wp:positionH>
              <wp:positionV relativeFrom="page">
                <wp:posOffset>10066655</wp:posOffset>
              </wp:positionV>
              <wp:extent cx="6062345" cy="0"/>
              <wp:wrapNone/>
              <wp:docPr id="130" name="Shape 130"/>
              <a:graphic xmlns:a="http://schemas.openxmlformats.org/drawingml/2006/main">
                <a:graphicData uri="http://schemas.microsoft.com/office/word/2010/wordprocessingShape">
                  <wps:wsp>
                    <wps:cNvCnPr/>
                    <wps:spPr>
                      <a:xfrm>
                        <a:ext cx="6062345" cy="0"/>
                      </a:xfrm>
                      <a:prstGeom prst="straightConnector1"/>
                      <a:ln w="12700">
                        <a:solidFill/>
                      </a:ln>
                    </wps:spPr>
                    <wps:bodyPr/>
                  </wps:wsp>
                </a:graphicData>
              </a:graphic>
            </wp:anchor>
          </w:drawing>
        </mc:Choice>
        <mc:Fallback>
          <w:pict>
            <v:shape o:spt="32" o:oned="true" path="m,l21600,21600e" style="position:absolute;margin-left:80.799999999999997pt;margin-top:792.64999999999998pt;width:477.35000000000002pt;height:0;z-index:-251658240;mso-position-horizontal-relative:page;mso-position-vertical-relative:page">
              <v:stroke weight="1.pt"/>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5" behindDoc="1" locked="0" layoutInCell="1" allowOverlap="1">
              <wp:simplePos x="0" y="0"/>
              <wp:positionH relativeFrom="page">
                <wp:posOffset>4268470</wp:posOffset>
              </wp:positionH>
              <wp:positionV relativeFrom="page">
                <wp:posOffset>10313670</wp:posOffset>
              </wp:positionV>
              <wp:extent cx="2804160" cy="94615"/>
              <wp:wrapNone/>
              <wp:docPr id="131" name="Shape 131"/>
              <a:graphic xmlns:a="http://schemas.openxmlformats.org/drawingml/2006/main">
                <a:graphicData uri="http://schemas.microsoft.com/office/word/2010/wordprocessingShape">
                  <wps:wsp>
                    <wps:cNvSpPr txBox="1"/>
                    <wps:spPr>
                      <a:xfrm>
                        <a:ext cx="2804160" cy="94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Fiorilli </w:t>
                          </w:r>
                          <w:r>
                            <w:rPr>
                              <w:rFonts w:ascii="Arial" w:eastAsia="Arial" w:hAnsi="Arial" w:cs="Arial"/>
                              <w:b/>
                              <w:bCs/>
                              <w:color w:val="000000"/>
                              <w:spacing w:val="0"/>
                              <w:w w:val="100"/>
                              <w:position w:val="0"/>
                              <w:sz w:val="15"/>
                              <w:szCs w:val="15"/>
                              <w:shd w:val="clear" w:color="auto" w:fill="auto"/>
                              <w:lang w:val="pt-BR" w:eastAsia="pt-BR" w:bidi="pt-BR"/>
                            </w:rPr>
                            <w:t>Software Ltda. - Assistência e Consultoria Municipal</w:t>
                          </w:r>
                        </w:p>
                      </w:txbxContent>
                    </wps:txbx>
                    <wps:bodyPr wrap="none" lIns="0" tIns="0" rIns="0" bIns="0">
                      <a:spAutoFit/>
                    </wps:bodyPr>
                  </wps:wsp>
                </a:graphicData>
              </a:graphic>
            </wp:anchor>
          </w:drawing>
        </mc:Choice>
        <mc:Fallback>
          <w:pict>
            <v:shape id="_x0000_s1157" type="#_x0000_t202" style="position:absolute;margin-left:336.10000000000002pt;margin-top:812.10000000000002pt;width:220.80000000000001pt;height:7.4500000000000002pt;z-index:-18874400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Fiorilli </w:t>
                    </w:r>
                    <w:r>
                      <w:rPr>
                        <w:rFonts w:ascii="Arial" w:eastAsia="Arial" w:hAnsi="Arial" w:cs="Arial"/>
                        <w:b/>
                        <w:bCs/>
                        <w:color w:val="000000"/>
                        <w:spacing w:val="0"/>
                        <w:w w:val="100"/>
                        <w:position w:val="0"/>
                        <w:sz w:val="15"/>
                        <w:szCs w:val="15"/>
                        <w:shd w:val="clear" w:color="auto" w:fill="auto"/>
                        <w:lang w:val="pt-BR" w:eastAsia="pt-BR" w:bidi="pt-BR"/>
                      </w:rPr>
                      <w:t>Software Ltda. - Assistência e Consultoria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1059180</wp:posOffset>
              </wp:positionH>
              <wp:positionV relativeFrom="page">
                <wp:posOffset>10075545</wp:posOffset>
              </wp:positionV>
              <wp:extent cx="6068695" cy="0"/>
              <wp:wrapNone/>
              <wp:docPr id="133" name="Shape 133"/>
              <a:graphic xmlns:a="http://schemas.openxmlformats.org/drawingml/2006/main">
                <a:graphicData uri="http://schemas.microsoft.com/office/word/2010/wordprocessingShape">
                  <wps:wsp>
                    <wps:cNvCnPr/>
                    <wps:spPr>
                      <a:xfrm>
                        <a:ext cx="6068695" cy="0"/>
                      </a:xfrm>
                      <a:prstGeom prst="straightConnector1"/>
                      <a:ln w="12700">
                        <a:solidFill/>
                      </a:ln>
                    </wps:spPr>
                    <wps:bodyPr/>
                  </wps:wsp>
                </a:graphicData>
              </a:graphic>
            </wp:anchor>
          </w:drawing>
        </mc:Choice>
        <mc:Fallback>
          <w:pict>
            <v:shape o:spt="32" o:oned="true" path="m,l21600,21600e" style="position:absolute;margin-left:83.400000000000006pt;margin-top:793.35000000000002pt;width:477.85000000000002pt;height:0;z-index:-251658240;mso-position-horizontal-relative:page;mso-position-vertical-relative:page">
              <v:stroke weight="1.pt"/>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1" behindDoc="1" locked="0" layoutInCell="1" allowOverlap="1">
              <wp:simplePos x="0" y="0"/>
              <wp:positionH relativeFrom="page">
                <wp:posOffset>4267835</wp:posOffset>
              </wp:positionH>
              <wp:positionV relativeFrom="page">
                <wp:posOffset>10050145</wp:posOffset>
              </wp:positionV>
              <wp:extent cx="2804160" cy="94615"/>
              <wp:wrapNone/>
              <wp:docPr id="140" name="Shape 140"/>
              <a:graphic xmlns:a="http://schemas.openxmlformats.org/drawingml/2006/main">
                <a:graphicData uri="http://schemas.microsoft.com/office/word/2010/wordprocessingShape">
                  <wps:wsp>
                    <wps:cNvSpPr txBox="1"/>
                    <wps:spPr>
                      <a:xfrm>
                        <a:ext cx="2804160" cy="94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Fiorilli Software Ltda. - Assistência e Consultoria Municipal</w:t>
                          </w:r>
                        </w:p>
                      </w:txbxContent>
                    </wps:txbx>
                    <wps:bodyPr wrap="none" lIns="0" tIns="0" rIns="0" bIns="0">
                      <a:spAutoFit/>
                    </wps:bodyPr>
                  </wps:wsp>
                </a:graphicData>
              </a:graphic>
            </wp:anchor>
          </w:drawing>
        </mc:Choice>
        <mc:Fallback>
          <w:pict>
            <v:shape id="_x0000_s1166" type="#_x0000_t202" style="position:absolute;margin-left:336.05000000000001pt;margin-top:791.35000000000002pt;width:220.80000000000001pt;height:7.4500000000000002pt;z-index:-18874400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Fiorilli Software Ltda. - Assistência e Consultoria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1055370</wp:posOffset>
              </wp:positionH>
              <wp:positionV relativeFrom="page">
                <wp:posOffset>9935210</wp:posOffset>
              </wp:positionV>
              <wp:extent cx="6071870" cy="0"/>
              <wp:wrapNone/>
              <wp:docPr id="142" name="Shape 142"/>
              <a:graphic xmlns:a="http://schemas.openxmlformats.org/drawingml/2006/main">
                <a:graphicData uri="http://schemas.microsoft.com/office/word/2010/wordprocessingShape">
                  <wps:wsp>
                    <wps:cNvCnPr/>
                    <wps:spPr>
                      <a:xfrm>
                        <a:ext cx="6071870" cy="0"/>
                      </a:xfrm>
                      <a:prstGeom prst="straightConnector1"/>
                      <a:ln w="12700">
                        <a:solidFill/>
                      </a:ln>
                    </wps:spPr>
                    <wps:bodyPr/>
                  </wps:wsp>
                </a:graphicData>
              </a:graphic>
            </wp:anchor>
          </w:drawing>
        </mc:Choice>
        <mc:Fallback>
          <w:pict>
            <v:shape o:spt="32" o:oned="true" path="m,l21600,21600e" style="position:absolute;margin-left:83.099999999999994pt;margin-top:782.29999999999995pt;width:478.10000000000002pt;height:0;z-index:-251658240;mso-position-horizontal-relative:page;mso-position-vertical-relative:page">
              <v:stroke weight="1.pt"/>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5" behindDoc="1" locked="0" layoutInCell="1" allowOverlap="1">
              <wp:simplePos x="0" y="0"/>
              <wp:positionH relativeFrom="page">
                <wp:posOffset>4238625</wp:posOffset>
              </wp:positionH>
              <wp:positionV relativeFrom="page">
                <wp:posOffset>10059035</wp:posOffset>
              </wp:positionV>
              <wp:extent cx="2804160" cy="91440"/>
              <wp:wrapNone/>
              <wp:docPr id="166" name="Shape 166"/>
              <a:graphic xmlns:a="http://schemas.openxmlformats.org/drawingml/2006/main">
                <a:graphicData uri="http://schemas.microsoft.com/office/word/2010/wordprocessingShape">
                  <wps:wsp>
                    <wps:cNvSpPr txBox="1"/>
                    <wps:spPr>
                      <a:xfrm>
                        <a:ext cx="280416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Fiorilli </w:t>
                          </w:r>
                          <w:r>
                            <w:rPr>
                              <w:rFonts w:ascii="Arial" w:eastAsia="Arial" w:hAnsi="Arial" w:cs="Arial"/>
                              <w:b/>
                              <w:bCs/>
                              <w:color w:val="000000"/>
                              <w:spacing w:val="0"/>
                              <w:w w:val="100"/>
                              <w:position w:val="0"/>
                              <w:sz w:val="15"/>
                              <w:szCs w:val="15"/>
                              <w:shd w:val="clear" w:color="auto" w:fill="auto"/>
                              <w:lang w:val="pt-BR" w:eastAsia="pt-BR" w:bidi="pt-BR"/>
                            </w:rPr>
                            <w:t>Software Ltda. - Assistência e Consultoria Municipal</w:t>
                          </w:r>
                        </w:p>
                      </w:txbxContent>
                    </wps:txbx>
                    <wps:bodyPr wrap="none" lIns="0" tIns="0" rIns="0" bIns="0">
                      <a:spAutoFit/>
                    </wps:bodyPr>
                  </wps:wsp>
                </a:graphicData>
              </a:graphic>
            </wp:anchor>
          </w:drawing>
        </mc:Choice>
        <mc:Fallback>
          <w:pict>
            <v:shape id="_x0000_s1192" type="#_x0000_t202" style="position:absolute;margin-left:333.75pt;margin-top:792.04999999999995pt;width:220.80000000000001pt;height:7.2000000000000002pt;z-index:-18874399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Fiorilli </w:t>
                    </w:r>
                    <w:r>
                      <w:rPr>
                        <w:rFonts w:ascii="Arial" w:eastAsia="Arial" w:hAnsi="Arial" w:cs="Arial"/>
                        <w:b/>
                        <w:bCs/>
                        <w:color w:val="000000"/>
                        <w:spacing w:val="0"/>
                        <w:w w:val="100"/>
                        <w:position w:val="0"/>
                        <w:sz w:val="15"/>
                        <w:szCs w:val="15"/>
                        <w:shd w:val="clear" w:color="auto" w:fill="auto"/>
                        <w:lang w:val="pt-BR" w:eastAsia="pt-BR" w:bidi="pt-BR"/>
                      </w:rPr>
                      <w:t>Software Ltda. - Assistência e Consultoria Municipal</w:t>
                    </w:r>
                  </w:p>
                </w:txbxContent>
              </v:textbox>
              <w10:wrap anchorx="page" anchory="page"/>
            </v:shape>
          </w:pict>
        </mc:Fallback>
      </mc:AlternateContent>
    </w: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7" behindDoc="1" locked="0" layoutInCell="1" allowOverlap="1">
              <wp:simplePos x="0" y="0"/>
              <wp:positionH relativeFrom="page">
                <wp:posOffset>4079240</wp:posOffset>
              </wp:positionH>
              <wp:positionV relativeFrom="page">
                <wp:posOffset>10359390</wp:posOffset>
              </wp:positionV>
              <wp:extent cx="2804160" cy="91440"/>
              <wp:wrapNone/>
              <wp:docPr id="168" name="Shape 168"/>
              <a:graphic xmlns:a="http://schemas.openxmlformats.org/drawingml/2006/main">
                <a:graphicData uri="http://schemas.microsoft.com/office/word/2010/wordprocessingShape">
                  <wps:wsp>
                    <wps:cNvSpPr txBox="1"/>
                    <wps:spPr>
                      <a:xfrm>
                        <a:ext cx="280416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Fiorilli Software Ltda. ■ Assistência e Consultoria Municipal</w:t>
                          </w:r>
                        </w:p>
                      </w:txbxContent>
                    </wps:txbx>
                    <wps:bodyPr wrap="none" lIns="0" tIns="0" rIns="0" bIns="0">
                      <a:spAutoFit/>
                    </wps:bodyPr>
                  </wps:wsp>
                </a:graphicData>
              </a:graphic>
            </wp:anchor>
          </w:drawing>
        </mc:Choice>
        <mc:Fallback>
          <w:pict>
            <v:shape id="_x0000_s1194" type="#_x0000_t202" style="position:absolute;margin-left:321.19999999999999pt;margin-top:815.70000000000005pt;width:220.80000000000001pt;height:7.2000000000000002pt;z-index:-18874399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Fiorilli Software Ltda. ■ Assistência e Consultoria Municipal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869315</wp:posOffset>
              </wp:positionH>
              <wp:positionV relativeFrom="page">
                <wp:posOffset>10062210</wp:posOffset>
              </wp:positionV>
              <wp:extent cx="5986145" cy="0"/>
              <wp:wrapNone/>
              <wp:docPr id="170" name="Shape 170"/>
              <a:graphic xmlns:a="http://schemas.openxmlformats.org/drawingml/2006/main">
                <a:graphicData uri="http://schemas.microsoft.com/office/word/2010/wordprocessingShape">
                  <wps:wsp>
                    <wps:cNvCnPr/>
                    <wps:spPr>
                      <a:xfrm>
                        <a:ext cx="5986145" cy="0"/>
                      </a:xfrm>
                      <a:prstGeom prst="straightConnector1"/>
                      <a:ln w="12700">
                        <a:solidFill/>
                      </a:ln>
                    </wps:spPr>
                    <wps:bodyPr/>
                  </wps:wsp>
                </a:graphicData>
              </a:graphic>
            </wp:anchor>
          </w:drawing>
        </mc:Choice>
        <mc:Fallback>
          <w:pict>
            <v:shape o:spt="32" o:oned="true" path="m,l21600,21600e" style="position:absolute;margin-left:68.450000000000003pt;margin-top:792.29999999999995pt;width:471.35000000000002pt;height:0;z-index:-251658240;mso-position-horizontal-relative:page;mso-position-vertical-relative:page">
              <v:stroke weight="1.pt"/>
            </v:shape>
          </w:pict>
        </mc:Fallback>
      </mc:AlternateContent>
    </w: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8" behindDoc="1" locked="0" layoutInCell="1" allowOverlap="1">
              <wp:simplePos x="0" y="0"/>
              <wp:positionH relativeFrom="page">
                <wp:posOffset>361950</wp:posOffset>
              </wp:positionH>
              <wp:positionV relativeFrom="page">
                <wp:posOffset>10389870</wp:posOffset>
              </wp:positionV>
              <wp:extent cx="6769735" cy="91440"/>
              <wp:wrapNone/>
              <wp:docPr id="204" name="Shape 204"/>
              <a:graphic xmlns:a="http://schemas.openxmlformats.org/drawingml/2006/main">
                <a:graphicData uri="http://schemas.microsoft.com/office/word/2010/wordprocessingShape">
                  <wps:wsp>
                    <wps:cNvSpPr txBox="1"/>
                    <wps:spPr>
                      <a:xfrm>
                        <a:ext cx="6769735" cy="91440"/>
                      </a:xfrm>
                      <a:prstGeom prst="rect"/>
                      <a:noFill/>
                    </wps:spPr>
                    <wps:txbx>
                      <w:txbxContent>
                        <w:p>
                          <w:pPr>
                            <w:pStyle w:val="Style2"/>
                            <w:keepNext w:val="0"/>
                            <w:keepLines w:val="0"/>
                            <w:widowControl w:val="0"/>
                            <w:shd w:val="clear" w:color="auto" w:fill="auto"/>
                            <w:tabs>
                              <w:tab w:pos="10661" w:val="right"/>
                            </w:tabs>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Fiorilli Sociedade Civil Software</w:t>
                            <w:tab/>
                            <w:t>Usuáno portal serviços - Emissão: 06/02/2025 15 09 26 - Página 1 de 1</w:t>
                          </w:r>
                        </w:p>
                      </w:txbxContent>
                    </wps:txbx>
                    <wps:bodyPr lIns="0" tIns="0" rIns="0" bIns="0">
                      <a:spAutoFit/>
                    </wps:bodyPr>
                  </wps:wsp>
                </a:graphicData>
              </a:graphic>
            </wp:anchor>
          </w:drawing>
        </mc:Choice>
        <mc:Fallback>
          <w:pict>
            <v:shape id="_x0000_s1230" type="#_x0000_t202" style="position:absolute;margin-left:28.5pt;margin-top:818.10000000000002pt;width:533.04999999999995pt;height:7.2000000000000002pt;z-index:-188743975;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661" w:val="right"/>
                      </w:tabs>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Fiorilli Sociedade Civil Software</w:t>
                      <w:tab/>
                      <w:t>Usuáno portal serviços - Emissão: 06/02/2025 15 09 26 - Página 1 de 1</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340995</wp:posOffset>
              </wp:positionH>
              <wp:positionV relativeFrom="page">
                <wp:posOffset>10377170</wp:posOffset>
              </wp:positionV>
              <wp:extent cx="6824345" cy="0"/>
              <wp:wrapNone/>
              <wp:docPr id="206" name="Shape 206"/>
              <a:graphic xmlns:a="http://schemas.openxmlformats.org/drawingml/2006/main">
                <a:graphicData uri="http://schemas.microsoft.com/office/word/2010/wordprocessingShape">
                  <wps:wsp>
                    <wps:cNvCnPr/>
                    <wps:spPr>
                      <a:xfrm>
                        <a:ext cx="6824345" cy="0"/>
                      </a:xfrm>
                      <a:prstGeom prst="straightConnector1"/>
                      <a:ln w="12700">
                        <a:solidFill/>
                      </a:ln>
                    </wps:spPr>
                    <wps:bodyPr/>
                  </wps:wsp>
                </a:graphicData>
              </a:graphic>
            </wp:anchor>
          </w:drawing>
        </mc:Choice>
        <mc:Fallback>
          <w:pict>
            <v:shape o:spt="32" o:oned="true" path="m,l21600,21600e" style="position:absolute;margin-left:26.850000000000001pt;margin-top:817.10000000000002pt;width:537.35000000000002pt;height:0;z-index:-251658240;mso-position-horizontal-relative:page;mso-position-vertical-relative:page">
              <v:stroke weight="1.pt"/>
            </v:shape>
          </w:pict>
        </mc:Fallback>
      </mc:AlternateContent>
    </w: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0" behindDoc="1" locked="0" layoutInCell="1" allowOverlap="1">
              <wp:simplePos x="0" y="0"/>
              <wp:positionH relativeFrom="page">
                <wp:posOffset>6275070</wp:posOffset>
              </wp:positionH>
              <wp:positionV relativeFrom="page">
                <wp:posOffset>10157460</wp:posOffset>
              </wp:positionV>
              <wp:extent cx="469265" cy="103505"/>
              <wp:wrapNone/>
              <wp:docPr id="231" name="Shape 231"/>
              <a:graphic xmlns:a="http://schemas.openxmlformats.org/drawingml/2006/main">
                <a:graphicData uri="http://schemas.microsoft.com/office/word/2010/wordprocessingShape">
                  <wps:wsp>
                    <wps:cNvSpPr txBox="1"/>
                    <wps:spPr>
                      <a:xfrm>
                        <a:ext cx="46926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Rubrica</w:t>
                          </w:r>
                        </w:p>
                      </w:txbxContent>
                    </wps:txbx>
                    <wps:bodyPr wrap="none" lIns="0" tIns="0" rIns="0" bIns="0">
                      <a:spAutoFit/>
                    </wps:bodyPr>
                  </wps:wsp>
                </a:graphicData>
              </a:graphic>
            </wp:anchor>
          </w:drawing>
        </mc:Choice>
        <mc:Fallback>
          <w:pict>
            <v:shape id="_x0000_s1257" type="#_x0000_t202" style="position:absolute;margin-left:494.10000000000002pt;margin-top:799.79999999999995pt;width:36.950000000000003pt;height:8.1500000000000004pt;z-index:-18874397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Rubrica</w:t>
                    </w:r>
                  </w:p>
                </w:txbxContent>
              </v:textbox>
              <w10:wrap anchorx="page" anchory="page"/>
            </v:shape>
          </w:pict>
        </mc:Fallback>
      </mc:AlternateContent>
    </w: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2" behindDoc="1" locked="0" layoutInCell="1" allowOverlap="1">
              <wp:simplePos x="0" y="0"/>
              <wp:positionH relativeFrom="page">
                <wp:posOffset>6275070</wp:posOffset>
              </wp:positionH>
              <wp:positionV relativeFrom="page">
                <wp:posOffset>10157460</wp:posOffset>
              </wp:positionV>
              <wp:extent cx="469265" cy="103505"/>
              <wp:wrapNone/>
              <wp:docPr id="233" name="Shape 233"/>
              <a:graphic xmlns:a="http://schemas.openxmlformats.org/drawingml/2006/main">
                <a:graphicData uri="http://schemas.microsoft.com/office/word/2010/wordprocessingShape">
                  <wps:wsp>
                    <wps:cNvSpPr txBox="1"/>
                    <wps:spPr>
                      <a:xfrm>
                        <a:ext cx="46926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Rubrica</w:t>
                          </w:r>
                        </w:p>
                      </w:txbxContent>
                    </wps:txbx>
                    <wps:bodyPr wrap="none" lIns="0" tIns="0" rIns="0" bIns="0">
                      <a:spAutoFit/>
                    </wps:bodyPr>
                  </wps:wsp>
                </a:graphicData>
              </a:graphic>
            </wp:anchor>
          </w:drawing>
        </mc:Choice>
        <mc:Fallback>
          <w:pict>
            <v:shape id="_x0000_s1259" type="#_x0000_t202" style="position:absolute;margin-left:494.10000000000002pt;margin-top:799.79999999999995pt;width:36.950000000000003pt;height:8.1500000000000004pt;z-index:-18874397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Rubrica</w:t>
                    </w:r>
                  </w:p>
                </w:txbxContent>
              </v:textbox>
              <w10:wrap anchorx="page" anchory="page"/>
            </v:shape>
          </w:pict>
        </mc:Fallback>
      </mc:AlternateContent>
    </w: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4" behindDoc="1" locked="0" layoutInCell="1" allowOverlap="1">
              <wp:simplePos x="0" y="0"/>
              <wp:positionH relativeFrom="page">
                <wp:posOffset>6515100</wp:posOffset>
              </wp:positionH>
              <wp:positionV relativeFrom="page">
                <wp:posOffset>9789795</wp:posOffset>
              </wp:positionV>
              <wp:extent cx="466090" cy="121920"/>
              <wp:wrapNone/>
              <wp:docPr id="251" name="Shape 251"/>
              <a:graphic xmlns:a="http://schemas.openxmlformats.org/drawingml/2006/main">
                <a:graphicData uri="http://schemas.microsoft.com/office/word/2010/wordprocessingShape">
                  <wps:wsp>
                    <wps:cNvSpPr txBox="1"/>
                    <wps:spPr>
                      <a:xfrm>
                        <a:ext cx="46609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Rubrica</w:t>
                          </w:r>
                        </w:p>
                      </w:txbxContent>
                    </wps:txbx>
                    <wps:bodyPr wrap="none" lIns="0" tIns="0" rIns="0" bIns="0">
                      <a:spAutoFit/>
                    </wps:bodyPr>
                  </wps:wsp>
                </a:graphicData>
              </a:graphic>
            </wp:anchor>
          </w:drawing>
        </mc:Choice>
        <mc:Fallback>
          <w:pict>
            <v:shape id="_x0000_s1277" type="#_x0000_t202" style="position:absolute;margin-left:513.pt;margin-top:770.85000000000002pt;width:36.700000000000003pt;height:9.5999999999999996pt;z-index:-18874396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Rubrica</w:t>
                    </w:r>
                  </w:p>
                </w:txbxContent>
              </v:textbox>
              <w10:wrap anchorx="page" anchory="page"/>
            </v:shape>
          </w:pict>
        </mc:Fallback>
      </mc:AlternateContent>
    </w: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6" behindDoc="1" locked="0" layoutInCell="1" allowOverlap="1">
              <wp:simplePos x="0" y="0"/>
              <wp:positionH relativeFrom="page">
                <wp:posOffset>6515100</wp:posOffset>
              </wp:positionH>
              <wp:positionV relativeFrom="page">
                <wp:posOffset>9789795</wp:posOffset>
              </wp:positionV>
              <wp:extent cx="466090" cy="121920"/>
              <wp:wrapNone/>
              <wp:docPr id="253" name="Shape 253"/>
              <a:graphic xmlns:a="http://schemas.openxmlformats.org/drawingml/2006/main">
                <a:graphicData uri="http://schemas.microsoft.com/office/word/2010/wordprocessingShape">
                  <wps:wsp>
                    <wps:cNvSpPr txBox="1"/>
                    <wps:spPr>
                      <a:xfrm>
                        <a:ext cx="46609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Rubrica</w:t>
                          </w:r>
                        </w:p>
                      </w:txbxContent>
                    </wps:txbx>
                    <wps:bodyPr wrap="none" lIns="0" tIns="0" rIns="0" bIns="0">
                      <a:spAutoFit/>
                    </wps:bodyPr>
                  </wps:wsp>
                </a:graphicData>
              </a:graphic>
            </wp:anchor>
          </w:drawing>
        </mc:Choice>
        <mc:Fallback>
          <w:pict>
            <v:shape id="_x0000_s1279" type="#_x0000_t202" style="position:absolute;margin-left:513.pt;margin-top:770.85000000000002pt;width:36.700000000000003pt;height:9.5999999999999996pt;z-index:-18874396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Rubrica</w:t>
                    </w:r>
                  </w:p>
                </w:txbxContent>
              </v:textbox>
              <w10:wrap anchorx="page" anchory="page"/>
            </v:shape>
          </w:pict>
        </mc:Fallback>
      </mc:AlternateContent>
    </w: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8" behindDoc="1" locked="0" layoutInCell="1" allowOverlap="1">
              <wp:simplePos x="0" y="0"/>
              <wp:positionH relativeFrom="page">
                <wp:posOffset>6303010</wp:posOffset>
              </wp:positionH>
              <wp:positionV relativeFrom="page">
                <wp:posOffset>10113010</wp:posOffset>
              </wp:positionV>
              <wp:extent cx="466090" cy="118745"/>
              <wp:wrapNone/>
              <wp:docPr id="255" name="Shape 255"/>
              <a:graphic xmlns:a="http://schemas.openxmlformats.org/drawingml/2006/main">
                <a:graphicData uri="http://schemas.microsoft.com/office/word/2010/wordprocessingShape">
                  <wps:wsp>
                    <wps:cNvSpPr txBox="1"/>
                    <wps:spPr>
                      <a:xfrm>
                        <a:ext cx="466090" cy="1187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Rubrica</w:t>
                          </w:r>
                        </w:p>
                      </w:txbxContent>
                    </wps:txbx>
                    <wps:bodyPr wrap="none" lIns="0" tIns="0" rIns="0" bIns="0">
                      <a:spAutoFit/>
                    </wps:bodyPr>
                  </wps:wsp>
                </a:graphicData>
              </a:graphic>
            </wp:anchor>
          </w:drawing>
        </mc:Choice>
        <mc:Fallback>
          <w:pict>
            <v:shape id="_x0000_s1281" type="#_x0000_t202" style="position:absolute;margin-left:496.30000000000001pt;margin-top:796.29999999999995pt;width:36.700000000000003pt;height:9.3499999999999996pt;z-index:-18874396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Rubrica</w:t>
                    </w:r>
                  </w:p>
                </w:txbxContent>
              </v:textbox>
              <w10:wrap anchorx="page" anchory="page"/>
            </v:shape>
          </w:pict>
        </mc:Fallback>
      </mc:AlternateContent>
    </w: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0" behindDoc="1" locked="0" layoutInCell="1" allowOverlap="1">
              <wp:simplePos x="0" y="0"/>
              <wp:positionH relativeFrom="page">
                <wp:posOffset>6303010</wp:posOffset>
              </wp:positionH>
              <wp:positionV relativeFrom="page">
                <wp:posOffset>10113010</wp:posOffset>
              </wp:positionV>
              <wp:extent cx="466090" cy="118745"/>
              <wp:wrapNone/>
              <wp:docPr id="257" name="Shape 257"/>
              <a:graphic xmlns:a="http://schemas.openxmlformats.org/drawingml/2006/main">
                <a:graphicData uri="http://schemas.microsoft.com/office/word/2010/wordprocessingShape">
                  <wps:wsp>
                    <wps:cNvSpPr txBox="1"/>
                    <wps:spPr>
                      <a:xfrm>
                        <a:ext cx="466090" cy="1187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Rubrica</w:t>
                          </w:r>
                        </w:p>
                      </w:txbxContent>
                    </wps:txbx>
                    <wps:bodyPr wrap="none" lIns="0" tIns="0" rIns="0" bIns="0">
                      <a:spAutoFit/>
                    </wps:bodyPr>
                  </wps:wsp>
                </a:graphicData>
              </a:graphic>
            </wp:anchor>
          </w:drawing>
        </mc:Choice>
        <mc:Fallback>
          <w:pict>
            <v:shape id="_x0000_s1283" type="#_x0000_t202" style="position:absolute;margin-left:496.30000000000001pt;margin-top:796.29999999999995pt;width:36.700000000000003pt;height:9.3499999999999996pt;z-index:-1887439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Rubrica</w:t>
                    </w:r>
                  </w:p>
                </w:txbxContent>
              </v:textbox>
              <w10:wrap anchorx="page" anchory="page"/>
            </v:shape>
          </w:pict>
        </mc:Fallback>
      </mc:AlternateContent>
    </w: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2" behindDoc="1" locked="0" layoutInCell="1" allowOverlap="1">
              <wp:simplePos x="0" y="0"/>
              <wp:positionH relativeFrom="page">
                <wp:posOffset>6284595</wp:posOffset>
              </wp:positionH>
              <wp:positionV relativeFrom="page">
                <wp:posOffset>10120630</wp:posOffset>
              </wp:positionV>
              <wp:extent cx="472440" cy="97790"/>
              <wp:wrapNone/>
              <wp:docPr id="259" name="Shape 259"/>
              <a:graphic xmlns:a="http://schemas.openxmlformats.org/drawingml/2006/main">
                <a:graphicData uri="http://schemas.microsoft.com/office/word/2010/wordprocessingShape">
                  <wps:wsp>
                    <wps:cNvSpPr txBox="1"/>
                    <wps:spPr>
                      <a:xfrm>
                        <a:ext cx="472440" cy="97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Rubrica</w:t>
                          </w:r>
                        </w:p>
                      </w:txbxContent>
                    </wps:txbx>
                    <wps:bodyPr wrap="none" lIns="0" tIns="0" rIns="0" bIns="0">
                      <a:spAutoFit/>
                    </wps:bodyPr>
                  </wps:wsp>
                </a:graphicData>
              </a:graphic>
            </wp:anchor>
          </w:drawing>
        </mc:Choice>
        <mc:Fallback>
          <w:pict>
            <v:shape id="_x0000_s1285" type="#_x0000_t202" style="position:absolute;margin-left:494.85000000000002pt;margin-top:796.89999999999998pt;width:37.200000000000003pt;height:7.7000000000000002pt;z-index:-1887439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Rubrica</w:t>
                    </w:r>
                  </w:p>
                </w:txbxContent>
              </v:textbox>
              <w10:wrap anchorx="page" anchory="page"/>
            </v:shape>
          </w:pict>
        </mc:Fallback>
      </mc:AlternateContent>
    </w: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0" behindDoc="1" locked="0" layoutInCell="1" allowOverlap="1">
              <wp:simplePos x="0" y="0"/>
              <wp:positionH relativeFrom="page">
                <wp:posOffset>785495</wp:posOffset>
              </wp:positionH>
              <wp:positionV relativeFrom="page">
                <wp:posOffset>10008870</wp:posOffset>
              </wp:positionV>
              <wp:extent cx="2682240" cy="362585"/>
              <wp:wrapNone/>
              <wp:docPr id="275" name="Shape 275"/>
              <a:graphic xmlns:a="http://schemas.openxmlformats.org/drawingml/2006/main">
                <a:graphicData uri="http://schemas.microsoft.com/office/word/2010/wordprocessingShape">
                  <wps:wsp>
                    <wps:cNvSpPr txBox="1"/>
                    <wps:spPr>
                      <a:xfrm>
                        <a:ext cx="2682240" cy="3625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CNPJ 14.299.649/0001-60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Rod. Carlos Braga, 11, KM 01, Chisa - CEP; 69415-000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E-mail: </w:t>
                          </w:r>
                          <w:r>
                            <w:rPr>
                              <w:rFonts w:ascii="Arial" w:eastAsia="Arial" w:hAnsi="Arial" w:cs="Arial"/>
                              <w:b/>
                              <w:bCs/>
                              <w:color w:val="000000"/>
                              <w:spacing w:val="0"/>
                              <w:w w:val="100"/>
                              <w:position w:val="0"/>
                              <w:sz w:val="15"/>
                              <w:szCs w:val="15"/>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301" type="#_x0000_t202" style="position:absolute;margin-left:61.850000000000001pt;margin-top:788.10000000000002pt;width:211.19999999999999pt;height:28.550000000000001pt;z-index:-1887439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CNPJ 14.299.649/0001-60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Rod. Carlos Braga, 11, KM 01, Chisa - CEP; 69415-000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E-mail: </w:t>
                    </w:r>
                    <w:r>
                      <w:rPr>
                        <w:rFonts w:ascii="Arial" w:eastAsia="Arial" w:hAnsi="Arial" w:cs="Arial"/>
                        <w:b/>
                        <w:bCs/>
                        <w:color w:val="000000"/>
                        <w:spacing w:val="0"/>
                        <w:w w:val="100"/>
                        <w:position w:val="0"/>
                        <w:sz w:val="15"/>
                        <w:szCs w:val="15"/>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802" behindDoc="1" locked="0" layoutInCell="1" allowOverlap="1">
              <wp:simplePos x="0" y="0"/>
              <wp:positionH relativeFrom="page">
                <wp:posOffset>6226175</wp:posOffset>
              </wp:positionH>
              <wp:positionV relativeFrom="page">
                <wp:posOffset>10322560</wp:posOffset>
              </wp:positionV>
              <wp:extent cx="472440" cy="94615"/>
              <wp:wrapNone/>
              <wp:docPr id="277" name="Shape 277"/>
              <a:graphic xmlns:a="http://schemas.openxmlformats.org/drawingml/2006/main">
                <a:graphicData uri="http://schemas.microsoft.com/office/word/2010/wordprocessingShape">
                  <wps:wsp>
                    <wps:cNvSpPr txBox="1"/>
                    <wps:spPr>
                      <a:xfrm>
                        <a:ext cx="472440" cy="94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Rubrica</w:t>
                          </w:r>
                        </w:p>
                      </w:txbxContent>
                    </wps:txbx>
                    <wps:bodyPr wrap="none" lIns="0" tIns="0" rIns="0" bIns="0">
                      <a:spAutoFit/>
                    </wps:bodyPr>
                  </wps:wsp>
                </a:graphicData>
              </a:graphic>
            </wp:anchor>
          </w:drawing>
        </mc:Choice>
        <mc:Fallback>
          <w:pict>
            <v:shape id="_x0000_s1303" type="#_x0000_t202" style="position:absolute;margin-left:490.25pt;margin-top:812.79999999999995pt;width:37.200000000000003pt;height:7.4500000000000002pt;z-index:-1887439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761365</wp:posOffset>
              </wp:positionH>
              <wp:positionV relativeFrom="page">
                <wp:posOffset>9843135</wp:posOffset>
              </wp:positionV>
              <wp:extent cx="6209030" cy="0"/>
              <wp:wrapNone/>
              <wp:docPr id="279" name="Shape 279"/>
              <a:graphic xmlns:a="http://schemas.openxmlformats.org/drawingml/2006/main">
                <a:graphicData uri="http://schemas.microsoft.com/office/word/2010/wordprocessingShape">
                  <wps:wsp>
                    <wps:cNvCnPr/>
                    <wps:spPr>
                      <a:xfrm>
                        <a:ext cx="6209030" cy="0"/>
                      </a:xfrm>
                      <a:prstGeom prst="straightConnector1"/>
                      <a:ln w="12700">
                        <a:solidFill/>
                      </a:ln>
                    </wps:spPr>
                    <wps:bodyPr/>
                  </wps:wsp>
                </a:graphicData>
              </a:graphic>
            </wp:anchor>
          </w:drawing>
        </mc:Choice>
        <mc:Fallback>
          <w:pict>
            <v:shape o:spt="32" o:oned="true" path="m,l21600,21600e" style="position:absolute;margin-left:59.950000000000003pt;margin-top:775.04999999999995pt;width:488.89999999999998pt;height:0;z-index:-251658240;mso-position-horizontal-relative:page;mso-position-vertical-relative:page">
              <v:stroke weight="1.pt"/>
            </v:shape>
          </w:pict>
        </mc:Fallback>
      </mc:AlternateContent>
    </w: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0" behindDoc="1" locked="0" layoutInCell="1" allowOverlap="1">
              <wp:simplePos x="0" y="0"/>
              <wp:positionH relativeFrom="page">
                <wp:posOffset>785495</wp:posOffset>
              </wp:positionH>
              <wp:positionV relativeFrom="page">
                <wp:posOffset>10008870</wp:posOffset>
              </wp:positionV>
              <wp:extent cx="2682240" cy="362585"/>
              <wp:wrapNone/>
              <wp:docPr id="290" name="Shape 290"/>
              <a:graphic xmlns:a="http://schemas.openxmlformats.org/drawingml/2006/main">
                <a:graphicData uri="http://schemas.microsoft.com/office/word/2010/wordprocessingShape">
                  <wps:wsp>
                    <wps:cNvSpPr txBox="1"/>
                    <wps:spPr>
                      <a:xfrm>
                        <a:ext cx="2682240" cy="3625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CNPJ 14.299.649/0001-60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Rod. Carlos Braga, 11, KM 01, Chisa - CEP; 69415-000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E-mail: </w:t>
                          </w:r>
                          <w:r>
                            <w:rPr>
                              <w:rFonts w:ascii="Arial" w:eastAsia="Arial" w:hAnsi="Arial" w:cs="Arial"/>
                              <w:b/>
                              <w:bCs/>
                              <w:color w:val="000000"/>
                              <w:spacing w:val="0"/>
                              <w:w w:val="100"/>
                              <w:position w:val="0"/>
                              <w:sz w:val="15"/>
                              <w:szCs w:val="15"/>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316" type="#_x0000_t202" style="position:absolute;margin-left:61.850000000000001pt;margin-top:788.10000000000002pt;width:211.19999999999999pt;height:28.550000000000001pt;z-index:-18874394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CNPJ 14.299.649/0001-60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Rod. Carlos Braga, 11, KM 01, Chisa - CEP; 69415-000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E-mail: </w:t>
                    </w:r>
                    <w:r>
                      <w:rPr>
                        <w:rFonts w:ascii="Arial" w:eastAsia="Arial" w:hAnsi="Arial" w:cs="Arial"/>
                        <w:b/>
                        <w:bCs/>
                        <w:color w:val="000000"/>
                        <w:spacing w:val="0"/>
                        <w:w w:val="100"/>
                        <w:position w:val="0"/>
                        <w:sz w:val="15"/>
                        <w:szCs w:val="15"/>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812" behindDoc="1" locked="0" layoutInCell="1" allowOverlap="1">
              <wp:simplePos x="0" y="0"/>
              <wp:positionH relativeFrom="page">
                <wp:posOffset>6226175</wp:posOffset>
              </wp:positionH>
              <wp:positionV relativeFrom="page">
                <wp:posOffset>10322560</wp:posOffset>
              </wp:positionV>
              <wp:extent cx="472440" cy="94615"/>
              <wp:wrapNone/>
              <wp:docPr id="292" name="Shape 292"/>
              <a:graphic xmlns:a="http://schemas.openxmlformats.org/drawingml/2006/main">
                <a:graphicData uri="http://schemas.microsoft.com/office/word/2010/wordprocessingShape">
                  <wps:wsp>
                    <wps:cNvSpPr txBox="1"/>
                    <wps:spPr>
                      <a:xfrm>
                        <a:ext cx="472440" cy="94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Rubrica</w:t>
                          </w:r>
                        </w:p>
                      </w:txbxContent>
                    </wps:txbx>
                    <wps:bodyPr wrap="none" lIns="0" tIns="0" rIns="0" bIns="0">
                      <a:spAutoFit/>
                    </wps:bodyPr>
                  </wps:wsp>
                </a:graphicData>
              </a:graphic>
            </wp:anchor>
          </w:drawing>
        </mc:Choice>
        <mc:Fallback>
          <w:pict>
            <v:shape id="_x0000_s1318" type="#_x0000_t202" style="position:absolute;margin-left:490.25pt;margin-top:812.79999999999995pt;width:37.200000000000003pt;height:7.4500000000000002pt;z-index:-18874394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761365</wp:posOffset>
              </wp:positionH>
              <wp:positionV relativeFrom="page">
                <wp:posOffset>9843135</wp:posOffset>
              </wp:positionV>
              <wp:extent cx="6209030" cy="0"/>
              <wp:wrapNone/>
              <wp:docPr id="294" name="Shape 294"/>
              <a:graphic xmlns:a="http://schemas.openxmlformats.org/drawingml/2006/main">
                <a:graphicData uri="http://schemas.microsoft.com/office/word/2010/wordprocessingShape">
                  <wps:wsp>
                    <wps:cNvCnPr/>
                    <wps:spPr>
                      <a:xfrm>
                        <a:ext cx="6209030" cy="0"/>
                      </a:xfrm>
                      <a:prstGeom prst="straightConnector1"/>
                      <a:ln w="12700">
                        <a:solidFill/>
                      </a:ln>
                    </wps:spPr>
                    <wps:bodyPr/>
                  </wps:wsp>
                </a:graphicData>
              </a:graphic>
            </wp:anchor>
          </w:drawing>
        </mc:Choice>
        <mc:Fallback>
          <w:pict>
            <v:shape o:spt="32" o:oned="true" path="m,l21600,21600e" style="position:absolute;margin-left:59.950000000000003pt;margin-top:775.04999999999995pt;width:488.89999999999998pt;height:0;z-index:-251658240;mso-position-horizontal-relative:page;mso-position-vertical-relative:page">
              <v:stroke weight="1.pt"/>
            </v:shape>
          </w:pict>
        </mc:Fallback>
      </mc:AlternateContent>
    </w: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4" behindDoc="1" locked="0" layoutInCell="1" allowOverlap="1">
              <wp:simplePos x="0" y="0"/>
              <wp:positionH relativeFrom="page">
                <wp:posOffset>795020</wp:posOffset>
              </wp:positionH>
              <wp:positionV relativeFrom="page">
                <wp:posOffset>9899015</wp:posOffset>
              </wp:positionV>
              <wp:extent cx="2694305" cy="377825"/>
              <wp:wrapNone/>
              <wp:docPr id="314" name="Shape 314"/>
              <a:graphic xmlns:a="http://schemas.openxmlformats.org/drawingml/2006/main">
                <a:graphicData uri="http://schemas.microsoft.com/office/word/2010/wordprocessingShape">
                  <wps:wsp>
                    <wps:cNvSpPr txBox="1"/>
                    <wps:spPr>
                      <a:xfrm>
                        <a:ext cx="2694305" cy="3778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CNPJ 14.299.649/0001-60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Rod. Carlos Braga, 11, KM 01, Chisa - </w:t>
                          </w:r>
                          <w:r>
                            <w:rPr>
                              <w:rFonts w:ascii="Arial" w:eastAsia="Arial" w:hAnsi="Arial" w:cs="Arial"/>
                              <w:b/>
                              <w:bCs/>
                              <w:color w:val="000000"/>
                              <w:spacing w:val="0"/>
                              <w:w w:val="100"/>
                              <w:position w:val="0"/>
                              <w:sz w:val="15"/>
                              <w:szCs w:val="15"/>
                              <w:shd w:val="clear" w:color="auto" w:fill="auto"/>
                              <w:lang w:val="pt-BR" w:eastAsia="pt-BR" w:bidi="pt-BR"/>
                            </w:rPr>
                            <w:t xml:space="preserve">CEP; </w:t>
                          </w:r>
                          <w:r>
                            <w:rPr>
                              <w:rFonts w:ascii="Arial" w:eastAsia="Arial" w:hAnsi="Arial" w:cs="Arial"/>
                              <w:b/>
                              <w:bCs/>
                              <w:color w:val="000000"/>
                              <w:spacing w:val="0"/>
                              <w:w w:val="100"/>
                              <w:position w:val="0"/>
                              <w:sz w:val="15"/>
                              <w:szCs w:val="15"/>
                              <w:shd w:val="clear" w:color="auto" w:fill="auto"/>
                              <w:lang w:val="pt-PT" w:eastAsia="pt-PT" w:bidi="pt-PT"/>
                            </w:rPr>
                            <w:t>69415-000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E-maíI: imtti.amfilgmail.com</w:t>
                          </w:r>
                        </w:p>
                      </w:txbxContent>
                    </wps:txbx>
                    <wps:bodyPr wrap="none" lIns="0" tIns="0" rIns="0" bIns="0">
                      <a:spAutoFit/>
                    </wps:bodyPr>
                  </wps:wsp>
                </a:graphicData>
              </a:graphic>
            </wp:anchor>
          </w:drawing>
        </mc:Choice>
        <mc:Fallback>
          <w:pict>
            <v:shape id="_x0000_s1340" type="#_x0000_t202" style="position:absolute;margin-left:62.600000000000001pt;margin-top:779.45000000000005pt;width:212.15000000000001pt;height:29.75pt;z-index:-18874392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CNPJ 14.299.649/0001-60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Rod. Carlos Braga, 11, KM 01, Chisa - </w:t>
                    </w:r>
                    <w:r>
                      <w:rPr>
                        <w:rFonts w:ascii="Arial" w:eastAsia="Arial" w:hAnsi="Arial" w:cs="Arial"/>
                        <w:b/>
                        <w:bCs/>
                        <w:color w:val="000000"/>
                        <w:spacing w:val="0"/>
                        <w:w w:val="100"/>
                        <w:position w:val="0"/>
                        <w:sz w:val="15"/>
                        <w:szCs w:val="15"/>
                        <w:shd w:val="clear" w:color="auto" w:fill="auto"/>
                        <w:lang w:val="pt-BR" w:eastAsia="pt-BR" w:bidi="pt-BR"/>
                      </w:rPr>
                      <w:t xml:space="preserve">CEP; </w:t>
                    </w:r>
                    <w:r>
                      <w:rPr>
                        <w:rFonts w:ascii="Arial" w:eastAsia="Arial" w:hAnsi="Arial" w:cs="Arial"/>
                        <w:b/>
                        <w:bCs/>
                        <w:color w:val="000000"/>
                        <w:spacing w:val="0"/>
                        <w:w w:val="100"/>
                        <w:position w:val="0"/>
                        <w:sz w:val="15"/>
                        <w:szCs w:val="15"/>
                        <w:shd w:val="clear" w:color="auto" w:fill="auto"/>
                        <w:lang w:val="pt-PT" w:eastAsia="pt-PT" w:bidi="pt-PT"/>
                      </w:rPr>
                      <w:t>69415-000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E-maíI: imtti.amfilgmail.com</w:t>
                    </w:r>
                  </w:p>
                </w:txbxContent>
              </v:textbox>
              <w10:wrap anchorx="page" anchory="page"/>
            </v:shape>
          </w:pict>
        </mc:Fallback>
      </mc:AlternateContent>
    </w:r>
    <w:r>
      <mc:AlternateContent>
        <mc:Choice Requires="wps">
          <w:drawing>
            <wp:anchor distT="0" distB="0" distL="0" distR="0" simplePos="0" relativeHeight="62914826" behindDoc="1" locked="0" layoutInCell="1" allowOverlap="1">
              <wp:simplePos x="0" y="0"/>
              <wp:positionH relativeFrom="page">
                <wp:posOffset>6238875</wp:posOffset>
              </wp:positionH>
              <wp:positionV relativeFrom="page">
                <wp:posOffset>10222230</wp:posOffset>
              </wp:positionV>
              <wp:extent cx="466090" cy="106680"/>
              <wp:wrapNone/>
              <wp:docPr id="316" name="Shape 316"/>
              <a:graphic xmlns:a="http://schemas.openxmlformats.org/drawingml/2006/main">
                <a:graphicData uri="http://schemas.microsoft.com/office/word/2010/wordprocessingShape">
                  <wps:wsp>
                    <wps:cNvSpPr txBox="1"/>
                    <wps:spPr>
                      <a:xfrm>
                        <a:ext cx="46609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Ruorica</w:t>
                          </w:r>
                        </w:p>
                      </w:txbxContent>
                    </wps:txbx>
                    <wps:bodyPr wrap="none" lIns="0" tIns="0" rIns="0" bIns="0">
                      <a:spAutoFit/>
                    </wps:bodyPr>
                  </wps:wsp>
                </a:graphicData>
              </a:graphic>
            </wp:anchor>
          </w:drawing>
        </mc:Choice>
        <mc:Fallback>
          <w:pict>
            <v:shape id="_x0000_s1342" type="#_x0000_t202" style="position:absolute;margin-left:491.25pt;margin-top:804.89999999999998pt;width:36.700000000000003pt;height:8.4000000000000004pt;z-index:-18874392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Ruorica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774065</wp:posOffset>
              </wp:positionH>
              <wp:positionV relativeFrom="page">
                <wp:posOffset>9862185</wp:posOffset>
              </wp:positionV>
              <wp:extent cx="6217920" cy="0"/>
              <wp:wrapNone/>
              <wp:docPr id="318" name="Shape 318"/>
              <a:graphic xmlns:a="http://schemas.openxmlformats.org/drawingml/2006/main">
                <a:graphicData uri="http://schemas.microsoft.com/office/word/2010/wordprocessingShape">
                  <wps:wsp>
                    <wps:cNvCnPr/>
                    <wps:spPr>
                      <a:xfrm>
                        <a:ext cx="6217920" cy="0"/>
                      </a:xfrm>
                      <a:prstGeom prst="straightConnector1"/>
                      <a:ln w="12700">
                        <a:solidFill/>
                      </a:ln>
                    </wps:spPr>
                    <wps:bodyPr/>
                  </wps:wsp>
                </a:graphicData>
              </a:graphic>
            </wp:anchor>
          </w:drawing>
        </mc:Choice>
        <mc:Fallback>
          <w:pict>
            <v:shape o:spt="32" o:oned="true" path="m,l21600,21600e" style="position:absolute;margin-left:60.950000000000003pt;margin-top:776.54999999999995pt;width:489.60000000000002pt;height:0;z-index:-251658240;mso-position-horizontal-relative:page;mso-position-vertical-relative:page">
              <v:stroke weight="1.pt"/>
            </v:shape>
          </w:pict>
        </mc:Fallback>
      </mc:AlternateContent>
    </w:r>
  </w:p>
</w:ftr>
</file>

<file path=word/footer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4" behindDoc="1" locked="0" layoutInCell="1" allowOverlap="1">
              <wp:simplePos x="0" y="0"/>
              <wp:positionH relativeFrom="page">
                <wp:posOffset>795020</wp:posOffset>
              </wp:positionH>
              <wp:positionV relativeFrom="page">
                <wp:posOffset>9899015</wp:posOffset>
              </wp:positionV>
              <wp:extent cx="2694305" cy="377825"/>
              <wp:wrapNone/>
              <wp:docPr id="329" name="Shape 329"/>
              <a:graphic xmlns:a="http://schemas.openxmlformats.org/drawingml/2006/main">
                <a:graphicData uri="http://schemas.microsoft.com/office/word/2010/wordprocessingShape">
                  <wps:wsp>
                    <wps:cNvSpPr txBox="1"/>
                    <wps:spPr>
                      <a:xfrm>
                        <a:ext cx="2694305" cy="3778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CNPJ 14.299.649/0001-60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Rod. Carlos Braga, 11, KM 01, Chisa - </w:t>
                          </w:r>
                          <w:r>
                            <w:rPr>
                              <w:rFonts w:ascii="Arial" w:eastAsia="Arial" w:hAnsi="Arial" w:cs="Arial"/>
                              <w:b/>
                              <w:bCs/>
                              <w:color w:val="000000"/>
                              <w:spacing w:val="0"/>
                              <w:w w:val="100"/>
                              <w:position w:val="0"/>
                              <w:sz w:val="15"/>
                              <w:szCs w:val="15"/>
                              <w:shd w:val="clear" w:color="auto" w:fill="auto"/>
                              <w:lang w:val="pt-BR" w:eastAsia="pt-BR" w:bidi="pt-BR"/>
                            </w:rPr>
                            <w:t xml:space="preserve">CEP; </w:t>
                          </w:r>
                          <w:r>
                            <w:rPr>
                              <w:rFonts w:ascii="Arial" w:eastAsia="Arial" w:hAnsi="Arial" w:cs="Arial"/>
                              <w:b/>
                              <w:bCs/>
                              <w:color w:val="000000"/>
                              <w:spacing w:val="0"/>
                              <w:w w:val="100"/>
                              <w:position w:val="0"/>
                              <w:sz w:val="15"/>
                              <w:szCs w:val="15"/>
                              <w:shd w:val="clear" w:color="auto" w:fill="auto"/>
                              <w:lang w:val="pt-PT" w:eastAsia="pt-PT" w:bidi="pt-PT"/>
                            </w:rPr>
                            <w:t>69415-000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E-maíI: imtti.amfilgmail.com</w:t>
                          </w:r>
                        </w:p>
                      </w:txbxContent>
                    </wps:txbx>
                    <wps:bodyPr wrap="none" lIns="0" tIns="0" rIns="0" bIns="0">
                      <a:spAutoFit/>
                    </wps:bodyPr>
                  </wps:wsp>
                </a:graphicData>
              </a:graphic>
            </wp:anchor>
          </w:drawing>
        </mc:Choice>
        <mc:Fallback>
          <w:pict>
            <v:shape id="_x0000_s1355" type="#_x0000_t202" style="position:absolute;margin-left:62.600000000000001pt;margin-top:779.45000000000005pt;width:212.15000000000001pt;height:29.75pt;z-index:-18874391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CNPJ 14.299.649/0001-60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Rod. Carlos Braga, 11, KM 01, Chisa - </w:t>
                    </w:r>
                    <w:r>
                      <w:rPr>
                        <w:rFonts w:ascii="Arial" w:eastAsia="Arial" w:hAnsi="Arial" w:cs="Arial"/>
                        <w:b/>
                        <w:bCs/>
                        <w:color w:val="000000"/>
                        <w:spacing w:val="0"/>
                        <w:w w:val="100"/>
                        <w:position w:val="0"/>
                        <w:sz w:val="15"/>
                        <w:szCs w:val="15"/>
                        <w:shd w:val="clear" w:color="auto" w:fill="auto"/>
                        <w:lang w:val="pt-BR" w:eastAsia="pt-BR" w:bidi="pt-BR"/>
                      </w:rPr>
                      <w:t xml:space="preserve">CEP; </w:t>
                    </w:r>
                    <w:r>
                      <w:rPr>
                        <w:rFonts w:ascii="Arial" w:eastAsia="Arial" w:hAnsi="Arial" w:cs="Arial"/>
                        <w:b/>
                        <w:bCs/>
                        <w:color w:val="000000"/>
                        <w:spacing w:val="0"/>
                        <w:w w:val="100"/>
                        <w:position w:val="0"/>
                        <w:sz w:val="15"/>
                        <w:szCs w:val="15"/>
                        <w:shd w:val="clear" w:color="auto" w:fill="auto"/>
                        <w:lang w:val="pt-PT" w:eastAsia="pt-PT" w:bidi="pt-PT"/>
                      </w:rPr>
                      <w:t>69415-000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E-maíI: imtti.amfilgmail.com</w:t>
                    </w:r>
                  </w:p>
                </w:txbxContent>
              </v:textbox>
              <w10:wrap anchorx="page" anchory="page"/>
            </v:shape>
          </w:pict>
        </mc:Fallback>
      </mc:AlternateContent>
    </w:r>
    <w:r>
      <mc:AlternateContent>
        <mc:Choice Requires="wps">
          <w:drawing>
            <wp:anchor distT="0" distB="0" distL="0" distR="0" simplePos="0" relativeHeight="62914836" behindDoc="1" locked="0" layoutInCell="1" allowOverlap="1">
              <wp:simplePos x="0" y="0"/>
              <wp:positionH relativeFrom="page">
                <wp:posOffset>6238875</wp:posOffset>
              </wp:positionH>
              <wp:positionV relativeFrom="page">
                <wp:posOffset>10222230</wp:posOffset>
              </wp:positionV>
              <wp:extent cx="466090" cy="106680"/>
              <wp:wrapNone/>
              <wp:docPr id="331" name="Shape 331"/>
              <a:graphic xmlns:a="http://schemas.openxmlformats.org/drawingml/2006/main">
                <a:graphicData uri="http://schemas.microsoft.com/office/word/2010/wordprocessingShape">
                  <wps:wsp>
                    <wps:cNvSpPr txBox="1"/>
                    <wps:spPr>
                      <a:xfrm>
                        <a:ext cx="46609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Ruorica</w:t>
                          </w:r>
                        </w:p>
                      </w:txbxContent>
                    </wps:txbx>
                    <wps:bodyPr wrap="none" lIns="0" tIns="0" rIns="0" bIns="0">
                      <a:spAutoFit/>
                    </wps:bodyPr>
                  </wps:wsp>
                </a:graphicData>
              </a:graphic>
            </wp:anchor>
          </w:drawing>
        </mc:Choice>
        <mc:Fallback>
          <w:pict>
            <v:shape id="_x0000_s1357" type="#_x0000_t202" style="position:absolute;margin-left:491.25pt;margin-top:804.89999999999998pt;width:36.700000000000003pt;height:8.4000000000000004pt;z-index:-18874391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Ruorica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774065</wp:posOffset>
              </wp:positionH>
              <wp:positionV relativeFrom="page">
                <wp:posOffset>9862185</wp:posOffset>
              </wp:positionV>
              <wp:extent cx="6217920" cy="0"/>
              <wp:wrapNone/>
              <wp:docPr id="333" name="Shape 333"/>
              <a:graphic xmlns:a="http://schemas.openxmlformats.org/drawingml/2006/main">
                <a:graphicData uri="http://schemas.microsoft.com/office/word/2010/wordprocessingShape">
                  <wps:wsp>
                    <wps:cNvCnPr/>
                    <wps:spPr>
                      <a:xfrm>
                        <a:ext cx="6217920" cy="0"/>
                      </a:xfrm>
                      <a:prstGeom prst="straightConnector1"/>
                      <a:ln w="12700">
                        <a:solidFill/>
                      </a:ln>
                    </wps:spPr>
                    <wps:bodyPr/>
                  </wps:wsp>
                </a:graphicData>
              </a:graphic>
            </wp:anchor>
          </w:drawing>
        </mc:Choice>
        <mc:Fallback>
          <w:pict>
            <v:shape o:spt="32" o:oned="true" path="m,l21600,21600e" style="position:absolute;margin-left:60.950000000000003pt;margin-top:776.54999999999995pt;width:489.60000000000002pt;height:0;z-index:-251658240;mso-position-horizontal-relative:page;mso-position-vertical-relative:page">
              <v:stroke weight="1.pt"/>
            </v:shape>
          </w:pict>
        </mc:Fallback>
      </mc:AlternateContent>
    </w:r>
  </w:p>
</w:ftr>
</file>

<file path=word/footer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0" behindDoc="1" locked="0" layoutInCell="1" allowOverlap="1">
              <wp:simplePos x="0" y="0"/>
              <wp:positionH relativeFrom="page">
                <wp:posOffset>289560</wp:posOffset>
              </wp:positionH>
              <wp:positionV relativeFrom="page">
                <wp:posOffset>10414635</wp:posOffset>
              </wp:positionV>
              <wp:extent cx="6885305" cy="130810"/>
              <wp:wrapNone/>
              <wp:docPr id="337" name="Shape 337"/>
              <a:graphic xmlns:a="http://schemas.openxmlformats.org/drawingml/2006/main">
                <a:graphicData uri="http://schemas.microsoft.com/office/word/2010/wordprocessingShape">
                  <wps:wsp>
                    <wps:cNvSpPr txBox="1"/>
                    <wps:spPr>
                      <a:xfrm>
                        <a:ext cx="6885305" cy="130810"/>
                      </a:xfrm>
                      <a:prstGeom prst="rect"/>
                      <a:noFill/>
                    </wps:spPr>
                    <wps:txbx>
                      <w:txbxContent>
                        <w:p>
                          <w:pPr>
                            <w:pStyle w:val="Style2"/>
                            <w:keepNext w:val="0"/>
                            <w:keepLines w:val="0"/>
                            <w:widowControl w:val="0"/>
                            <w:shd w:val="clear" w:color="auto" w:fill="auto"/>
                            <w:tabs>
                              <w:tab w:pos="10843" w:val="right"/>
                            </w:tabs>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en-US" w:eastAsia="en-US" w:bidi="en-US"/>
                            </w:rPr>
                            <w:t>https://diariomunlcipalaam.org.br/venficar-autenticidade</w:t>
                            <w:tab/>
                          </w:r>
                          <w:r>
                            <w:rPr>
                              <w:rFonts w:ascii="Arial" w:eastAsia="Arial" w:hAnsi="Arial" w:cs="Arial"/>
                              <w:color w:val="000000"/>
                              <w:spacing w:val="0"/>
                              <w:w w:val="100"/>
                              <w:position w:val="0"/>
                              <w:sz w:val="14"/>
                              <w:szCs w:val="14"/>
                              <w:shd w:val="clear" w:color="auto" w:fill="auto"/>
                              <w:lang w:val="pt-PT" w:eastAsia="pt-PT" w:bidi="pt-PT"/>
                            </w:rPr>
                            <w:t>1/1</w:t>
                          </w:r>
                        </w:p>
                      </w:txbxContent>
                    </wps:txbx>
                    <wps:bodyPr lIns="0" tIns="0" rIns="0" bIns="0">
                      <a:spAutoFit/>
                    </wps:bodyPr>
                  </wps:wsp>
                </a:graphicData>
              </a:graphic>
            </wp:anchor>
          </w:drawing>
        </mc:Choice>
        <mc:Fallback>
          <w:pict>
            <v:shape id="_x0000_s1363" type="#_x0000_t202" style="position:absolute;margin-left:22.800000000000001pt;margin-top:820.04999999999995pt;width:542.14999999999998pt;height:10.300000000000001pt;z-index:-18874391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43" w:val="right"/>
                      </w:tabs>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en-US" w:eastAsia="en-US" w:bidi="en-US"/>
                      </w:rPr>
                      <w:t>https://diariomunlcipalaam.org.br/venficar-autenticidade</w:t>
                      <w:tab/>
                    </w:r>
                    <w:r>
                      <w:rPr>
                        <w:rFonts w:ascii="Arial" w:eastAsia="Arial" w:hAnsi="Arial" w:cs="Arial"/>
                        <w:color w:val="000000"/>
                        <w:spacing w:val="0"/>
                        <w:w w:val="100"/>
                        <w:position w:val="0"/>
                        <w:sz w:val="14"/>
                        <w:szCs w:val="14"/>
                        <w:shd w:val="clear" w:color="auto" w:fill="auto"/>
                        <w:lang w:val="pt-PT" w:eastAsia="pt-PT" w:bidi="pt-PT"/>
                      </w:rPr>
                      <w:t>1/1</w:t>
                    </w:r>
                  </w:p>
                </w:txbxContent>
              </v:textbox>
              <w10:wrap anchorx="page" anchory="page"/>
            </v:shape>
          </w:pict>
        </mc:Fallback>
      </mc:AlternateContent>
    </w:r>
  </w:p>
</w:ftr>
</file>

<file path=word/footer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4" behindDoc="1" locked="0" layoutInCell="1" allowOverlap="1">
              <wp:simplePos x="0" y="0"/>
              <wp:positionH relativeFrom="page">
                <wp:posOffset>289560</wp:posOffset>
              </wp:positionH>
              <wp:positionV relativeFrom="page">
                <wp:posOffset>10414635</wp:posOffset>
              </wp:positionV>
              <wp:extent cx="6885305" cy="130810"/>
              <wp:wrapNone/>
              <wp:docPr id="341" name="Shape 341"/>
              <a:graphic xmlns:a="http://schemas.openxmlformats.org/drawingml/2006/main">
                <a:graphicData uri="http://schemas.microsoft.com/office/word/2010/wordprocessingShape">
                  <wps:wsp>
                    <wps:cNvSpPr txBox="1"/>
                    <wps:spPr>
                      <a:xfrm>
                        <a:ext cx="6885305" cy="130810"/>
                      </a:xfrm>
                      <a:prstGeom prst="rect"/>
                      <a:noFill/>
                    </wps:spPr>
                    <wps:txbx>
                      <w:txbxContent>
                        <w:p>
                          <w:pPr>
                            <w:pStyle w:val="Style2"/>
                            <w:keepNext w:val="0"/>
                            <w:keepLines w:val="0"/>
                            <w:widowControl w:val="0"/>
                            <w:shd w:val="clear" w:color="auto" w:fill="auto"/>
                            <w:tabs>
                              <w:tab w:pos="10843" w:val="right"/>
                            </w:tabs>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en-US" w:eastAsia="en-US" w:bidi="en-US"/>
                            </w:rPr>
                            <w:t>https://diariomunlcipalaam.org.br/venficar-autenticidade</w:t>
                            <w:tab/>
                          </w:r>
                          <w:r>
                            <w:rPr>
                              <w:rFonts w:ascii="Arial" w:eastAsia="Arial" w:hAnsi="Arial" w:cs="Arial"/>
                              <w:color w:val="000000"/>
                              <w:spacing w:val="0"/>
                              <w:w w:val="100"/>
                              <w:position w:val="0"/>
                              <w:sz w:val="14"/>
                              <w:szCs w:val="14"/>
                              <w:shd w:val="clear" w:color="auto" w:fill="auto"/>
                              <w:lang w:val="pt-PT" w:eastAsia="pt-PT" w:bidi="pt-PT"/>
                            </w:rPr>
                            <w:t>1/1</w:t>
                          </w:r>
                        </w:p>
                      </w:txbxContent>
                    </wps:txbx>
                    <wps:bodyPr lIns="0" tIns="0" rIns="0" bIns="0">
                      <a:spAutoFit/>
                    </wps:bodyPr>
                  </wps:wsp>
                </a:graphicData>
              </a:graphic>
            </wp:anchor>
          </w:drawing>
        </mc:Choice>
        <mc:Fallback>
          <w:pict>
            <v:shape id="_x0000_s1367" type="#_x0000_t202" style="position:absolute;margin-left:22.800000000000001pt;margin-top:820.04999999999995pt;width:542.14999999999998pt;height:10.300000000000001pt;z-index:-188743909;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43" w:val="right"/>
                      </w:tabs>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en-US" w:eastAsia="en-US" w:bidi="en-US"/>
                      </w:rPr>
                      <w:t>https://diariomunlcipalaam.org.br/venficar-autenticidade</w:t>
                      <w:tab/>
                    </w:r>
                    <w:r>
                      <w:rPr>
                        <w:rFonts w:ascii="Arial" w:eastAsia="Arial" w:hAnsi="Arial" w:cs="Arial"/>
                        <w:color w:val="000000"/>
                        <w:spacing w:val="0"/>
                        <w:w w:val="100"/>
                        <w:position w:val="0"/>
                        <w:sz w:val="14"/>
                        <w:szCs w:val="14"/>
                        <w:shd w:val="clear" w:color="auto" w:fill="auto"/>
                        <w:lang w:val="pt-PT" w:eastAsia="pt-PT" w:bidi="pt-PT"/>
                      </w:rPr>
                      <w:t>1/1</w:t>
                    </w:r>
                  </w:p>
                </w:txbxContent>
              </v:textbox>
              <w10:wrap anchorx="page" anchory="page"/>
            </v:shape>
          </w:pict>
        </mc:Fallback>
      </mc:AlternateContent>
    </w:r>
  </w:p>
</w:ftr>
</file>

<file path=word/footer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4" behindDoc="1" locked="0" layoutInCell="1" allowOverlap="1">
              <wp:simplePos x="0" y="0"/>
              <wp:positionH relativeFrom="page">
                <wp:posOffset>757555</wp:posOffset>
              </wp:positionH>
              <wp:positionV relativeFrom="page">
                <wp:posOffset>9904730</wp:posOffset>
              </wp:positionV>
              <wp:extent cx="2614930" cy="347345"/>
              <wp:wrapNone/>
              <wp:docPr id="357" name="Shape 357"/>
              <a:graphic xmlns:a="http://schemas.openxmlformats.org/drawingml/2006/main">
                <a:graphicData uri="http://schemas.microsoft.com/office/word/2010/wordprocessingShape">
                  <wps:wsp>
                    <wps:cNvSpPr txBox="1"/>
                    <wps:spPr>
                      <a:xfrm>
                        <a:ext cx="2614930" cy="3473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CNPJ 14.299.649/0001-60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Rod. Carlos Braga, 11, KM 01, Chisa - </w:t>
                          </w:r>
                          <w:r>
                            <w:rPr>
                              <w:rFonts w:ascii="Arial" w:eastAsia="Arial" w:hAnsi="Arial" w:cs="Arial"/>
                              <w:b/>
                              <w:bCs/>
                              <w:color w:val="000000"/>
                              <w:spacing w:val="0"/>
                              <w:w w:val="100"/>
                              <w:position w:val="0"/>
                              <w:sz w:val="15"/>
                              <w:szCs w:val="15"/>
                              <w:shd w:val="clear" w:color="auto" w:fill="auto"/>
                              <w:lang w:val="pt-BR" w:eastAsia="pt-BR" w:bidi="pt-BR"/>
                            </w:rPr>
                            <w:t xml:space="preserve">CEP: </w:t>
                          </w:r>
                          <w:r>
                            <w:rPr>
                              <w:rFonts w:ascii="Arial" w:eastAsia="Arial" w:hAnsi="Arial" w:cs="Arial"/>
                              <w:b/>
                              <w:bCs/>
                              <w:color w:val="000000"/>
                              <w:spacing w:val="0"/>
                              <w:w w:val="100"/>
                              <w:position w:val="0"/>
                              <w:sz w:val="15"/>
                              <w:szCs w:val="15"/>
                              <w:shd w:val="clear" w:color="auto" w:fill="auto"/>
                              <w:lang w:val="pt-PT" w:eastAsia="pt-PT" w:bidi="pt-PT"/>
                            </w:rPr>
                            <w:t>69415-000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E-mail: imtti.am^gmail.com</w:t>
                          </w:r>
                        </w:p>
                      </w:txbxContent>
                    </wps:txbx>
                    <wps:bodyPr wrap="none" lIns="0" tIns="0" rIns="0" bIns="0">
                      <a:spAutoFit/>
                    </wps:bodyPr>
                  </wps:wsp>
                </a:graphicData>
              </a:graphic>
            </wp:anchor>
          </w:drawing>
        </mc:Choice>
        <mc:Fallback>
          <w:pict>
            <v:shape id="_x0000_s1383" type="#_x0000_t202" style="position:absolute;margin-left:59.649999999999999pt;margin-top:779.89999999999998pt;width:205.90000000000001pt;height:27.350000000000001pt;z-index:-18874389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CNPJ 14.299.649/0001-60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Rod. Carlos Braga, 11, KM 01, Chisa - </w:t>
                    </w:r>
                    <w:r>
                      <w:rPr>
                        <w:rFonts w:ascii="Arial" w:eastAsia="Arial" w:hAnsi="Arial" w:cs="Arial"/>
                        <w:b/>
                        <w:bCs/>
                        <w:color w:val="000000"/>
                        <w:spacing w:val="0"/>
                        <w:w w:val="100"/>
                        <w:position w:val="0"/>
                        <w:sz w:val="15"/>
                        <w:szCs w:val="15"/>
                        <w:shd w:val="clear" w:color="auto" w:fill="auto"/>
                        <w:lang w:val="pt-BR" w:eastAsia="pt-BR" w:bidi="pt-BR"/>
                      </w:rPr>
                      <w:t xml:space="preserve">CEP: </w:t>
                    </w:r>
                    <w:r>
                      <w:rPr>
                        <w:rFonts w:ascii="Arial" w:eastAsia="Arial" w:hAnsi="Arial" w:cs="Arial"/>
                        <w:b/>
                        <w:bCs/>
                        <w:color w:val="000000"/>
                        <w:spacing w:val="0"/>
                        <w:w w:val="100"/>
                        <w:position w:val="0"/>
                        <w:sz w:val="15"/>
                        <w:szCs w:val="15"/>
                        <w:shd w:val="clear" w:color="auto" w:fill="auto"/>
                        <w:lang w:val="pt-PT" w:eastAsia="pt-PT" w:bidi="pt-PT"/>
                      </w:rPr>
                      <w:t>69415-000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E-mail: 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735965</wp:posOffset>
              </wp:positionH>
              <wp:positionV relativeFrom="page">
                <wp:posOffset>9867265</wp:posOffset>
              </wp:positionV>
              <wp:extent cx="5821680" cy="0"/>
              <wp:wrapNone/>
              <wp:docPr id="359" name="Shape 359"/>
              <a:graphic xmlns:a="http://schemas.openxmlformats.org/drawingml/2006/main">
                <a:graphicData uri="http://schemas.microsoft.com/office/word/2010/wordprocessingShape">
                  <wps:wsp>
                    <wps:cNvCnPr/>
                    <wps:spPr>
                      <a:xfrm>
                        <a:ext cx="5821680" cy="0"/>
                      </a:xfrm>
                      <a:prstGeom prst="straightConnector1"/>
                      <a:ln w="12700">
                        <a:solidFill/>
                      </a:ln>
                    </wps:spPr>
                    <wps:bodyPr/>
                  </wps:wsp>
                </a:graphicData>
              </a:graphic>
            </wp:anchor>
          </w:drawing>
        </mc:Choice>
        <mc:Fallback>
          <w:pict>
            <v:shape o:spt="32" o:oned="true" path="m,l21600,21600e" style="position:absolute;margin-left:57.950000000000003pt;margin-top:776.95000000000005pt;width:458.39999999999998pt;height:0;z-index:-251658240;mso-position-horizontal-relative:page;mso-position-vertical-relative:page">
              <v:stroke weight="1.pt"/>
            </v:shape>
          </w:pict>
        </mc:Fallback>
      </mc:AlternateContent>
    </w:r>
  </w:p>
</w:ftr>
</file>

<file path=word/footer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2" behindDoc="1" locked="0" layoutInCell="1" allowOverlap="1">
              <wp:simplePos x="0" y="0"/>
              <wp:positionH relativeFrom="page">
                <wp:posOffset>757555</wp:posOffset>
              </wp:positionH>
              <wp:positionV relativeFrom="page">
                <wp:posOffset>9904730</wp:posOffset>
              </wp:positionV>
              <wp:extent cx="2614930" cy="347345"/>
              <wp:wrapNone/>
              <wp:docPr id="370" name="Shape 370"/>
              <a:graphic xmlns:a="http://schemas.openxmlformats.org/drawingml/2006/main">
                <a:graphicData uri="http://schemas.microsoft.com/office/word/2010/wordprocessingShape">
                  <wps:wsp>
                    <wps:cNvSpPr txBox="1"/>
                    <wps:spPr>
                      <a:xfrm>
                        <a:ext cx="2614930" cy="3473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CNPJ 14.299.649/0001-60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Rod. Carlos Braga, 11, KM 01, Chisa - </w:t>
                          </w:r>
                          <w:r>
                            <w:rPr>
                              <w:rFonts w:ascii="Arial" w:eastAsia="Arial" w:hAnsi="Arial" w:cs="Arial"/>
                              <w:b/>
                              <w:bCs/>
                              <w:color w:val="000000"/>
                              <w:spacing w:val="0"/>
                              <w:w w:val="100"/>
                              <w:position w:val="0"/>
                              <w:sz w:val="15"/>
                              <w:szCs w:val="15"/>
                              <w:shd w:val="clear" w:color="auto" w:fill="auto"/>
                              <w:lang w:val="pt-BR" w:eastAsia="pt-BR" w:bidi="pt-BR"/>
                            </w:rPr>
                            <w:t xml:space="preserve">CEP: </w:t>
                          </w:r>
                          <w:r>
                            <w:rPr>
                              <w:rFonts w:ascii="Arial" w:eastAsia="Arial" w:hAnsi="Arial" w:cs="Arial"/>
                              <w:b/>
                              <w:bCs/>
                              <w:color w:val="000000"/>
                              <w:spacing w:val="0"/>
                              <w:w w:val="100"/>
                              <w:position w:val="0"/>
                              <w:sz w:val="15"/>
                              <w:szCs w:val="15"/>
                              <w:shd w:val="clear" w:color="auto" w:fill="auto"/>
                              <w:lang w:val="pt-PT" w:eastAsia="pt-PT" w:bidi="pt-PT"/>
                            </w:rPr>
                            <w:t>69415-000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E-mail: imtti.am^gmail.com</w:t>
                          </w:r>
                        </w:p>
                      </w:txbxContent>
                    </wps:txbx>
                    <wps:bodyPr wrap="none" lIns="0" tIns="0" rIns="0" bIns="0">
                      <a:spAutoFit/>
                    </wps:bodyPr>
                  </wps:wsp>
                </a:graphicData>
              </a:graphic>
            </wp:anchor>
          </w:drawing>
        </mc:Choice>
        <mc:Fallback>
          <w:pict>
            <v:shape id="_x0000_s1396" type="#_x0000_t202" style="position:absolute;margin-left:59.649999999999999pt;margin-top:779.89999999999998pt;width:205.90000000000001pt;height:27.350000000000001pt;z-index:-18874389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CNPJ 14.299.649/0001-60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Rod. Carlos Braga, 11, KM 01, Chisa - </w:t>
                    </w:r>
                    <w:r>
                      <w:rPr>
                        <w:rFonts w:ascii="Arial" w:eastAsia="Arial" w:hAnsi="Arial" w:cs="Arial"/>
                        <w:b/>
                        <w:bCs/>
                        <w:color w:val="000000"/>
                        <w:spacing w:val="0"/>
                        <w:w w:val="100"/>
                        <w:position w:val="0"/>
                        <w:sz w:val="15"/>
                        <w:szCs w:val="15"/>
                        <w:shd w:val="clear" w:color="auto" w:fill="auto"/>
                        <w:lang w:val="pt-BR" w:eastAsia="pt-BR" w:bidi="pt-BR"/>
                      </w:rPr>
                      <w:t xml:space="preserve">CEP: </w:t>
                    </w:r>
                    <w:r>
                      <w:rPr>
                        <w:rFonts w:ascii="Arial" w:eastAsia="Arial" w:hAnsi="Arial" w:cs="Arial"/>
                        <w:b/>
                        <w:bCs/>
                        <w:color w:val="000000"/>
                        <w:spacing w:val="0"/>
                        <w:w w:val="100"/>
                        <w:position w:val="0"/>
                        <w:sz w:val="15"/>
                        <w:szCs w:val="15"/>
                        <w:shd w:val="clear" w:color="auto" w:fill="auto"/>
                        <w:lang w:val="pt-PT" w:eastAsia="pt-PT" w:bidi="pt-PT"/>
                      </w:rPr>
                      <w:t>69415-000</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E-mail: imtti.am^gmail.com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735965</wp:posOffset>
              </wp:positionH>
              <wp:positionV relativeFrom="page">
                <wp:posOffset>9867265</wp:posOffset>
              </wp:positionV>
              <wp:extent cx="5821680" cy="0"/>
              <wp:wrapNone/>
              <wp:docPr id="372" name="Shape 372"/>
              <a:graphic xmlns:a="http://schemas.openxmlformats.org/drawingml/2006/main">
                <a:graphicData uri="http://schemas.microsoft.com/office/word/2010/wordprocessingShape">
                  <wps:wsp>
                    <wps:cNvCnPr/>
                    <wps:spPr>
                      <a:xfrm>
                        <a:ext cx="5821680" cy="0"/>
                      </a:xfrm>
                      <a:prstGeom prst="straightConnector1"/>
                      <a:ln w="12700">
                        <a:solidFill/>
                      </a:ln>
                    </wps:spPr>
                    <wps:bodyPr/>
                  </wps:wsp>
                </a:graphicData>
              </a:graphic>
            </wp:anchor>
          </w:drawing>
        </mc:Choice>
        <mc:Fallback>
          <w:pict>
            <v:shape o:spt="32" o:oned="true" path="m,l21600,21600e" style="position:absolute;margin-left:57.950000000000003pt;margin-top:776.95000000000005pt;width:458.39999999999998pt;height:0;z-index:-251658240;mso-position-horizontal-relative:page;mso-position-vertical-relative:page">
              <v:stroke weight="1.pt"/>
            </v:shape>
          </w:pict>
        </mc:Fallback>
      </mc:AlternateContent>
    </w:r>
  </w:p>
</w:ftr>
</file>

<file path=word/footer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943610</wp:posOffset>
              </wp:positionH>
              <wp:positionV relativeFrom="page">
                <wp:posOffset>403860</wp:posOffset>
              </wp:positionV>
              <wp:extent cx="554990" cy="567055"/>
              <wp:wrapNone/>
              <wp:docPr id="2" name="Shape 2"/>
              <a:graphic xmlns:a="http://schemas.openxmlformats.org/drawingml/2006/main">
                <a:graphicData uri="http://schemas.microsoft.com/office/word/2010/wordprocessingShape">
                  <wps:wsp>
                    <wps:cNvSpPr txBox="1"/>
                    <wps:spPr>
                      <a:xfrm>
                        <a:ext cx="554990" cy="567055"/>
                      </a:xfrm>
                      <a:prstGeom prst="rect"/>
                      <a:noFill/>
                    </wps:spPr>
                    <wps:txbx>
                      <w:txbxContent>
                        <w:p>
                          <w:pPr>
                            <w:widowControl w:val="0"/>
                            <w:rPr>
                              <w:sz w:val="2"/>
                              <w:szCs w:val="2"/>
                            </w:rPr>
                          </w:pPr>
                          <w:r>
                            <w:drawing>
                              <wp:inline>
                                <wp:extent cx="554990" cy="567055"/>
                                <wp:docPr id="3" name="Picutre 3"/>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pic:blipFill>
                                      <pic:spPr>
                                        <a:xfrm>
                                          <a:ext cx="554990" cy="567055"/>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4.299999999999997pt;margin-top:31.800000000000001pt;width:43.700000000000003pt;height:44.649999999999999pt;z-index:-188744063;mso-wrap-distance-left:0;mso-wrap-distance-right:0;mso-position-horizontal-relative:page;mso-position-vertical-relative:page" wrapcoords="0 0" filled="f" stroked="f">
              <v:textbox inset="0,0,0,0">
                <w:txbxContent>
                  <w:p>
                    <w:pPr>
                      <w:widowControl w:val="0"/>
                      <w:rPr>
                        <w:sz w:val="2"/>
                        <w:szCs w:val="2"/>
                      </w:rPr>
                    </w:pPr>
                    <w:r>
                      <w:drawing>
                        <wp:inline>
                          <wp:extent cx="554990" cy="567055"/>
                          <wp:docPr id="5" name="Picutre 5"/>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stretch/>
                                </pic:blipFill>
                                <pic:spPr>
                                  <a:xfrm>
                                    <a:ext cx="554990" cy="5670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1739265</wp:posOffset>
              </wp:positionH>
              <wp:positionV relativeFrom="page">
                <wp:posOffset>492125</wp:posOffset>
              </wp:positionV>
              <wp:extent cx="4312920" cy="454025"/>
              <wp:wrapNone/>
              <wp:docPr id="6" name="Shape 6"/>
              <a:graphic xmlns:a="http://schemas.openxmlformats.org/drawingml/2006/main">
                <a:graphicData uri="http://schemas.microsoft.com/office/word/2010/wordprocessingShape">
                  <wps:wsp>
                    <wps:cNvSpPr txBox="1"/>
                    <wps:spPr>
                      <a:xfrm>
                        <a:ext cx="4312920" cy="454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UOVERNO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032" type="#_x0000_t202" style="position:absolute;margin-left:136.94999999999999pt;margin-top:38.75pt;width:339.60000000000002pt;height:35.75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UOVERNO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943610</wp:posOffset>
              </wp:positionH>
              <wp:positionV relativeFrom="page">
                <wp:posOffset>403860</wp:posOffset>
              </wp:positionV>
              <wp:extent cx="554990" cy="567055"/>
              <wp:wrapNone/>
              <wp:docPr id="8" name="Shape 8"/>
              <a:graphic xmlns:a="http://schemas.openxmlformats.org/drawingml/2006/main">
                <a:graphicData uri="http://schemas.microsoft.com/office/word/2010/wordprocessingShape">
                  <wps:wsp>
                    <wps:cNvSpPr txBox="1"/>
                    <wps:spPr>
                      <a:xfrm>
                        <a:ext cx="554990" cy="567055"/>
                      </a:xfrm>
                      <a:prstGeom prst="rect"/>
                      <a:noFill/>
                    </wps:spPr>
                    <wps:txbx>
                      <w:txbxContent>
                        <w:p>
                          <w:pPr>
                            <w:widowControl w:val="0"/>
                            <w:rPr>
                              <w:sz w:val="2"/>
                              <w:szCs w:val="2"/>
                            </w:rPr>
                          </w:pPr>
                          <w:r>
                            <w:drawing>
                              <wp:inline>
                                <wp:extent cx="554990" cy="567055"/>
                                <wp:docPr id="9" name="Picutre 9"/>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pic:blipFill>
                                      <pic:spPr>
                                        <a:xfrm>
                                          <a:ext cx="554990" cy="567055"/>
                                        </a:xfrm>
                                        <a:prstGeom prst="rect"/>
                                      </pic:spPr>
                                    </pic:pic>
                                  </a:graphicData>
                                </a:graphic>
                              </wp:inline>
                            </w:drawing>
                          </w:r>
                        </w:p>
                      </w:txbxContent>
                    </wps:txbx>
                    <wps:bodyPr lIns="0" tIns="0" rIns="0" bIns="0">
                      <a:noAutoFit/>
                    </wps:bodyPr>
                  </wps:wsp>
                </a:graphicData>
              </a:graphic>
            </wp:anchor>
          </w:drawing>
        </mc:Choice>
        <mc:Fallback>
          <w:pict>
            <v:shape id="_x0000_s1035" type="#_x0000_t202" style="position:absolute;margin-left:74.299999999999997pt;margin-top:31.800000000000001pt;width:43.700000000000003pt;height:44.649999999999999pt;z-index:-188744059;mso-wrap-distance-left:0;mso-wrap-distance-right:0;mso-position-horizontal-relative:page;mso-position-vertical-relative:page" wrapcoords="0 0" filled="f" stroked="f">
              <v:textbox inset="0,0,0,0">
                <w:txbxContent>
                  <w:p>
                    <w:pPr>
                      <w:widowControl w:val="0"/>
                      <w:rPr>
                        <w:sz w:val="2"/>
                        <w:szCs w:val="2"/>
                      </w:rPr>
                    </w:pPr>
                    <w:r>
                      <w:drawing>
                        <wp:inline>
                          <wp:extent cx="554990" cy="567055"/>
                          <wp:docPr id="11" name="Picutre 11"/>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pic:blipFill>
                                <pic:spPr>
                                  <a:xfrm>
                                    <a:ext cx="554990" cy="5670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6" behindDoc="1" locked="0" layoutInCell="1" allowOverlap="1">
              <wp:simplePos x="0" y="0"/>
              <wp:positionH relativeFrom="page">
                <wp:posOffset>1739265</wp:posOffset>
              </wp:positionH>
              <wp:positionV relativeFrom="page">
                <wp:posOffset>492125</wp:posOffset>
              </wp:positionV>
              <wp:extent cx="4312920" cy="454025"/>
              <wp:wrapNone/>
              <wp:docPr id="12" name="Shape 12"/>
              <a:graphic xmlns:a="http://schemas.openxmlformats.org/drawingml/2006/main">
                <a:graphicData uri="http://schemas.microsoft.com/office/word/2010/wordprocessingShape">
                  <wps:wsp>
                    <wps:cNvSpPr txBox="1"/>
                    <wps:spPr>
                      <a:xfrm>
                        <a:ext cx="4312920" cy="454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UOVERNO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038" type="#_x0000_t202" style="position:absolute;margin-left:136.94999999999999pt;margin-top:38.75pt;width:339.60000000000002pt;height:35.75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UOVERNO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5964555</wp:posOffset>
              </wp:positionH>
              <wp:positionV relativeFrom="page">
                <wp:posOffset>779145</wp:posOffset>
              </wp:positionV>
              <wp:extent cx="575945" cy="585470"/>
              <wp:wrapNone/>
              <wp:docPr id="14" name="Shape 14"/>
              <a:graphic xmlns:a="http://schemas.openxmlformats.org/drawingml/2006/main">
                <a:graphicData uri="http://schemas.microsoft.com/office/word/2010/wordprocessingShape">
                  <wps:wsp>
                    <wps:cNvSpPr txBox="1"/>
                    <wps:spPr>
                      <a:xfrm>
                        <a:ext cx="575945" cy="585470"/>
                      </a:xfrm>
                      <a:prstGeom prst="rect"/>
                      <a:noFill/>
                    </wps:spPr>
                    <wps:txbx>
                      <w:txbxContent>
                        <w:p>
                          <w:pPr>
                            <w:widowControl w:val="0"/>
                            <w:rPr>
                              <w:sz w:val="2"/>
                              <w:szCs w:val="2"/>
                            </w:rPr>
                          </w:pPr>
                          <w:r>
                            <w:drawing>
                              <wp:inline>
                                <wp:extent cx="579120" cy="585470"/>
                                <wp:docPr id="15" name="Picutre 15"/>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pic:blipFill>
                                      <pic:spPr>
                                        <a:xfrm>
                                          <a:ext cx="579120" cy="585470"/>
                                        </a:xfrm>
                                        <a:prstGeom prst="rect"/>
                                      </pic:spPr>
                                    </pic:pic>
                                  </a:graphicData>
                                </a:graphic>
                              </wp:inline>
                            </w:drawing>
                          </w:r>
                        </w:p>
                      </w:txbxContent>
                    </wps:txbx>
                    <wps:bodyPr lIns="0" tIns="0" rIns="0" bIns="0">
                      <a:noAutoFit/>
                    </wps:bodyPr>
                  </wps:wsp>
                </a:graphicData>
              </a:graphic>
            </wp:anchor>
          </w:drawing>
        </mc:Choice>
        <mc:Fallback>
          <w:pict>
            <v:shape id="_x0000_s1041" type="#_x0000_t202" style="position:absolute;margin-left:469.64999999999998pt;margin-top:61.350000000000001pt;width:45.350000000000001pt;height:46.100000000000001pt;z-index:-188744055;mso-wrap-distance-left:0;mso-wrap-distance-right:0;mso-position-horizontal-relative:page;mso-position-vertical-relative:page" wrapcoords="0 0" filled="f" stroked="f">
              <v:textbox inset="0,0,0,0">
                <w:txbxContent>
                  <w:p>
                    <w:pPr>
                      <w:widowControl w:val="0"/>
                      <w:rPr>
                        <w:sz w:val="2"/>
                        <w:szCs w:val="2"/>
                      </w:rPr>
                    </w:pPr>
                    <w:r>
                      <w:drawing>
                        <wp:inline>
                          <wp:extent cx="579120" cy="585470"/>
                          <wp:docPr id="17" name="Picutre 17"/>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pic:blipFill>
                                <pic:spPr>
                                  <a:xfrm>
                                    <a:ext cx="579120" cy="5854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0" behindDoc="1" locked="0" layoutInCell="1" allowOverlap="1">
              <wp:simplePos x="0" y="0"/>
              <wp:positionH relativeFrom="page">
                <wp:posOffset>1133475</wp:posOffset>
              </wp:positionH>
              <wp:positionV relativeFrom="page">
                <wp:posOffset>913765</wp:posOffset>
              </wp:positionV>
              <wp:extent cx="4742815" cy="433070"/>
              <wp:wrapNone/>
              <wp:docPr id="18" name="Shape 18"/>
              <a:graphic xmlns:a="http://schemas.openxmlformats.org/drawingml/2006/main">
                <a:graphicData uri="http://schemas.microsoft.com/office/word/2010/wordprocessingShape">
                  <wps:wsp>
                    <wps:cNvSpPr txBox="1"/>
                    <wps:spPr>
                      <a:xfrm>
                        <a:ext cx="4742815" cy="433070"/>
                      </a:xfrm>
                      <a:prstGeom prst="rect"/>
                      <a:noFill/>
                    </wps:spPr>
                    <wps:txbx>
                      <w:txbxContent>
                        <w:p>
                          <w:pPr>
                            <w:pStyle w:val="Style2"/>
                            <w:keepNext w:val="0"/>
                            <w:keepLines w:val="0"/>
                            <w:widowControl w:val="0"/>
                            <w:shd w:val="clear" w:color="auto" w:fill="auto"/>
                            <w:tabs>
                              <w:tab w:pos="5539"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u w:val="single"/>
                              <w:shd w:val="clear" w:color="auto" w:fill="auto"/>
                              <w:vertAlign w:val="subscript"/>
                              <w:lang w:val="pt-BR" w:eastAsia="pt-BR" w:bidi="pt-BR"/>
                            </w:rPr>
                            <w:t>f</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ab/>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1RANDUBA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AE8073"/>
                              <w:spacing w:val="0"/>
                              <w:w w:val="100"/>
                              <w:position w:val="0"/>
                              <w:sz w:val="19"/>
                              <w:szCs w:val="19"/>
                              <w:shd w:val="clear" w:color="auto" w:fill="auto"/>
                              <w:lang w:val="pt-BR" w:eastAsia="pt-BR" w:bidi="pt-BR"/>
                            </w:rPr>
                            <w:t xml:space="preserve">J-ÃXeu. </w:t>
                          </w:r>
                          <w:r>
                            <w:rPr>
                              <w:rFonts w:ascii="Times New Roman" w:eastAsia="Times New Roman" w:hAnsi="Times New Roman" w:cs="Times New Roman"/>
                              <w:b/>
                              <w:bCs/>
                              <w:smallCaps/>
                              <w:color w:val="000000"/>
                              <w:spacing w:val="0"/>
                              <w:w w:val="100"/>
                              <w:position w:val="0"/>
                              <w:sz w:val="19"/>
                              <w:szCs w:val="19"/>
                              <w:shd w:val="clear" w:color="auto" w:fill="auto"/>
                              <w:vertAlign w:val="subscript"/>
                              <w:lang w:val="pt-BR" w:eastAsia="pt-BR" w:bidi="pt-BR"/>
                            </w:rPr>
                            <w:t>INST</w:t>
                          </w:r>
                          <w:r>
                            <w:rPr>
                              <w:rFonts w:ascii="Times New Roman" w:eastAsia="Times New Roman" w:hAnsi="Times New Roman" w:cs="Times New Roman"/>
                              <w:b/>
                              <w:bCs/>
                              <w:smallCaps/>
                              <w:color w:val="000000"/>
                              <w:spacing w:val="0"/>
                              <w:w w:val="100"/>
                              <w:position w:val="0"/>
                              <w:sz w:val="19"/>
                              <w:szCs w:val="19"/>
                              <w:shd w:val="clear" w:color="auto" w:fill="auto"/>
                              <w:lang w:val="pt-BR" w:eastAsia="pt-BR" w:bidi="pt-BR"/>
                            </w:rPr>
                            <w:t>itutO</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 MUNICIPAL DE TRÂNSITO E TRANSPORTE DE 1RANDUBA</w:t>
                          </w:r>
                        </w:p>
                      </w:txbxContent>
                    </wps:txbx>
                    <wps:bodyPr lIns="0" tIns="0" rIns="0" bIns="0">
                      <a:spAutoFit/>
                    </wps:bodyPr>
                  </wps:wsp>
                </a:graphicData>
              </a:graphic>
            </wp:anchor>
          </w:drawing>
        </mc:Choice>
        <mc:Fallback>
          <w:pict>
            <v:shape id="_x0000_s1044" type="#_x0000_t202" style="position:absolute;margin-left:89.25pt;margin-top:71.950000000000003pt;width:373.44999999999999pt;height:34.100000000000001pt;z-index:-18874405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5539"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u w:val="single"/>
                        <w:shd w:val="clear" w:color="auto" w:fill="auto"/>
                        <w:vertAlign w:val="subscript"/>
                        <w:lang w:val="pt-BR" w:eastAsia="pt-BR" w:bidi="pt-BR"/>
                      </w:rPr>
                      <w:t>f</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ab/>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1RANDUBA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AE8073"/>
                        <w:spacing w:val="0"/>
                        <w:w w:val="100"/>
                        <w:position w:val="0"/>
                        <w:sz w:val="19"/>
                        <w:szCs w:val="19"/>
                        <w:shd w:val="clear" w:color="auto" w:fill="auto"/>
                        <w:lang w:val="pt-BR" w:eastAsia="pt-BR" w:bidi="pt-BR"/>
                      </w:rPr>
                      <w:t xml:space="preserve">J-ÃXeu. </w:t>
                    </w:r>
                    <w:r>
                      <w:rPr>
                        <w:rFonts w:ascii="Times New Roman" w:eastAsia="Times New Roman" w:hAnsi="Times New Roman" w:cs="Times New Roman"/>
                        <w:b/>
                        <w:bCs/>
                        <w:smallCaps/>
                        <w:color w:val="000000"/>
                        <w:spacing w:val="0"/>
                        <w:w w:val="100"/>
                        <w:position w:val="0"/>
                        <w:sz w:val="19"/>
                        <w:szCs w:val="19"/>
                        <w:shd w:val="clear" w:color="auto" w:fill="auto"/>
                        <w:vertAlign w:val="subscript"/>
                        <w:lang w:val="pt-BR" w:eastAsia="pt-BR" w:bidi="pt-BR"/>
                      </w:rPr>
                      <w:t>INST</w:t>
                    </w:r>
                    <w:r>
                      <w:rPr>
                        <w:rFonts w:ascii="Times New Roman" w:eastAsia="Times New Roman" w:hAnsi="Times New Roman" w:cs="Times New Roman"/>
                        <w:b/>
                        <w:bCs/>
                        <w:smallCaps/>
                        <w:color w:val="000000"/>
                        <w:spacing w:val="0"/>
                        <w:w w:val="100"/>
                        <w:position w:val="0"/>
                        <w:sz w:val="19"/>
                        <w:szCs w:val="19"/>
                        <w:shd w:val="clear" w:color="auto" w:fill="auto"/>
                        <w:lang w:val="pt-BR" w:eastAsia="pt-BR" w:bidi="pt-BR"/>
                      </w:rPr>
                      <w:t>itutO</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 MUNICIPAL DE TRÂNSITO E TRANSPORTE DE 1RANDUBA</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5964555</wp:posOffset>
              </wp:positionH>
              <wp:positionV relativeFrom="page">
                <wp:posOffset>779145</wp:posOffset>
              </wp:positionV>
              <wp:extent cx="575945" cy="585470"/>
              <wp:wrapNone/>
              <wp:docPr id="20" name="Shape 20"/>
              <a:graphic xmlns:a="http://schemas.openxmlformats.org/drawingml/2006/main">
                <a:graphicData uri="http://schemas.microsoft.com/office/word/2010/wordprocessingShape">
                  <wps:wsp>
                    <wps:cNvSpPr txBox="1"/>
                    <wps:spPr>
                      <a:xfrm>
                        <a:ext cx="575945" cy="585470"/>
                      </a:xfrm>
                      <a:prstGeom prst="rect"/>
                      <a:noFill/>
                    </wps:spPr>
                    <wps:txbx>
                      <w:txbxContent>
                        <w:p>
                          <w:pPr>
                            <w:widowControl w:val="0"/>
                            <w:rPr>
                              <w:sz w:val="2"/>
                              <w:szCs w:val="2"/>
                            </w:rPr>
                          </w:pPr>
                          <w:r>
                            <w:drawing>
                              <wp:inline>
                                <wp:extent cx="579120" cy="585470"/>
                                <wp:docPr id="21" name="Picutre 21"/>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
                                        <a:stretch/>
                                      </pic:blipFill>
                                      <pic:spPr>
                                        <a:xfrm>
                                          <a:ext cx="579120" cy="585470"/>
                                        </a:xfrm>
                                        <a:prstGeom prst="rect"/>
                                      </pic:spPr>
                                    </pic:pic>
                                  </a:graphicData>
                                </a:graphic>
                              </wp:inline>
                            </w:drawing>
                          </w:r>
                        </w:p>
                      </w:txbxContent>
                    </wps:txbx>
                    <wps:bodyPr lIns="0" tIns="0" rIns="0" bIns="0">
                      <a:noAutoFit/>
                    </wps:bodyPr>
                  </wps:wsp>
                </a:graphicData>
              </a:graphic>
            </wp:anchor>
          </w:drawing>
        </mc:Choice>
        <mc:Fallback>
          <w:pict>
            <v:shape id="_x0000_s1047" type="#_x0000_t202" style="position:absolute;margin-left:469.64999999999998pt;margin-top:61.350000000000001pt;width:45.350000000000001pt;height:46.100000000000001pt;z-index:-188744051;mso-wrap-distance-left:0;mso-wrap-distance-right:0;mso-position-horizontal-relative:page;mso-position-vertical-relative:page" wrapcoords="0 0" filled="f" stroked="f">
              <v:textbox inset="0,0,0,0">
                <w:txbxContent>
                  <w:p>
                    <w:pPr>
                      <w:widowControl w:val="0"/>
                      <w:rPr>
                        <w:sz w:val="2"/>
                        <w:szCs w:val="2"/>
                      </w:rPr>
                    </w:pPr>
                    <w:r>
                      <w:drawing>
                        <wp:inline>
                          <wp:extent cx="579120" cy="585470"/>
                          <wp:docPr id="23" name="Picutre 23"/>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a:stretch/>
                                </pic:blipFill>
                                <pic:spPr>
                                  <a:xfrm>
                                    <a:ext cx="579120" cy="5854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4" behindDoc="1" locked="0" layoutInCell="1" allowOverlap="1">
              <wp:simplePos x="0" y="0"/>
              <wp:positionH relativeFrom="page">
                <wp:posOffset>1133475</wp:posOffset>
              </wp:positionH>
              <wp:positionV relativeFrom="page">
                <wp:posOffset>913765</wp:posOffset>
              </wp:positionV>
              <wp:extent cx="4742815" cy="433070"/>
              <wp:wrapNone/>
              <wp:docPr id="24" name="Shape 24"/>
              <a:graphic xmlns:a="http://schemas.openxmlformats.org/drawingml/2006/main">
                <a:graphicData uri="http://schemas.microsoft.com/office/word/2010/wordprocessingShape">
                  <wps:wsp>
                    <wps:cNvSpPr txBox="1"/>
                    <wps:spPr>
                      <a:xfrm>
                        <a:ext cx="4742815" cy="433070"/>
                      </a:xfrm>
                      <a:prstGeom prst="rect"/>
                      <a:noFill/>
                    </wps:spPr>
                    <wps:txbx>
                      <w:txbxContent>
                        <w:p>
                          <w:pPr>
                            <w:pStyle w:val="Style2"/>
                            <w:keepNext w:val="0"/>
                            <w:keepLines w:val="0"/>
                            <w:widowControl w:val="0"/>
                            <w:shd w:val="clear" w:color="auto" w:fill="auto"/>
                            <w:tabs>
                              <w:tab w:pos="5539"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u w:val="single"/>
                              <w:shd w:val="clear" w:color="auto" w:fill="auto"/>
                              <w:vertAlign w:val="subscript"/>
                              <w:lang w:val="pt-BR" w:eastAsia="pt-BR" w:bidi="pt-BR"/>
                            </w:rPr>
                            <w:t>f</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ab/>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1RANDUBA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AE8073"/>
                              <w:spacing w:val="0"/>
                              <w:w w:val="100"/>
                              <w:position w:val="0"/>
                              <w:sz w:val="19"/>
                              <w:szCs w:val="19"/>
                              <w:shd w:val="clear" w:color="auto" w:fill="auto"/>
                              <w:lang w:val="pt-BR" w:eastAsia="pt-BR" w:bidi="pt-BR"/>
                            </w:rPr>
                            <w:t xml:space="preserve">J-ÃXeu. </w:t>
                          </w:r>
                          <w:r>
                            <w:rPr>
                              <w:rFonts w:ascii="Times New Roman" w:eastAsia="Times New Roman" w:hAnsi="Times New Roman" w:cs="Times New Roman"/>
                              <w:b/>
                              <w:bCs/>
                              <w:smallCaps/>
                              <w:color w:val="000000"/>
                              <w:spacing w:val="0"/>
                              <w:w w:val="100"/>
                              <w:position w:val="0"/>
                              <w:sz w:val="19"/>
                              <w:szCs w:val="19"/>
                              <w:shd w:val="clear" w:color="auto" w:fill="auto"/>
                              <w:vertAlign w:val="subscript"/>
                              <w:lang w:val="pt-BR" w:eastAsia="pt-BR" w:bidi="pt-BR"/>
                            </w:rPr>
                            <w:t>INST</w:t>
                          </w:r>
                          <w:r>
                            <w:rPr>
                              <w:rFonts w:ascii="Times New Roman" w:eastAsia="Times New Roman" w:hAnsi="Times New Roman" w:cs="Times New Roman"/>
                              <w:b/>
                              <w:bCs/>
                              <w:smallCaps/>
                              <w:color w:val="000000"/>
                              <w:spacing w:val="0"/>
                              <w:w w:val="100"/>
                              <w:position w:val="0"/>
                              <w:sz w:val="19"/>
                              <w:szCs w:val="19"/>
                              <w:shd w:val="clear" w:color="auto" w:fill="auto"/>
                              <w:lang w:val="pt-BR" w:eastAsia="pt-BR" w:bidi="pt-BR"/>
                            </w:rPr>
                            <w:t>itutO</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 MUNICIPAL DE TRÂNSITO E TRANSPORTE DE 1RANDUBA</w:t>
                          </w:r>
                        </w:p>
                      </w:txbxContent>
                    </wps:txbx>
                    <wps:bodyPr lIns="0" tIns="0" rIns="0" bIns="0">
                      <a:spAutoFit/>
                    </wps:bodyPr>
                  </wps:wsp>
                </a:graphicData>
              </a:graphic>
            </wp:anchor>
          </w:drawing>
        </mc:Choice>
        <mc:Fallback>
          <w:pict>
            <v:shape id="_x0000_s1050" type="#_x0000_t202" style="position:absolute;margin-left:89.25pt;margin-top:71.950000000000003pt;width:373.44999999999999pt;height:34.100000000000001pt;z-index:-188744049;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5539"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u w:val="single"/>
                        <w:shd w:val="clear" w:color="auto" w:fill="auto"/>
                        <w:vertAlign w:val="subscript"/>
                        <w:lang w:val="pt-BR" w:eastAsia="pt-BR" w:bidi="pt-BR"/>
                      </w:rPr>
                      <w:t>f</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ab/>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1RANDUBA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AE8073"/>
                        <w:spacing w:val="0"/>
                        <w:w w:val="100"/>
                        <w:position w:val="0"/>
                        <w:sz w:val="19"/>
                        <w:szCs w:val="19"/>
                        <w:shd w:val="clear" w:color="auto" w:fill="auto"/>
                        <w:lang w:val="pt-BR" w:eastAsia="pt-BR" w:bidi="pt-BR"/>
                      </w:rPr>
                      <w:t xml:space="preserve">J-ÃXeu. </w:t>
                    </w:r>
                    <w:r>
                      <w:rPr>
                        <w:rFonts w:ascii="Times New Roman" w:eastAsia="Times New Roman" w:hAnsi="Times New Roman" w:cs="Times New Roman"/>
                        <w:b/>
                        <w:bCs/>
                        <w:smallCaps/>
                        <w:color w:val="000000"/>
                        <w:spacing w:val="0"/>
                        <w:w w:val="100"/>
                        <w:position w:val="0"/>
                        <w:sz w:val="19"/>
                        <w:szCs w:val="19"/>
                        <w:shd w:val="clear" w:color="auto" w:fill="auto"/>
                        <w:vertAlign w:val="subscript"/>
                        <w:lang w:val="pt-BR" w:eastAsia="pt-BR" w:bidi="pt-BR"/>
                      </w:rPr>
                      <w:t>INST</w:t>
                    </w:r>
                    <w:r>
                      <w:rPr>
                        <w:rFonts w:ascii="Times New Roman" w:eastAsia="Times New Roman" w:hAnsi="Times New Roman" w:cs="Times New Roman"/>
                        <w:b/>
                        <w:bCs/>
                        <w:smallCaps/>
                        <w:color w:val="000000"/>
                        <w:spacing w:val="0"/>
                        <w:w w:val="100"/>
                        <w:position w:val="0"/>
                        <w:sz w:val="19"/>
                        <w:szCs w:val="19"/>
                        <w:shd w:val="clear" w:color="auto" w:fill="auto"/>
                        <w:lang w:val="pt-BR" w:eastAsia="pt-BR" w:bidi="pt-BR"/>
                      </w:rPr>
                      <w:t>itutO</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 MUNICIPAL DE TRÂNSITO E TRANSPORTE DE 1RANDUBA</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5984240</wp:posOffset>
              </wp:positionH>
              <wp:positionV relativeFrom="page">
                <wp:posOffset>128270</wp:posOffset>
              </wp:positionV>
              <wp:extent cx="591185" cy="594360"/>
              <wp:wrapNone/>
              <wp:docPr id="74" name="Shape 74"/>
              <a:graphic xmlns:a="http://schemas.openxmlformats.org/drawingml/2006/main">
                <a:graphicData uri="http://schemas.microsoft.com/office/word/2010/wordprocessingShape">
                  <wps:wsp>
                    <wps:cNvSpPr txBox="1"/>
                    <wps:spPr>
                      <a:xfrm>
                        <a:ext cx="591185" cy="594360"/>
                      </a:xfrm>
                      <a:prstGeom prst="rect"/>
                      <a:noFill/>
                    </wps:spPr>
                    <wps:txbx>
                      <w:txbxContent>
                        <w:p>
                          <w:pPr>
                            <w:widowControl w:val="0"/>
                            <w:rPr>
                              <w:sz w:val="2"/>
                              <w:szCs w:val="2"/>
                            </w:rPr>
                          </w:pPr>
                          <w:r>
                            <w:drawing>
                              <wp:inline>
                                <wp:extent cx="591185" cy="597535"/>
                                <wp:docPr id="75" name="Picutre 75"/>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1"/>
                                        <a:stretch/>
                                      </pic:blipFill>
                                      <pic:spPr>
                                        <a:xfrm>
                                          <a:ext cx="591185" cy="597535"/>
                                        </a:xfrm>
                                        <a:prstGeom prst="rect"/>
                                      </pic:spPr>
                                    </pic:pic>
                                  </a:graphicData>
                                </a:graphic>
                              </wp:inline>
                            </w:drawing>
                          </w:r>
                        </w:p>
                      </w:txbxContent>
                    </wps:txbx>
                    <wps:bodyPr lIns="0" tIns="0" rIns="0" bIns="0">
                      <a:noAutoFit/>
                    </wps:bodyPr>
                  </wps:wsp>
                </a:graphicData>
              </a:graphic>
            </wp:anchor>
          </w:drawing>
        </mc:Choice>
        <mc:Fallback>
          <w:pict>
            <v:shape id="_x0000_s1101" type="#_x0000_t202" style="position:absolute;margin-left:471.19999999999999pt;margin-top:10.1pt;width:46.549999999999997pt;height:46.799999999999997pt;z-index:-188744043;mso-wrap-distance-left:0;mso-wrap-distance-right:0;mso-position-horizontal-relative:page;mso-position-vertical-relative:page" wrapcoords="0 0" filled="f" stroked="f">
              <v:textbox inset="0,0,0,0">
                <w:txbxContent>
                  <w:p>
                    <w:pPr>
                      <w:widowControl w:val="0"/>
                      <w:rPr>
                        <w:sz w:val="2"/>
                        <w:szCs w:val="2"/>
                      </w:rPr>
                    </w:pPr>
                    <w:r>
                      <w:drawing>
                        <wp:inline>
                          <wp:extent cx="591185" cy="597535"/>
                          <wp:docPr id="77" name="Picutre 77"/>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1"/>
                                  <a:stretch/>
                                </pic:blipFill>
                                <pic:spPr>
                                  <a:xfrm>
                                    <a:ext cx="59118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2" behindDoc="1" locked="0" layoutInCell="1" allowOverlap="1">
              <wp:simplePos x="0" y="0"/>
              <wp:positionH relativeFrom="page">
                <wp:posOffset>1128395</wp:posOffset>
              </wp:positionH>
              <wp:positionV relativeFrom="page">
                <wp:posOffset>253365</wp:posOffset>
              </wp:positionV>
              <wp:extent cx="4806950" cy="478790"/>
              <wp:wrapNone/>
              <wp:docPr id="78" name="Shape 78"/>
              <a:graphic xmlns:a="http://schemas.openxmlformats.org/drawingml/2006/main">
                <a:graphicData uri="http://schemas.microsoft.com/office/word/2010/wordprocessingShape">
                  <wps:wsp>
                    <wps:cNvSpPr txBox="1"/>
                    <wps:spPr>
                      <a:xfrm>
                        <a:ext cx="4806950" cy="478790"/>
                      </a:xfrm>
                      <a:prstGeom prst="rect"/>
                      <a:noFill/>
                    </wps:spPr>
                    <wps:txbx>
                      <w:txbxContent>
                        <w:p>
                          <w:pPr>
                            <w:pStyle w:val="Style2"/>
                            <w:keepNext w:val="0"/>
                            <w:keepLines w:val="0"/>
                            <w:widowControl w:val="0"/>
                            <w:shd w:val="clear" w:color="auto" w:fill="auto"/>
                            <w:tabs>
                              <w:tab w:pos="6072"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u w:val="single"/>
                              <w:shd w:val="clear" w:color="auto" w:fill="auto"/>
                              <w:lang w:val="pt-BR" w:eastAsia="pt-BR" w:bidi="pt-BR"/>
                            </w:rPr>
                            <w:t>vO</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w:t>
                            <w:tab/>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lIns="0" tIns="0" rIns="0" bIns="0">
                      <a:spAutoFit/>
                    </wps:bodyPr>
                  </wps:wsp>
                </a:graphicData>
              </a:graphic>
            </wp:anchor>
          </w:drawing>
        </mc:Choice>
        <mc:Fallback>
          <w:pict>
            <v:shape id="_x0000_s1104" type="#_x0000_t202" style="position:absolute;margin-left:88.849999999999994pt;margin-top:19.949999999999999pt;width:378.5pt;height:37.700000000000003pt;z-index:-188744041;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6072"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u w:val="single"/>
                        <w:shd w:val="clear" w:color="auto" w:fill="auto"/>
                        <w:lang w:val="pt-BR" w:eastAsia="pt-BR" w:bidi="pt-BR"/>
                      </w:rPr>
                      <w:t>vO</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r</w:t>
                      <w:tab/>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7" behindDoc="1" locked="0" layoutInCell="1" allowOverlap="1">
              <wp:simplePos x="0" y="0"/>
              <wp:positionH relativeFrom="page">
                <wp:posOffset>280670</wp:posOffset>
              </wp:positionH>
              <wp:positionV relativeFrom="page">
                <wp:posOffset>163195</wp:posOffset>
              </wp:positionV>
              <wp:extent cx="5376545" cy="103505"/>
              <wp:wrapNone/>
              <wp:docPr id="92" name="Shape 92"/>
              <a:graphic xmlns:a="http://schemas.openxmlformats.org/drawingml/2006/main">
                <a:graphicData uri="http://schemas.microsoft.com/office/word/2010/wordprocessingShape">
                  <wps:wsp>
                    <wps:cNvSpPr txBox="1"/>
                    <wps:spPr>
                      <a:xfrm>
                        <a:ext cx="5376545" cy="103505"/>
                      </a:xfrm>
                      <a:prstGeom prst="rect"/>
                      <a:noFill/>
                    </wps:spPr>
                    <wps:txbx>
                      <w:txbxContent>
                        <w:p>
                          <w:pPr>
                            <w:pStyle w:val="Style2"/>
                            <w:keepNext w:val="0"/>
                            <w:keepLines w:val="0"/>
                            <w:widowControl w:val="0"/>
                            <w:shd w:val="clear" w:color="auto" w:fill="auto"/>
                            <w:tabs>
                              <w:tab w:pos="8467"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21/02/2025, 12:06</w:t>
                            <w:tab/>
                          </w:r>
                          <w:r>
                            <w:rPr>
                              <w:rFonts w:ascii="Arial" w:eastAsia="Arial" w:hAnsi="Arial" w:cs="Arial"/>
                              <w:color w:val="000000"/>
                              <w:spacing w:val="0"/>
                              <w:w w:val="100"/>
                              <w:position w:val="0"/>
                              <w:sz w:val="15"/>
                              <w:szCs w:val="15"/>
                              <w:shd w:val="clear" w:color="auto" w:fill="auto"/>
                              <w:lang w:val="pt-PT" w:eastAsia="pt-PT" w:bidi="pt-PT"/>
                            </w:rPr>
                            <w:t xml:space="preserve">Gmail </w:t>
                          </w:r>
                          <w:r>
                            <w:rPr>
                              <w:rFonts w:ascii="Arial" w:eastAsia="Arial" w:hAnsi="Arial" w:cs="Arial"/>
                              <w:color w:val="000000"/>
                              <w:spacing w:val="0"/>
                              <w:w w:val="100"/>
                              <w:position w:val="0"/>
                              <w:sz w:val="15"/>
                              <w:szCs w:val="15"/>
                              <w:shd w:val="clear" w:color="auto" w:fill="auto"/>
                              <w:lang w:val="pt-BR" w:eastAsia="pt-BR" w:bidi="pt-BR"/>
                            </w:rPr>
                            <w:t>- Solicitação de Proposta SIPIMTTI - ADITIVO 2025</w:t>
                          </w:r>
                        </w:p>
                      </w:txbxContent>
                    </wps:txbx>
                    <wps:bodyPr lIns="0" tIns="0" rIns="0" bIns="0">
                      <a:spAutoFit/>
                    </wps:bodyPr>
                  </wps:wsp>
                </a:graphicData>
              </a:graphic>
            </wp:anchor>
          </w:drawing>
        </mc:Choice>
        <mc:Fallback>
          <w:pict>
            <v:shape id="_x0000_s1118" type="#_x0000_t202" style="position:absolute;margin-left:22.100000000000001pt;margin-top:12.85pt;width:423.35000000000002pt;height:8.1500000000000004pt;z-index:-188744036;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8467"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21/02/2025, 12:06</w:t>
                      <w:tab/>
                    </w:r>
                    <w:r>
                      <w:rPr>
                        <w:rFonts w:ascii="Arial" w:eastAsia="Arial" w:hAnsi="Arial" w:cs="Arial"/>
                        <w:color w:val="000000"/>
                        <w:spacing w:val="0"/>
                        <w:w w:val="100"/>
                        <w:position w:val="0"/>
                        <w:sz w:val="15"/>
                        <w:szCs w:val="15"/>
                        <w:shd w:val="clear" w:color="auto" w:fill="auto"/>
                        <w:lang w:val="pt-PT" w:eastAsia="pt-PT" w:bidi="pt-PT"/>
                      </w:rPr>
                      <w:t xml:space="preserve">Gmail </w:t>
                    </w:r>
                    <w:r>
                      <w:rPr>
                        <w:rFonts w:ascii="Arial" w:eastAsia="Arial" w:hAnsi="Arial" w:cs="Arial"/>
                        <w:color w:val="000000"/>
                        <w:spacing w:val="0"/>
                        <w:w w:val="100"/>
                        <w:position w:val="0"/>
                        <w:sz w:val="15"/>
                        <w:szCs w:val="15"/>
                        <w:shd w:val="clear" w:color="auto" w:fill="auto"/>
                        <w:lang w:val="pt-BR" w:eastAsia="pt-BR" w:bidi="pt-BR"/>
                      </w:rPr>
                      <w:t>- Solicitação de Proposta SIPIMTTI - ADITIVO 2025</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9" behindDoc="1" locked="0" layoutInCell="1" allowOverlap="1">
              <wp:simplePos x="0" y="0"/>
              <wp:positionH relativeFrom="page">
                <wp:posOffset>280670</wp:posOffset>
              </wp:positionH>
              <wp:positionV relativeFrom="page">
                <wp:posOffset>163195</wp:posOffset>
              </wp:positionV>
              <wp:extent cx="5376545" cy="103505"/>
              <wp:wrapNone/>
              <wp:docPr id="94" name="Shape 94"/>
              <a:graphic xmlns:a="http://schemas.openxmlformats.org/drawingml/2006/main">
                <a:graphicData uri="http://schemas.microsoft.com/office/word/2010/wordprocessingShape">
                  <wps:wsp>
                    <wps:cNvSpPr txBox="1"/>
                    <wps:spPr>
                      <a:xfrm>
                        <a:ext cx="5376545" cy="103505"/>
                      </a:xfrm>
                      <a:prstGeom prst="rect"/>
                      <a:noFill/>
                    </wps:spPr>
                    <wps:txbx>
                      <w:txbxContent>
                        <w:p>
                          <w:pPr>
                            <w:pStyle w:val="Style2"/>
                            <w:keepNext w:val="0"/>
                            <w:keepLines w:val="0"/>
                            <w:widowControl w:val="0"/>
                            <w:shd w:val="clear" w:color="auto" w:fill="auto"/>
                            <w:tabs>
                              <w:tab w:pos="8467"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21/02/2025, 12:06</w:t>
                            <w:tab/>
                          </w:r>
                          <w:r>
                            <w:rPr>
                              <w:rFonts w:ascii="Arial" w:eastAsia="Arial" w:hAnsi="Arial" w:cs="Arial"/>
                              <w:color w:val="000000"/>
                              <w:spacing w:val="0"/>
                              <w:w w:val="100"/>
                              <w:position w:val="0"/>
                              <w:sz w:val="15"/>
                              <w:szCs w:val="15"/>
                              <w:shd w:val="clear" w:color="auto" w:fill="auto"/>
                              <w:lang w:val="pt-PT" w:eastAsia="pt-PT" w:bidi="pt-PT"/>
                            </w:rPr>
                            <w:t xml:space="preserve">Gmail </w:t>
                          </w:r>
                          <w:r>
                            <w:rPr>
                              <w:rFonts w:ascii="Arial" w:eastAsia="Arial" w:hAnsi="Arial" w:cs="Arial"/>
                              <w:color w:val="000000"/>
                              <w:spacing w:val="0"/>
                              <w:w w:val="100"/>
                              <w:position w:val="0"/>
                              <w:sz w:val="15"/>
                              <w:szCs w:val="15"/>
                              <w:shd w:val="clear" w:color="auto" w:fill="auto"/>
                              <w:lang w:val="pt-BR" w:eastAsia="pt-BR" w:bidi="pt-BR"/>
                            </w:rPr>
                            <w:t>- Solicitação de Proposta SIPIMTTI - ADITIVO 2025</w:t>
                          </w:r>
                        </w:p>
                      </w:txbxContent>
                    </wps:txbx>
                    <wps:bodyPr lIns="0" tIns="0" rIns="0" bIns="0">
                      <a:spAutoFit/>
                    </wps:bodyPr>
                  </wps:wsp>
                </a:graphicData>
              </a:graphic>
            </wp:anchor>
          </w:drawing>
        </mc:Choice>
        <mc:Fallback>
          <w:pict>
            <v:shape id="_x0000_s1120" type="#_x0000_t202" style="position:absolute;margin-left:22.100000000000001pt;margin-top:12.85pt;width:423.35000000000002pt;height:8.1500000000000004pt;z-index:-188744034;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8467"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21/02/2025, 12:06</w:t>
                      <w:tab/>
                    </w:r>
                    <w:r>
                      <w:rPr>
                        <w:rFonts w:ascii="Arial" w:eastAsia="Arial" w:hAnsi="Arial" w:cs="Arial"/>
                        <w:color w:val="000000"/>
                        <w:spacing w:val="0"/>
                        <w:w w:val="100"/>
                        <w:position w:val="0"/>
                        <w:sz w:val="15"/>
                        <w:szCs w:val="15"/>
                        <w:shd w:val="clear" w:color="auto" w:fill="auto"/>
                        <w:lang w:val="pt-PT" w:eastAsia="pt-PT" w:bidi="pt-PT"/>
                      </w:rPr>
                      <w:t xml:space="preserve">Gmail </w:t>
                    </w:r>
                    <w:r>
                      <w:rPr>
                        <w:rFonts w:ascii="Arial" w:eastAsia="Arial" w:hAnsi="Arial" w:cs="Arial"/>
                        <w:color w:val="000000"/>
                        <w:spacing w:val="0"/>
                        <w:w w:val="100"/>
                        <w:position w:val="0"/>
                        <w:sz w:val="15"/>
                        <w:szCs w:val="15"/>
                        <w:shd w:val="clear" w:color="auto" w:fill="auto"/>
                        <w:lang w:val="pt-BR" w:eastAsia="pt-BR" w:bidi="pt-BR"/>
                      </w:rPr>
                      <w:t>- Solicitação de Proposta SIPIMTTI - ADITIVO 2025</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5" behindDoc="1" locked="0" layoutInCell="1" allowOverlap="1">
              <wp:simplePos x="0" y="0"/>
              <wp:positionH relativeFrom="page">
                <wp:posOffset>1616075</wp:posOffset>
              </wp:positionH>
              <wp:positionV relativeFrom="page">
                <wp:posOffset>628650</wp:posOffset>
              </wp:positionV>
              <wp:extent cx="2465705" cy="374650"/>
              <wp:wrapNone/>
              <wp:docPr id="104" name="Shape 104"/>
              <a:graphic xmlns:a="http://schemas.openxmlformats.org/drawingml/2006/main">
                <a:graphicData uri="http://schemas.microsoft.com/office/word/2010/wordprocessingShape">
                  <wps:wsp>
                    <wps:cNvSpPr txBox="1"/>
                    <wps:spPr>
                      <a:xfrm>
                        <a:ext cx="2465705" cy="3746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BR" w:eastAsia="pt-BR" w:bidi="pt-BR"/>
                            </w:rPr>
                            <w:t>FIORILLI SOFrWARE LTD4.</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ASSISTÊNCIA E CONSl LTORIA MVNTCIP.AL</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Ax Marginal. Gã. Balsamo-SP _ Fone: (17) 32G-Í 9000</w:t>
                          </w:r>
                        </w:p>
                      </w:txbxContent>
                    </wps:txbx>
                    <wps:bodyPr wrap="none" lIns="0" tIns="0" rIns="0" bIns="0">
                      <a:spAutoFit/>
                    </wps:bodyPr>
                  </wps:wsp>
                </a:graphicData>
              </a:graphic>
            </wp:anchor>
          </w:drawing>
        </mc:Choice>
        <mc:Fallback>
          <w:pict>
            <v:shape id="_x0000_s1130" type="#_x0000_t202" style="position:absolute;margin-left:127.25pt;margin-top:49.5pt;width:194.15000000000001pt;height:29.5pt;z-index:-18874402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BR" w:eastAsia="pt-BR" w:bidi="pt-BR"/>
                      </w:rPr>
                      <w:t>FIORILLI SOFrWARE LTD4.</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ASSISTÊNCIA E CONSl LTORIA MVNTCIP.AL</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Ax Marginal. Gã. Balsamo-SP _ Fone: (17) 32G-Í 9000</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9" behindDoc="1" locked="0" layoutInCell="1" allowOverlap="1">
              <wp:simplePos x="0" y="0"/>
              <wp:positionH relativeFrom="page">
                <wp:posOffset>1616075</wp:posOffset>
              </wp:positionH>
              <wp:positionV relativeFrom="page">
                <wp:posOffset>628650</wp:posOffset>
              </wp:positionV>
              <wp:extent cx="2465705" cy="374650"/>
              <wp:wrapNone/>
              <wp:docPr id="109" name="Shape 109"/>
              <a:graphic xmlns:a="http://schemas.openxmlformats.org/drawingml/2006/main">
                <a:graphicData uri="http://schemas.microsoft.com/office/word/2010/wordprocessingShape">
                  <wps:wsp>
                    <wps:cNvSpPr txBox="1"/>
                    <wps:spPr>
                      <a:xfrm>
                        <a:ext cx="2465705" cy="3746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BR" w:eastAsia="pt-BR" w:bidi="pt-BR"/>
                            </w:rPr>
                            <w:t>FIORILLI SOFrWARE LTD4.</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ASSISTÊNCIA E CONSl LTORIA MVNTCIP.AL</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Ax Marginal. Gã. Balsamo-SP _ Fone: (17) 32G-Í 9000</w:t>
                          </w:r>
                        </w:p>
                      </w:txbxContent>
                    </wps:txbx>
                    <wps:bodyPr wrap="none" lIns="0" tIns="0" rIns="0" bIns="0">
                      <a:spAutoFit/>
                    </wps:bodyPr>
                  </wps:wsp>
                </a:graphicData>
              </a:graphic>
            </wp:anchor>
          </w:drawing>
        </mc:Choice>
        <mc:Fallback>
          <w:pict>
            <v:shape id="_x0000_s1135" type="#_x0000_t202" style="position:absolute;margin-left:127.25pt;margin-top:49.5pt;width:194.15000000000001pt;height:29.5pt;z-index:-18874402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BR" w:eastAsia="pt-BR" w:bidi="pt-BR"/>
                      </w:rPr>
                      <w:t>FIORILLI SOFrWARE LTD4.</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ASSISTÊNCIA E CONSl LTORIA MVNTCIP.AL</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Ax Marginal. Gã. Balsamo-SP _ Fone: (17) 32G-Í 9000</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3" behindDoc="1" locked="0" layoutInCell="1" allowOverlap="1">
              <wp:simplePos x="0" y="0"/>
              <wp:positionH relativeFrom="page">
                <wp:posOffset>1623695</wp:posOffset>
              </wp:positionH>
              <wp:positionV relativeFrom="page">
                <wp:posOffset>617855</wp:posOffset>
              </wp:positionV>
              <wp:extent cx="2477770" cy="356870"/>
              <wp:wrapNone/>
              <wp:docPr id="115" name="Shape 115"/>
              <a:graphic xmlns:a="http://schemas.openxmlformats.org/drawingml/2006/main">
                <a:graphicData uri="http://schemas.microsoft.com/office/word/2010/wordprocessingShape">
                  <wps:wsp>
                    <wps:cNvSpPr txBox="1"/>
                    <wps:spPr>
                      <a:xfrm>
                        <a:ext cx="2477770" cy="3568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BR" w:eastAsia="pt-BR" w:bidi="pt-BR"/>
                            </w:rPr>
                            <w:t>FIORILLI SOnWAKt LTDA.</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ASSISTÊNCIA E CONSULTORIA MUNICIPAL</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Av Marginal. «5. Bil»ai«x&gt;-SP _ Fome: &lt;1T&gt; 3364 9000</w:t>
                          </w:r>
                        </w:p>
                      </w:txbxContent>
                    </wps:txbx>
                    <wps:bodyPr wrap="none" lIns="0" tIns="0" rIns="0" bIns="0">
                      <a:spAutoFit/>
                    </wps:bodyPr>
                  </wps:wsp>
                </a:graphicData>
              </a:graphic>
            </wp:anchor>
          </w:drawing>
        </mc:Choice>
        <mc:Fallback>
          <w:pict>
            <v:shape id="_x0000_s1141" type="#_x0000_t202" style="position:absolute;margin-left:127.84999999999999pt;margin-top:48.649999999999999pt;width:195.09999999999999pt;height:28.100000000000001pt;z-index:-18874402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BR" w:eastAsia="pt-BR" w:bidi="pt-BR"/>
                      </w:rPr>
                      <w:t>FIORILLI SOnWAKt LTDA.</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ASSISTÊNCIA E CONSULTORIA MUNICIPAL</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Av Marginal. «5. Bil»ai«x&gt;-SP _ Fome: &lt;1T&gt; 3364 9000</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7" behindDoc="1" locked="0" layoutInCell="1" allowOverlap="1">
              <wp:simplePos x="0" y="0"/>
              <wp:positionH relativeFrom="page">
                <wp:posOffset>1623695</wp:posOffset>
              </wp:positionH>
              <wp:positionV relativeFrom="page">
                <wp:posOffset>617855</wp:posOffset>
              </wp:positionV>
              <wp:extent cx="2477770" cy="356870"/>
              <wp:wrapNone/>
              <wp:docPr id="120" name="Shape 120"/>
              <a:graphic xmlns:a="http://schemas.openxmlformats.org/drawingml/2006/main">
                <a:graphicData uri="http://schemas.microsoft.com/office/word/2010/wordprocessingShape">
                  <wps:wsp>
                    <wps:cNvSpPr txBox="1"/>
                    <wps:spPr>
                      <a:xfrm>
                        <a:ext cx="2477770" cy="3568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BR" w:eastAsia="pt-BR" w:bidi="pt-BR"/>
                            </w:rPr>
                            <w:t>FIORILLI SOnWAKt LTDA.</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ASSISTÊNCIA E CONSULTORIA MUNICIPAL</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Av Marginal. «5. Bil»ai«x&gt;-SP _ Fome: &lt;1T&gt; 3364 9000</w:t>
                          </w:r>
                        </w:p>
                      </w:txbxContent>
                    </wps:txbx>
                    <wps:bodyPr wrap="none" lIns="0" tIns="0" rIns="0" bIns="0">
                      <a:spAutoFit/>
                    </wps:bodyPr>
                  </wps:wsp>
                </a:graphicData>
              </a:graphic>
            </wp:anchor>
          </w:drawing>
        </mc:Choice>
        <mc:Fallback>
          <w:pict>
            <v:shape id="_x0000_s1146" type="#_x0000_t202" style="position:absolute;margin-left:127.84999999999999pt;margin-top:48.649999999999999pt;width:195.09999999999999pt;height:28.100000000000001pt;z-index:-18874401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BR" w:eastAsia="pt-BR" w:bidi="pt-BR"/>
                      </w:rPr>
                      <w:t>FIORILLI SOnWAKt LTDA.</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ASSISTÊNCIA E CONSULTORIA MUNICIPAL</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Av Marginal. «5. Bil»ai«x&gt;-SP _ Fome: &lt;1T&gt; 3364 9000</w:t>
                    </w:r>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7" behindDoc="1" locked="0" layoutInCell="1" allowOverlap="1">
              <wp:simplePos x="0" y="0"/>
              <wp:positionH relativeFrom="page">
                <wp:posOffset>1082675</wp:posOffset>
              </wp:positionH>
              <wp:positionV relativeFrom="page">
                <wp:posOffset>433705</wp:posOffset>
              </wp:positionV>
              <wp:extent cx="466090" cy="460375"/>
              <wp:wrapNone/>
              <wp:docPr id="134" name="Shape 134"/>
              <a:graphic xmlns:a="http://schemas.openxmlformats.org/drawingml/2006/main">
                <a:graphicData uri="http://schemas.microsoft.com/office/word/2010/wordprocessingShape">
                  <wps:wsp>
                    <wps:cNvSpPr txBox="1"/>
                    <wps:spPr>
                      <a:xfrm>
                        <a:ext cx="466090" cy="460375"/>
                      </a:xfrm>
                      <a:prstGeom prst="rect"/>
                      <a:noFill/>
                    </wps:spPr>
                    <wps:txbx>
                      <w:txbxContent>
                        <w:p>
                          <w:pPr>
                            <w:widowControl w:val="0"/>
                            <w:rPr>
                              <w:sz w:val="2"/>
                              <w:szCs w:val="2"/>
                            </w:rPr>
                          </w:pPr>
                          <w:r>
                            <w:drawing>
                              <wp:inline>
                                <wp:extent cx="469265" cy="463550"/>
                                <wp:docPr id="135" name="Picutre 135"/>
                                <a:graphic xmlns:a="http://schemas.openxmlformats.org/drawingml/2006/main">
                                  <a:graphicData uri="http://schemas.openxmlformats.org/drawingml/2006/picture">
                                    <pic:pic xmlns:pic="http://schemas.openxmlformats.org/drawingml/2006/picture">
                                      <pic:nvPicPr>
                                        <pic:cNvPr id="135" name="Picture 135"/>
                                        <pic:cNvPicPr/>
                                      </pic:nvPicPr>
                                      <pic:blipFill>
                                        <a:blip r:embed="rId1"/>
                                        <a:stretch/>
                                      </pic:blipFill>
                                      <pic:spPr>
                                        <a:xfrm>
                                          <a:ext cx="469265" cy="463550"/>
                                        </a:xfrm>
                                        <a:prstGeom prst="rect"/>
                                      </pic:spPr>
                                    </pic:pic>
                                  </a:graphicData>
                                </a:graphic>
                              </wp:inline>
                            </w:drawing>
                          </w:r>
                        </w:p>
                      </w:txbxContent>
                    </wps:txbx>
                    <wps:bodyPr lIns="0" tIns="0" rIns="0" bIns="0">
                      <a:noAutoFit/>
                    </wps:bodyPr>
                  </wps:wsp>
                </a:graphicData>
              </a:graphic>
            </wp:anchor>
          </w:drawing>
        </mc:Choice>
        <mc:Fallback>
          <w:pict>
            <v:shape id="_x0000_s1161" type="#_x0000_t202" style="position:absolute;margin-left:85.25pt;margin-top:34.149999999999999pt;width:36.700000000000003pt;height:36.25pt;z-index:-188744006;mso-wrap-distance-left:0;mso-wrap-distance-right:0;mso-position-horizontal-relative:page;mso-position-vertical-relative:page" wrapcoords="0 0" filled="f" stroked="f">
              <v:textbox inset="0,0,0,0">
                <w:txbxContent>
                  <w:p>
                    <w:pPr>
                      <w:widowControl w:val="0"/>
                      <w:rPr>
                        <w:sz w:val="2"/>
                        <w:szCs w:val="2"/>
                      </w:rPr>
                    </w:pPr>
                    <w:r>
                      <w:drawing>
                        <wp:inline>
                          <wp:extent cx="469265" cy="463550"/>
                          <wp:docPr id="137" name="Picutre 137"/>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pic:blipFill>
                                <pic:spPr>
                                  <a:xfrm>
                                    <a:ext cx="469265" cy="4635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9" behindDoc="1" locked="0" layoutInCell="1" allowOverlap="1">
              <wp:simplePos x="0" y="0"/>
              <wp:positionH relativeFrom="page">
                <wp:posOffset>1646555</wp:posOffset>
              </wp:positionH>
              <wp:positionV relativeFrom="page">
                <wp:posOffset>497840</wp:posOffset>
              </wp:positionV>
              <wp:extent cx="2480945" cy="359410"/>
              <wp:wrapNone/>
              <wp:docPr id="138" name="Shape 138"/>
              <a:graphic xmlns:a="http://schemas.openxmlformats.org/drawingml/2006/main">
                <a:graphicData uri="http://schemas.microsoft.com/office/word/2010/wordprocessingShape">
                  <wps:wsp>
                    <wps:cNvSpPr txBox="1"/>
                    <wps:spPr>
                      <a:xfrm>
                        <a:ext cx="2480945" cy="3594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BR" w:eastAsia="pt-BR" w:bidi="pt-BR"/>
                            </w:rPr>
                            <w:t>FIORILLI SOFTHAKE LTDA.</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ASSISTÉACIA E COASILTORIA MIATCIPAL</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 Marginal. CS. Bálaau.o-SF - Fone: (lí) 3364 SO66</w:t>
                          </w:r>
                        </w:p>
                      </w:txbxContent>
                    </wps:txbx>
                    <wps:bodyPr wrap="none" lIns="0" tIns="0" rIns="0" bIns="0">
                      <a:spAutoFit/>
                    </wps:bodyPr>
                  </wps:wsp>
                </a:graphicData>
              </a:graphic>
            </wp:anchor>
          </w:drawing>
        </mc:Choice>
        <mc:Fallback>
          <w:pict>
            <v:shape id="_x0000_s1164" type="#_x0000_t202" style="position:absolute;margin-left:129.65000000000001pt;margin-top:39.200000000000003pt;width:195.34999999999999pt;height:28.300000000000001pt;z-index:-18874400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BR" w:eastAsia="pt-BR" w:bidi="pt-BR"/>
                      </w:rPr>
                      <w:t>FIORILLI SOFTHAKE LTDA.</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ASSISTÉACIA E COASILTORIA MIATCIPAL</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 Marginal. CS. Bálaau.o-SF - Fone: (lí) 3364 SO66</w:t>
                    </w:r>
                  </w:p>
                </w:txbxContent>
              </v:textbox>
              <w10:wrap anchorx="page" anchory="page"/>
            </v:shape>
          </w:pict>
        </mc:Fallback>
      </mc:AlternateContent>
    </w: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3" behindDoc="1" locked="0" layoutInCell="1" allowOverlap="1">
              <wp:simplePos x="0" y="0"/>
              <wp:positionH relativeFrom="page">
                <wp:posOffset>1096645</wp:posOffset>
              </wp:positionH>
              <wp:positionV relativeFrom="page">
                <wp:posOffset>515620</wp:posOffset>
              </wp:positionV>
              <wp:extent cx="2980690" cy="368935"/>
              <wp:wrapNone/>
              <wp:docPr id="163" name="Shape 163"/>
              <a:graphic xmlns:a="http://schemas.openxmlformats.org/drawingml/2006/main">
                <a:graphicData uri="http://schemas.microsoft.com/office/word/2010/wordprocessingShape">
                  <wps:wsp>
                    <wps:cNvSpPr txBox="1"/>
                    <wps:spPr>
                      <a:xfrm>
                        <a:ext cx="2980690" cy="3689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BR" w:eastAsia="pt-BR" w:bidi="pt-BR"/>
                            </w:rPr>
                            <w:t>FIORILLI SOFTWARE LTDA.</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raiSZ ASSISTÊNCIA E CQNSV1.TORIA MVNICIPAL</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Ax Margiiul. CS. Bslumo-SP - Fone: (17) 3264 3000</w:t>
                          </w:r>
                        </w:p>
                      </w:txbxContent>
                    </wps:txbx>
                    <wps:bodyPr wrap="none" lIns="0" tIns="0" rIns="0" bIns="0">
                      <a:spAutoFit/>
                    </wps:bodyPr>
                  </wps:wsp>
                </a:graphicData>
              </a:graphic>
            </wp:anchor>
          </w:drawing>
        </mc:Choice>
        <mc:Fallback>
          <w:pict>
            <v:shape id="_x0000_s1189" type="#_x0000_t202" style="position:absolute;margin-left:86.349999999999994pt;margin-top:40.600000000000001pt;width:234.69999999999999pt;height:29.050000000000001pt;z-index:-18874400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BR" w:eastAsia="pt-BR" w:bidi="pt-BR"/>
                      </w:rPr>
                      <w:t>FIORILLI SOFTWARE LTDA.</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raiSZ ASSISTÊNCIA E CQNSV1.TORIA MVNICIPAL</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Ax Margiiul. CS. Bslumo-SP - Fone: (17) 3264 3000</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992505</wp:posOffset>
              </wp:positionH>
              <wp:positionV relativeFrom="page">
                <wp:posOffset>1071880</wp:posOffset>
              </wp:positionV>
              <wp:extent cx="6071870" cy="0"/>
              <wp:wrapNone/>
              <wp:docPr id="165" name="Shape 165"/>
              <a:graphic xmlns:a="http://schemas.openxmlformats.org/drawingml/2006/main">
                <a:graphicData uri="http://schemas.microsoft.com/office/word/2010/wordprocessingShape">
                  <wps:wsp>
                    <wps:cNvCnPr/>
                    <wps:spPr>
                      <a:xfrm>
                        <a:ext cx="6071870" cy="0"/>
                      </a:xfrm>
                      <a:prstGeom prst="straightConnector1"/>
                      <a:ln w="12700">
                        <a:solidFill/>
                      </a:ln>
                    </wps:spPr>
                    <wps:bodyPr/>
                  </wps:wsp>
                </a:graphicData>
              </a:graphic>
            </wp:anchor>
          </w:drawing>
        </mc:Choice>
        <mc:Fallback>
          <w:pict>
            <v:shape o:spt="32" o:oned="true" path="m,l21600,21600e" style="position:absolute;margin-left:78.150000000000006pt;margin-top:84.400000000000006pt;width:478.10000000000002pt;height:0;z-index:-251658240;mso-position-horizontal-relative:page;mso-position-vertical-relative:page">
              <v:stroke weight="1.pt"/>
            </v:shape>
          </w:pict>
        </mc:Fallback>
      </mc:AlternateContent>
    </w: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2" behindDoc="1" locked="0" layoutInCell="1" allowOverlap="1">
              <wp:simplePos x="0" y="0"/>
              <wp:positionH relativeFrom="page">
                <wp:posOffset>4769485</wp:posOffset>
              </wp:positionH>
              <wp:positionV relativeFrom="page">
                <wp:posOffset>255270</wp:posOffset>
              </wp:positionV>
              <wp:extent cx="1950720" cy="143510"/>
              <wp:wrapNone/>
              <wp:docPr id="196" name="Shape 196"/>
              <a:graphic xmlns:a="http://schemas.openxmlformats.org/drawingml/2006/main">
                <a:graphicData uri="http://schemas.microsoft.com/office/word/2010/wordprocessingShape">
                  <wps:wsp>
                    <wps:cNvSpPr txBox="1"/>
                    <wps:spPr>
                      <a:xfrm>
                        <a:ext cx="1950720" cy="143510"/>
                      </a:xfrm>
                      <a:prstGeom prst="rect"/>
                      <a:noFill/>
                    </wps:spPr>
                    <wps:txbx>
                      <w:txbxContent>
                        <w:p>
                          <w:pPr>
                            <w:pStyle w:val="Style2"/>
                            <w:keepNext w:val="0"/>
                            <w:keepLines w:val="0"/>
                            <w:widowControl w:val="0"/>
                            <w:shd w:val="clear" w:color="auto" w:fill="auto"/>
                            <w:tabs>
                              <w:tab w:pos="3072" w:val="right"/>
                            </w:tabs>
                            <w:bidi w:val="0"/>
                            <w:spacing w:before="0" w:after="0" w:line="240" w:lineRule="auto"/>
                            <w:ind w:left="0" w:right="0" w:firstLine="0"/>
                            <w:jc w:val="left"/>
                            <w:rPr>
                              <w:sz w:val="30"/>
                              <w:szCs w:val="30"/>
                            </w:rPr>
                          </w:pPr>
                          <w:r>
                            <w:rPr>
                              <w:rFonts w:ascii="Arial" w:eastAsia="Arial" w:hAnsi="Arial" w:cs="Arial"/>
                              <w:b/>
                              <w:bCs/>
                              <w:color w:val="000000"/>
                              <w:spacing w:val="0"/>
                              <w:w w:val="100"/>
                              <w:position w:val="0"/>
                              <w:sz w:val="16"/>
                              <w:szCs w:val="16"/>
                              <w:shd w:val="clear" w:color="auto" w:fill="auto"/>
                              <w:lang w:val="pt-BR" w:eastAsia="pt-BR" w:bidi="pt-BR"/>
                            </w:rPr>
                            <w:t>30/01/2025</w:t>
                            <w:tab/>
                          </w:r>
                          <w:r>
                            <w:rPr>
                              <w:rFonts w:ascii="Arial" w:eastAsia="Arial" w:hAnsi="Arial" w:cs="Arial"/>
                              <w:b/>
                              <w:bCs/>
                              <w:i/>
                              <w:iCs/>
                              <w:color w:val="E26E70"/>
                              <w:spacing w:val="0"/>
                              <w:w w:val="100"/>
                              <w:position w:val="0"/>
                              <w:sz w:val="30"/>
                              <w:szCs w:val="30"/>
                              <w:shd w:val="clear" w:color="auto" w:fill="auto"/>
                              <w:lang w:val="pt-BR" w:eastAsia="pt-BR" w:bidi="pt-BR"/>
                            </w:rPr>
                            <w:t>0083615003</w:t>
                          </w:r>
                        </w:p>
                      </w:txbxContent>
                    </wps:txbx>
                    <wps:bodyPr lIns="0" tIns="0" rIns="0" bIns="0">
                      <a:spAutoFit/>
                    </wps:bodyPr>
                  </wps:wsp>
                </a:graphicData>
              </a:graphic>
            </wp:anchor>
          </w:drawing>
        </mc:Choice>
        <mc:Fallback>
          <w:pict>
            <v:shape id="_x0000_s1222" type="#_x0000_t202" style="position:absolute;margin-left:375.55000000000001pt;margin-top:20.100000000000001pt;width:153.59999999999999pt;height:11.300000000000001pt;z-index:-188743981;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3072" w:val="right"/>
                      </w:tabs>
                      <w:bidi w:val="0"/>
                      <w:spacing w:before="0" w:after="0" w:line="240" w:lineRule="auto"/>
                      <w:ind w:left="0" w:right="0" w:firstLine="0"/>
                      <w:jc w:val="left"/>
                      <w:rPr>
                        <w:sz w:val="30"/>
                        <w:szCs w:val="30"/>
                      </w:rPr>
                    </w:pPr>
                    <w:r>
                      <w:rPr>
                        <w:rFonts w:ascii="Arial" w:eastAsia="Arial" w:hAnsi="Arial" w:cs="Arial"/>
                        <w:b/>
                        <w:bCs/>
                        <w:color w:val="000000"/>
                        <w:spacing w:val="0"/>
                        <w:w w:val="100"/>
                        <w:position w:val="0"/>
                        <w:sz w:val="16"/>
                        <w:szCs w:val="16"/>
                        <w:shd w:val="clear" w:color="auto" w:fill="auto"/>
                        <w:lang w:val="pt-BR" w:eastAsia="pt-BR" w:bidi="pt-BR"/>
                      </w:rPr>
                      <w:t>30/01/2025</w:t>
                      <w:tab/>
                    </w:r>
                    <w:r>
                      <w:rPr>
                        <w:rFonts w:ascii="Arial" w:eastAsia="Arial" w:hAnsi="Arial" w:cs="Arial"/>
                        <w:b/>
                        <w:bCs/>
                        <w:i/>
                        <w:iCs/>
                        <w:color w:val="E26E70"/>
                        <w:spacing w:val="0"/>
                        <w:w w:val="100"/>
                        <w:position w:val="0"/>
                        <w:sz w:val="30"/>
                        <w:szCs w:val="30"/>
                        <w:shd w:val="clear" w:color="auto" w:fill="auto"/>
                        <w:lang w:val="pt-BR" w:eastAsia="pt-BR" w:bidi="pt-BR"/>
                      </w:rPr>
                      <w:t>0083615003</w:t>
                    </w:r>
                  </w:p>
                </w:txbxContent>
              </v:textbox>
              <w10:wrap anchorx="page" anchory="page"/>
            </v:shape>
          </w:pict>
        </mc:Fallback>
      </mc:AlternateContent>
    </w: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4" behindDoc="1" locked="0" layoutInCell="1" allowOverlap="1">
              <wp:simplePos x="0" y="0"/>
              <wp:positionH relativeFrom="page">
                <wp:posOffset>4769485</wp:posOffset>
              </wp:positionH>
              <wp:positionV relativeFrom="page">
                <wp:posOffset>255270</wp:posOffset>
              </wp:positionV>
              <wp:extent cx="1950720" cy="143510"/>
              <wp:wrapNone/>
              <wp:docPr id="198" name="Shape 198"/>
              <a:graphic xmlns:a="http://schemas.openxmlformats.org/drawingml/2006/main">
                <a:graphicData uri="http://schemas.microsoft.com/office/word/2010/wordprocessingShape">
                  <wps:wsp>
                    <wps:cNvSpPr txBox="1"/>
                    <wps:spPr>
                      <a:xfrm>
                        <a:ext cx="1950720" cy="143510"/>
                      </a:xfrm>
                      <a:prstGeom prst="rect"/>
                      <a:noFill/>
                    </wps:spPr>
                    <wps:txbx>
                      <w:txbxContent>
                        <w:p>
                          <w:pPr>
                            <w:pStyle w:val="Style2"/>
                            <w:keepNext w:val="0"/>
                            <w:keepLines w:val="0"/>
                            <w:widowControl w:val="0"/>
                            <w:shd w:val="clear" w:color="auto" w:fill="auto"/>
                            <w:tabs>
                              <w:tab w:pos="3072" w:val="right"/>
                            </w:tabs>
                            <w:bidi w:val="0"/>
                            <w:spacing w:before="0" w:after="0" w:line="240" w:lineRule="auto"/>
                            <w:ind w:left="0" w:right="0" w:firstLine="0"/>
                            <w:jc w:val="left"/>
                            <w:rPr>
                              <w:sz w:val="30"/>
                              <w:szCs w:val="30"/>
                            </w:rPr>
                          </w:pPr>
                          <w:r>
                            <w:rPr>
                              <w:rFonts w:ascii="Arial" w:eastAsia="Arial" w:hAnsi="Arial" w:cs="Arial"/>
                              <w:b/>
                              <w:bCs/>
                              <w:color w:val="000000"/>
                              <w:spacing w:val="0"/>
                              <w:w w:val="100"/>
                              <w:position w:val="0"/>
                              <w:sz w:val="16"/>
                              <w:szCs w:val="16"/>
                              <w:shd w:val="clear" w:color="auto" w:fill="auto"/>
                              <w:lang w:val="pt-BR" w:eastAsia="pt-BR" w:bidi="pt-BR"/>
                            </w:rPr>
                            <w:t>30/01/2025</w:t>
                            <w:tab/>
                          </w:r>
                          <w:r>
                            <w:rPr>
                              <w:rFonts w:ascii="Arial" w:eastAsia="Arial" w:hAnsi="Arial" w:cs="Arial"/>
                              <w:b/>
                              <w:bCs/>
                              <w:i/>
                              <w:iCs/>
                              <w:color w:val="E26E70"/>
                              <w:spacing w:val="0"/>
                              <w:w w:val="100"/>
                              <w:position w:val="0"/>
                              <w:sz w:val="30"/>
                              <w:szCs w:val="30"/>
                              <w:shd w:val="clear" w:color="auto" w:fill="auto"/>
                              <w:lang w:val="pt-BR" w:eastAsia="pt-BR" w:bidi="pt-BR"/>
                            </w:rPr>
                            <w:t>0083615003</w:t>
                          </w:r>
                        </w:p>
                      </w:txbxContent>
                    </wps:txbx>
                    <wps:bodyPr lIns="0" tIns="0" rIns="0" bIns="0">
                      <a:spAutoFit/>
                    </wps:bodyPr>
                  </wps:wsp>
                </a:graphicData>
              </a:graphic>
            </wp:anchor>
          </w:drawing>
        </mc:Choice>
        <mc:Fallback>
          <w:pict>
            <v:shape id="_x0000_s1224" type="#_x0000_t202" style="position:absolute;margin-left:375.55000000000001pt;margin-top:20.100000000000001pt;width:153.59999999999999pt;height:11.300000000000001pt;z-index:-188743979;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3072" w:val="right"/>
                      </w:tabs>
                      <w:bidi w:val="0"/>
                      <w:spacing w:before="0" w:after="0" w:line="240" w:lineRule="auto"/>
                      <w:ind w:left="0" w:right="0" w:firstLine="0"/>
                      <w:jc w:val="left"/>
                      <w:rPr>
                        <w:sz w:val="30"/>
                        <w:szCs w:val="30"/>
                      </w:rPr>
                    </w:pPr>
                    <w:r>
                      <w:rPr>
                        <w:rFonts w:ascii="Arial" w:eastAsia="Arial" w:hAnsi="Arial" w:cs="Arial"/>
                        <w:b/>
                        <w:bCs/>
                        <w:color w:val="000000"/>
                        <w:spacing w:val="0"/>
                        <w:w w:val="100"/>
                        <w:position w:val="0"/>
                        <w:sz w:val="16"/>
                        <w:szCs w:val="16"/>
                        <w:shd w:val="clear" w:color="auto" w:fill="auto"/>
                        <w:lang w:val="pt-BR" w:eastAsia="pt-BR" w:bidi="pt-BR"/>
                      </w:rPr>
                      <w:t>30/01/2025</w:t>
                      <w:tab/>
                    </w:r>
                    <w:r>
                      <w:rPr>
                        <w:rFonts w:ascii="Arial" w:eastAsia="Arial" w:hAnsi="Arial" w:cs="Arial"/>
                        <w:b/>
                        <w:bCs/>
                        <w:i/>
                        <w:iCs/>
                        <w:color w:val="E26E70"/>
                        <w:spacing w:val="0"/>
                        <w:w w:val="100"/>
                        <w:position w:val="0"/>
                        <w:sz w:val="30"/>
                        <w:szCs w:val="30"/>
                        <w:shd w:val="clear" w:color="auto" w:fill="auto"/>
                        <w:lang w:val="pt-BR" w:eastAsia="pt-BR" w:bidi="pt-BR"/>
                      </w:rPr>
                      <w:t>0083615003</w:t>
                    </w:r>
                  </w:p>
                </w:txbxContent>
              </v:textbox>
              <w10:wrap anchorx="page" anchory="page"/>
            </v:shape>
          </w:pict>
        </mc:Fallback>
      </mc:AlternateContent>
    </w: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4" behindDoc="1" locked="0" layoutInCell="1" allowOverlap="1">
              <wp:simplePos x="0" y="0"/>
              <wp:positionH relativeFrom="page">
                <wp:posOffset>6244590</wp:posOffset>
              </wp:positionH>
              <wp:positionV relativeFrom="page">
                <wp:posOffset>331470</wp:posOffset>
              </wp:positionV>
              <wp:extent cx="591185" cy="588010"/>
              <wp:wrapNone/>
              <wp:docPr id="265" name="Shape 265"/>
              <a:graphic xmlns:a="http://schemas.openxmlformats.org/drawingml/2006/main">
                <a:graphicData uri="http://schemas.microsoft.com/office/word/2010/wordprocessingShape">
                  <wps:wsp>
                    <wps:cNvSpPr txBox="1"/>
                    <wps:spPr>
                      <a:xfrm>
                        <a:ext cx="591185" cy="588010"/>
                      </a:xfrm>
                      <a:prstGeom prst="rect"/>
                      <a:noFill/>
                    </wps:spPr>
                    <wps:txbx>
                      <w:txbxContent>
                        <w:p>
                          <w:pPr>
                            <w:widowControl w:val="0"/>
                            <w:rPr>
                              <w:sz w:val="2"/>
                              <w:szCs w:val="2"/>
                            </w:rPr>
                          </w:pPr>
                          <w:r>
                            <w:drawing>
                              <wp:inline>
                                <wp:extent cx="591185" cy="591185"/>
                                <wp:docPr id="266" name="Picutre 266"/>
                                <a:graphic xmlns:a="http://schemas.openxmlformats.org/drawingml/2006/main">
                                  <a:graphicData uri="http://schemas.openxmlformats.org/drawingml/2006/picture">
                                    <pic:pic xmlns:pic="http://schemas.openxmlformats.org/drawingml/2006/picture">
                                      <pic:nvPicPr>
                                        <pic:cNvPr id="266" name="Picture 266"/>
                                        <pic:cNvPicPr/>
                                      </pic:nvPicPr>
                                      <pic:blipFill>
                                        <a:blip r:embed="rId1"/>
                                        <a:stretch/>
                                      </pic:blipFill>
                                      <pic:spPr>
                                        <a:xfrm>
                                          <a:ext cx="591185" cy="591185"/>
                                        </a:xfrm>
                                        <a:prstGeom prst="rect"/>
                                      </pic:spPr>
                                    </pic:pic>
                                  </a:graphicData>
                                </a:graphic>
                              </wp:inline>
                            </w:drawing>
                          </w:r>
                        </w:p>
                      </w:txbxContent>
                    </wps:txbx>
                    <wps:bodyPr lIns="0" tIns="0" rIns="0" bIns="0">
                      <a:noAutoFit/>
                    </wps:bodyPr>
                  </wps:wsp>
                </a:graphicData>
              </a:graphic>
            </wp:anchor>
          </w:drawing>
        </mc:Choice>
        <mc:Fallback>
          <w:pict>
            <v:shape id="_x0000_s1292" type="#_x0000_t202" style="position:absolute;margin-left:491.69999999999999pt;margin-top:26.100000000000001pt;width:46.549999999999997pt;height:46.299999999999997pt;z-index:-188743959;mso-wrap-distance-left:0;mso-wrap-distance-right:0;mso-position-horizontal-relative:page;mso-position-vertical-relative:page" wrapcoords="0 0" filled="f" stroked="f">
              <v:textbox inset="0,0,0,0">
                <w:txbxContent>
                  <w:p>
                    <w:pPr>
                      <w:widowControl w:val="0"/>
                      <w:rPr>
                        <w:sz w:val="2"/>
                        <w:szCs w:val="2"/>
                      </w:rPr>
                    </w:pPr>
                    <w:r>
                      <w:drawing>
                        <wp:inline>
                          <wp:extent cx="591185" cy="591185"/>
                          <wp:docPr id="268" name="Picutre 268"/>
                          <a:graphic xmlns:a="http://schemas.openxmlformats.org/drawingml/2006/main">
                            <a:graphicData uri="http://schemas.openxmlformats.org/drawingml/2006/picture">
                              <pic:pic xmlns:pic="http://schemas.openxmlformats.org/drawingml/2006/picture">
                                <pic:nvPicPr>
                                  <pic:cNvPr id="268" name="Picture 268"/>
                                  <pic:cNvPicPr/>
                                </pic:nvPicPr>
                                <pic:blipFill>
                                  <a:blip r:embed="rId1"/>
                                  <a:stretch/>
                                </pic:blipFill>
                                <pic:spPr>
                                  <a:xfrm>
                                    <a:ext cx="59118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6" behindDoc="1" locked="0" layoutInCell="1" allowOverlap="1">
              <wp:simplePos x="0" y="0"/>
              <wp:positionH relativeFrom="page">
                <wp:posOffset>815975</wp:posOffset>
              </wp:positionH>
              <wp:positionV relativeFrom="page">
                <wp:posOffset>401320</wp:posOffset>
              </wp:positionV>
              <wp:extent cx="494030" cy="533400"/>
              <wp:wrapNone/>
              <wp:docPr id="269" name="Shape 269"/>
              <a:graphic xmlns:a="http://schemas.openxmlformats.org/drawingml/2006/main">
                <a:graphicData uri="http://schemas.microsoft.com/office/word/2010/wordprocessingShape">
                  <wps:wsp>
                    <wps:cNvSpPr txBox="1"/>
                    <wps:spPr>
                      <a:xfrm>
                        <a:ext cx="494030" cy="533400"/>
                      </a:xfrm>
                      <a:prstGeom prst="rect"/>
                      <a:noFill/>
                    </wps:spPr>
                    <wps:txbx>
                      <w:txbxContent>
                        <w:p>
                          <w:pPr>
                            <w:widowControl w:val="0"/>
                            <w:rPr>
                              <w:sz w:val="2"/>
                              <w:szCs w:val="2"/>
                            </w:rPr>
                          </w:pPr>
                          <w:r>
                            <w:drawing>
                              <wp:inline>
                                <wp:extent cx="494030" cy="536575"/>
                                <wp:docPr id="270" name="Picutre 270"/>
                                <a:graphic xmlns:a="http://schemas.openxmlformats.org/drawingml/2006/main">
                                  <a:graphicData uri="http://schemas.openxmlformats.org/drawingml/2006/picture">
                                    <pic:pic xmlns:pic="http://schemas.openxmlformats.org/drawingml/2006/picture">
                                      <pic:nvPicPr>
                                        <pic:cNvPr id="270" name="Picture 270"/>
                                        <pic:cNvPicPr/>
                                      </pic:nvPicPr>
                                      <pic:blipFill>
                                        <a:blip r:embed="rId3"/>
                                        <a:stretch/>
                                      </pic:blipFill>
                                      <pic:spPr>
                                        <a:xfrm>
                                          <a:ext cx="494030" cy="536575"/>
                                        </a:xfrm>
                                        <a:prstGeom prst="rect"/>
                                      </pic:spPr>
                                    </pic:pic>
                                  </a:graphicData>
                                </a:graphic>
                              </wp:inline>
                            </w:drawing>
                          </w:r>
                        </w:p>
                      </w:txbxContent>
                    </wps:txbx>
                    <wps:bodyPr lIns="0" tIns="0" rIns="0" bIns="0">
                      <a:noAutoFit/>
                    </wps:bodyPr>
                  </wps:wsp>
                </a:graphicData>
              </a:graphic>
            </wp:anchor>
          </w:drawing>
        </mc:Choice>
        <mc:Fallback>
          <w:pict>
            <v:shape id="_x0000_s1296" type="#_x0000_t202" style="position:absolute;margin-left:64.25pt;margin-top:31.600000000000001pt;width:38.899999999999999pt;height:42.pt;z-index:-188743957;mso-wrap-distance-left:0;mso-wrap-distance-right:0;mso-position-horizontal-relative:page;mso-position-vertical-relative:page" wrapcoords="0 0" filled="f" stroked="f">
              <v:textbox inset="0,0,0,0">
                <w:txbxContent>
                  <w:p>
                    <w:pPr>
                      <w:widowControl w:val="0"/>
                      <w:rPr>
                        <w:sz w:val="2"/>
                        <w:szCs w:val="2"/>
                      </w:rPr>
                    </w:pPr>
                    <w:r>
                      <w:drawing>
                        <wp:inline>
                          <wp:extent cx="494030" cy="536575"/>
                          <wp:docPr id="272" name="Picutre 272"/>
                          <a:graphic xmlns:a="http://schemas.openxmlformats.org/drawingml/2006/main">
                            <a:graphicData uri="http://schemas.openxmlformats.org/drawingml/2006/picture">
                              <pic:pic xmlns:pic="http://schemas.openxmlformats.org/drawingml/2006/picture">
                                <pic:nvPicPr>
                                  <pic:cNvPr id="272" name="Picture 272"/>
                                  <pic:cNvPicPr/>
                                </pic:nvPicPr>
                                <pic:blipFill>
                                  <a:blip r:embed="rId3"/>
                                  <a:stretch/>
                                </pic:blipFill>
                                <pic:spPr>
                                  <a:xfrm>
                                    <a:ext cx="494030"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8" behindDoc="1" locked="0" layoutInCell="1" allowOverlap="1">
              <wp:simplePos x="0" y="0"/>
              <wp:positionH relativeFrom="page">
                <wp:posOffset>1691005</wp:posOffset>
              </wp:positionH>
              <wp:positionV relativeFrom="page">
                <wp:posOffset>471170</wp:posOffset>
              </wp:positionV>
              <wp:extent cx="4304030" cy="426720"/>
              <wp:wrapNone/>
              <wp:docPr id="273" name="Shape 273"/>
              <a:graphic xmlns:a="http://schemas.openxmlformats.org/drawingml/2006/main">
                <a:graphicData uri="http://schemas.microsoft.com/office/word/2010/wordprocessingShape">
                  <wps:wsp>
                    <wps:cNvSpPr txBox="1"/>
                    <wps:spPr>
                      <a:xfrm>
                        <a:ext cx="4304030" cy="4267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299" type="#_x0000_t202" style="position:absolute;margin-left:133.15000000000001pt;margin-top:37.100000000000001pt;width:338.89999999999998pt;height:33.600000000000001pt;z-index:-1887439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4" behindDoc="1" locked="0" layoutInCell="1" allowOverlap="1">
              <wp:simplePos x="0" y="0"/>
              <wp:positionH relativeFrom="page">
                <wp:posOffset>6244590</wp:posOffset>
              </wp:positionH>
              <wp:positionV relativeFrom="page">
                <wp:posOffset>331470</wp:posOffset>
              </wp:positionV>
              <wp:extent cx="591185" cy="588010"/>
              <wp:wrapNone/>
              <wp:docPr id="280" name="Shape 280"/>
              <a:graphic xmlns:a="http://schemas.openxmlformats.org/drawingml/2006/main">
                <a:graphicData uri="http://schemas.microsoft.com/office/word/2010/wordprocessingShape">
                  <wps:wsp>
                    <wps:cNvSpPr txBox="1"/>
                    <wps:spPr>
                      <a:xfrm>
                        <a:ext cx="591185" cy="588010"/>
                      </a:xfrm>
                      <a:prstGeom prst="rect"/>
                      <a:noFill/>
                    </wps:spPr>
                    <wps:txbx>
                      <w:txbxContent>
                        <w:p>
                          <w:pPr>
                            <w:widowControl w:val="0"/>
                            <w:rPr>
                              <w:sz w:val="2"/>
                              <w:szCs w:val="2"/>
                            </w:rPr>
                          </w:pPr>
                          <w:r>
                            <w:drawing>
                              <wp:inline>
                                <wp:extent cx="591185" cy="591185"/>
                                <wp:docPr id="281" name="Picutre 281"/>
                                <a:graphic xmlns:a="http://schemas.openxmlformats.org/drawingml/2006/main">
                                  <a:graphicData uri="http://schemas.openxmlformats.org/drawingml/2006/picture">
                                    <pic:pic xmlns:pic="http://schemas.openxmlformats.org/drawingml/2006/picture">
                                      <pic:nvPicPr>
                                        <pic:cNvPr id="281" name="Picture 281"/>
                                        <pic:cNvPicPr/>
                                      </pic:nvPicPr>
                                      <pic:blipFill>
                                        <a:blip r:embed="rId1"/>
                                        <a:stretch/>
                                      </pic:blipFill>
                                      <pic:spPr>
                                        <a:xfrm>
                                          <a:ext cx="591185" cy="591185"/>
                                        </a:xfrm>
                                        <a:prstGeom prst="rect"/>
                                      </pic:spPr>
                                    </pic:pic>
                                  </a:graphicData>
                                </a:graphic>
                              </wp:inline>
                            </w:drawing>
                          </w:r>
                        </w:p>
                      </w:txbxContent>
                    </wps:txbx>
                    <wps:bodyPr lIns="0" tIns="0" rIns="0" bIns="0">
                      <a:noAutoFit/>
                    </wps:bodyPr>
                  </wps:wsp>
                </a:graphicData>
              </a:graphic>
            </wp:anchor>
          </w:drawing>
        </mc:Choice>
        <mc:Fallback>
          <w:pict>
            <v:shape id="_x0000_s1307" type="#_x0000_t202" style="position:absolute;margin-left:491.69999999999999pt;margin-top:26.100000000000001pt;width:46.549999999999997pt;height:46.299999999999997pt;z-index:-188743949;mso-wrap-distance-left:0;mso-wrap-distance-right:0;mso-position-horizontal-relative:page;mso-position-vertical-relative:page" wrapcoords="0 0" filled="f" stroked="f">
              <v:textbox inset="0,0,0,0">
                <w:txbxContent>
                  <w:p>
                    <w:pPr>
                      <w:widowControl w:val="0"/>
                      <w:rPr>
                        <w:sz w:val="2"/>
                        <w:szCs w:val="2"/>
                      </w:rPr>
                    </w:pPr>
                    <w:r>
                      <w:drawing>
                        <wp:inline>
                          <wp:extent cx="591185" cy="591185"/>
                          <wp:docPr id="283" name="Picutre 283"/>
                          <a:graphic xmlns:a="http://schemas.openxmlformats.org/drawingml/2006/main">
                            <a:graphicData uri="http://schemas.openxmlformats.org/drawingml/2006/picture">
                              <pic:pic xmlns:pic="http://schemas.openxmlformats.org/drawingml/2006/picture">
                                <pic:nvPicPr>
                                  <pic:cNvPr id="283" name="Picture 283"/>
                                  <pic:cNvPicPr/>
                                </pic:nvPicPr>
                                <pic:blipFill>
                                  <a:blip r:embed="rId1"/>
                                  <a:stretch/>
                                </pic:blipFill>
                                <pic:spPr>
                                  <a:xfrm>
                                    <a:ext cx="59118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6" behindDoc="1" locked="0" layoutInCell="1" allowOverlap="1">
              <wp:simplePos x="0" y="0"/>
              <wp:positionH relativeFrom="page">
                <wp:posOffset>815975</wp:posOffset>
              </wp:positionH>
              <wp:positionV relativeFrom="page">
                <wp:posOffset>401320</wp:posOffset>
              </wp:positionV>
              <wp:extent cx="494030" cy="533400"/>
              <wp:wrapNone/>
              <wp:docPr id="284" name="Shape 284"/>
              <a:graphic xmlns:a="http://schemas.openxmlformats.org/drawingml/2006/main">
                <a:graphicData uri="http://schemas.microsoft.com/office/word/2010/wordprocessingShape">
                  <wps:wsp>
                    <wps:cNvSpPr txBox="1"/>
                    <wps:spPr>
                      <a:xfrm>
                        <a:ext cx="494030" cy="533400"/>
                      </a:xfrm>
                      <a:prstGeom prst="rect"/>
                      <a:noFill/>
                    </wps:spPr>
                    <wps:txbx>
                      <w:txbxContent>
                        <w:p>
                          <w:pPr>
                            <w:widowControl w:val="0"/>
                            <w:rPr>
                              <w:sz w:val="2"/>
                              <w:szCs w:val="2"/>
                            </w:rPr>
                          </w:pPr>
                          <w:r>
                            <w:drawing>
                              <wp:inline>
                                <wp:extent cx="494030" cy="536575"/>
                                <wp:docPr id="285" name="Picutre 285"/>
                                <a:graphic xmlns:a="http://schemas.openxmlformats.org/drawingml/2006/main">
                                  <a:graphicData uri="http://schemas.openxmlformats.org/drawingml/2006/picture">
                                    <pic:pic xmlns:pic="http://schemas.openxmlformats.org/drawingml/2006/picture">
                                      <pic:nvPicPr>
                                        <pic:cNvPr id="285" name="Picture 285"/>
                                        <pic:cNvPicPr/>
                                      </pic:nvPicPr>
                                      <pic:blipFill>
                                        <a:blip r:embed="rId3"/>
                                        <a:stretch/>
                                      </pic:blipFill>
                                      <pic:spPr>
                                        <a:xfrm>
                                          <a:ext cx="494030" cy="536575"/>
                                        </a:xfrm>
                                        <a:prstGeom prst="rect"/>
                                      </pic:spPr>
                                    </pic:pic>
                                  </a:graphicData>
                                </a:graphic>
                              </wp:inline>
                            </w:drawing>
                          </w:r>
                        </w:p>
                      </w:txbxContent>
                    </wps:txbx>
                    <wps:bodyPr lIns="0" tIns="0" rIns="0" bIns="0">
                      <a:noAutoFit/>
                    </wps:bodyPr>
                  </wps:wsp>
                </a:graphicData>
              </a:graphic>
            </wp:anchor>
          </w:drawing>
        </mc:Choice>
        <mc:Fallback>
          <w:pict>
            <v:shape id="_x0000_s1311" type="#_x0000_t202" style="position:absolute;margin-left:64.25pt;margin-top:31.600000000000001pt;width:38.899999999999999pt;height:42.pt;z-index:-188743947;mso-wrap-distance-left:0;mso-wrap-distance-right:0;mso-position-horizontal-relative:page;mso-position-vertical-relative:page" wrapcoords="0 0" filled="f" stroked="f">
              <v:textbox inset="0,0,0,0">
                <w:txbxContent>
                  <w:p>
                    <w:pPr>
                      <w:widowControl w:val="0"/>
                      <w:rPr>
                        <w:sz w:val="2"/>
                        <w:szCs w:val="2"/>
                      </w:rPr>
                    </w:pPr>
                    <w:r>
                      <w:drawing>
                        <wp:inline>
                          <wp:extent cx="494030" cy="536575"/>
                          <wp:docPr id="287" name="Picutre 287"/>
                          <a:graphic xmlns:a="http://schemas.openxmlformats.org/drawingml/2006/main">
                            <a:graphicData uri="http://schemas.openxmlformats.org/drawingml/2006/picture">
                              <pic:pic xmlns:pic="http://schemas.openxmlformats.org/drawingml/2006/picture">
                                <pic:nvPicPr>
                                  <pic:cNvPr id="287" name="Picture 287"/>
                                  <pic:cNvPicPr/>
                                </pic:nvPicPr>
                                <pic:blipFill>
                                  <a:blip r:embed="rId3"/>
                                  <a:stretch/>
                                </pic:blipFill>
                                <pic:spPr>
                                  <a:xfrm>
                                    <a:ext cx="494030"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8" behindDoc="1" locked="0" layoutInCell="1" allowOverlap="1">
              <wp:simplePos x="0" y="0"/>
              <wp:positionH relativeFrom="page">
                <wp:posOffset>1691005</wp:posOffset>
              </wp:positionH>
              <wp:positionV relativeFrom="page">
                <wp:posOffset>471170</wp:posOffset>
              </wp:positionV>
              <wp:extent cx="4304030" cy="426720"/>
              <wp:wrapNone/>
              <wp:docPr id="288" name="Shape 288"/>
              <a:graphic xmlns:a="http://schemas.openxmlformats.org/drawingml/2006/main">
                <a:graphicData uri="http://schemas.microsoft.com/office/word/2010/wordprocessingShape">
                  <wps:wsp>
                    <wps:cNvSpPr txBox="1"/>
                    <wps:spPr>
                      <a:xfrm>
                        <a:ext cx="4304030" cy="4267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314" type="#_x0000_t202" style="position:absolute;margin-left:133.15000000000001pt;margin-top:37.100000000000001pt;width:338.89999999999998pt;height:33.600000000000001pt;z-index:-1887439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8" behindDoc="1" locked="0" layoutInCell="1" allowOverlap="1">
              <wp:simplePos x="0" y="0"/>
              <wp:positionH relativeFrom="page">
                <wp:posOffset>6235700</wp:posOffset>
              </wp:positionH>
              <wp:positionV relativeFrom="page">
                <wp:posOffset>306705</wp:posOffset>
              </wp:positionV>
              <wp:extent cx="628015" cy="633730"/>
              <wp:wrapNone/>
              <wp:docPr id="304" name="Shape 304"/>
              <a:graphic xmlns:a="http://schemas.openxmlformats.org/drawingml/2006/main">
                <a:graphicData uri="http://schemas.microsoft.com/office/word/2010/wordprocessingShape">
                  <wps:wsp>
                    <wps:cNvSpPr txBox="1"/>
                    <wps:spPr>
                      <a:xfrm>
                        <a:ext cx="628015" cy="633730"/>
                      </a:xfrm>
                      <a:prstGeom prst="rect"/>
                      <a:noFill/>
                    </wps:spPr>
                    <wps:txbx>
                      <w:txbxContent>
                        <w:p>
                          <w:pPr>
                            <w:widowControl w:val="0"/>
                            <w:rPr>
                              <w:sz w:val="2"/>
                              <w:szCs w:val="2"/>
                            </w:rPr>
                          </w:pPr>
                          <w:r>
                            <w:drawing>
                              <wp:inline>
                                <wp:extent cx="628015" cy="633730"/>
                                <wp:docPr id="305" name="Picutre 305"/>
                                <a:graphic xmlns:a="http://schemas.openxmlformats.org/drawingml/2006/main">
                                  <a:graphicData uri="http://schemas.openxmlformats.org/drawingml/2006/picture">
                                    <pic:pic xmlns:pic="http://schemas.openxmlformats.org/drawingml/2006/picture">
                                      <pic:nvPicPr>
                                        <pic:cNvPr id="305" name="Picture 305"/>
                                        <pic:cNvPicPr/>
                                      </pic:nvPicPr>
                                      <pic:blipFill>
                                        <a:blip r:embed="rId1"/>
                                        <a:stretch/>
                                      </pic:blipFill>
                                      <pic:spPr>
                                        <a:xfrm>
                                          <a:ext cx="628015" cy="633730"/>
                                        </a:xfrm>
                                        <a:prstGeom prst="rect"/>
                                      </pic:spPr>
                                    </pic:pic>
                                  </a:graphicData>
                                </a:graphic>
                              </wp:inline>
                            </w:drawing>
                          </w:r>
                        </w:p>
                      </w:txbxContent>
                    </wps:txbx>
                    <wps:bodyPr lIns="0" tIns="0" rIns="0" bIns="0">
                      <a:noAutoFit/>
                    </wps:bodyPr>
                  </wps:wsp>
                </a:graphicData>
              </a:graphic>
            </wp:anchor>
          </w:drawing>
        </mc:Choice>
        <mc:Fallback>
          <w:pict>
            <v:shape id="_x0000_s1331" type="#_x0000_t202" style="position:absolute;margin-left:491.pt;margin-top:24.149999999999999pt;width:49.450000000000003pt;height:49.899999999999999pt;z-index:-188743935;mso-wrap-distance-left:0;mso-wrap-distance-right:0;mso-position-horizontal-relative:page;mso-position-vertical-relative:page" wrapcoords="0 0" filled="f" stroked="f">
              <v:textbox inset="0,0,0,0">
                <w:txbxContent>
                  <w:p>
                    <w:pPr>
                      <w:widowControl w:val="0"/>
                      <w:rPr>
                        <w:sz w:val="2"/>
                        <w:szCs w:val="2"/>
                      </w:rPr>
                    </w:pPr>
                    <w:r>
                      <w:drawing>
                        <wp:inline>
                          <wp:extent cx="628015" cy="633730"/>
                          <wp:docPr id="307" name="Picutre 307"/>
                          <a:graphic xmlns:a="http://schemas.openxmlformats.org/drawingml/2006/main">
                            <a:graphicData uri="http://schemas.openxmlformats.org/drawingml/2006/picture">
                              <pic:pic xmlns:pic="http://schemas.openxmlformats.org/drawingml/2006/picture">
                                <pic:nvPicPr>
                                  <pic:cNvPr id="307" name="Picture 307"/>
                                  <pic:cNvPicPr/>
                                </pic:nvPicPr>
                                <pic:blipFill>
                                  <a:blip r:embed="rId1"/>
                                  <a:stretch/>
                                </pic:blipFill>
                                <pic:spPr>
                                  <a:xfrm>
                                    <a:ext cx="628015" cy="6337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0" behindDoc="1" locked="0" layoutInCell="1" allowOverlap="1">
              <wp:simplePos x="0" y="0"/>
              <wp:positionH relativeFrom="page">
                <wp:posOffset>801370</wp:posOffset>
              </wp:positionH>
              <wp:positionV relativeFrom="page">
                <wp:posOffset>379730</wp:posOffset>
              </wp:positionV>
              <wp:extent cx="533400" cy="582295"/>
              <wp:wrapNone/>
              <wp:docPr id="308" name="Shape 308"/>
              <a:graphic xmlns:a="http://schemas.openxmlformats.org/drawingml/2006/main">
                <a:graphicData uri="http://schemas.microsoft.com/office/word/2010/wordprocessingShape">
                  <wps:wsp>
                    <wps:cNvSpPr txBox="1"/>
                    <wps:spPr>
                      <a:xfrm>
                        <a:ext cx="533400" cy="582295"/>
                      </a:xfrm>
                      <a:prstGeom prst="rect"/>
                      <a:noFill/>
                    </wps:spPr>
                    <wps:txbx>
                      <w:txbxContent>
                        <w:p>
                          <w:pPr>
                            <w:widowControl w:val="0"/>
                            <w:rPr>
                              <w:sz w:val="2"/>
                              <w:szCs w:val="2"/>
                            </w:rPr>
                          </w:pPr>
                          <w:r>
                            <w:drawing>
                              <wp:inline>
                                <wp:extent cx="536575" cy="585470"/>
                                <wp:docPr id="309" name="Picutre 309"/>
                                <a:graphic xmlns:a="http://schemas.openxmlformats.org/drawingml/2006/main">
                                  <a:graphicData uri="http://schemas.openxmlformats.org/drawingml/2006/picture">
                                    <pic:pic xmlns:pic="http://schemas.openxmlformats.org/drawingml/2006/picture">
                                      <pic:nvPicPr>
                                        <pic:cNvPr id="309" name="Picture 309"/>
                                        <pic:cNvPicPr/>
                                      </pic:nvPicPr>
                                      <pic:blipFill>
                                        <a:blip r:embed="rId3"/>
                                        <a:stretch/>
                                      </pic:blipFill>
                                      <pic:spPr>
                                        <a:xfrm>
                                          <a:ext cx="536575" cy="585470"/>
                                        </a:xfrm>
                                        <a:prstGeom prst="rect"/>
                                      </pic:spPr>
                                    </pic:pic>
                                  </a:graphicData>
                                </a:graphic>
                              </wp:inline>
                            </w:drawing>
                          </w:r>
                        </w:p>
                      </w:txbxContent>
                    </wps:txbx>
                    <wps:bodyPr lIns="0" tIns="0" rIns="0" bIns="0">
                      <a:noAutoFit/>
                    </wps:bodyPr>
                  </wps:wsp>
                </a:graphicData>
              </a:graphic>
            </wp:anchor>
          </w:drawing>
        </mc:Choice>
        <mc:Fallback>
          <w:pict>
            <v:shape id="_x0000_s1335" type="#_x0000_t202" style="position:absolute;margin-left:63.100000000000001pt;margin-top:29.899999999999999pt;width:42.pt;height:45.850000000000001pt;z-index:-188743933;mso-wrap-distance-left:0;mso-wrap-distance-right:0;mso-position-horizontal-relative:page;mso-position-vertical-relative:page" wrapcoords="0 0" filled="f" stroked="f">
              <v:textbox inset="0,0,0,0">
                <w:txbxContent>
                  <w:p>
                    <w:pPr>
                      <w:widowControl w:val="0"/>
                      <w:rPr>
                        <w:sz w:val="2"/>
                        <w:szCs w:val="2"/>
                      </w:rPr>
                    </w:pPr>
                    <w:r>
                      <w:drawing>
                        <wp:inline>
                          <wp:extent cx="536575" cy="585470"/>
                          <wp:docPr id="311" name="Picutre 311"/>
                          <a:graphic xmlns:a="http://schemas.openxmlformats.org/drawingml/2006/main">
                            <a:graphicData uri="http://schemas.openxmlformats.org/drawingml/2006/picture">
                              <pic:pic xmlns:pic="http://schemas.openxmlformats.org/drawingml/2006/picture">
                                <pic:nvPicPr>
                                  <pic:cNvPr id="311" name="Picture 311"/>
                                  <pic:cNvPicPr/>
                                </pic:nvPicPr>
                                <pic:blipFill>
                                  <a:blip r:embed="rId3"/>
                                  <a:stretch/>
                                </pic:blipFill>
                                <pic:spPr>
                                  <a:xfrm>
                                    <a:ext cx="536575" cy="5854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2" behindDoc="1" locked="0" layoutInCell="1" allowOverlap="1">
              <wp:simplePos x="0" y="0"/>
              <wp:positionH relativeFrom="page">
                <wp:posOffset>1697355</wp:posOffset>
              </wp:positionH>
              <wp:positionV relativeFrom="page">
                <wp:posOffset>453390</wp:posOffset>
              </wp:positionV>
              <wp:extent cx="4306570" cy="445135"/>
              <wp:wrapNone/>
              <wp:docPr id="312" name="Shape 312"/>
              <a:graphic xmlns:a="http://schemas.openxmlformats.org/drawingml/2006/main">
                <a:graphicData uri="http://schemas.microsoft.com/office/word/2010/wordprocessingShape">
                  <wps:wsp>
                    <wps:cNvSpPr txBox="1"/>
                    <wps:spPr>
                      <a:xfrm>
                        <a:ext cx="4306570" cy="4451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338" type="#_x0000_t202" style="position:absolute;margin-left:133.65000000000001pt;margin-top:35.700000000000003pt;width:339.10000000000002pt;height:35.049999999999997pt;z-index:-18874393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8" behindDoc="1" locked="0" layoutInCell="1" allowOverlap="1">
              <wp:simplePos x="0" y="0"/>
              <wp:positionH relativeFrom="page">
                <wp:posOffset>6235700</wp:posOffset>
              </wp:positionH>
              <wp:positionV relativeFrom="page">
                <wp:posOffset>306705</wp:posOffset>
              </wp:positionV>
              <wp:extent cx="628015" cy="633730"/>
              <wp:wrapNone/>
              <wp:docPr id="319" name="Shape 319"/>
              <a:graphic xmlns:a="http://schemas.openxmlformats.org/drawingml/2006/main">
                <a:graphicData uri="http://schemas.microsoft.com/office/word/2010/wordprocessingShape">
                  <wps:wsp>
                    <wps:cNvSpPr txBox="1"/>
                    <wps:spPr>
                      <a:xfrm>
                        <a:ext cx="628015" cy="633730"/>
                      </a:xfrm>
                      <a:prstGeom prst="rect"/>
                      <a:noFill/>
                    </wps:spPr>
                    <wps:txbx>
                      <w:txbxContent>
                        <w:p>
                          <w:pPr>
                            <w:widowControl w:val="0"/>
                            <w:rPr>
                              <w:sz w:val="2"/>
                              <w:szCs w:val="2"/>
                            </w:rPr>
                          </w:pPr>
                          <w:r>
                            <w:drawing>
                              <wp:inline>
                                <wp:extent cx="628015" cy="633730"/>
                                <wp:docPr id="320" name="Picutre 320"/>
                                <a:graphic xmlns:a="http://schemas.openxmlformats.org/drawingml/2006/main">
                                  <a:graphicData uri="http://schemas.openxmlformats.org/drawingml/2006/picture">
                                    <pic:pic xmlns:pic="http://schemas.openxmlformats.org/drawingml/2006/picture">
                                      <pic:nvPicPr>
                                        <pic:cNvPr id="320" name="Picture 320"/>
                                        <pic:cNvPicPr/>
                                      </pic:nvPicPr>
                                      <pic:blipFill>
                                        <a:blip r:embed="rId1"/>
                                        <a:stretch/>
                                      </pic:blipFill>
                                      <pic:spPr>
                                        <a:xfrm>
                                          <a:ext cx="628015" cy="633730"/>
                                        </a:xfrm>
                                        <a:prstGeom prst="rect"/>
                                      </pic:spPr>
                                    </pic:pic>
                                  </a:graphicData>
                                </a:graphic>
                              </wp:inline>
                            </w:drawing>
                          </w:r>
                        </w:p>
                      </w:txbxContent>
                    </wps:txbx>
                    <wps:bodyPr lIns="0" tIns="0" rIns="0" bIns="0">
                      <a:noAutoFit/>
                    </wps:bodyPr>
                  </wps:wsp>
                </a:graphicData>
              </a:graphic>
            </wp:anchor>
          </w:drawing>
        </mc:Choice>
        <mc:Fallback>
          <w:pict>
            <v:shape id="_x0000_s1346" type="#_x0000_t202" style="position:absolute;margin-left:491.pt;margin-top:24.149999999999999pt;width:49.450000000000003pt;height:49.899999999999999pt;z-index:-188743925;mso-wrap-distance-left:0;mso-wrap-distance-right:0;mso-position-horizontal-relative:page;mso-position-vertical-relative:page" wrapcoords="0 0" filled="f" stroked="f">
              <v:textbox inset="0,0,0,0">
                <w:txbxContent>
                  <w:p>
                    <w:pPr>
                      <w:widowControl w:val="0"/>
                      <w:rPr>
                        <w:sz w:val="2"/>
                        <w:szCs w:val="2"/>
                      </w:rPr>
                    </w:pPr>
                    <w:r>
                      <w:drawing>
                        <wp:inline>
                          <wp:extent cx="628015" cy="633730"/>
                          <wp:docPr id="322" name="Picutre 322"/>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1"/>
                                  <a:stretch/>
                                </pic:blipFill>
                                <pic:spPr>
                                  <a:xfrm>
                                    <a:ext cx="628015" cy="6337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0" behindDoc="1" locked="0" layoutInCell="1" allowOverlap="1">
              <wp:simplePos x="0" y="0"/>
              <wp:positionH relativeFrom="page">
                <wp:posOffset>801370</wp:posOffset>
              </wp:positionH>
              <wp:positionV relativeFrom="page">
                <wp:posOffset>379730</wp:posOffset>
              </wp:positionV>
              <wp:extent cx="533400" cy="582295"/>
              <wp:wrapNone/>
              <wp:docPr id="323" name="Shape 323"/>
              <a:graphic xmlns:a="http://schemas.openxmlformats.org/drawingml/2006/main">
                <a:graphicData uri="http://schemas.microsoft.com/office/word/2010/wordprocessingShape">
                  <wps:wsp>
                    <wps:cNvSpPr txBox="1"/>
                    <wps:spPr>
                      <a:xfrm>
                        <a:ext cx="533400" cy="582295"/>
                      </a:xfrm>
                      <a:prstGeom prst="rect"/>
                      <a:noFill/>
                    </wps:spPr>
                    <wps:txbx>
                      <w:txbxContent>
                        <w:p>
                          <w:pPr>
                            <w:widowControl w:val="0"/>
                            <w:rPr>
                              <w:sz w:val="2"/>
                              <w:szCs w:val="2"/>
                            </w:rPr>
                          </w:pPr>
                          <w:r>
                            <w:drawing>
                              <wp:inline>
                                <wp:extent cx="536575" cy="585470"/>
                                <wp:docPr id="324" name="Picutre 324"/>
                                <a:graphic xmlns:a="http://schemas.openxmlformats.org/drawingml/2006/main">
                                  <a:graphicData uri="http://schemas.openxmlformats.org/drawingml/2006/picture">
                                    <pic:pic xmlns:pic="http://schemas.openxmlformats.org/drawingml/2006/picture">
                                      <pic:nvPicPr>
                                        <pic:cNvPr id="324" name="Picture 324"/>
                                        <pic:cNvPicPr/>
                                      </pic:nvPicPr>
                                      <pic:blipFill>
                                        <a:blip r:embed="rId3"/>
                                        <a:stretch/>
                                      </pic:blipFill>
                                      <pic:spPr>
                                        <a:xfrm>
                                          <a:ext cx="536575" cy="585470"/>
                                        </a:xfrm>
                                        <a:prstGeom prst="rect"/>
                                      </pic:spPr>
                                    </pic:pic>
                                  </a:graphicData>
                                </a:graphic>
                              </wp:inline>
                            </w:drawing>
                          </w:r>
                        </w:p>
                      </w:txbxContent>
                    </wps:txbx>
                    <wps:bodyPr lIns="0" tIns="0" rIns="0" bIns="0">
                      <a:noAutoFit/>
                    </wps:bodyPr>
                  </wps:wsp>
                </a:graphicData>
              </a:graphic>
            </wp:anchor>
          </w:drawing>
        </mc:Choice>
        <mc:Fallback>
          <w:pict>
            <v:shape id="_x0000_s1350" type="#_x0000_t202" style="position:absolute;margin-left:63.100000000000001pt;margin-top:29.899999999999999pt;width:42.pt;height:45.850000000000001pt;z-index:-188743923;mso-wrap-distance-left:0;mso-wrap-distance-right:0;mso-position-horizontal-relative:page;mso-position-vertical-relative:page" wrapcoords="0 0" filled="f" stroked="f">
              <v:textbox inset="0,0,0,0">
                <w:txbxContent>
                  <w:p>
                    <w:pPr>
                      <w:widowControl w:val="0"/>
                      <w:rPr>
                        <w:sz w:val="2"/>
                        <w:szCs w:val="2"/>
                      </w:rPr>
                    </w:pPr>
                    <w:r>
                      <w:drawing>
                        <wp:inline>
                          <wp:extent cx="536575" cy="585470"/>
                          <wp:docPr id="326" name="Picutre 326"/>
                          <a:graphic xmlns:a="http://schemas.openxmlformats.org/drawingml/2006/main">
                            <a:graphicData uri="http://schemas.openxmlformats.org/drawingml/2006/picture">
                              <pic:pic xmlns:pic="http://schemas.openxmlformats.org/drawingml/2006/picture">
                                <pic:nvPicPr>
                                  <pic:cNvPr id="326" name="Picture 326"/>
                                  <pic:cNvPicPr/>
                                </pic:nvPicPr>
                                <pic:blipFill>
                                  <a:blip r:embed="rId3"/>
                                  <a:stretch/>
                                </pic:blipFill>
                                <pic:spPr>
                                  <a:xfrm>
                                    <a:ext cx="536575" cy="5854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2" behindDoc="1" locked="0" layoutInCell="1" allowOverlap="1">
              <wp:simplePos x="0" y="0"/>
              <wp:positionH relativeFrom="page">
                <wp:posOffset>1697355</wp:posOffset>
              </wp:positionH>
              <wp:positionV relativeFrom="page">
                <wp:posOffset>453390</wp:posOffset>
              </wp:positionV>
              <wp:extent cx="4306570" cy="445135"/>
              <wp:wrapNone/>
              <wp:docPr id="327" name="Shape 327"/>
              <a:graphic xmlns:a="http://schemas.openxmlformats.org/drawingml/2006/main">
                <a:graphicData uri="http://schemas.microsoft.com/office/word/2010/wordprocessingShape">
                  <wps:wsp>
                    <wps:cNvSpPr txBox="1"/>
                    <wps:spPr>
                      <a:xfrm>
                        <a:ext cx="4306570" cy="4451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353" type="#_x0000_t202" style="position:absolute;margin-left:133.65000000000001pt;margin-top:35.700000000000003pt;width:339.10000000000002pt;height:35.049999999999997pt;z-index:-18874392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8" behindDoc="1" locked="0" layoutInCell="1" allowOverlap="1">
              <wp:simplePos x="0" y="0"/>
              <wp:positionH relativeFrom="page">
                <wp:posOffset>259080</wp:posOffset>
              </wp:positionH>
              <wp:positionV relativeFrom="page">
                <wp:posOffset>194310</wp:posOffset>
              </wp:positionV>
              <wp:extent cx="4657090" cy="100330"/>
              <wp:wrapNone/>
              <wp:docPr id="335" name="Shape 335"/>
              <a:graphic xmlns:a="http://schemas.openxmlformats.org/drawingml/2006/main">
                <a:graphicData uri="http://schemas.microsoft.com/office/word/2010/wordprocessingShape">
                  <wps:wsp>
                    <wps:cNvSpPr txBox="1"/>
                    <wps:spPr>
                      <a:xfrm>
                        <a:ext cx="4657090" cy="100330"/>
                      </a:xfrm>
                      <a:prstGeom prst="rect"/>
                      <a:noFill/>
                    </wps:spPr>
                    <wps:txbx>
                      <w:txbxContent>
                        <w:p>
                          <w:pPr>
                            <w:pStyle w:val="Style2"/>
                            <w:keepNext w:val="0"/>
                            <w:keepLines w:val="0"/>
                            <w:widowControl w:val="0"/>
                            <w:shd w:val="clear" w:color="auto" w:fill="auto"/>
                            <w:tabs>
                              <w:tab w:pos="7334" w:val="right"/>
                            </w:tabs>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24/02/2025, 11:00</w:t>
                            <w:tab/>
                          </w:r>
                          <w:r>
                            <w:rPr>
                              <w:rFonts w:ascii="Arial" w:eastAsia="Arial" w:hAnsi="Arial" w:cs="Arial"/>
                              <w:color w:val="000000"/>
                              <w:spacing w:val="0"/>
                              <w:w w:val="100"/>
                              <w:position w:val="0"/>
                              <w:sz w:val="14"/>
                              <w:szCs w:val="14"/>
                              <w:shd w:val="clear" w:color="auto" w:fill="auto"/>
                              <w:lang w:val="pt-PT" w:eastAsia="pt-PT" w:bidi="pt-PT"/>
                            </w:rPr>
                            <w:t>Visualização de Publicação</w:t>
                          </w:r>
                        </w:p>
                      </w:txbxContent>
                    </wps:txbx>
                    <wps:bodyPr lIns="0" tIns="0" rIns="0" bIns="0">
                      <a:spAutoFit/>
                    </wps:bodyPr>
                  </wps:wsp>
                </a:graphicData>
              </a:graphic>
            </wp:anchor>
          </w:drawing>
        </mc:Choice>
        <mc:Fallback>
          <w:pict>
            <v:shape id="_x0000_s1361" type="#_x0000_t202" style="position:absolute;margin-left:20.399999999999999pt;margin-top:15.300000000000001pt;width:366.69999999999999pt;height:7.9000000000000004pt;z-index:-188743915;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334" w:val="right"/>
                      </w:tabs>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24/02/2025, 11:00</w:t>
                      <w:tab/>
                    </w:r>
                    <w:r>
                      <w:rPr>
                        <w:rFonts w:ascii="Arial" w:eastAsia="Arial" w:hAnsi="Arial" w:cs="Arial"/>
                        <w:color w:val="000000"/>
                        <w:spacing w:val="0"/>
                        <w:w w:val="100"/>
                        <w:position w:val="0"/>
                        <w:sz w:val="14"/>
                        <w:szCs w:val="14"/>
                        <w:shd w:val="clear" w:color="auto" w:fill="auto"/>
                        <w:lang w:val="pt-PT" w:eastAsia="pt-PT" w:bidi="pt-PT"/>
                      </w:rPr>
                      <w:t>Visualização de Publicação</w:t>
                    </w:r>
                  </w:p>
                </w:txbxContent>
              </v:textbox>
              <w10:wrap anchorx="page" anchory="page"/>
            </v:shape>
          </w:pict>
        </mc:Fallback>
      </mc:AlternateContent>
    </w:r>
  </w:p>
</w:hdr>
</file>

<file path=word/header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2" behindDoc="1" locked="0" layoutInCell="1" allowOverlap="1">
              <wp:simplePos x="0" y="0"/>
              <wp:positionH relativeFrom="page">
                <wp:posOffset>259080</wp:posOffset>
              </wp:positionH>
              <wp:positionV relativeFrom="page">
                <wp:posOffset>194310</wp:posOffset>
              </wp:positionV>
              <wp:extent cx="4657090" cy="100330"/>
              <wp:wrapNone/>
              <wp:docPr id="339" name="Shape 339"/>
              <a:graphic xmlns:a="http://schemas.openxmlformats.org/drawingml/2006/main">
                <a:graphicData uri="http://schemas.microsoft.com/office/word/2010/wordprocessingShape">
                  <wps:wsp>
                    <wps:cNvSpPr txBox="1"/>
                    <wps:spPr>
                      <a:xfrm>
                        <a:ext cx="4657090" cy="100330"/>
                      </a:xfrm>
                      <a:prstGeom prst="rect"/>
                      <a:noFill/>
                    </wps:spPr>
                    <wps:txbx>
                      <w:txbxContent>
                        <w:p>
                          <w:pPr>
                            <w:pStyle w:val="Style2"/>
                            <w:keepNext w:val="0"/>
                            <w:keepLines w:val="0"/>
                            <w:widowControl w:val="0"/>
                            <w:shd w:val="clear" w:color="auto" w:fill="auto"/>
                            <w:tabs>
                              <w:tab w:pos="7334" w:val="right"/>
                            </w:tabs>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24/02/2025, 11:00</w:t>
                            <w:tab/>
                          </w:r>
                          <w:r>
                            <w:rPr>
                              <w:rFonts w:ascii="Arial" w:eastAsia="Arial" w:hAnsi="Arial" w:cs="Arial"/>
                              <w:color w:val="000000"/>
                              <w:spacing w:val="0"/>
                              <w:w w:val="100"/>
                              <w:position w:val="0"/>
                              <w:sz w:val="14"/>
                              <w:szCs w:val="14"/>
                              <w:shd w:val="clear" w:color="auto" w:fill="auto"/>
                              <w:lang w:val="pt-PT" w:eastAsia="pt-PT" w:bidi="pt-PT"/>
                            </w:rPr>
                            <w:t>Visualização de Publicação</w:t>
                          </w:r>
                        </w:p>
                      </w:txbxContent>
                    </wps:txbx>
                    <wps:bodyPr lIns="0" tIns="0" rIns="0" bIns="0">
                      <a:spAutoFit/>
                    </wps:bodyPr>
                  </wps:wsp>
                </a:graphicData>
              </a:graphic>
            </wp:anchor>
          </w:drawing>
        </mc:Choice>
        <mc:Fallback>
          <w:pict>
            <v:shape id="_x0000_s1365" type="#_x0000_t202" style="position:absolute;margin-left:20.399999999999999pt;margin-top:15.300000000000001pt;width:366.69999999999999pt;height:7.9000000000000004pt;z-index:-188743911;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334" w:val="right"/>
                      </w:tabs>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24/02/2025, 11:00</w:t>
                      <w:tab/>
                    </w:r>
                    <w:r>
                      <w:rPr>
                        <w:rFonts w:ascii="Arial" w:eastAsia="Arial" w:hAnsi="Arial" w:cs="Arial"/>
                        <w:color w:val="000000"/>
                        <w:spacing w:val="0"/>
                        <w:w w:val="100"/>
                        <w:position w:val="0"/>
                        <w:sz w:val="14"/>
                        <w:szCs w:val="14"/>
                        <w:shd w:val="clear" w:color="auto" w:fill="auto"/>
                        <w:lang w:val="pt-PT" w:eastAsia="pt-PT" w:bidi="pt-PT"/>
                      </w:rPr>
                      <w:t>Visualização de Publicação</w:t>
                    </w:r>
                  </w:p>
                </w:txbxContent>
              </v:textbox>
              <w10:wrap anchorx="page" anchory="page"/>
            </v:shape>
          </w:pict>
        </mc:Fallback>
      </mc:AlternateContent>
    </w:r>
  </w:p>
</w:hdr>
</file>

<file path=word/header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8" behindDoc="1" locked="0" layoutInCell="1" allowOverlap="1">
              <wp:simplePos x="0" y="0"/>
              <wp:positionH relativeFrom="page">
                <wp:posOffset>6313805</wp:posOffset>
              </wp:positionH>
              <wp:positionV relativeFrom="page">
                <wp:posOffset>492760</wp:posOffset>
              </wp:positionV>
              <wp:extent cx="575945" cy="588010"/>
              <wp:wrapNone/>
              <wp:docPr id="347" name="Shape 347"/>
              <a:graphic xmlns:a="http://schemas.openxmlformats.org/drawingml/2006/main">
                <a:graphicData uri="http://schemas.microsoft.com/office/word/2010/wordprocessingShape">
                  <wps:wsp>
                    <wps:cNvSpPr txBox="1"/>
                    <wps:spPr>
                      <a:xfrm>
                        <a:ext cx="575945" cy="588010"/>
                      </a:xfrm>
                      <a:prstGeom prst="rect"/>
                      <a:noFill/>
                    </wps:spPr>
                    <wps:txbx>
                      <w:txbxContent>
                        <w:p>
                          <w:pPr>
                            <w:widowControl w:val="0"/>
                            <w:rPr>
                              <w:sz w:val="2"/>
                              <w:szCs w:val="2"/>
                            </w:rPr>
                          </w:pPr>
                          <w:r>
                            <w:drawing>
                              <wp:inline>
                                <wp:extent cx="579120" cy="591185"/>
                                <wp:docPr id="348" name="Picutre 348"/>
                                <a:graphic xmlns:a="http://schemas.openxmlformats.org/drawingml/2006/main">
                                  <a:graphicData uri="http://schemas.openxmlformats.org/drawingml/2006/picture">
                                    <pic:pic xmlns:pic="http://schemas.openxmlformats.org/drawingml/2006/picture">
                                      <pic:nvPicPr>
                                        <pic:cNvPr id="348" name="Picture 348"/>
                                        <pic:cNvPicPr/>
                                      </pic:nvPicPr>
                                      <pic:blipFill>
                                        <a:blip r:embed="rId1"/>
                                        <a:stretch/>
                                      </pic:blipFill>
                                      <pic:spPr>
                                        <a:xfrm>
                                          <a:ext cx="579120" cy="591185"/>
                                        </a:xfrm>
                                        <a:prstGeom prst="rect"/>
                                      </pic:spPr>
                                    </pic:pic>
                                  </a:graphicData>
                                </a:graphic>
                              </wp:inline>
                            </w:drawing>
                          </w:r>
                        </w:p>
                      </w:txbxContent>
                    </wps:txbx>
                    <wps:bodyPr lIns="0" tIns="0" rIns="0" bIns="0">
                      <a:noAutoFit/>
                    </wps:bodyPr>
                  </wps:wsp>
                </a:graphicData>
              </a:graphic>
            </wp:anchor>
          </w:drawing>
        </mc:Choice>
        <mc:Fallback>
          <w:pict>
            <v:shape id="_x0000_s1374" type="#_x0000_t202" style="position:absolute;margin-left:497.14999999999998pt;margin-top:38.799999999999997pt;width:45.350000000000001pt;height:46.299999999999997pt;z-index:-188743905;mso-wrap-distance-left:0;mso-wrap-distance-right:0;mso-position-horizontal-relative:page;mso-position-vertical-relative:page" wrapcoords="0 0" filled="f" stroked="f">
              <v:textbox inset="0,0,0,0">
                <w:txbxContent>
                  <w:p>
                    <w:pPr>
                      <w:widowControl w:val="0"/>
                      <w:rPr>
                        <w:sz w:val="2"/>
                        <w:szCs w:val="2"/>
                      </w:rPr>
                    </w:pPr>
                    <w:r>
                      <w:drawing>
                        <wp:inline>
                          <wp:extent cx="579120" cy="591185"/>
                          <wp:docPr id="350" name="Picutre 350"/>
                          <a:graphic xmlns:a="http://schemas.openxmlformats.org/drawingml/2006/main">
                            <a:graphicData uri="http://schemas.openxmlformats.org/drawingml/2006/picture">
                              <pic:pic xmlns:pic="http://schemas.openxmlformats.org/drawingml/2006/picture">
                                <pic:nvPicPr>
                                  <pic:cNvPr id="350" name="Picture 350"/>
                                  <pic:cNvPicPr/>
                                </pic:nvPicPr>
                                <pic:blipFill>
                                  <a:blip r:embed="rId1"/>
                                  <a:stretch/>
                                </pic:blipFill>
                                <pic:spPr>
                                  <a:xfrm>
                                    <a:ext cx="579120"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0" behindDoc="1" locked="0" layoutInCell="1" allowOverlap="1">
              <wp:simplePos x="0" y="0"/>
              <wp:positionH relativeFrom="page">
                <wp:posOffset>772795</wp:posOffset>
              </wp:positionH>
              <wp:positionV relativeFrom="page">
                <wp:posOffset>544830</wp:posOffset>
              </wp:positionV>
              <wp:extent cx="527050" cy="548640"/>
              <wp:wrapNone/>
              <wp:docPr id="351" name="Shape 351"/>
              <a:graphic xmlns:a="http://schemas.openxmlformats.org/drawingml/2006/main">
                <a:graphicData uri="http://schemas.microsoft.com/office/word/2010/wordprocessingShape">
                  <wps:wsp>
                    <wps:cNvSpPr txBox="1"/>
                    <wps:spPr>
                      <a:xfrm>
                        <a:ext cx="527050" cy="548640"/>
                      </a:xfrm>
                      <a:prstGeom prst="rect"/>
                      <a:noFill/>
                    </wps:spPr>
                    <wps:txbx>
                      <w:txbxContent>
                        <w:p>
                          <w:pPr>
                            <w:widowControl w:val="0"/>
                            <w:rPr>
                              <w:sz w:val="2"/>
                              <w:szCs w:val="2"/>
                            </w:rPr>
                          </w:pPr>
                          <w:r>
                            <w:drawing>
                              <wp:inline>
                                <wp:extent cx="530225" cy="548640"/>
                                <wp:docPr id="352" name="Picutre 352"/>
                                <a:graphic xmlns:a="http://schemas.openxmlformats.org/drawingml/2006/main">
                                  <a:graphicData uri="http://schemas.openxmlformats.org/drawingml/2006/picture">
                                    <pic:pic xmlns:pic="http://schemas.openxmlformats.org/drawingml/2006/picture">
                                      <pic:nvPicPr>
                                        <pic:cNvPr id="352" name="Picture 352"/>
                                        <pic:cNvPicPr/>
                                      </pic:nvPicPr>
                                      <pic:blipFill>
                                        <a:blip r:embed="rId3"/>
                                        <a:stretch/>
                                      </pic:blipFill>
                                      <pic:spPr>
                                        <a:xfrm>
                                          <a:ext cx="530225" cy="548640"/>
                                        </a:xfrm>
                                        <a:prstGeom prst="rect"/>
                                      </pic:spPr>
                                    </pic:pic>
                                  </a:graphicData>
                                </a:graphic>
                              </wp:inline>
                            </w:drawing>
                          </w:r>
                        </w:p>
                      </w:txbxContent>
                    </wps:txbx>
                    <wps:bodyPr lIns="0" tIns="0" rIns="0" bIns="0">
                      <a:noAutoFit/>
                    </wps:bodyPr>
                  </wps:wsp>
                </a:graphicData>
              </a:graphic>
            </wp:anchor>
          </w:drawing>
        </mc:Choice>
        <mc:Fallback>
          <w:pict>
            <v:shape id="_x0000_s1378" type="#_x0000_t202" style="position:absolute;margin-left:60.850000000000001pt;margin-top:42.899999999999999pt;width:41.5pt;height:43.200000000000003pt;z-index:-188743903;mso-wrap-distance-left:0;mso-wrap-distance-right:0;mso-position-horizontal-relative:page;mso-position-vertical-relative:page" wrapcoords="0 0" filled="f" stroked="f">
              <v:textbox inset="0,0,0,0">
                <w:txbxContent>
                  <w:p>
                    <w:pPr>
                      <w:widowControl w:val="0"/>
                      <w:rPr>
                        <w:sz w:val="2"/>
                        <w:szCs w:val="2"/>
                      </w:rPr>
                    </w:pPr>
                    <w:r>
                      <w:drawing>
                        <wp:inline>
                          <wp:extent cx="530225" cy="548640"/>
                          <wp:docPr id="354" name="Picutre 354"/>
                          <a:graphic xmlns:a="http://schemas.openxmlformats.org/drawingml/2006/main">
                            <a:graphicData uri="http://schemas.openxmlformats.org/drawingml/2006/picture">
                              <pic:pic xmlns:pic="http://schemas.openxmlformats.org/drawingml/2006/picture">
                                <pic:nvPicPr>
                                  <pic:cNvPr id="354" name="Picture 354"/>
                                  <pic:cNvPicPr/>
                                </pic:nvPicPr>
                                <pic:blipFill>
                                  <a:blip r:embed="rId3"/>
                                  <a:stretch/>
                                </pic:blipFill>
                                <pic:spPr>
                                  <a:xfrm>
                                    <a:ext cx="530225" cy="5486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2" behindDoc="1" locked="0" layoutInCell="1" allowOverlap="1">
              <wp:simplePos x="0" y="0"/>
              <wp:positionH relativeFrom="page">
                <wp:posOffset>1753870</wp:posOffset>
              </wp:positionH>
              <wp:positionV relativeFrom="page">
                <wp:posOffset>617855</wp:posOffset>
              </wp:positionV>
              <wp:extent cx="4184650" cy="426720"/>
              <wp:wrapNone/>
              <wp:docPr id="355" name="Shape 355"/>
              <a:graphic xmlns:a="http://schemas.openxmlformats.org/drawingml/2006/main">
                <a:graphicData uri="http://schemas.microsoft.com/office/word/2010/wordprocessingShape">
                  <wps:wsp>
                    <wps:cNvSpPr txBox="1"/>
                    <wps:spPr>
                      <a:xfrm>
                        <a:ext cx="4184650" cy="4267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381" type="#_x0000_t202" style="position:absolute;margin-left:138.09999999999999pt;margin-top:48.649999999999999pt;width:329.5pt;height:33.600000000000001pt;z-index:-18874390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6" behindDoc="1" locked="0" layoutInCell="1" allowOverlap="1">
              <wp:simplePos x="0" y="0"/>
              <wp:positionH relativeFrom="page">
                <wp:posOffset>6313805</wp:posOffset>
              </wp:positionH>
              <wp:positionV relativeFrom="page">
                <wp:posOffset>492760</wp:posOffset>
              </wp:positionV>
              <wp:extent cx="575945" cy="588010"/>
              <wp:wrapNone/>
              <wp:docPr id="360" name="Shape 360"/>
              <a:graphic xmlns:a="http://schemas.openxmlformats.org/drawingml/2006/main">
                <a:graphicData uri="http://schemas.microsoft.com/office/word/2010/wordprocessingShape">
                  <wps:wsp>
                    <wps:cNvSpPr txBox="1"/>
                    <wps:spPr>
                      <a:xfrm>
                        <a:ext cx="575945" cy="588010"/>
                      </a:xfrm>
                      <a:prstGeom prst="rect"/>
                      <a:noFill/>
                    </wps:spPr>
                    <wps:txbx>
                      <w:txbxContent>
                        <w:p>
                          <w:pPr>
                            <w:widowControl w:val="0"/>
                            <w:rPr>
                              <w:sz w:val="2"/>
                              <w:szCs w:val="2"/>
                            </w:rPr>
                          </w:pPr>
                          <w:r>
                            <w:drawing>
                              <wp:inline>
                                <wp:extent cx="579120" cy="591185"/>
                                <wp:docPr id="361" name="Picutre 361"/>
                                <a:graphic xmlns:a="http://schemas.openxmlformats.org/drawingml/2006/main">
                                  <a:graphicData uri="http://schemas.openxmlformats.org/drawingml/2006/picture">
                                    <pic:pic xmlns:pic="http://schemas.openxmlformats.org/drawingml/2006/picture">
                                      <pic:nvPicPr>
                                        <pic:cNvPr id="361" name="Picture 361"/>
                                        <pic:cNvPicPr/>
                                      </pic:nvPicPr>
                                      <pic:blipFill>
                                        <a:blip r:embed="rId1"/>
                                        <a:stretch/>
                                      </pic:blipFill>
                                      <pic:spPr>
                                        <a:xfrm>
                                          <a:ext cx="579120" cy="591185"/>
                                        </a:xfrm>
                                        <a:prstGeom prst="rect"/>
                                      </pic:spPr>
                                    </pic:pic>
                                  </a:graphicData>
                                </a:graphic>
                              </wp:inline>
                            </w:drawing>
                          </w:r>
                        </w:p>
                      </w:txbxContent>
                    </wps:txbx>
                    <wps:bodyPr lIns="0" tIns="0" rIns="0" bIns="0">
                      <a:noAutoFit/>
                    </wps:bodyPr>
                  </wps:wsp>
                </a:graphicData>
              </a:graphic>
            </wp:anchor>
          </w:drawing>
        </mc:Choice>
        <mc:Fallback>
          <w:pict>
            <v:shape id="_x0000_s1387" type="#_x0000_t202" style="position:absolute;margin-left:497.14999999999998pt;margin-top:38.799999999999997pt;width:45.350000000000001pt;height:46.299999999999997pt;z-index:-188743897;mso-wrap-distance-left:0;mso-wrap-distance-right:0;mso-position-horizontal-relative:page;mso-position-vertical-relative:page" wrapcoords="0 0" filled="f" stroked="f">
              <v:textbox inset="0,0,0,0">
                <w:txbxContent>
                  <w:p>
                    <w:pPr>
                      <w:widowControl w:val="0"/>
                      <w:rPr>
                        <w:sz w:val="2"/>
                        <w:szCs w:val="2"/>
                      </w:rPr>
                    </w:pPr>
                    <w:r>
                      <w:drawing>
                        <wp:inline>
                          <wp:extent cx="579120" cy="591185"/>
                          <wp:docPr id="363" name="Picutre 363"/>
                          <a:graphic xmlns:a="http://schemas.openxmlformats.org/drawingml/2006/main">
                            <a:graphicData uri="http://schemas.openxmlformats.org/drawingml/2006/picture">
                              <pic:pic xmlns:pic="http://schemas.openxmlformats.org/drawingml/2006/picture">
                                <pic:nvPicPr>
                                  <pic:cNvPr id="363" name="Picture 363"/>
                                  <pic:cNvPicPr/>
                                </pic:nvPicPr>
                                <pic:blipFill>
                                  <a:blip r:embed="rId1"/>
                                  <a:stretch/>
                                </pic:blipFill>
                                <pic:spPr>
                                  <a:xfrm>
                                    <a:ext cx="579120"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8" behindDoc="1" locked="0" layoutInCell="1" allowOverlap="1">
              <wp:simplePos x="0" y="0"/>
              <wp:positionH relativeFrom="page">
                <wp:posOffset>772795</wp:posOffset>
              </wp:positionH>
              <wp:positionV relativeFrom="page">
                <wp:posOffset>544830</wp:posOffset>
              </wp:positionV>
              <wp:extent cx="527050" cy="548640"/>
              <wp:wrapNone/>
              <wp:docPr id="364" name="Shape 364"/>
              <a:graphic xmlns:a="http://schemas.openxmlformats.org/drawingml/2006/main">
                <a:graphicData uri="http://schemas.microsoft.com/office/word/2010/wordprocessingShape">
                  <wps:wsp>
                    <wps:cNvSpPr txBox="1"/>
                    <wps:spPr>
                      <a:xfrm>
                        <a:ext cx="527050" cy="548640"/>
                      </a:xfrm>
                      <a:prstGeom prst="rect"/>
                      <a:noFill/>
                    </wps:spPr>
                    <wps:txbx>
                      <w:txbxContent>
                        <w:p>
                          <w:pPr>
                            <w:widowControl w:val="0"/>
                            <w:rPr>
                              <w:sz w:val="2"/>
                              <w:szCs w:val="2"/>
                            </w:rPr>
                          </w:pPr>
                          <w:r>
                            <w:drawing>
                              <wp:inline>
                                <wp:extent cx="530225" cy="548640"/>
                                <wp:docPr id="365" name="Picutre 365"/>
                                <a:graphic xmlns:a="http://schemas.openxmlformats.org/drawingml/2006/main">
                                  <a:graphicData uri="http://schemas.openxmlformats.org/drawingml/2006/picture">
                                    <pic:pic xmlns:pic="http://schemas.openxmlformats.org/drawingml/2006/picture">
                                      <pic:nvPicPr>
                                        <pic:cNvPr id="365" name="Picture 365"/>
                                        <pic:cNvPicPr/>
                                      </pic:nvPicPr>
                                      <pic:blipFill>
                                        <a:blip r:embed="rId3"/>
                                        <a:stretch/>
                                      </pic:blipFill>
                                      <pic:spPr>
                                        <a:xfrm>
                                          <a:ext cx="530225" cy="548640"/>
                                        </a:xfrm>
                                        <a:prstGeom prst="rect"/>
                                      </pic:spPr>
                                    </pic:pic>
                                  </a:graphicData>
                                </a:graphic>
                              </wp:inline>
                            </w:drawing>
                          </w:r>
                        </w:p>
                      </w:txbxContent>
                    </wps:txbx>
                    <wps:bodyPr lIns="0" tIns="0" rIns="0" bIns="0">
                      <a:noAutoFit/>
                    </wps:bodyPr>
                  </wps:wsp>
                </a:graphicData>
              </a:graphic>
            </wp:anchor>
          </w:drawing>
        </mc:Choice>
        <mc:Fallback>
          <w:pict>
            <v:shape id="_x0000_s1391" type="#_x0000_t202" style="position:absolute;margin-left:60.850000000000001pt;margin-top:42.899999999999999pt;width:41.5pt;height:43.200000000000003pt;z-index:-188743895;mso-wrap-distance-left:0;mso-wrap-distance-right:0;mso-position-horizontal-relative:page;mso-position-vertical-relative:page" wrapcoords="0 0" filled="f" stroked="f">
              <v:textbox inset="0,0,0,0">
                <w:txbxContent>
                  <w:p>
                    <w:pPr>
                      <w:widowControl w:val="0"/>
                      <w:rPr>
                        <w:sz w:val="2"/>
                        <w:szCs w:val="2"/>
                      </w:rPr>
                    </w:pPr>
                    <w:r>
                      <w:drawing>
                        <wp:inline>
                          <wp:extent cx="530225" cy="548640"/>
                          <wp:docPr id="367" name="Picutre 367"/>
                          <a:graphic xmlns:a="http://schemas.openxmlformats.org/drawingml/2006/main">
                            <a:graphicData uri="http://schemas.openxmlformats.org/drawingml/2006/picture">
                              <pic:pic xmlns:pic="http://schemas.openxmlformats.org/drawingml/2006/picture">
                                <pic:nvPicPr>
                                  <pic:cNvPr id="367" name="Picture 367"/>
                                  <pic:cNvPicPr/>
                                </pic:nvPicPr>
                                <pic:blipFill>
                                  <a:blip r:embed="rId3"/>
                                  <a:stretch/>
                                </pic:blipFill>
                                <pic:spPr>
                                  <a:xfrm>
                                    <a:ext cx="530225" cy="5486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0" behindDoc="1" locked="0" layoutInCell="1" allowOverlap="1">
              <wp:simplePos x="0" y="0"/>
              <wp:positionH relativeFrom="page">
                <wp:posOffset>1753870</wp:posOffset>
              </wp:positionH>
              <wp:positionV relativeFrom="page">
                <wp:posOffset>617855</wp:posOffset>
              </wp:positionV>
              <wp:extent cx="4184650" cy="426720"/>
              <wp:wrapNone/>
              <wp:docPr id="368" name="Shape 368"/>
              <a:graphic xmlns:a="http://schemas.openxmlformats.org/drawingml/2006/main">
                <a:graphicData uri="http://schemas.microsoft.com/office/word/2010/wordprocessingShape">
                  <wps:wsp>
                    <wps:cNvSpPr txBox="1"/>
                    <wps:spPr>
                      <a:xfrm>
                        <a:ext cx="4184650" cy="4267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394" type="#_x0000_t202" style="position:absolute;margin-left:138.09999999999999pt;margin-top:48.649999999999999pt;width:329.5pt;height:33.600000000000001pt;z-index:-18874389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4" behindDoc="1" locked="0" layoutInCell="1" allowOverlap="1">
              <wp:simplePos x="0" y="0"/>
              <wp:positionH relativeFrom="page">
                <wp:posOffset>5809615</wp:posOffset>
              </wp:positionH>
              <wp:positionV relativeFrom="page">
                <wp:posOffset>332105</wp:posOffset>
              </wp:positionV>
              <wp:extent cx="527050" cy="524510"/>
              <wp:wrapNone/>
              <wp:docPr id="377" name="Shape 377"/>
              <a:graphic xmlns:a="http://schemas.openxmlformats.org/drawingml/2006/main">
                <a:graphicData uri="http://schemas.microsoft.com/office/word/2010/wordprocessingShape">
                  <wps:wsp>
                    <wps:cNvSpPr txBox="1"/>
                    <wps:spPr>
                      <a:xfrm>
                        <a:ext cx="527050" cy="524510"/>
                      </a:xfrm>
                      <a:prstGeom prst="rect"/>
                      <a:noFill/>
                    </wps:spPr>
                    <wps:txbx>
                      <w:txbxContent>
                        <w:p>
                          <w:pPr>
                            <w:widowControl w:val="0"/>
                            <w:rPr>
                              <w:sz w:val="2"/>
                              <w:szCs w:val="2"/>
                            </w:rPr>
                          </w:pPr>
                          <w:r>
                            <w:drawing>
                              <wp:inline>
                                <wp:extent cx="530225" cy="524510"/>
                                <wp:docPr id="378" name="Picutre 378"/>
                                <a:graphic xmlns:a="http://schemas.openxmlformats.org/drawingml/2006/main">
                                  <a:graphicData uri="http://schemas.openxmlformats.org/drawingml/2006/picture">
                                    <pic:pic xmlns:pic="http://schemas.openxmlformats.org/drawingml/2006/picture">
                                      <pic:nvPicPr>
                                        <pic:cNvPr id="378" name="Picture 378"/>
                                        <pic:cNvPicPr/>
                                      </pic:nvPicPr>
                                      <pic:blipFill>
                                        <a:blip r:embed="rId1"/>
                                        <a:stretch/>
                                      </pic:blipFill>
                                      <pic:spPr>
                                        <a:xfrm>
                                          <a:ext cx="530225" cy="524510"/>
                                        </a:xfrm>
                                        <a:prstGeom prst="rect"/>
                                      </pic:spPr>
                                    </pic:pic>
                                  </a:graphicData>
                                </a:graphic>
                              </wp:inline>
                            </w:drawing>
                          </w:r>
                        </w:p>
                      </w:txbxContent>
                    </wps:txbx>
                    <wps:bodyPr lIns="0" tIns="0" rIns="0" bIns="0">
                      <a:noAutoFit/>
                    </wps:bodyPr>
                  </wps:wsp>
                </a:graphicData>
              </a:graphic>
            </wp:anchor>
          </w:drawing>
        </mc:Choice>
        <mc:Fallback>
          <w:pict>
            <v:shape id="_x0000_s1404" type="#_x0000_t202" style="position:absolute;margin-left:457.44999999999999pt;margin-top:26.149999999999999pt;width:41.5pt;height:41.299999999999997pt;z-index:-188743889;mso-wrap-distance-left:0;mso-wrap-distance-right:0;mso-position-horizontal-relative:page;mso-position-vertical-relative:page" wrapcoords="0 0" filled="f" stroked="f">
              <v:textbox inset="0,0,0,0">
                <w:txbxContent>
                  <w:p>
                    <w:pPr>
                      <w:widowControl w:val="0"/>
                      <w:rPr>
                        <w:sz w:val="2"/>
                        <w:szCs w:val="2"/>
                      </w:rPr>
                    </w:pPr>
                    <w:r>
                      <w:drawing>
                        <wp:inline>
                          <wp:extent cx="530225" cy="524510"/>
                          <wp:docPr id="380" name="Picutre 380"/>
                          <a:graphic xmlns:a="http://schemas.openxmlformats.org/drawingml/2006/main">
                            <a:graphicData uri="http://schemas.openxmlformats.org/drawingml/2006/picture">
                              <pic:pic xmlns:pic="http://schemas.openxmlformats.org/drawingml/2006/picture">
                                <pic:nvPicPr>
                                  <pic:cNvPr id="380" name="Picture 380"/>
                                  <pic:cNvPicPr/>
                                </pic:nvPicPr>
                                <pic:blipFill>
                                  <a:blip r:embed="rId1"/>
                                  <a:stretch/>
                                </pic:blipFill>
                                <pic:spPr>
                                  <a:xfrm>
                                    <a:ext cx="530225"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6" behindDoc="1" locked="0" layoutInCell="1" allowOverlap="1">
              <wp:simplePos x="0" y="0"/>
              <wp:positionH relativeFrom="page">
                <wp:posOffset>850265</wp:posOffset>
              </wp:positionH>
              <wp:positionV relativeFrom="page">
                <wp:posOffset>347345</wp:posOffset>
              </wp:positionV>
              <wp:extent cx="445135" cy="475615"/>
              <wp:wrapNone/>
              <wp:docPr id="381" name="Shape 381"/>
              <a:graphic xmlns:a="http://schemas.openxmlformats.org/drawingml/2006/main">
                <a:graphicData uri="http://schemas.microsoft.com/office/word/2010/wordprocessingShape">
                  <wps:wsp>
                    <wps:cNvSpPr txBox="1"/>
                    <wps:spPr>
                      <a:xfrm>
                        <a:ext cx="445135" cy="475615"/>
                      </a:xfrm>
                      <a:prstGeom prst="rect"/>
                      <a:noFill/>
                    </wps:spPr>
                    <wps:txbx>
                      <w:txbxContent>
                        <w:p>
                          <w:pPr>
                            <w:widowControl w:val="0"/>
                            <w:rPr>
                              <w:sz w:val="2"/>
                              <w:szCs w:val="2"/>
                            </w:rPr>
                          </w:pPr>
                          <w:r>
                            <w:drawing>
                              <wp:inline>
                                <wp:extent cx="445135" cy="475615"/>
                                <wp:docPr id="382" name="Picutre 382"/>
                                <a:graphic xmlns:a="http://schemas.openxmlformats.org/drawingml/2006/main">
                                  <a:graphicData uri="http://schemas.openxmlformats.org/drawingml/2006/picture">
                                    <pic:pic xmlns:pic="http://schemas.openxmlformats.org/drawingml/2006/picture">
                                      <pic:nvPicPr>
                                        <pic:cNvPr id="382" name="Picture 382"/>
                                        <pic:cNvPicPr/>
                                      </pic:nvPicPr>
                                      <pic:blipFill>
                                        <a:blip r:embed="rId3"/>
                                        <a:stretch/>
                                      </pic:blipFill>
                                      <pic:spPr>
                                        <a:xfrm>
                                          <a:ext cx="445135" cy="475615"/>
                                        </a:xfrm>
                                        <a:prstGeom prst="rect"/>
                                      </pic:spPr>
                                    </pic:pic>
                                  </a:graphicData>
                                </a:graphic>
                              </wp:inline>
                            </w:drawing>
                          </w:r>
                        </w:p>
                      </w:txbxContent>
                    </wps:txbx>
                    <wps:bodyPr lIns="0" tIns="0" rIns="0" bIns="0">
                      <a:noAutoFit/>
                    </wps:bodyPr>
                  </wps:wsp>
                </a:graphicData>
              </a:graphic>
            </wp:anchor>
          </w:drawing>
        </mc:Choice>
        <mc:Fallback>
          <w:pict>
            <v:shape id="_x0000_s1408" type="#_x0000_t202" style="position:absolute;margin-left:66.950000000000003pt;margin-top:27.350000000000001pt;width:35.049999999999997pt;height:37.450000000000003pt;z-index:-188743887;mso-wrap-distance-left:0;mso-wrap-distance-right:0;mso-position-horizontal-relative:page;mso-position-vertical-relative:page" wrapcoords="0 0" filled="f" stroked="f">
              <v:textbox inset="0,0,0,0">
                <w:txbxContent>
                  <w:p>
                    <w:pPr>
                      <w:widowControl w:val="0"/>
                      <w:rPr>
                        <w:sz w:val="2"/>
                        <w:szCs w:val="2"/>
                      </w:rPr>
                    </w:pPr>
                    <w:r>
                      <w:drawing>
                        <wp:inline>
                          <wp:extent cx="445135" cy="475615"/>
                          <wp:docPr id="384" name="Picutre 384"/>
                          <a:graphic xmlns:a="http://schemas.openxmlformats.org/drawingml/2006/main">
                            <a:graphicData uri="http://schemas.openxmlformats.org/drawingml/2006/picture">
                              <pic:pic xmlns:pic="http://schemas.openxmlformats.org/drawingml/2006/picture">
                                <pic:nvPicPr>
                                  <pic:cNvPr id="384" name="Picture 384"/>
                                  <pic:cNvPicPr/>
                                </pic:nvPicPr>
                                <pic:blipFill>
                                  <a:blip r:embed="rId3"/>
                                  <a:stretch/>
                                </pic:blipFill>
                                <pic:spPr>
                                  <a:xfrm>
                                    <a:ext cx="445135" cy="4756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8" behindDoc="1" locked="0" layoutInCell="1" allowOverlap="1">
              <wp:simplePos x="0" y="0"/>
              <wp:positionH relativeFrom="page">
                <wp:posOffset>1405255</wp:posOffset>
              </wp:positionH>
              <wp:positionV relativeFrom="page">
                <wp:posOffset>414655</wp:posOffset>
              </wp:positionV>
              <wp:extent cx="4182110" cy="429895"/>
              <wp:wrapNone/>
              <wp:docPr id="385" name="Shape 385"/>
              <a:graphic xmlns:a="http://schemas.openxmlformats.org/drawingml/2006/main">
                <a:graphicData uri="http://schemas.microsoft.com/office/word/2010/wordprocessingShape">
                  <wps:wsp>
                    <wps:cNvSpPr txBox="1"/>
                    <wps:spPr>
                      <a:xfrm>
                        <a:ext cx="4182110" cy="4298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411" type="#_x0000_t202" style="position:absolute;margin-left:110.65000000000001pt;margin-top:32.649999999999999pt;width:329.30000000000001pt;height:33.850000000000001pt;z-index:-18874388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0" behindDoc="1" locked="0" layoutInCell="1" allowOverlap="1">
              <wp:simplePos x="0" y="0"/>
              <wp:positionH relativeFrom="page">
                <wp:posOffset>5809615</wp:posOffset>
              </wp:positionH>
              <wp:positionV relativeFrom="page">
                <wp:posOffset>332105</wp:posOffset>
              </wp:positionV>
              <wp:extent cx="527050" cy="524510"/>
              <wp:wrapNone/>
              <wp:docPr id="387" name="Shape 387"/>
              <a:graphic xmlns:a="http://schemas.openxmlformats.org/drawingml/2006/main">
                <a:graphicData uri="http://schemas.microsoft.com/office/word/2010/wordprocessingShape">
                  <wps:wsp>
                    <wps:cNvSpPr txBox="1"/>
                    <wps:spPr>
                      <a:xfrm>
                        <a:ext cx="527050" cy="524510"/>
                      </a:xfrm>
                      <a:prstGeom prst="rect"/>
                      <a:noFill/>
                    </wps:spPr>
                    <wps:txbx>
                      <w:txbxContent>
                        <w:p>
                          <w:pPr>
                            <w:widowControl w:val="0"/>
                            <w:rPr>
                              <w:sz w:val="2"/>
                              <w:szCs w:val="2"/>
                            </w:rPr>
                          </w:pPr>
                          <w:r>
                            <w:drawing>
                              <wp:inline>
                                <wp:extent cx="530225" cy="524510"/>
                                <wp:docPr id="388" name="Picutre 388"/>
                                <a:graphic xmlns:a="http://schemas.openxmlformats.org/drawingml/2006/main">
                                  <a:graphicData uri="http://schemas.openxmlformats.org/drawingml/2006/picture">
                                    <pic:pic xmlns:pic="http://schemas.openxmlformats.org/drawingml/2006/picture">
                                      <pic:nvPicPr>
                                        <pic:cNvPr id="388" name="Picture 388"/>
                                        <pic:cNvPicPr/>
                                      </pic:nvPicPr>
                                      <pic:blipFill>
                                        <a:blip r:embed="rId1"/>
                                        <a:stretch/>
                                      </pic:blipFill>
                                      <pic:spPr>
                                        <a:xfrm>
                                          <a:ext cx="530225" cy="524510"/>
                                        </a:xfrm>
                                        <a:prstGeom prst="rect"/>
                                      </pic:spPr>
                                    </pic:pic>
                                  </a:graphicData>
                                </a:graphic>
                              </wp:inline>
                            </w:drawing>
                          </w:r>
                        </w:p>
                      </w:txbxContent>
                    </wps:txbx>
                    <wps:bodyPr lIns="0" tIns="0" rIns="0" bIns="0">
                      <a:noAutoFit/>
                    </wps:bodyPr>
                  </wps:wsp>
                </a:graphicData>
              </a:graphic>
            </wp:anchor>
          </w:drawing>
        </mc:Choice>
        <mc:Fallback>
          <w:pict>
            <v:shape id="_x0000_s1414" type="#_x0000_t202" style="position:absolute;margin-left:457.44999999999999pt;margin-top:26.149999999999999pt;width:41.5pt;height:41.299999999999997pt;z-index:-188743883;mso-wrap-distance-left:0;mso-wrap-distance-right:0;mso-position-horizontal-relative:page;mso-position-vertical-relative:page" wrapcoords="0 0" filled="f" stroked="f">
              <v:textbox inset="0,0,0,0">
                <w:txbxContent>
                  <w:p>
                    <w:pPr>
                      <w:widowControl w:val="0"/>
                      <w:rPr>
                        <w:sz w:val="2"/>
                        <w:szCs w:val="2"/>
                      </w:rPr>
                    </w:pPr>
                    <w:r>
                      <w:drawing>
                        <wp:inline>
                          <wp:extent cx="530225" cy="524510"/>
                          <wp:docPr id="390" name="Picutre 390"/>
                          <a:graphic xmlns:a="http://schemas.openxmlformats.org/drawingml/2006/main">
                            <a:graphicData uri="http://schemas.openxmlformats.org/drawingml/2006/picture">
                              <pic:pic xmlns:pic="http://schemas.openxmlformats.org/drawingml/2006/picture">
                                <pic:nvPicPr>
                                  <pic:cNvPr id="390" name="Picture 390"/>
                                  <pic:cNvPicPr/>
                                </pic:nvPicPr>
                                <pic:blipFill>
                                  <a:blip r:embed="rId1"/>
                                  <a:stretch/>
                                </pic:blipFill>
                                <pic:spPr>
                                  <a:xfrm>
                                    <a:ext cx="530225"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2" behindDoc="1" locked="0" layoutInCell="1" allowOverlap="1">
              <wp:simplePos x="0" y="0"/>
              <wp:positionH relativeFrom="page">
                <wp:posOffset>850265</wp:posOffset>
              </wp:positionH>
              <wp:positionV relativeFrom="page">
                <wp:posOffset>347345</wp:posOffset>
              </wp:positionV>
              <wp:extent cx="445135" cy="475615"/>
              <wp:wrapNone/>
              <wp:docPr id="391" name="Shape 391"/>
              <a:graphic xmlns:a="http://schemas.openxmlformats.org/drawingml/2006/main">
                <a:graphicData uri="http://schemas.microsoft.com/office/word/2010/wordprocessingShape">
                  <wps:wsp>
                    <wps:cNvSpPr txBox="1"/>
                    <wps:spPr>
                      <a:xfrm>
                        <a:ext cx="445135" cy="475615"/>
                      </a:xfrm>
                      <a:prstGeom prst="rect"/>
                      <a:noFill/>
                    </wps:spPr>
                    <wps:txbx>
                      <w:txbxContent>
                        <w:p>
                          <w:pPr>
                            <w:widowControl w:val="0"/>
                            <w:rPr>
                              <w:sz w:val="2"/>
                              <w:szCs w:val="2"/>
                            </w:rPr>
                          </w:pPr>
                          <w:r>
                            <w:drawing>
                              <wp:inline>
                                <wp:extent cx="445135" cy="475615"/>
                                <wp:docPr id="392" name="Picutre 392"/>
                                <a:graphic xmlns:a="http://schemas.openxmlformats.org/drawingml/2006/main">
                                  <a:graphicData uri="http://schemas.openxmlformats.org/drawingml/2006/picture">
                                    <pic:pic xmlns:pic="http://schemas.openxmlformats.org/drawingml/2006/picture">
                                      <pic:nvPicPr>
                                        <pic:cNvPr id="392" name="Picture 392"/>
                                        <pic:cNvPicPr/>
                                      </pic:nvPicPr>
                                      <pic:blipFill>
                                        <a:blip r:embed="rId3"/>
                                        <a:stretch/>
                                      </pic:blipFill>
                                      <pic:spPr>
                                        <a:xfrm>
                                          <a:ext cx="445135" cy="475615"/>
                                        </a:xfrm>
                                        <a:prstGeom prst="rect"/>
                                      </pic:spPr>
                                    </pic:pic>
                                  </a:graphicData>
                                </a:graphic>
                              </wp:inline>
                            </w:drawing>
                          </w:r>
                        </w:p>
                      </w:txbxContent>
                    </wps:txbx>
                    <wps:bodyPr lIns="0" tIns="0" rIns="0" bIns="0">
                      <a:noAutoFit/>
                    </wps:bodyPr>
                  </wps:wsp>
                </a:graphicData>
              </a:graphic>
            </wp:anchor>
          </w:drawing>
        </mc:Choice>
        <mc:Fallback>
          <w:pict>
            <v:shape id="_x0000_s1418" type="#_x0000_t202" style="position:absolute;margin-left:66.950000000000003pt;margin-top:27.350000000000001pt;width:35.049999999999997pt;height:37.450000000000003pt;z-index:-188743881;mso-wrap-distance-left:0;mso-wrap-distance-right:0;mso-position-horizontal-relative:page;mso-position-vertical-relative:page" wrapcoords="0 0" filled="f" stroked="f">
              <v:textbox inset="0,0,0,0">
                <w:txbxContent>
                  <w:p>
                    <w:pPr>
                      <w:widowControl w:val="0"/>
                      <w:rPr>
                        <w:sz w:val="2"/>
                        <w:szCs w:val="2"/>
                      </w:rPr>
                    </w:pPr>
                    <w:r>
                      <w:drawing>
                        <wp:inline>
                          <wp:extent cx="445135" cy="475615"/>
                          <wp:docPr id="394" name="Picutre 394"/>
                          <a:graphic xmlns:a="http://schemas.openxmlformats.org/drawingml/2006/main">
                            <a:graphicData uri="http://schemas.openxmlformats.org/drawingml/2006/picture">
                              <pic:pic xmlns:pic="http://schemas.openxmlformats.org/drawingml/2006/picture">
                                <pic:nvPicPr>
                                  <pic:cNvPr id="394" name="Picture 394"/>
                                  <pic:cNvPicPr/>
                                </pic:nvPicPr>
                                <pic:blipFill>
                                  <a:blip r:embed="rId3"/>
                                  <a:stretch/>
                                </pic:blipFill>
                                <pic:spPr>
                                  <a:xfrm>
                                    <a:ext cx="445135" cy="4756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4" behindDoc="1" locked="0" layoutInCell="1" allowOverlap="1">
              <wp:simplePos x="0" y="0"/>
              <wp:positionH relativeFrom="page">
                <wp:posOffset>1405255</wp:posOffset>
              </wp:positionH>
              <wp:positionV relativeFrom="page">
                <wp:posOffset>414655</wp:posOffset>
              </wp:positionV>
              <wp:extent cx="4182110" cy="429895"/>
              <wp:wrapNone/>
              <wp:docPr id="395" name="Shape 395"/>
              <a:graphic xmlns:a="http://schemas.openxmlformats.org/drawingml/2006/main">
                <a:graphicData uri="http://schemas.microsoft.com/office/word/2010/wordprocessingShape">
                  <wps:wsp>
                    <wps:cNvSpPr txBox="1"/>
                    <wps:spPr>
                      <a:xfrm>
                        <a:ext cx="4182110" cy="4298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421" type="#_x0000_t202" style="position:absolute;margin-left:110.65000000000001pt;margin-top:32.649999999999999pt;width:329.30000000000001pt;height:33.850000000000001pt;z-index:-18874387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INSTITUTO MUNICIPAL DE TRÂNSITO E TRANSPORTE DE IRANDUBA</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2">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4">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6">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8">
    <w:multiLevelType w:val="multilevel"/>
    <w:lvl w:ilvl="0">
      <w:start w:val="6"/>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10">
    <w:multiLevelType w:val="multilevel"/>
    <w:lvl w:ilvl="0">
      <w:start w:val="7"/>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12">
    <w:multiLevelType w:val="multilevel"/>
    <w:lvl w:ilvl="0">
      <w:start w:val="29"/>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14">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16">
    <w:multiLevelType w:val="multilevel"/>
    <w:lvl w:ilvl="0">
      <w:start w:val="10"/>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18">
    <w:multiLevelType w:val="multilevel"/>
    <w:lvl w:ilvl="0">
      <w:start w:val="33"/>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20">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22">
    <w:multiLevelType w:val="multilevel"/>
    <w:lvl w:ilvl="0">
      <w:start w:val="3"/>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Header or footer|2_"/>
    <w:basedOn w:val="DefaultParagraphFont"/>
    <w:link w:val="Style2"/>
    <w:rPr>
      <w:b w:val="0"/>
      <w:bCs w:val="0"/>
      <w:i w:val="0"/>
      <w:iCs w:val="0"/>
      <w:smallCaps w:val="0"/>
      <w:strike w:val="0"/>
      <w:sz w:val="20"/>
      <w:szCs w:val="20"/>
      <w:u w:val="none"/>
    </w:rPr>
  </w:style>
  <w:style w:type="character" w:customStyle="1" w:styleId="CharStyle6">
    <w:name w:val="Other|1_"/>
    <w:basedOn w:val="DefaultParagraphFont"/>
    <w:link w:val="Style5"/>
    <w:rPr>
      <w:rFonts w:ascii="Arial" w:eastAsia="Arial" w:hAnsi="Arial" w:cs="Arial"/>
      <w:b w:val="0"/>
      <w:bCs w:val="0"/>
      <w:i w:val="0"/>
      <w:iCs w:val="0"/>
      <w:smallCaps w:val="0"/>
      <w:strike w:val="0"/>
      <w:sz w:val="19"/>
      <w:szCs w:val="19"/>
      <w:u w:val="none"/>
    </w:rPr>
  </w:style>
  <w:style w:type="character" w:customStyle="1" w:styleId="CharStyle9">
    <w:name w:val="Heading #2|1_"/>
    <w:basedOn w:val="DefaultParagraphFont"/>
    <w:link w:val="Style8"/>
    <w:rPr>
      <w:b w:val="0"/>
      <w:bCs w:val="0"/>
      <w:i w:val="0"/>
      <w:iCs w:val="0"/>
      <w:smallCaps w:val="0"/>
      <w:strike w:val="0"/>
      <w:sz w:val="46"/>
      <w:szCs w:val="46"/>
      <w:u w:val="none"/>
      <w:lang w:val="pt-PT" w:eastAsia="pt-PT" w:bidi="pt-PT"/>
    </w:rPr>
  </w:style>
  <w:style w:type="character" w:customStyle="1" w:styleId="CharStyle11">
    <w:name w:val="Body text|3_"/>
    <w:basedOn w:val="DefaultParagraphFont"/>
    <w:link w:val="Style10"/>
    <w:rPr>
      <w:b/>
      <w:bCs/>
      <w:i w:val="0"/>
      <w:iCs w:val="0"/>
      <w:smallCaps w:val="0"/>
      <w:strike w:val="0"/>
      <w:sz w:val="19"/>
      <w:szCs w:val="19"/>
      <w:u w:val="none"/>
    </w:rPr>
  </w:style>
  <w:style w:type="character" w:customStyle="1" w:styleId="CharStyle15">
    <w:name w:val="Body text|4_"/>
    <w:basedOn w:val="DefaultParagraphFont"/>
    <w:link w:val="Style14"/>
    <w:rPr>
      <w:rFonts w:ascii="Arial" w:eastAsia="Arial" w:hAnsi="Arial" w:cs="Arial"/>
      <w:b/>
      <w:bCs/>
      <w:i w:val="0"/>
      <w:iCs w:val="0"/>
      <w:smallCaps w:val="0"/>
      <w:strike w:val="0"/>
      <w:sz w:val="15"/>
      <w:szCs w:val="15"/>
      <w:u w:val="none"/>
    </w:rPr>
  </w:style>
  <w:style w:type="character" w:customStyle="1" w:styleId="CharStyle18">
    <w:name w:val="Body text|1_"/>
    <w:basedOn w:val="DefaultParagraphFont"/>
    <w:link w:val="Style17"/>
    <w:rPr>
      <w:rFonts w:ascii="Arial" w:eastAsia="Arial" w:hAnsi="Arial" w:cs="Arial"/>
      <w:b w:val="0"/>
      <w:bCs w:val="0"/>
      <w:i w:val="0"/>
      <w:iCs w:val="0"/>
      <w:smallCaps w:val="0"/>
      <w:strike w:val="0"/>
      <w:sz w:val="19"/>
      <w:szCs w:val="19"/>
      <w:u w:val="none"/>
    </w:rPr>
  </w:style>
  <w:style w:type="character" w:customStyle="1" w:styleId="CharStyle20">
    <w:name w:val="Heading #6|1_"/>
    <w:basedOn w:val="DefaultParagraphFont"/>
    <w:link w:val="Style19"/>
    <w:rPr>
      <w:b/>
      <w:bCs/>
      <w:i w:val="0"/>
      <w:iCs w:val="0"/>
      <w:smallCaps w:val="0"/>
      <w:strike w:val="0"/>
      <w:sz w:val="19"/>
      <w:szCs w:val="19"/>
      <w:u w:val="none"/>
    </w:rPr>
  </w:style>
  <w:style w:type="character" w:customStyle="1" w:styleId="CharStyle23">
    <w:name w:val="Picture caption|1_"/>
    <w:basedOn w:val="DefaultParagraphFont"/>
    <w:link w:val="Style22"/>
    <w:rPr>
      <w:rFonts w:ascii="Arial" w:eastAsia="Arial" w:hAnsi="Arial" w:cs="Arial"/>
      <w:b w:val="0"/>
      <w:bCs w:val="0"/>
      <w:i w:val="0"/>
      <w:iCs w:val="0"/>
      <w:smallCaps w:val="0"/>
      <w:strike w:val="0"/>
      <w:sz w:val="20"/>
      <w:szCs w:val="20"/>
      <w:u w:val="none"/>
      <w:lang w:val="pt-PT" w:eastAsia="pt-PT" w:bidi="pt-PT"/>
    </w:rPr>
  </w:style>
  <w:style w:type="character" w:customStyle="1" w:styleId="CharStyle31">
    <w:name w:val="Heading #5|1_"/>
    <w:basedOn w:val="DefaultParagraphFont"/>
    <w:link w:val="Style30"/>
    <w:rPr>
      <w:rFonts w:ascii="Arial" w:eastAsia="Arial" w:hAnsi="Arial" w:cs="Arial"/>
      <w:b w:val="0"/>
      <w:bCs w:val="0"/>
      <w:i w:val="0"/>
      <w:iCs w:val="0"/>
      <w:smallCaps w:val="0"/>
      <w:strike w:val="0"/>
      <w:sz w:val="26"/>
      <w:szCs w:val="26"/>
      <w:u w:val="none"/>
    </w:rPr>
  </w:style>
  <w:style w:type="character" w:customStyle="1" w:styleId="CharStyle34">
    <w:name w:val="Body text|5_"/>
    <w:basedOn w:val="DefaultParagraphFont"/>
    <w:link w:val="Style33"/>
    <w:rPr>
      <w:rFonts w:ascii="Arial" w:eastAsia="Arial" w:hAnsi="Arial" w:cs="Arial"/>
      <w:b w:val="0"/>
      <w:bCs w:val="0"/>
      <w:i w:val="0"/>
      <w:iCs w:val="0"/>
      <w:smallCaps w:val="0"/>
      <w:strike w:val="0"/>
      <w:sz w:val="22"/>
      <w:szCs w:val="22"/>
      <w:u w:val="none"/>
      <w:lang w:val="pt-PT" w:eastAsia="pt-PT" w:bidi="pt-PT"/>
    </w:rPr>
  </w:style>
  <w:style w:type="character" w:customStyle="1" w:styleId="CharStyle40">
    <w:name w:val="Body text|2_"/>
    <w:basedOn w:val="DefaultParagraphFont"/>
    <w:link w:val="Style39"/>
    <w:rPr>
      <w:b w:val="0"/>
      <w:bCs w:val="0"/>
      <w:i w:val="0"/>
      <w:iCs w:val="0"/>
      <w:smallCaps w:val="0"/>
      <w:strike w:val="0"/>
      <w:sz w:val="22"/>
      <w:szCs w:val="22"/>
      <w:u w:val="none"/>
      <w:lang w:val="pt-PT" w:eastAsia="pt-PT" w:bidi="pt-PT"/>
    </w:rPr>
  </w:style>
  <w:style w:type="character" w:customStyle="1" w:styleId="CharStyle53">
    <w:name w:val="Heading #3|1_"/>
    <w:basedOn w:val="DefaultParagraphFont"/>
    <w:link w:val="Style52"/>
    <w:rPr>
      <w:rFonts w:ascii="Arial" w:eastAsia="Arial" w:hAnsi="Arial" w:cs="Arial"/>
      <w:b w:val="0"/>
      <w:bCs w:val="0"/>
      <w:i w:val="0"/>
      <w:iCs w:val="0"/>
      <w:smallCaps w:val="0"/>
      <w:strike w:val="0"/>
      <w:sz w:val="40"/>
      <w:szCs w:val="40"/>
      <w:u w:val="none"/>
    </w:rPr>
  </w:style>
  <w:style w:type="character" w:customStyle="1" w:styleId="CharStyle80">
    <w:name w:val="Table caption|1_"/>
    <w:basedOn w:val="DefaultParagraphFont"/>
    <w:link w:val="Style79"/>
    <w:rPr>
      <w:rFonts w:ascii="Arial" w:eastAsia="Arial" w:hAnsi="Arial" w:cs="Arial"/>
      <w:b w:val="0"/>
      <w:bCs w:val="0"/>
      <w:i w:val="0"/>
      <w:iCs w:val="0"/>
      <w:smallCaps w:val="0"/>
      <w:strike w:val="0"/>
      <w:sz w:val="19"/>
      <w:szCs w:val="19"/>
      <w:u w:val="none"/>
    </w:rPr>
  </w:style>
  <w:style w:type="character" w:customStyle="1" w:styleId="CharStyle117">
    <w:name w:val="Heading #1|1_"/>
    <w:basedOn w:val="DefaultParagraphFont"/>
    <w:link w:val="Style116"/>
    <w:rPr>
      <w:rFonts w:ascii="Arial" w:eastAsia="Arial" w:hAnsi="Arial" w:cs="Arial"/>
      <w:b w:val="0"/>
      <w:bCs w:val="0"/>
      <w:i/>
      <w:iCs/>
      <w:smallCaps w:val="0"/>
      <w:strike w:val="0"/>
      <w:color w:val="7985B3"/>
      <w:sz w:val="68"/>
      <w:szCs w:val="68"/>
      <w:u w:val="none"/>
      <w:lang w:val="pt-PT" w:eastAsia="pt-PT" w:bidi="pt-PT"/>
    </w:rPr>
  </w:style>
  <w:style w:type="character" w:customStyle="1" w:styleId="CharStyle122">
    <w:name w:val="Heading #4|1_"/>
    <w:basedOn w:val="DefaultParagraphFont"/>
    <w:link w:val="Style121"/>
    <w:rPr>
      <w:rFonts w:ascii="Arial" w:eastAsia="Arial" w:hAnsi="Arial" w:cs="Arial"/>
      <w:b/>
      <w:bCs/>
      <w:i w:val="0"/>
      <w:iCs w:val="0"/>
      <w:smallCaps w:val="0"/>
      <w:strike w:val="0"/>
      <w:sz w:val="32"/>
      <w:szCs w:val="32"/>
      <w:u w:val="none"/>
      <w:lang w:val="pt-PT" w:eastAsia="pt-PT" w:bidi="pt-PT"/>
    </w:rPr>
  </w:style>
  <w:style w:type="paragraph" w:customStyle="1" w:styleId="Style2">
    <w:name w:val="Header or footer|2"/>
    <w:basedOn w:val="Normal"/>
    <w:link w:val="CharStyle3"/>
    <w:pPr>
      <w:widowControl w:val="0"/>
      <w:shd w:val="clear" w:color="auto" w:fill="FFFFFF"/>
    </w:pPr>
    <w:rPr>
      <w:b w:val="0"/>
      <w:bCs w:val="0"/>
      <w:i w:val="0"/>
      <w:iCs w:val="0"/>
      <w:smallCaps w:val="0"/>
      <w:strike w:val="0"/>
      <w:sz w:val="20"/>
      <w:szCs w:val="20"/>
      <w:u w:val="none"/>
    </w:rPr>
  </w:style>
  <w:style w:type="paragraph" w:customStyle="1" w:styleId="Style5">
    <w:name w:val="Other|1"/>
    <w:basedOn w:val="Normal"/>
    <w:link w:val="CharStyle6"/>
    <w:pPr>
      <w:widowControl w:val="0"/>
      <w:shd w:val="clear" w:color="auto" w:fill="FFFFFF"/>
      <w:spacing w:after="100" w:line="259" w:lineRule="auto"/>
    </w:pPr>
    <w:rPr>
      <w:rFonts w:ascii="Arial" w:eastAsia="Arial" w:hAnsi="Arial" w:cs="Arial"/>
      <w:b w:val="0"/>
      <w:bCs w:val="0"/>
      <w:i w:val="0"/>
      <w:iCs w:val="0"/>
      <w:smallCaps w:val="0"/>
      <w:strike w:val="0"/>
      <w:sz w:val="19"/>
      <w:szCs w:val="19"/>
      <w:u w:val="none"/>
    </w:rPr>
  </w:style>
  <w:style w:type="paragraph" w:customStyle="1" w:styleId="Style8">
    <w:name w:val="Heading #2|1"/>
    <w:basedOn w:val="Normal"/>
    <w:link w:val="CharStyle9"/>
    <w:pPr>
      <w:widowControl w:val="0"/>
      <w:shd w:val="clear" w:color="auto" w:fill="FFFFFF"/>
      <w:spacing w:after="280"/>
      <w:jc w:val="center"/>
      <w:outlineLvl w:val="1"/>
    </w:pPr>
    <w:rPr>
      <w:b w:val="0"/>
      <w:bCs w:val="0"/>
      <w:i w:val="0"/>
      <w:iCs w:val="0"/>
      <w:smallCaps w:val="0"/>
      <w:strike w:val="0"/>
      <w:sz w:val="46"/>
      <w:szCs w:val="46"/>
      <w:u w:val="none"/>
      <w:lang w:val="pt-PT" w:eastAsia="pt-PT" w:bidi="pt-PT"/>
    </w:rPr>
  </w:style>
  <w:style w:type="paragraph" w:customStyle="1" w:styleId="Style10">
    <w:name w:val="Body text|3"/>
    <w:basedOn w:val="Normal"/>
    <w:link w:val="CharStyle11"/>
    <w:pPr>
      <w:widowControl w:val="0"/>
      <w:shd w:val="clear" w:color="auto" w:fill="FFFFFF"/>
      <w:spacing w:after="140"/>
    </w:pPr>
    <w:rPr>
      <w:b/>
      <w:bCs/>
      <w:i w:val="0"/>
      <w:iCs w:val="0"/>
      <w:smallCaps w:val="0"/>
      <w:strike w:val="0"/>
      <w:sz w:val="19"/>
      <w:szCs w:val="19"/>
      <w:u w:val="none"/>
    </w:rPr>
  </w:style>
  <w:style w:type="paragraph" w:customStyle="1" w:styleId="Style14">
    <w:name w:val="Body text|4"/>
    <w:basedOn w:val="Normal"/>
    <w:link w:val="CharStyle15"/>
    <w:pPr>
      <w:widowControl w:val="0"/>
      <w:shd w:val="clear" w:color="auto" w:fill="FFFFFF"/>
    </w:pPr>
    <w:rPr>
      <w:rFonts w:ascii="Arial" w:eastAsia="Arial" w:hAnsi="Arial" w:cs="Arial"/>
      <w:b/>
      <w:bCs/>
      <w:i w:val="0"/>
      <w:iCs w:val="0"/>
      <w:smallCaps w:val="0"/>
      <w:strike w:val="0"/>
      <w:sz w:val="15"/>
      <w:szCs w:val="15"/>
      <w:u w:val="none"/>
    </w:rPr>
  </w:style>
  <w:style w:type="paragraph" w:customStyle="1" w:styleId="Style17">
    <w:name w:val="Body text|1"/>
    <w:basedOn w:val="Normal"/>
    <w:link w:val="CharStyle18"/>
    <w:pPr>
      <w:widowControl w:val="0"/>
      <w:shd w:val="clear" w:color="auto" w:fill="FFFFFF"/>
      <w:spacing w:after="100" w:line="259" w:lineRule="auto"/>
    </w:pPr>
    <w:rPr>
      <w:rFonts w:ascii="Arial" w:eastAsia="Arial" w:hAnsi="Arial" w:cs="Arial"/>
      <w:b w:val="0"/>
      <w:bCs w:val="0"/>
      <w:i w:val="0"/>
      <w:iCs w:val="0"/>
      <w:smallCaps w:val="0"/>
      <w:strike w:val="0"/>
      <w:sz w:val="19"/>
      <w:szCs w:val="19"/>
      <w:u w:val="none"/>
    </w:rPr>
  </w:style>
  <w:style w:type="paragraph" w:customStyle="1" w:styleId="Style19">
    <w:name w:val="Heading #6|1"/>
    <w:basedOn w:val="Normal"/>
    <w:link w:val="CharStyle20"/>
    <w:pPr>
      <w:widowControl w:val="0"/>
      <w:shd w:val="clear" w:color="auto" w:fill="FFFFFF"/>
      <w:spacing w:after="150"/>
      <w:ind w:left="50"/>
      <w:outlineLvl w:val="5"/>
    </w:pPr>
    <w:rPr>
      <w:b/>
      <w:bCs/>
      <w:i w:val="0"/>
      <w:iCs w:val="0"/>
      <w:smallCaps w:val="0"/>
      <w:strike w:val="0"/>
      <w:sz w:val="19"/>
      <w:szCs w:val="19"/>
      <w:u w:val="none"/>
    </w:rPr>
  </w:style>
  <w:style w:type="paragraph" w:customStyle="1" w:styleId="Style22">
    <w:name w:val="Picture caption|1"/>
    <w:basedOn w:val="Normal"/>
    <w:link w:val="CharStyle23"/>
    <w:pPr>
      <w:widowControl w:val="0"/>
      <w:shd w:val="clear" w:color="auto" w:fill="FFFFFF"/>
    </w:pPr>
    <w:rPr>
      <w:rFonts w:ascii="Arial" w:eastAsia="Arial" w:hAnsi="Arial" w:cs="Arial"/>
      <w:b w:val="0"/>
      <w:bCs w:val="0"/>
      <w:i w:val="0"/>
      <w:iCs w:val="0"/>
      <w:smallCaps w:val="0"/>
      <w:strike w:val="0"/>
      <w:sz w:val="20"/>
      <w:szCs w:val="20"/>
      <w:u w:val="none"/>
      <w:lang w:val="pt-PT" w:eastAsia="pt-PT" w:bidi="pt-PT"/>
    </w:rPr>
  </w:style>
  <w:style w:type="paragraph" w:customStyle="1" w:styleId="Style30">
    <w:name w:val="Heading #5|1"/>
    <w:basedOn w:val="Normal"/>
    <w:link w:val="CharStyle31"/>
    <w:pPr>
      <w:widowControl w:val="0"/>
      <w:shd w:val="clear" w:color="auto" w:fill="FFFFFF"/>
      <w:outlineLvl w:val="4"/>
    </w:pPr>
    <w:rPr>
      <w:rFonts w:ascii="Arial" w:eastAsia="Arial" w:hAnsi="Arial" w:cs="Arial"/>
      <w:b w:val="0"/>
      <w:bCs w:val="0"/>
      <w:i w:val="0"/>
      <w:iCs w:val="0"/>
      <w:smallCaps w:val="0"/>
      <w:strike w:val="0"/>
      <w:sz w:val="26"/>
      <w:szCs w:val="26"/>
      <w:u w:val="none"/>
    </w:rPr>
  </w:style>
  <w:style w:type="paragraph" w:customStyle="1" w:styleId="Style33">
    <w:name w:val="Body text|5"/>
    <w:basedOn w:val="Normal"/>
    <w:link w:val="CharStyle34"/>
    <w:pPr>
      <w:widowControl w:val="0"/>
      <w:shd w:val="clear" w:color="auto" w:fill="FFFFFF"/>
      <w:spacing w:after="400"/>
      <w:ind w:left="220"/>
    </w:pPr>
    <w:rPr>
      <w:rFonts w:ascii="Arial" w:eastAsia="Arial" w:hAnsi="Arial" w:cs="Arial"/>
      <w:b w:val="0"/>
      <w:bCs w:val="0"/>
      <w:i w:val="0"/>
      <w:iCs w:val="0"/>
      <w:smallCaps w:val="0"/>
      <w:strike w:val="0"/>
      <w:sz w:val="22"/>
      <w:szCs w:val="22"/>
      <w:u w:val="none"/>
      <w:lang w:val="pt-PT" w:eastAsia="pt-PT" w:bidi="pt-PT"/>
    </w:rPr>
  </w:style>
  <w:style w:type="paragraph" w:customStyle="1" w:styleId="Style39">
    <w:name w:val="Body text|2"/>
    <w:basedOn w:val="Normal"/>
    <w:link w:val="CharStyle40"/>
    <w:pPr>
      <w:widowControl w:val="0"/>
      <w:shd w:val="clear" w:color="auto" w:fill="FFFFFF"/>
      <w:spacing w:line="286" w:lineRule="auto"/>
      <w:ind w:left="680" w:firstLine="20"/>
    </w:pPr>
    <w:rPr>
      <w:b w:val="0"/>
      <w:bCs w:val="0"/>
      <w:i w:val="0"/>
      <w:iCs w:val="0"/>
      <w:smallCaps w:val="0"/>
      <w:strike w:val="0"/>
      <w:sz w:val="22"/>
      <w:szCs w:val="22"/>
      <w:u w:val="none"/>
      <w:lang w:val="pt-PT" w:eastAsia="pt-PT" w:bidi="pt-PT"/>
    </w:rPr>
  </w:style>
  <w:style w:type="paragraph" w:customStyle="1" w:styleId="Style52">
    <w:name w:val="Heading #3|1"/>
    <w:basedOn w:val="Normal"/>
    <w:link w:val="CharStyle53"/>
    <w:pPr>
      <w:widowControl w:val="0"/>
      <w:shd w:val="clear" w:color="auto" w:fill="FFFFFF"/>
      <w:ind w:left="220"/>
      <w:outlineLvl w:val="2"/>
    </w:pPr>
    <w:rPr>
      <w:rFonts w:ascii="Arial" w:eastAsia="Arial" w:hAnsi="Arial" w:cs="Arial"/>
      <w:b w:val="0"/>
      <w:bCs w:val="0"/>
      <w:i w:val="0"/>
      <w:iCs w:val="0"/>
      <w:smallCaps w:val="0"/>
      <w:strike w:val="0"/>
      <w:sz w:val="40"/>
      <w:szCs w:val="40"/>
      <w:u w:val="none"/>
    </w:rPr>
  </w:style>
  <w:style w:type="paragraph" w:customStyle="1" w:styleId="Style79">
    <w:name w:val="Table caption|1"/>
    <w:basedOn w:val="Normal"/>
    <w:link w:val="CharStyle80"/>
    <w:pPr>
      <w:widowControl w:val="0"/>
      <w:shd w:val="clear" w:color="auto" w:fill="FFFFFF"/>
      <w:spacing w:line="257" w:lineRule="auto"/>
      <w:ind w:left="360" w:hanging="360"/>
    </w:pPr>
    <w:rPr>
      <w:rFonts w:ascii="Arial" w:eastAsia="Arial" w:hAnsi="Arial" w:cs="Arial"/>
      <w:b w:val="0"/>
      <w:bCs w:val="0"/>
      <w:i w:val="0"/>
      <w:iCs w:val="0"/>
      <w:smallCaps w:val="0"/>
      <w:strike w:val="0"/>
      <w:sz w:val="19"/>
      <w:szCs w:val="19"/>
      <w:u w:val="none"/>
    </w:rPr>
  </w:style>
  <w:style w:type="paragraph" w:customStyle="1" w:styleId="Style116">
    <w:name w:val="Heading #1|1"/>
    <w:basedOn w:val="Normal"/>
    <w:link w:val="CharStyle117"/>
    <w:pPr>
      <w:widowControl w:val="0"/>
      <w:shd w:val="clear" w:color="auto" w:fill="FFFFFF"/>
      <w:ind w:left="220" w:firstLine="20"/>
      <w:outlineLvl w:val="0"/>
    </w:pPr>
    <w:rPr>
      <w:rFonts w:ascii="Arial" w:eastAsia="Arial" w:hAnsi="Arial" w:cs="Arial"/>
      <w:b w:val="0"/>
      <w:bCs w:val="0"/>
      <w:i/>
      <w:iCs/>
      <w:smallCaps w:val="0"/>
      <w:strike w:val="0"/>
      <w:color w:val="7985B3"/>
      <w:sz w:val="68"/>
      <w:szCs w:val="68"/>
      <w:u w:val="none"/>
      <w:lang w:val="pt-PT" w:eastAsia="pt-PT" w:bidi="pt-PT"/>
    </w:rPr>
  </w:style>
  <w:style w:type="paragraph" w:customStyle="1" w:styleId="Style121">
    <w:name w:val="Heading #4|1"/>
    <w:basedOn w:val="Normal"/>
    <w:link w:val="CharStyle122"/>
    <w:pPr>
      <w:widowControl w:val="0"/>
      <w:shd w:val="clear" w:color="auto" w:fill="FFFFFF"/>
      <w:spacing w:after="490"/>
      <w:ind w:left="940"/>
      <w:jc w:val="center"/>
      <w:outlineLvl w:val="3"/>
    </w:pPr>
    <w:rPr>
      <w:rFonts w:ascii="Arial" w:eastAsia="Arial" w:hAnsi="Arial" w:cs="Arial"/>
      <w:b/>
      <w:bCs/>
      <w:i w:val="0"/>
      <w:iCs w:val="0"/>
      <w:smallCaps w:val="0"/>
      <w:strike w:val="0"/>
      <w:sz w:val="32"/>
      <w:szCs w:val="32"/>
      <w:u w:val="none"/>
      <w:lang w:val="pt-PT" w:eastAsia="pt-PT" w:bidi="pt-P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image" Target="media/image6.jpeg"/><Relationship Id="rId16" Type="http://schemas.openxmlformats.org/officeDocument/2006/relationships/image" Target="media/image6.jpeg" TargetMode="External"/><Relationship Id="rId17" Type="http://schemas.openxmlformats.org/officeDocument/2006/relationships/image" Target="media/image7.jpeg"/><Relationship Id="rId18" Type="http://schemas.openxmlformats.org/officeDocument/2006/relationships/image" Target="media/image7.jpeg" TargetMode="External"/><Relationship Id="rId19" Type="http://schemas.openxmlformats.org/officeDocument/2006/relationships/image" Target="media/image8.jpeg"/><Relationship Id="rId20" Type="http://schemas.openxmlformats.org/officeDocument/2006/relationships/image" Target="media/image8.jpeg" TargetMode="External"/><Relationship Id="rId21" Type="http://schemas.openxmlformats.org/officeDocument/2006/relationships/image" Target="media/image9.jpeg"/><Relationship Id="rId22" Type="http://schemas.openxmlformats.org/officeDocument/2006/relationships/image" Target="media/image9.jpeg" TargetMode="External"/><Relationship Id="rId23" Type="http://schemas.openxmlformats.org/officeDocument/2006/relationships/header" Target="header5.xml"/><Relationship Id="rId24" Type="http://schemas.openxmlformats.org/officeDocument/2006/relationships/header" Target="header6.xml"/><Relationship Id="rId25" Type="http://schemas.openxmlformats.org/officeDocument/2006/relationships/image" Target="media/image10.jpeg"/><Relationship Id="rId26" Type="http://schemas.openxmlformats.org/officeDocument/2006/relationships/image" Target="media/image10.jpeg" TargetMode="External"/><Relationship Id="rId27" Type="http://schemas.openxmlformats.org/officeDocument/2006/relationships/header" Target="header7.xml"/><Relationship Id="rId28" Type="http://schemas.openxmlformats.org/officeDocument/2006/relationships/footer" Target="footer1.xml"/><Relationship Id="rId29" Type="http://schemas.openxmlformats.org/officeDocument/2006/relationships/header" Target="header8.xml"/><Relationship Id="rId30" Type="http://schemas.openxmlformats.org/officeDocument/2006/relationships/footer" Target="footer2.xml"/><Relationship Id="rId31" Type="http://schemas.openxmlformats.org/officeDocument/2006/relationships/header" Target="header9.xml"/><Relationship Id="rId32" Type="http://schemas.openxmlformats.org/officeDocument/2006/relationships/footer" Target="footer3.xml"/><Relationship Id="rId33" Type="http://schemas.openxmlformats.org/officeDocument/2006/relationships/image" Target="media/image12.jpeg"/><Relationship Id="rId34" Type="http://schemas.openxmlformats.org/officeDocument/2006/relationships/image" Target="media/image12.jpeg" TargetMode="External"/><Relationship Id="rId35" Type="http://schemas.openxmlformats.org/officeDocument/2006/relationships/header" Target="header10.xml"/><Relationship Id="rId36" Type="http://schemas.openxmlformats.org/officeDocument/2006/relationships/footer" Target="footer4.xml"/><Relationship Id="rId37" Type="http://schemas.openxmlformats.org/officeDocument/2006/relationships/header" Target="header11.xml"/><Relationship Id="rId38" Type="http://schemas.openxmlformats.org/officeDocument/2006/relationships/footer" Target="footer5.xml"/><Relationship Id="rId39" Type="http://schemas.openxmlformats.org/officeDocument/2006/relationships/image" Target="media/image13.jpeg"/><Relationship Id="rId40" Type="http://schemas.openxmlformats.org/officeDocument/2006/relationships/image" Target="media/image13.jpeg" TargetMode="External"/><Relationship Id="rId41" Type="http://schemas.openxmlformats.org/officeDocument/2006/relationships/image" Target="media/image14.jpeg"/><Relationship Id="rId42" Type="http://schemas.openxmlformats.org/officeDocument/2006/relationships/image" Target="media/image14.jpeg" TargetMode="External"/><Relationship Id="rId43" Type="http://schemas.openxmlformats.org/officeDocument/2006/relationships/image" Target="media/image15.jpeg"/><Relationship Id="rId44" Type="http://schemas.openxmlformats.org/officeDocument/2006/relationships/image" Target="media/image15.jpeg" TargetMode="External"/><Relationship Id="rId45" Type="http://schemas.openxmlformats.org/officeDocument/2006/relationships/image" Target="media/image16.jpeg"/><Relationship Id="rId46" Type="http://schemas.openxmlformats.org/officeDocument/2006/relationships/image" Target="media/image16.jpeg" TargetMode="External"/><Relationship Id="rId47" Type="http://schemas.openxmlformats.org/officeDocument/2006/relationships/header" Target="header12.xml"/><Relationship Id="rId48" Type="http://schemas.openxmlformats.org/officeDocument/2006/relationships/footer" Target="footer6.xml"/><Relationship Id="rId49" Type="http://schemas.openxmlformats.org/officeDocument/2006/relationships/header" Target="header13.xml"/><Relationship Id="rId50" Type="http://schemas.openxmlformats.org/officeDocument/2006/relationships/footer" Target="footer7.xml"/><Relationship Id="rId51" Type="http://schemas.openxmlformats.org/officeDocument/2006/relationships/image" Target="media/image17.jpeg"/><Relationship Id="rId52" Type="http://schemas.openxmlformats.org/officeDocument/2006/relationships/image" Target="media/image17.jpeg" TargetMode="External"/><Relationship Id="rId53" Type="http://schemas.openxmlformats.org/officeDocument/2006/relationships/header" Target="header14.xml"/><Relationship Id="rId54" Type="http://schemas.openxmlformats.org/officeDocument/2006/relationships/footer" Target="footer8.xml"/><Relationship Id="rId55" Type="http://schemas.openxmlformats.org/officeDocument/2006/relationships/header" Target="header15.xml"/><Relationship Id="rId56" Type="http://schemas.openxmlformats.org/officeDocument/2006/relationships/footer" Target="footer9.xml"/><Relationship Id="rId57" Type="http://schemas.openxmlformats.org/officeDocument/2006/relationships/header" Target="header16.xml"/><Relationship Id="rId58" Type="http://schemas.openxmlformats.org/officeDocument/2006/relationships/footer" Target="footer10.xml"/><Relationship Id="rId59" Type="http://schemas.openxmlformats.org/officeDocument/2006/relationships/header" Target="header17.xml"/><Relationship Id="rId60" Type="http://schemas.openxmlformats.org/officeDocument/2006/relationships/footer" Target="footer11.xml"/><Relationship Id="rId61" Type="http://schemas.openxmlformats.org/officeDocument/2006/relationships/header" Target="header18.xml"/><Relationship Id="rId62" Type="http://schemas.openxmlformats.org/officeDocument/2006/relationships/footer" Target="footer12.xml"/><Relationship Id="rId63" Type="http://schemas.openxmlformats.org/officeDocument/2006/relationships/header" Target="header19.xml"/><Relationship Id="rId64" Type="http://schemas.openxmlformats.org/officeDocument/2006/relationships/footer" Target="footer13.xml"/><Relationship Id="rId65" Type="http://schemas.openxmlformats.org/officeDocument/2006/relationships/image" Target="media/image19.jpeg"/><Relationship Id="rId66" Type="http://schemas.openxmlformats.org/officeDocument/2006/relationships/image" Target="media/image19.jpeg" TargetMode="External"/><Relationship Id="rId67" Type="http://schemas.openxmlformats.org/officeDocument/2006/relationships/image" Target="media/image20.jpeg"/><Relationship Id="rId68" Type="http://schemas.openxmlformats.org/officeDocument/2006/relationships/image" Target="media/image20.jpeg" TargetMode="External"/><Relationship Id="rId69" Type="http://schemas.openxmlformats.org/officeDocument/2006/relationships/header" Target="header20.xml"/><Relationship Id="rId70" Type="http://schemas.openxmlformats.org/officeDocument/2006/relationships/footer" Target="footer14.xml"/><Relationship Id="rId71" Type="http://schemas.openxmlformats.org/officeDocument/2006/relationships/header" Target="header21.xml"/><Relationship Id="rId72" Type="http://schemas.openxmlformats.org/officeDocument/2006/relationships/footer" Target="footer15.xml"/><Relationship Id="rId73" Type="http://schemas.openxmlformats.org/officeDocument/2006/relationships/image" Target="media/image21.jpeg"/><Relationship Id="rId74" Type="http://schemas.openxmlformats.org/officeDocument/2006/relationships/image" Target="media/image21.jpeg" TargetMode="External"/><Relationship Id="rId75" Type="http://schemas.openxmlformats.org/officeDocument/2006/relationships/image" Target="media/image22.jpeg"/><Relationship Id="rId76" Type="http://schemas.openxmlformats.org/officeDocument/2006/relationships/image" Target="media/image22.jpeg" TargetMode="External"/><Relationship Id="rId77" Type="http://schemas.openxmlformats.org/officeDocument/2006/relationships/image" Target="media/image23.jpeg"/><Relationship Id="rId78" Type="http://schemas.openxmlformats.org/officeDocument/2006/relationships/image" Target="media/image23.jpeg" TargetMode="External"/><Relationship Id="rId79" Type="http://schemas.openxmlformats.org/officeDocument/2006/relationships/image" Target="media/image24.jpeg"/><Relationship Id="rId80" Type="http://schemas.openxmlformats.org/officeDocument/2006/relationships/image" Target="media/image24.jpeg" TargetMode="External"/><Relationship Id="rId81" Type="http://schemas.openxmlformats.org/officeDocument/2006/relationships/header" Target="header22.xml"/><Relationship Id="rId82" Type="http://schemas.openxmlformats.org/officeDocument/2006/relationships/footer" Target="footer16.xml"/><Relationship Id="rId83" Type="http://schemas.openxmlformats.org/officeDocument/2006/relationships/header" Target="header23.xml"/><Relationship Id="rId84" Type="http://schemas.openxmlformats.org/officeDocument/2006/relationships/footer" Target="footer17.xml"/><Relationship Id="rId85" Type="http://schemas.openxmlformats.org/officeDocument/2006/relationships/image" Target="media/image25.jpeg"/><Relationship Id="rId86" Type="http://schemas.openxmlformats.org/officeDocument/2006/relationships/image" Target="media/image25.jpeg" TargetMode="External"/><Relationship Id="rId87" Type="http://schemas.openxmlformats.org/officeDocument/2006/relationships/image" Target="media/image26.jpeg"/><Relationship Id="rId88" Type="http://schemas.openxmlformats.org/officeDocument/2006/relationships/image" Target="media/image26.jpeg" TargetMode="External"/><Relationship Id="rId89" Type="http://schemas.openxmlformats.org/officeDocument/2006/relationships/header" Target="header24.xml"/><Relationship Id="rId90" Type="http://schemas.openxmlformats.org/officeDocument/2006/relationships/footer" Target="footer18.xml"/><Relationship Id="rId91" Type="http://schemas.openxmlformats.org/officeDocument/2006/relationships/header" Target="header25.xml"/><Relationship Id="rId92" Type="http://schemas.openxmlformats.org/officeDocument/2006/relationships/footer" Target="footer19.xml"/><Relationship Id="rId93" Type="http://schemas.openxmlformats.org/officeDocument/2006/relationships/image" Target="media/image27.jpeg"/><Relationship Id="rId94" Type="http://schemas.openxmlformats.org/officeDocument/2006/relationships/image" Target="media/image27.jpeg" TargetMode="External"/><Relationship Id="rId95" Type="http://schemas.openxmlformats.org/officeDocument/2006/relationships/image" Target="media/image28.jpeg"/><Relationship Id="rId96" Type="http://schemas.openxmlformats.org/officeDocument/2006/relationships/image" Target="media/image28.jpeg" TargetMode="External"/><Relationship Id="rId97" Type="http://schemas.openxmlformats.org/officeDocument/2006/relationships/image" Target="media/image29.jpeg"/><Relationship Id="rId98" Type="http://schemas.openxmlformats.org/officeDocument/2006/relationships/image" Target="media/image29.jpeg" TargetMode="External"/><Relationship Id="rId99" Type="http://schemas.openxmlformats.org/officeDocument/2006/relationships/image" Target="media/image30.jpeg"/><Relationship Id="rId100" Type="http://schemas.openxmlformats.org/officeDocument/2006/relationships/image" Target="media/image30.jpeg" TargetMode="External"/><Relationship Id="rId101" Type="http://schemas.openxmlformats.org/officeDocument/2006/relationships/header" Target="header26.xml"/><Relationship Id="rId102" Type="http://schemas.openxmlformats.org/officeDocument/2006/relationships/footer" Target="footer20.xml"/><Relationship Id="rId103" Type="http://schemas.openxmlformats.org/officeDocument/2006/relationships/header" Target="header27.xml"/><Relationship Id="rId104" Type="http://schemas.openxmlformats.org/officeDocument/2006/relationships/footer" Target="footer21.xml"/><Relationship Id="rId105" Type="http://schemas.openxmlformats.org/officeDocument/2006/relationships/image" Target="media/image31.jpeg"/><Relationship Id="rId106" Type="http://schemas.openxmlformats.org/officeDocument/2006/relationships/image" Target="media/image31.jpeg" TargetMode="External"/><Relationship Id="rId107" Type="http://schemas.openxmlformats.org/officeDocument/2006/relationships/image" Target="media/image32.jpeg"/><Relationship Id="rId108" Type="http://schemas.openxmlformats.org/officeDocument/2006/relationships/image" Target="media/image32.jpeg" TargetMode="External"/><Relationship Id="rId109" Type="http://schemas.openxmlformats.org/officeDocument/2006/relationships/image" Target="media/image33.jpeg"/><Relationship Id="rId110" Type="http://schemas.openxmlformats.org/officeDocument/2006/relationships/image" Target="media/image33.jpeg" TargetMode="External"/><Relationship Id="rId111" Type="http://schemas.openxmlformats.org/officeDocument/2006/relationships/image" Target="media/image34.jpeg"/><Relationship Id="rId112" Type="http://schemas.openxmlformats.org/officeDocument/2006/relationships/image" Target="media/image34.jpeg" TargetMode="External"/><Relationship Id="rId113" Type="http://schemas.openxmlformats.org/officeDocument/2006/relationships/header" Target="header28.xml"/><Relationship Id="rId114" Type="http://schemas.openxmlformats.org/officeDocument/2006/relationships/footer" Target="footer22.xml"/><Relationship Id="rId115" Type="http://schemas.openxmlformats.org/officeDocument/2006/relationships/header" Target="header29.xml"/><Relationship Id="rId116" Type="http://schemas.openxmlformats.org/officeDocument/2006/relationships/footer" Target="footer23.xml"/><Relationship Id="rId117" Type="http://schemas.openxmlformats.org/officeDocument/2006/relationships/image" Target="media/image35.jpeg"/><Relationship Id="rId118" Type="http://schemas.openxmlformats.org/officeDocument/2006/relationships/image" Target="media/image35.jpeg" TargetMode="External"/><Relationship Id="rId119" Type="http://schemas.openxmlformats.org/officeDocument/2006/relationships/image" Target="media/image36.jpeg"/><Relationship Id="rId120" Type="http://schemas.openxmlformats.org/officeDocument/2006/relationships/image" Target="media/image36.jpeg" TargetMode="External"/><Relationship Id="rId121" Type="http://schemas.openxmlformats.org/officeDocument/2006/relationships/image" Target="media/image37.jpeg"/><Relationship Id="rId122" Type="http://schemas.openxmlformats.org/officeDocument/2006/relationships/image" Target="media/image37.jpeg" TargetMode="External"/><Relationship Id="rId123" Type="http://schemas.openxmlformats.org/officeDocument/2006/relationships/header" Target="header30.xml"/><Relationship Id="rId124" Type="http://schemas.openxmlformats.org/officeDocument/2006/relationships/footer" Target="footer24.xml"/><Relationship Id="rId125" Type="http://schemas.openxmlformats.org/officeDocument/2006/relationships/header" Target="header31.xml"/><Relationship Id="rId126" Type="http://schemas.openxmlformats.org/officeDocument/2006/relationships/footer" Target="footer25.xml"/><Relationship Id="rId127" Type="http://schemas.openxmlformats.org/officeDocument/2006/relationships/header" Target="header32.xml"/><Relationship Id="rId128" Type="http://schemas.openxmlformats.org/officeDocument/2006/relationships/footer" Target="footer26.xml"/><Relationship Id="rId129" Type="http://schemas.openxmlformats.org/officeDocument/2006/relationships/header" Target="header33.xml"/><Relationship Id="rId130" Type="http://schemas.openxmlformats.org/officeDocument/2006/relationships/footer" Target="footer27.xml"/><Relationship Id="rId131" Type="http://schemas.openxmlformats.org/officeDocument/2006/relationships/header" Target="header34.xml"/><Relationship Id="rId132" Type="http://schemas.openxmlformats.org/officeDocument/2006/relationships/footer" Target="footer28.xml"/><Relationship Id="rId133" Type="http://schemas.openxmlformats.org/officeDocument/2006/relationships/image" Target="media/image38.jpeg"/><Relationship Id="rId134" Type="http://schemas.openxmlformats.org/officeDocument/2006/relationships/image" Target="media/image38.jpeg" TargetMode="External"/><Relationship Id="rId135" Type="http://schemas.openxmlformats.org/officeDocument/2006/relationships/image" Target="media/image39.jpeg"/><Relationship Id="rId136" Type="http://schemas.openxmlformats.org/officeDocument/2006/relationships/image" Target="media/image39.jpeg" TargetMode="External"/><Relationship Id="rId137" Type="http://schemas.openxmlformats.org/officeDocument/2006/relationships/header" Target="header35.xml"/><Relationship Id="rId138" Type="http://schemas.openxmlformats.org/officeDocument/2006/relationships/footer" Target="footer29.xml"/><Relationship Id="rId139" Type="http://schemas.openxmlformats.org/officeDocument/2006/relationships/header" Target="header36.xml"/><Relationship Id="rId140" Type="http://schemas.openxmlformats.org/officeDocument/2006/relationships/footer" Target="footer30.xml"/><Relationship Id="rId141" Type="http://schemas.openxmlformats.org/officeDocument/2006/relationships/image" Target="media/image42.jpeg"/><Relationship Id="rId142" Type="http://schemas.openxmlformats.org/officeDocument/2006/relationships/image" Target="media/image42.jpeg" TargetMode="External"/><Relationship Id="rId143" Type="http://schemas.openxmlformats.org/officeDocument/2006/relationships/image" Target="media/image43.jpeg"/><Relationship Id="rId144" Type="http://schemas.openxmlformats.org/officeDocument/2006/relationships/image" Target="media/image43.jpeg" TargetMode="External"/><Relationship Id="rId145" Type="http://schemas.openxmlformats.org/officeDocument/2006/relationships/image" Target="media/image44.jpeg"/><Relationship Id="rId146" Type="http://schemas.openxmlformats.org/officeDocument/2006/relationships/image" Target="media/image44.jpeg" TargetMode="External"/><Relationship Id="rId147" Type="http://schemas.openxmlformats.org/officeDocument/2006/relationships/image" Target="media/image45.jpeg"/><Relationship Id="rId148" Type="http://schemas.openxmlformats.org/officeDocument/2006/relationships/image" Target="media/image45.jpeg" TargetMode="External"/><Relationship Id="rId149" Type="http://schemas.openxmlformats.org/officeDocument/2006/relationships/image" Target="media/image46.jpeg"/><Relationship Id="rId150" Type="http://schemas.openxmlformats.org/officeDocument/2006/relationships/image" Target="media/image46.jpeg" TargetMode="External"/><Relationship Id="rId151" Type="http://schemas.openxmlformats.org/officeDocument/2006/relationships/header" Target="header37.xml"/><Relationship Id="rId152" Type="http://schemas.openxmlformats.org/officeDocument/2006/relationships/footer" Target="footer31.xml"/><Relationship Id="rId153" Type="http://schemas.openxmlformats.org/officeDocument/2006/relationships/header" Target="header38.xml"/><Relationship Id="rId154" Type="http://schemas.openxmlformats.org/officeDocument/2006/relationships/footer" Target="footer32.xml"/><Relationship Id="rId155" Type="http://schemas.openxmlformats.org/officeDocument/2006/relationships/image" Target="media/image49.jpeg"/><Relationship Id="rId156" Type="http://schemas.openxmlformats.org/officeDocument/2006/relationships/image" Target="media/image49.jpeg" TargetMode="External"/><Relationship Id="rId157" Type="http://schemas.openxmlformats.org/officeDocument/2006/relationships/header" Target="header39.xml"/><Relationship Id="rId158" Type="http://schemas.openxmlformats.org/officeDocument/2006/relationships/footer" Target="footer33.xml"/><Relationship Id="rId159" Type="http://schemas.openxmlformats.org/officeDocument/2006/relationships/header" Target="header40.xml"/><Relationship Id="rId160" Type="http://schemas.openxmlformats.org/officeDocument/2006/relationships/footer" Target="footer34.xml"/><Relationship Id="rId161" Type="http://schemas.openxmlformats.org/officeDocument/2006/relationships/image" Target="media/image50.jpeg"/><Relationship Id="rId162" Type="http://schemas.openxmlformats.org/officeDocument/2006/relationships/image" Target="media/image50.jpeg" TargetMode="External"/><Relationship Id="rId163" Type="http://schemas.openxmlformats.org/officeDocument/2006/relationships/image" Target="media/image51.jpeg"/><Relationship Id="rId164" Type="http://schemas.openxmlformats.org/officeDocument/2006/relationships/image" Target="media/image51.jpeg" TargetMode="External"/><Relationship Id="rId165" Type="http://schemas.openxmlformats.org/officeDocument/2006/relationships/header" Target="header41.xml"/><Relationship Id="rId166" Type="http://schemas.openxmlformats.org/officeDocument/2006/relationships/footer" Target="footer35.xml"/><Relationship Id="rId167" Type="http://schemas.openxmlformats.org/officeDocument/2006/relationships/header" Target="header42.xml"/><Relationship Id="rId168" Type="http://schemas.openxmlformats.org/officeDocument/2006/relationships/footer" Target="footer36.xml"/><Relationship Id="rId169" Type="http://schemas.openxmlformats.org/officeDocument/2006/relationships/image" Target="media/image54.jpeg"/><Relationship Id="rId170" Type="http://schemas.openxmlformats.org/officeDocument/2006/relationships/image" Target="media/image54.jpeg" TargetMode="External"/><Relationship Id="rId171" Type="http://schemas.openxmlformats.org/officeDocument/2006/relationships/header" Target="header43.xml"/><Relationship Id="rId172" Type="http://schemas.openxmlformats.org/officeDocument/2006/relationships/footer" Target="footer37.xml"/><Relationship Id="rId173" Type="http://schemas.openxmlformats.org/officeDocument/2006/relationships/header" Target="header44.xml"/><Relationship Id="rId174" Type="http://schemas.openxmlformats.org/officeDocument/2006/relationships/footer" Target="footer38.xml"/><Relationship Id="rId175" Type="http://schemas.openxmlformats.org/officeDocument/2006/relationships/image" Target="media/image57.jpeg"/><Relationship Id="rId176" Type="http://schemas.openxmlformats.org/officeDocument/2006/relationships/image" Target="media/image57.jpeg" TargetMode="External"/></Relationships>
</file>

<file path=word/_rels/header1.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jpeg" TargetMode="External"/></Relationships>
</file>

<file path=word/_rels/header9.xml.rels>&#65279;<?xml version="1.0" encoding="UTF-8" standalone="yes"?>
<Relationships xmlns="http://schemas.openxmlformats.org/package/2006/relationships"><Relationship Id="rId1" Type="http://schemas.openxmlformats.org/officeDocument/2006/relationships/image" Target="media/image11.jpeg"/><Relationship Id="rId2" Type="http://schemas.openxmlformats.org/officeDocument/2006/relationships/image" Target="media/image11.jpeg" TargetMode="External"/></Relationships>
</file>

<file path=word/_rels/header19.xml.rels>&#65279;<?xml version="1.0" encoding="UTF-8" standalone="yes"?>
<Relationships xmlns="http://schemas.openxmlformats.org/package/2006/relationships"><Relationship Id="rId1" Type="http://schemas.openxmlformats.org/officeDocument/2006/relationships/image" Target="media/image18.jpeg"/><Relationship Id="rId2" Type="http://schemas.openxmlformats.org/officeDocument/2006/relationships/image" Target="media/image18.jpeg" TargetMode="External"/></Relationships>
</file>

<file path=word/_rels/header35.xml.rels>&#65279;<?xml version="1.0" encoding="UTF-8" standalone="yes"?>
<Relationships xmlns="http://schemas.openxmlformats.org/package/2006/relationships"><Relationship Id="rId1" Type="http://schemas.openxmlformats.org/officeDocument/2006/relationships/image" Target="media/image40.jpeg"/><Relationship Id="rId2" Type="http://schemas.openxmlformats.org/officeDocument/2006/relationships/image" Target="media/image40.jpeg" TargetMode="External"/><Relationship Id="rId3" Type="http://schemas.openxmlformats.org/officeDocument/2006/relationships/image" Target="media/image41.jpeg"/><Relationship Id="rId4" Type="http://schemas.openxmlformats.org/officeDocument/2006/relationships/image" Target="media/image41.jpeg" TargetMode="External"/></Relationships>
</file>

<file path=word/_rels/header36.xml.rels>&#65279;<?xml version="1.0" encoding="UTF-8" standalone="yes"?>
<Relationships xmlns="http://schemas.openxmlformats.org/package/2006/relationships"><Relationship Id="rId1" Type="http://schemas.openxmlformats.org/officeDocument/2006/relationships/image" Target="media/image40.jpeg"/><Relationship Id="rId2" Type="http://schemas.openxmlformats.org/officeDocument/2006/relationships/image" Target="media/image40.jpeg" TargetMode="External"/><Relationship Id="rId3" Type="http://schemas.openxmlformats.org/officeDocument/2006/relationships/image" Target="media/image41.jpeg"/><Relationship Id="rId4" Type="http://schemas.openxmlformats.org/officeDocument/2006/relationships/image" Target="media/image41.jpeg" TargetMode="External"/></Relationships>
</file>

<file path=word/_rels/header37.xml.rels>&#65279;<?xml version="1.0" encoding="UTF-8" standalone="yes"?>
<Relationships xmlns="http://schemas.openxmlformats.org/package/2006/relationships"><Relationship Id="rId1" Type="http://schemas.openxmlformats.org/officeDocument/2006/relationships/image" Target="media/image47.jpeg"/><Relationship Id="rId2" Type="http://schemas.openxmlformats.org/officeDocument/2006/relationships/image" Target="media/image47.jpeg" TargetMode="External"/><Relationship Id="rId3" Type="http://schemas.openxmlformats.org/officeDocument/2006/relationships/image" Target="media/image48.jpeg"/><Relationship Id="rId4" Type="http://schemas.openxmlformats.org/officeDocument/2006/relationships/image" Target="media/image48.jpeg" TargetMode="External"/></Relationships>
</file>

<file path=word/_rels/header38.xml.rels>&#65279;<?xml version="1.0" encoding="UTF-8" standalone="yes"?>
<Relationships xmlns="http://schemas.openxmlformats.org/package/2006/relationships"><Relationship Id="rId1" Type="http://schemas.openxmlformats.org/officeDocument/2006/relationships/image" Target="media/image47.jpeg"/><Relationship Id="rId2" Type="http://schemas.openxmlformats.org/officeDocument/2006/relationships/image" Target="media/image47.jpeg" TargetMode="External"/><Relationship Id="rId3" Type="http://schemas.openxmlformats.org/officeDocument/2006/relationships/image" Target="media/image48.jpeg"/><Relationship Id="rId4" Type="http://schemas.openxmlformats.org/officeDocument/2006/relationships/image" Target="media/image48.jpeg" TargetMode="External"/></Relationships>
</file>

<file path=word/_rels/header41.xml.rels>&#65279;<?xml version="1.0" encoding="UTF-8" standalone="yes"?>
<Relationships xmlns="http://schemas.openxmlformats.org/package/2006/relationships"><Relationship Id="rId1" Type="http://schemas.openxmlformats.org/officeDocument/2006/relationships/image" Target="media/image52.jpeg"/><Relationship Id="rId2" Type="http://schemas.openxmlformats.org/officeDocument/2006/relationships/image" Target="media/image52.jpeg" TargetMode="External"/><Relationship Id="rId3" Type="http://schemas.openxmlformats.org/officeDocument/2006/relationships/image" Target="media/image53.jpeg"/><Relationship Id="rId4" Type="http://schemas.openxmlformats.org/officeDocument/2006/relationships/image" Target="media/image53.jpeg" TargetMode="External"/></Relationships>
</file>

<file path=word/_rels/header42.xml.rels>&#65279;<?xml version="1.0" encoding="UTF-8" standalone="yes"?>
<Relationships xmlns="http://schemas.openxmlformats.org/package/2006/relationships"><Relationship Id="rId1" Type="http://schemas.openxmlformats.org/officeDocument/2006/relationships/image" Target="media/image52.jpeg"/><Relationship Id="rId2" Type="http://schemas.openxmlformats.org/officeDocument/2006/relationships/image" Target="media/image52.jpeg" TargetMode="External"/><Relationship Id="rId3" Type="http://schemas.openxmlformats.org/officeDocument/2006/relationships/image" Target="media/image53.jpeg"/><Relationship Id="rId4" Type="http://schemas.openxmlformats.org/officeDocument/2006/relationships/image" Target="media/image53.jpeg" TargetMode="External"/></Relationships>
</file>

<file path=word/_rels/header43.xml.rels>&#65279;<?xml version="1.0" encoding="UTF-8" standalone="yes"?>
<Relationships xmlns="http://schemas.openxmlformats.org/package/2006/relationships"><Relationship Id="rId1" Type="http://schemas.openxmlformats.org/officeDocument/2006/relationships/image" Target="media/image55.jpeg"/><Relationship Id="rId2" Type="http://schemas.openxmlformats.org/officeDocument/2006/relationships/image" Target="media/image55.jpeg" TargetMode="External"/><Relationship Id="rId3" Type="http://schemas.openxmlformats.org/officeDocument/2006/relationships/image" Target="media/image56.jpeg"/><Relationship Id="rId4" Type="http://schemas.openxmlformats.org/officeDocument/2006/relationships/image" Target="media/image56.jpeg" TargetMode="External"/></Relationships>
</file>

<file path=word/_rels/header44.xml.rels>&#65279;<?xml version="1.0" encoding="UTF-8" standalone="yes"?>
<Relationships xmlns="http://schemas.openxmlformats.org/package/2006/relationships"><Relationship Id="rId1" Type="http://schemas.openxmlformats.org/officeDocument/2006/relationships/image" Target="media/image55.jpeg"/><Relationship Id="rId2" Type="http://schemas.openxmlformats.org/officeDocument/2006/relationships/image" Target="media/image55.jpeg" TargetMode="External"/><Relationship Id="rId3" Type="http://schemas.openxmlformats.org/officeDocument/2006/relationships/image" Target="media/image56.jpeg"/><Relationship Id="rId4" Type="http://schemas.openxmlformats.org/officeDocument/2006/relationships/image" Target="media/image56.jpeg" TargetMode="External"/></Relationships>
</file>

<file path=docProps/core.xml><?xml version="1.0" encoding="utf-8"?>
<cp:coreProperties xmlns:cp="http://schemas.openxmlformats.org/package/2006/metadata/core-properties" xmlns:dc="http://purl.org/dc/elements/1.1/">
  <dc:title>2º TERMO ADITIVO AO CONTRATO Nº 002_2023 - FIORILLI</dc:title>
  <dc:subject/>
  <dc:creator/>
  <cp:keywords/>
</cp:coreProperties>
</file>