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0" w:line="1" w:lineRule="exact"/>
      </w:pPr>
      <w:r>
        <w:drawing>
          <wp:anchor distT="0" distB="0" distL="0" distR="0" simplePos="0" relativeHeight="62914690" behindDoc="1" locked="0" layoutInCell="1" allowOverlap="1">
            <wp:simplePos x="0" y="0"/>
            <wp:positionH relativeFrom="page">
              <wp:posOffset>913130</wp:posOffset>
            </wp:positionH>
            <wp:positionV relativeFrom="margin">
              <wp:posOffset>-584835</wp:posOffset>
            </wp:positionV>
            <wp:extent cx="506095" cy="53022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0225"/>
                    </a:xfrm>
                    <a:prstGeom prst="rect"/>
                  </pic:spPr>
                </pic:pic>
              </a:graphicData>
            </a:graphic>
          </wp:anchor>
        </w:drawing>
      </w:r>
      <w:r>
        <w:drawing>
          <wp:anchor distT="0" distB="0" distL="0" distR="0" simplePos="0" relativeHeight="62914691" behindDoc="1" locked="0" layoutInCell="1" allowOverlap="1">
            <wp:simplePos x="0" y="0"/>
            <wp:positionH relativeFrom="page">
              <wp:posOffset>6146800</wp:posOffset>
            </wp:positionH>
            <wp:positionV relativeFrom="margin">
              <wp:posOffset>-679450</wp:posOffset>
            </wp:positionV>
            <wp:extent cx="579120" cy="57912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79120" cy="579120"/>
                    </a:xfrm>
                    <a:prstGeom prst="rect"/>
                  </pic:spPr>
                </pic:pic>
              </a:graphicData>
            </a:graphic>
          </wp:anchor>
        </w:drawing>
      </w:r>
    </w:p>
    <w:p>
      <w:pPr>
        <w:widowControl w:val="0"/>
        <w:spacing w:line="1" w:lineRule="exact"/>
        <w:sectPr>
          <w:headerReference w:type="default" r:id="rId9"/>
          <w:headerReference w:type="even" r:id="rId10"/>
          <w:footnotePr>
            <w:pos w:val="pageBottom"/>
            <w:numFmt w:val="decimal"/>
            <w:numRestart w:val="continuous"/>
          </w:footnotePr>
          <w:pgSz w:w="11900" w:h="16840"/>
          <w:pgMar w:top="1733" w:left="1212" w:right="838" w:bottom="696" w:header="0" w:footer="268" w:gutter="0"/>
          <w:pgNumType w:start="1"/>
          <w:cols w:space="720"/>
          <w:noEndnote/>
          <w:rtlGutter w:val="0"/>
          <w:docGrid w:linePitch="360"/>
        </w:sect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262" w:left="0" w:right="0" w:bottom="640" w:header="0" w:footer="3" w:gutter="0"/>
          <w:cols w:space="720"/>
          <w:noEndnote/>
          <w:rtlGutter w:val="0"/>
          <w:docGrid w:linePitch="360"/>
        </w:sectPr>
      </w:pPr>
    </w:p>
    <w:p>
      <w:pPr>
        <w:pStyle w:val="Style5"/>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340" w:line="240" w:lineRule="auto"/>
        <w:ind w:left="0" w:right="0" w:firstLine="0"/>
        <w:jc w:val="left"/>
      </w:pPr>
      <w:bookmarkStart w:id="0" w:name="bookmark0"/>
      <w:r>
        <w:rPr>
          <w:color w:val="000000"/>
          <w:spacing w:val="0"/>
          <w:w w:val="100"/>
          <w:position w:val="0"/>
          <w:sz w:val="24"/>
          <w:szCs w:val="24"/>
          <w:shd w:val="clear" w:color="auto" w:fill="auto"/>
          <w:lang w:val="pt-PT" w:eastAsia="pt-PT" w:bidi="pt-PT"/>
        </w:rPr>
        <w:t xml:space="preserve">Dispensa Licitação </w:t>
      </w:r>
      <w:r>
        <w:rPr>
          <w:color w:val="000000"/>
          <w:spacing w:val="0"/>
          <w:w w:val="100"/>
          <w:position w:val="0"/>
          <w:sz w:val="24"/>
          <w:szCs w:val="24"/>
          <w:shd w:val="clear" w:color="auto" w:fill="auto"/>
          <w:lang w:val="pt-BR" w:eastAsia="pt-BR" w:bidi="pt-BR"/>
        </w:rPr>
        <w:t xml:space="preserve">Eletrônica </w:t>
      </w:r>
      <w:r>
        <w:rPr>
          <w:color w:val="000000"/>
          <w:spacing w:val="0"/>
          <w:w w:val="100"/>
          <w:position w:val="0"/>
          <w:sz w:val="24"/>
          <w:szCs w:val="24"/>
          <w:shd w:val="clear" w:color="auto" w:fill="auto"/>
          <w:lang w:val="pt-PT" w:eastAsia="pt-PT" w:bidi="pt-PT"/>
        </w:rPr>
        <w:t>-0004/2024</w:t>
      </w:r>
      <w:bookmarkEnd w:id="0"/>
    </w:p>
    <w:p>
      <w:pPr>
        <w:pStyle w:val="Style7"/>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320" w:line="240" w:lineRule="auto"/>
        <w:ind w:left="140" w:right="0" w:firstLine="0"/>
        <w:jc w:val="left"/>
      </w:pPr>
      <w:bookmarkStart w:id="1" w:name="bookmark1"/>
      <w:r>
        <w:rPr>
          <w:color w:val="000000"/>
          <w:spacing w:val="0"/>
          <w:w w:val="100"/>
          <w:position w:val="0"/>
          <w:shd w:val="clear" w:color="auto" w:fill="auto"/>
        </w:rPr>
        <w:t>Interessado:</w:t>
      </w:r>
      <w:bookmarkEnd w:id="1"/>
    </w:p>
    <w:p>
      <w:pPr>
        <w:pStyle w:val="Style7"/>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500" w:line="240" w:lineRule="auto"/>
        <w:ind w:left="140" w:right="0" w:firstLine="0"/>
        <w:jc w:val="center"/>
      </w:pPr>
      <w:bookmarkStart w:id="2" w:name="bookmark2"/>
      <w:r>
        <w:rPr>
          <w:color w:val="000000"/>
          <w:spacing w:val="0"/>
          <w:w w:val="100"/>
          <w:position w:val="0"/>
          <w:shd w:val="clear" w:color="auto" w:fill="auto"/>
        </w:rPr>
        <w:t>VENEZA AUTO POSTO LTDA</w:t>
      </w:r>
      <w:bookmarkEnd w:id="2"/>
    </w:p>
    <w:p>
      <w:pPr>
        <w:pStyle w:val="Style7"/>
        <w:keepNext/>
        <w:keepLines/>
        <w:widowControl w:val="0"/>
        <w:shd w:val="clear" w:color="auto" w:fill="auto"/>
        <w:tabs>
          <w:tab w:pos="1368" w:val="left"/>
        </w:tabs>
        <w:bidi w:val="0"/>
        <w:spacing w:before="0" w:after="1020" w:line="240" w:lineRule="auto"/>
        <w:ind w:left="0" w:right="0" w:firstLine="0"/>
        <w:jc w:val="both"/>
      </w:pPr>
      <w:bookmarkStart w:id="3" w:name="bookmark3"/>
      <w:r>
        <w:rPr>
          <w:color w:val="000000"/>
          <w:spacing w:val="0"/>
          <w:w w:val="100"/>
          <w:position w:val="0"/>
          <w:shd w:val="clear" w:color="auto" w:fill="auto"/>
        </w:rPr>
        <w:t>Objeto:</w:t>
        <w:tab/>
        <w:t>II REPACTUAÇÃO DE PREÇOS REGISTRADOS</w:t>
      </w:r>
      <w:bookmarkEnd w:id="3"/>
    </w:p>
    <w:p>
      <w:pPr>
        <w:pStyle w:val="Style9"/>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20" w:line="240" w:lineRule="auto"/>
        <w:ind w:left="140" w:right="0" w:firstLine="0"/>
        <w:jc w:val="left"/>
      </w:pPr>
      <w:r>
        <w:rPr>
          <w:b/>
          <w:bCs/>
          <w:color w:val="000000"/>
          <w:spacing w:val="0"/>
          <w:w w:val="100"/>
          <w:position w:val="0"/>
          <w:shd w:val="clear" w:color="auto" w:fill="auto"/>
          <w:lang w:val="pt-PT" w:eastAsia="pt-PT" w:bidi="pt-PT"/>
        </w:rPr>
        <w:t>Documentos vinculados:</w:t>
      </w:r>
    </w:p>
    <w:p>
      <w:pPr>
        <w:pStyle w:val="Style7"/>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120" w:line="240" w:lineRule="auto"/>
        <w:ind w:left="160" w:right="0" w:firstLine="0"/>
        <w:jc w:val="center"/>
      </w:pPr>
      <w:bookmarkStart w:id="4" w:name="bookmark4"/>
      <w:r>
        <w:rPr>
          <w:color w:val="000000"/>
          <w:spacing w:val="0"/>
          <w:w w:val="100"/>
          <w:position w:val="0"/>
          <w:shd w:val="clear" w:color="auto" w:fill="auto"/>
        </w:rPr>
        <w:t>Pedido de Reequilíbrio Económico-Financeiro</w:t>
      </w:r>
      <w:bookmarkEnd w:id="4"/>
    </w:p>
    <w:p>
      <w:pPr>
        <w:pStyle w:val="Style12"/>
        <w:keepNext/>
        <w:keepLines/>
        <w:widowControl w:val="0"/>
        <w:shd w:val="clear" w:color="auto" w:fill="auto"/>
        <w:bidi w:val="0"/>
        <w:spacing w:before="0" w:after="320" w:line="240" w:lineRule="auto"/>
        <w:ind w:left="0" w:right="0" w:firstLine="0"/>
        <w:jc w:val="center"/>
        <w:rPr>
          <w:sz w:val="46"/>
          <w:szCs w:val="46"/>
        </w:rPr>
      </w:pPr>
      <w:bookmarkStart w:id="5" w:name="bookmark5"/>
      <w:r>
        <w:rPr>
          <w:rFonts w:ascii="Times New Roman" w:eastAsia="Times New Roman" w:hAnsi="Times New Roman" w:cs="Times New Roman"/>
          <w:color w:val="000000"/>
          <w:spacing w:val="0"/>
          <w:w w:val="100"/>
          <w:position w:val="0"/>
          <w:sz w:val="46"/>
          <w:szCs w:val="46"/>
          <w:shd w:val="clear" w:color="auto" w:fill="auto"/>
          <w:lang w:val="pt-PT" w:eastAsia="pt-PT" w:bidi="pt-PT"/>
        </w:rPr>
        <w:t>TERMO DE AUTUAÇÃO</w:t>
      </w:r>
      <w:bookmarkEnd w:id="5"/>
    </w:p>
    <w:p>
      <w:pPr>
        <w:pStyle w:val="Style15"/>
        <w:keepNext w:val="0"/>
        <w:keepLines w:val="0"/>
        <w:widowControl w:val="0"/>
        <w:shd w:val="clear" w:color="auto" w:fill="auto"/>
        <w:bidi w:val="0"/>
        <w:spacing w:before="0" w:after="180" w:line="324"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Ao 14 </w:t>
      </w:r>
      <w:r>
        <w:rPr>
          <w:rFonts w:ascii="Times New Roman" w:eastAsia="Times New Roman" w:hAnsi="Times New Roman" w:cs="Times New Roman"/>
          <w:color w:val="000000"/>
          <w:spacing w:val="0"/>
          <w:w w:val="100"/>
          <w:position w:val="0"/>
          <w:shd w:val="clear" w:color="auto" w:fill="auto"/>
          <w:lang w:val="pt-BR" w:eastAsia="pt-BR" w:bidi="pt-BR"/>
        </w:rPr>
        <w:t xml:space="preserve">(quatorze) </w:t>
      </w:r>
      <w:r>
        <w:rPr>
          <w:rFonts w:ascii="Times New Roman" w:eastAsia="Times New Roman" w:hAnsi="Times New Roman" w:cs="Times New Roman"/>
          <w:color w:val="000000"/>
          <w:spacing w:val="0"/>
          <w:w w:val="100"/>
          <w:position w:val="0"/>
          <w:shd w:val="clear" w:color="auto" w:fill="auto"/>
        </w:rPr>
        <w:t>dia do mês de fevereiro de dois mil e vinte e cinco, no Instituto Municipal de Trânsito e Transporte de Iranduba, por ordem do Diretor Presidente e cumprindo o disposto na Lei,</w:t>
      </w:r>
    </w:p>
    <w:p>
      <w:pPr>
        <w:pStyle w:val="Style17"/>
        <w:keepNext w:val="0"/>
        <w:keepLines w:val="0"/>
        <w:widowControl w:val="0"/>
        <w:shd w:val="clear" w:color="auto" w:fill="auto"/>
        <w:bidi w:val="0"/>
        <w:spacing w:before="0" w:after="260" w:line="240" w:lineRule="auto"/>
        <w:ind w:left="0" w:right="0" w:firstLine="0"/>
        <w:jc w:val="center"/>
        <w:rPr>
          <w:sz w:val="30"/>
          <w:szCs w:val="30"/>
        </w:rPr>
      </w:pPr>
      <w:r>
        <w:rPr>
          <w:rFonts w:ascii="Times New Roman" w:eastAsia="Times New Roman" w:hAnsi="Times New Roman" w:cs="Times New Roman"/>
          <w:color w:val="000000"/>
          <w:spacing w:val="0"/>
          <w:w w:val="100"/>
          <w:position w:val="0"/>
          <w:sz w:val="30"/>
          <w:szCs w:val="30"/>
          <w:shd w:val="clear" w:color="auto" w:fill="auto"/>
          <w:lang w:val="pt-PT" w:eastAsia="pt-PT" w:bidi="pt-PT"/>
        </w:rPr>
        <w:t>AUTUO</w:t>
      </w:r>
    </w:p>
    <w:p>
      <w:pPr>
        <w:pStyle w:val="Style15"/>
        <w:keepNext w:val="0"/>
        <w:keepLines w:val="0"/>
        <w:widowControl w:val="0"/>
        <w:shd w:val="clear" w:color="auto" w:fill="auto"/>
        <w:bidi w:val="0"/>
        <w:spacing w:before="0" w:after="680" w:line="324"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O processo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rPr>
        <w:t>n° 0004/2024 relativo à solicitação da II repactuação de preços vinculados ao Minuta de Contrato 004/2024 para fornecimento de combustíveis.</w:t>
      </w:r>
    </w:p>
    <w:p>
      <w:pPr>
        <w:pStyle w:val="Style15"/>
        <w:keepNext w:val="0"/>
        <w:keepLines w:val="0"/>
        <w:widowControl w:val="0"/>
        <w:shd w:val="clear" w:color="auto" w:fill="auto"/>
        <w:bidi w:val="0"/>
        <w:spacing w:before="0" w:after="2260" w:line="240" w:lineRule="auto"/>
        <w:ind w:left="0" w:right="0" w:firstLine="0"/>
        <w:jc w:val="both"/>
      </w:pPr>
      <w:r>
        <w:rPr>
          <w:rFonts w:ascii="Times New Roman" w:eastAsia="Times New Roman" w:hAnsi="Times New Roman" w:cs="Times New Roman"/>
          <w:color w:val="000000"/>
          <w:spacing w:val="0"/>
          <w:w w:val="100"/>
          <w:position w:val="0"/>
          <w:shd w:val="clear" w:color="auto" w:fill="auto"/>
        </w:rPr>
        <w:t>E, para constar, lavro e assino o presente Termo de Autuação.</w:t>
      </w:r>
    </w:p>
    <w:p>
      <w:pPr>
        <w:pStyle w:val="Style15"/>
        <w:keepNext w:val="0"/>
        <w:keepLines w:val="0"/>
        <w:widowControl w:val="0"/>
        <w:shd w:val="clear" w:color="auto" w:fill="auto"/>
        <w:bidi w:val="0"/>
        <w:spacing w:before="0" w:after="0" w:line="262" w:lineRule="auto"/>
        <w:ind w:left="0" w:right="0" w:firstLine="0"/>
        <w:jc w:val="center"/>
      </w:pPr>
      <w:r>
        <w:rPr>
          <w:rFonts w:ascii="Times New Roman" w:eastAsia="Times New Roman" w:hAnsi="Times New Roman" w:cs="Times New Roman"/>
          <w:color w:val="000000"/>
          <w:spacing w:val="0"/>
          <w:w w:val="100"/>
          <w:position w:val="0"/>
          <w:shd w:val="clear" w:color="auto" w:fill="auto"/>
        </w:rPr>
        <w:t>CNPJ 14.209.040/0001-60</w:t>
      </w:r>
    </w:p>
    <w:p>
      <w:pPr>
        <w:pStyle w:val="Style15"/>
        <w:keepNext w:val="0"/>
        <w:keepLines w:val="0"/>
        <w:widowControl w:val="0"/>
        <w:shd w:val="clear" w:color="auto" w:fill="auto"/>
        <w:bidi w:val="0"/>
        <w:spacing w:before="0" w:after="0" w:line="262" w:lineRule="auto"/>
        <w:ind w:left="0" w:right="0" w:firstLine="0"/>
        <w:jc w:val="center"/>
      </w:pPr>
      <w:r>
        <w:rPr>
          <w:rFonts w:ascii="Times New Roman" w:eastAsia="Times New Roman" w:hAnsi="Times New Roman" w:cs="Times New Roman"/>
          <w:color w:val="000000"/>
          <w:spacing w:val="0"/>
          <w:w w:val="100"/>
          <w:position w:val="0"/>
          <w:shd w:val="clear" w:color="auto" w:fill="auto"/>
        </w:rPr>
        <w:t xml:space="preserve">Rod. Carlos Braga. II. KM Ol.Chisa - </w:t>
      </w:r>
      <w:r>
        <w:rPr>
          <w:rFonts w:ascii="Times New Roman" w:eastAsia="Times New Roman" w:hAnsi="Times New Roman" w:cs="Times New Roman"/>
          <w:color w:val="000000"/>
          <w:spacing w:val="0"/>
          <w:w w:val="100"/>
          <w:position w:val="0"/>
          <w:shd w:val="clear" w:color="auto" w:fill="auto"/>
          <w:lang w:val="pt-BR" w:eastAsia="pt-BR" w:bidi="pt-BR"/>
        </w:rPr>
        <w:t xml:space="preserve">CEP: </w:t>
      </w:r>
      <w:r>
        <w:rPr>
          <w:rFonts w:ascii="Times New Roman" w:eastAsia="Times New Roman" w:hAnsi="Times New Roman" w:cs="Times New Roman"/>
          <w:color w:val="000000"/>
          <w:spacing w:val="0"/>
          <w:w w:val="100"/>
          <w:position w:val="0"/>
          <w:shd w:val="clear" w:color="auto" w:fill="auto"/>
        </w:rPr>
        <w:t>69415-000</w:t>
        <w:br/>
        <w:t xml:space="preserve">E-mail: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imtti.am@gmail.com</w:t>
      </w:r>
      <w:r>
        <w:fldChar w:fldCharType="end"/>
      </w:r>
      <w:r>
        <w:br w:type="page"/>
      </w:r>
    </w:p>
    <w:p>
      <w:pPr>
        <w:widowControl w:val="0"/>
        <w:spacing w:line="1" w:lineRule="exact"/>
      </w:pPr>
      <w:r>
        <w:drawing>
          <wp:anchor distT="0" distB="304800" distL="0" distR="0" simplePos="0" relativeHeight="125829378" behindDoc="0" locked="0" layoutInCell="1" allowOverlap="1">
            <wp:simplePos x="0" y="0"/>
            <wp:positionH relativeFrom="page">
              <wp:posOffset>6117590</wp:posOffset>
            </wp:positionH>
            <wp:positionV relativeFrom="paragraph">
              <wp:posOffset>0</wp:posOffset>
            </wp:positionV>
            <wp:extent cx="560705" cy="56705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1"/>
                    <a:stretch/>
                  </pic:blipFill>
                  <pic:spPr>
                    <a:xfrm>
                      <a:ext cx="560705" cy="567055"/>
                    </a:xfrm>
                    <a:prstGeom prst="rect"/>
                  </pic:spPr>
                </pic:pic>
              </a:graphicData>
            </a:graphic>
          </wp:anchor>
        </w:drawing>
      </w:r>
    </w:p>
    <w:p>
      <w:pPr>
        <w:pStyle w:val="Style15"/>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Memorando N° 006/2025 - GAB/IMTTI</w:t>
      </w:r>
    </w:p>
    <w:p>
      <w:pPr>
        <w:pStyle w:val="Style20"/>
        <w:keepNext w:val="0"/>
        <w:keepLines w:val="0"/>
        <w:widowControl w:val="0"/>
        <w:shd w:val="clear" w:color="auto" w:fill="auto"/>
        <w:bidi w:val="0"/>
        <w:spacing w:before="0" w:after="540" w:line="240" w:lineRule="auto"/>
        <w:ind w:left="0" w:right="0" w:firstLine="0"/>
        <w:jc w:val="right"/>
      </w:pPr>
      <w:r>
        <w:rPr>
          <w:rFonts w:ascii="Times New Roman" w:eastAsia="Times New Roman" w:hAnsi="Times New Roman" w:cs="Times New Roman"/>
          <w:color w:val="000000"/>
          <w:spacing w:val="0"/>
          <w:w w:val="100"/>
          <w:position w:val="0"/>
          <w:shd w:val="clear" w:color="auto" w:fill="auto"/>
          <w:lang w:val="pt-BR" w:eastAsia="pt-BR" w:bidi="pt-BR"/>
        </w:rPr>
        <w:t>Iranduba - AM, 14 de Fevereiro de 2025</w:t>
      </w:r>
    </w:p>
    <w:p>
      <w:pPr>
        <w:pStyle w:val="Style15"/>
        <w:keepNext w:val="0"/>
        <w:keepLines w:val="0"/>
        <w:widowControl w:val="0"/>
        <w:shd w:val="clear" w:color="auto" w:fill="auto"/>
        <w:bidi w:val="0"/>
        <w:spacing w:before="0" w:after="4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Ao limo. Sr.</w:t>
      </w:r>
    </w:p>
    <w:p>
      <w:pPr>
        <w:pStyle w:val="Style15"/>
        <w:keepNext w:val="0"/>
        <w:keepLines w:val="0"/>
        <w:widowControl w:val="0"/>
        <w:shd w:val="clear" w:color="auto" w:fill="auto"/>
        <w:bidi w:val="0"/>
        <w:spacing w:before="0" w:after="32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LUDIMAR DE SOUZA MEDEIROS</w:t>
      </w:r>
    </w:p>
    <w:p>
      <w:pPr>
        <w:pStyle w:val="Style15"/>
        <w:keepNext w:val="0"/>
        <w:keepLines w:val="0"/>
        <w:widowControl w:val="0"/>
        <w:shd w:val="clear" w:color="auto" w:fill="auto"/>
        <w:bidi w:val="0"/>
        <w:spacing w:before="0" w:after="78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Diretor Presidente do Instituto de Municipal de Trânsito e Transporte de Iranduba</w:t>
      </w:r>
    </w:p>
    <w:p>
      <w:pPr>
        <w:pStyle w:val="Style20"/>
        <w:keepNext w:val="0"/>
        <w:keepLines w:val="0"/>
        <w:widowControl w:val="0"/>
        <w:shd w:val="clear" w:color="auto" w:fill="auto"/>
        <w:bidi w:val="0"/>
        <w:spacing w:before="0" w:after="780" w:line="240" w:lineRule="auto"/>
        <w:ind w:left="36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Senhor Diretor,</w:t>
      </w:r>
    </w:p>
    <w:p>
      <w:pPr>
        <w:pStyle w:val="Style20"/>
        <w:keepNext w:val="0"/>
        <w:keepLines w:val="0"/>
        <w:widowControl w:val="0"/>
        <w:shd w:val="clear" w:color="auto" w:fill="auto"/>
        <w:bidi w:val="0"/>
        <w:spacing w:before="0" w:after="280" w:line="288" w:lineRule="auto"/>
        <w:ind w:left="7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Pelo presente, comunico que houve a solicitação por parte da empresa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do II Reequilíbrio do valor contratual do processo de Dispensa de Licitação Eletrônica N°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0004/2024, </w:t>
      </w:r>
      <w:r>
        <w:rPr>
          <w:rFonts w:ascii="Times New Roman" w:eastAsia="Times New Roman" w:hAnsi="Times New Roman" w:cs="Times New Roman"/>
          <w:color w:val="000000"/>
          <w:spacing w:val="0"/>
          <w:w w:val="100"/>
          <w:position w:val="0"/>
          <w:shd w:val="clear" w:color="auto" w:fill="auto"/>
          <w:lang w:val="pt-BR" w:eastAsia="pt-BR" w:bidi="pt-BR"/>
        </w:rPr>
        <w:t>cujo o objeto refere-se a GASOLINA COMUM, o reajuste do preço do presente objeto obedecerá aos índices do Governo Federal.</w:t>
      </w:r>
    </w:p>
    <w:p>
      <w:pPr>
        <w:pStyle w:val="Style20"/>
        <w:keepNext w:val="0"/>
        <w:keepLines w:val="0"/>
        <w:widowControl w:val="0"/>
        <w:shd w:val="clear" w:color="auto" w:fill="auto"/>
        <w:bidi w:val="0"/>
        <w:spacing w:before="0" w:after="280" w:line="293" w:lineRule="auto"/>
        <w:ind w:left="7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 solicitação de reequilíbrio foi protocolada, sob protocolo n° 30, em 14/02/2025 conforme o anexo, para vigência do novo valor.</w:t>
      </w:r>
    </w:p>
    <w:p>
      <w:pPr>
        <w:pStyle w:val="Style20"/>
        <w:keepNext w:val="0"/>
        <w:keepLines w:val="0"/>
        <w:widowControl w:val="0"/>
        <w:shd w:val="clear" w:color="auto" w:fill="auto"/>
        <w:bidi w:val="0"/>
        <w:spacing w:before="0" w:after="280" w:line="300" w:lineRule="auto"/>
        <w:ind w:left="7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valor proposto será </w:t>
      </w:r>
      <w:r>
        <w:rPr>
          <w:rFonts w:ascii="Times New Roman" w:eastAsia="Times New Roman" w:hAnsi="Times New Roman" w:cs="Times New Roman"/>
          <w:color w:val="000000"/>
          <w:spacing w:val="0"/>
          <w:w w:val="100"/>
          <w:position w:val="0"/>
          <w:shd w:val="clear" w:color="auto" w:fill="auto"/>
        </w:rPr>
        <w:t xml:space="preserve">majorado </w:t>
      </w:r>
      <w:r>
        <w:rPr>
          <w:rFonts w:ascii="Times New Roman" w:eastAsia="Times New Roman" w:hAnsi="Times New Roman" w:cs="Times New Roman"/>
          <w:color w:val="000000"/>
          <w:spacing w:val="0"/>
          <w:w w:val="100"/>
          <w:position w:val="0"/>
          <w:shd w:val="clear" w:color="auto" w:fill="auto"/>
          <w:lang w:val="pt-BR" w:eastAsia="pt-BR" w:bidi="pt-BR"/>
        </w:rPr>
        <w:t>no que se fundamenta o Artigo 130 da Lei n° 14.133, de 1° de Abril dc 2021, visando a manutenção do equilíbrio econômico- financeiro.</w:t>
      </w:r>
    </w:p>
    <w:p>
      <w:pPr>
        <w:pStyle w:val="Style20"/>
        <w:keepNext w:val="0"/>
        <w:keepLines w:val="0"/>
        <w:widowControl w:val="0"/>
        <w:shd w:val="clear" w:color="auto" w:fill="auto"/>
        <w:bidi w:val="0"/>
        <w:spacing w:before="0" w:after="580" w:line="298" w:lineRule="auto"/>
        <w:ind w:left="7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Na certeza do atendimento ao solicitado, renovamos protestos de mais alta estima e consideração.</w:t>
      </w:r>
    </w:p>
    <w:p>
      <w:pPr>
        <w:pStyle w:val="Style20"/>
        <w:keepNext w:val="0"/>
        <w:keepLines w:val="0"/>
        <w:widowControl w:val="0"/>
        <w:shd w:val="clear" w:color="auto" w:fill="auto"/>
        <w:bidi w:val="0"/>
        <w:spacing w:before="0" w:after="0" w:line="240" w:lineRule="auto"/>
        <w:ind w:left="7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Cordialmente,</w:t>
      </w:r>
    </w:p>
    <w:p>
      <w:pPr>
        <w:widowControl w:val="0"/>
        <w:spacing w:line="1" w:lineRule="exact"/>
        <w:sectPr>
          <w:footnotePr>
            <w:pos w:val="pageBottom"/>
            <w:numFmt w:val="decimal"/>
            <w:numRestart w:val="continuous"/>
          </w:footnotePr>
          <w:type w:val="continuous"/>
          <w:pgSz w:w="11900" w:h="16840"/>
          <w:pgMar w:top="2262" w:left="1226" w:right="824" w:bottom="640" w:header="0" w:footer="212" w:gutter="0"/>
          <w:cols w:space="720"/>
          <w:noEndnote/>
          <w:rtlGutter w:val="0"/>
          <w:docGrid w:linePitch="360"/>
        </w:sectPr>
      </w:pPr>
      <w:r>
        <w:drawing>
          <wp:anchor distT="190500" distB="0" distL="0" distR="0" simplePos="0" relativeHeight="125829379" behindDoc="0" locked="0" layoutInCell="1" allowOverlap="1">
            <wp:simplePos x="0" y="0"/>
            <wp:positionH relativeFrom="page">
              <wp:posOffset>2810510</wp:posOffset>
            </wp:positionH>
            <wp:positionV relativeFrom="paragraph">
              <wp:posOffset>190500</wp:posOffset>
            </wp:positionV>
            <wp:extent cx="2578735" cy="65849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2578735" cy="658495"/>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7" w:after="9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216" w:left="0" w:right="0" w:bottom="786" w:header="0" w:footer="3" w:gutter="0"/>
          <w:cols w:space="720"/>
          <w:noEndnote/>
          <w:rtlGutter w:val="0"/>
          <w:docGrid w:linePitch="360"/>
        </w:sectPr>
      </w:pPr>
    </w:p>
    <w:p>
      <w:pPr>
        <w:pStyle w:val="Style15"/>
        <w:keepNext w:val="0"/>
        <w:keepLines w:val="0"/>
        <w:widowControl w:val="0"/>
        <w:shd w:val="clear" w:color="auto" w:fill="auto"/>
        <w:bidi w:val="0"/>
        <w:spacing w:before="0" w:after="520" w:line="257" w:lineRule="auto"/>
        <w:ind w:left="280" w:right="0" w:firstLine="0"/>
        <w:jc w:val="center"/>
      </w:pPr>
      <w:r>
        <mc:AlternateContent>
          <mc:Choice Requires="wps">
            <w:drawing>
              <wp:anchor distT="0" distB="0" distL="114300" distR="114300" simplePos="0" relativeHeight="125829380" behindDoc="0" locked="0" layoutInCell="1" allowOverlap="1">
                <wp:simplePos x="0" y="0"/>
                <wp:positionH relativeFrom="page">
                  <wp:posOffset>5828030</wp:posOffset>
                </wp:positionH>
                <wp:positionV relativeFrom="paragraph">
                  <wp:posOffset>254000</wp:posOffset>
                </wp:positionV>
                <wp:extent cx="770890" cy="243840"/>
                <wp:wrapSquare wrapText="left"/>
                <wp:docPr id="15" name="Shape 15"/>
                <a:graphic xmlns:a="http://schemas.openxmlformats.org/drawingml/2006/main">
                  <a:graphicData uri="http://schemas.microsoft.com/office/word/2010/wordprocessingShape">
                    <wps:wsp>
                      <wps:cNvSpPr txBox="1"/>
                      <wps:spPr>
                        <a:xfrm>
                          <a:ext cx="770890" cy="243840"/>
                        </a:xfrm>
                        <a:prstGeom prst="rect"/>
                        <a:noFill/>
                      </wps:spPr>
                      <wps:txbx>
                        <w:txbxContent>
                          <w:p>
                            <w:pPr>
                              <w:pStyle w:val="Style17"/>
                              <w:keepNext w:val="0"/>
                              <w:keepLines w:val="0"/>
                              <w:widowControl w:val="0"/>
                              <w:shd w:val="clear" w:color="auto" w:fill="auto"/>
                              <w:tabs>
                                <w:tab w:pos="1104" w:val="left"/>
                              </w:tabs>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Folha</w:t>
                            </w:r>
                            <w:r>
                              <w:rPr>
                                <w:sz w:val="22"/>
                                <w:szCs w:val="22"/>
                                <w:u w:val="single"/>
                              </w:rPr>
                              <w:t xml:space="preserve"> </w:t>
                              <w:tab/>
                            </w:r>
                          </w:p>
                        </w:txbxContent>
                      </wps:txbx>
                      <wps:bodyPr wrap="none" lIns="0" tIns="0" rIns="0" bIns="0">
                        <a:noAutoFit/>
                      </wps:bodyPr>
                    </wps:wsp>
                  </a:graphicData>
                </a:graphic>
              </wp:anchor>
            </w:drawing>
          </mc:Choice>
          <mc:Fallback>
            <w:pict>
              <v:shape id="_x0000_s1041" type="#_x0000_t202" style="position:absolute;margin-left:458.89999999999998pt;margin-top:20.pt;width:60.700000000000003pt;height:19.199999999999999pt;z-index:-125829373;mso-wrap-distance-left:9.pt;mso-wrap-distance-right:9.pt;mso-position-horizontal-relative:page" filled="f" stroked="f">
                <v:textbox inset="0,0,0,0">
                  <w:txbxContent>
                    <w:p>
                      <w:pPr>
                        <w:pStyle w:val="Style17"/>
                        <w:keepNext w:val="0"/>
                        <w:keepLines w:val="0"/>
                        <w:widowControl w:val="0"/>
                        <w:shd w:val="clear" w:color="auto" w:fill="auto"/>
                        <w:tabs>
                          <w:tab w:pos="1104" w:val="left"/>
                        </w:tabs>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pt-BR" w:eastAsia="pt-BR" w:bidi="pt-BR"/>
                        </w:rPr>
                        <w:t>Folha</w:t>
                      </w:r>
                      <w:r>
                        <w:rPr>
                          <w:sz w:val="22"/>
                          <w:szCs w:val="22"/>
                          <w:u w:val="single"/>
                        </w:rPr>
                        <w:t xml:space="preserve"> </w:t>
                        <w:tab/>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lang w:val="pt-BR" w:eastAsia="pt-BR" w:bidi="pt-BR"/>
        </w:rPr>
        <w:t>Rod. Carlos Braga, 11, KM 01, Chisa - CEP: 69415-000</w:t>
        <w:br/>
        <w:t>E-mail; imtti&lt;am@gmail,c9in</w:t>
      </w:r>
    </w:p>
    <w:p>
      <w:pPr>
        <w:pStyle w:val="Style24"/>
        <w:keepNext w:val="0"/>
        <w:keepLines w:val="0"/>
        <w:widowControl w:val="0"/>
        <w:shd w:val="clear" w:color="auto" w:fill="auto"/>
        <w:bidi w:val="0"/>
        <w:spacing w:before="0" w:after="0" w:line="240" w:lineRule="auto"/>
        <w:ind w:left="8380" w:right="0" w:firstLine="0"/>
        <w:jc w:val="left"/>
        <w:sectPr>
          <w:footnotePr>
            <w:pos w:val="pageBottom"/>
            <w:numFmt w:val="decimal"/>
            <w:numRestart w:val="continuous"/>
          </w:footnotePr>
          <w:type w:val="continuous"/>
          <w:pgSz w:w="11900" w:h="16840"/>
          <w:pgMar w:top="2216" w:left="1459" w:right="678" w:bottom="786" w:header="0" w:footer="3" w:gutter="0"/>
          <w:cols w:space="720"/>
          <w:noEndnote/>
          <w:rtlGutter w:val="0"/>
          <w:docGrid w:linePitch="360"/>
        </w:sectPr>
      </w:pPr>
      <w:r>
        <w:rPr>
          <w:color w:val="000000"/>
          <w:spacing w:val="0"/>
          <w:w w:val="100"/>
          <w:position w:val="0"/>
          <w:shd w:val="clear" w:color="auto" w:fill="auto"/>
          <w:lang w:val="pt-BR" w:eastAsia="pt-BR" w:bidi="pt-BR"/>
        </w:rPr>
        <w:t>Rubrica</w:t>
      </w:r>
    </w:p>
    <w:p>
      <w:pPr>
        <w:pStyle w:val="Style9"/>
        <w:keepNext w:val="0"/>
        <w:keepLines w:val="0"/>
        <w:widowControl w:val="0"/>
        <w:shd w:val="clear" w:color="auto" w:fill="auto"/>
        <w:bidi w:val="0"/>
        <w:spacing w:before="0" w:line="598" w:lineRule="auto"/>
        <w:ind w:left="0" w:right="1200" w:firstLine="0"/>
        <w:jc w:val="both"/>
      </w:pPr>
      <w:r>
        <w:rPr>
          <w:b/>
          <w:bCs/>
          <w:i/>
          <w:iCs/>
          <w:color w:val="000000"/>
          <w:spacing w:val="0"/>
          <w:w w:val="100"/>
          <w:position w:val="0"/>
          <w:shd w:val="clear" w:color="auto" w:fill="auto"/>
          <w:lang w:val="pt-BR" w:eastAsia="pt-BR" w:bidi="pt-BR"/>
        </w:rPr>
        <w:t>À</w:t>
      </w:r>
      <w:r>
        <w:rPr>
          <w:color w:val="000000"/>
          <w:spacing w:val="0"/>
          <w:w w:val="100"/>
          <w:position w:val="0"/>
          <w:shd w:val="clear" w:color="auto" w:fill="auto"/>
          <w:lang w:val="pt-BR" w:eastAsia="pt-BR" w:bidi="pt-BR"/>
        </w:rPr>
        <w:t xml:space="preserve"> Comissão de Licitação do Instituto Municipal de Trânsito e Transporte de Iranduba Ref.: DL 0004/2024 — CPL/IMTTI</w:t>
      </w:r>
    </w:p>
    <w:p>
      <w:pPr>
        <w:pStyle w:val="Style9"/>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BR" w:eastAsia="pt-BR" w:bidi="pt-BR"/>
        </w:rPr>
        <w:t>PEDIDO DE REEQUILÍBRIO ECONÔMICO FINANCEIRO</w:t>
      </w:r>
    </w:p>
    <w:p>
      <w:pPr>
        <w:pStyle w:val="Style9"/>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BR" w:eastAsia="pt-BR" w:bidi="pt-BR"/>
        </w:rPr>
        <w:t>Vene2a Auto Posto, pessoa jurídica de direito privado, com seus atos constitutivos devidamente inscrito no CNPJ, sob o n°. 03.056.756/0002-21, situada na Av. Amazonas, s/n bairro: São Francisco CEP 69415-000, Iranduba, Amazonas, adiante designada simplesmente CONTRATADO, neste ato representado pelo Sr Rafael Roberto Pereira Palmeira, brasileiro, casado, portador do RG n° 16943430 e do CPF n°. 774.360.402-00 residente e domiciliado na rua Juvencio Soriano, 1862 bairro São José, Manacapuru, Amazonas vem , apresentar pedidode reequilíbrio econômico financeiro do contrato, que faz nos seguintes termos:</w:t>
      </w:r>
    </w:p>
    <w:p>
      <w:pPr>
        <w:pStyle w:val="Style9"/>
        <w:keepNext w:val="0"/>
        <w:keepLines w:val="0"/>
        <w:widowControl w:val="0"/>
        <w:shd w:val="clear" w:color="auto" w:fill="auto"/>
        <w:bidi w:val="0"/>
        <w:spacing w:before="0"/>
        <w:ind w:left="0" w:right="0" w:firstLine="0"/>
        <w:jc w:val="both"/>
      </w:pPr>
      <w:r>
        <w:rPr>
          <w:color w:val="000000"/>
          <w:spacing w:val="0"/>
          <w:w w:val="100"/>
          <w:position w:val="0"/>
          <w:shd w:val="clear" w:color="auto" w:fill="auto"/>
          <w:lang w:val="pt-BR" w:eastAsia="pt-BR" w:bidi="pt-BR"/>
        </w:rPr>
        <w:t>BREVE RELATO DO CONTRATO</w:t>
      </w:r>
    </w:p>
    <w:p>
      <w:pPr>
        <w:pStyle w:val="Style9"/>
        <w:keepNext w:val="0"/>
        <w:keepLines w:val="0"/>
        <w:widowControl w:val="0"/>
        <w:shd w:val="clear" w:color="auto" w:fill="auto"/>
        <w:bidi w:val="0"/>
        <w:spacing w:before="0" w:after="520"/>
        <w:ind w:left="0" w:right="0" w:firstLine="780"/>
        <w:jc w:val="both"/>
      </w:pPr>
      <w:r>
        <w:rPr>
          <w:color w:val="000000"/>
          <w:spacing w:val="0"/>
          <w:w w:val="100"/>
          <w:position w:val="0"/>
          <w:shd w:val="clear" w:color="auto" w:fill="auto"/>
          <w:lang w:val="pt-BR" w:eastAsia="pt-BR" w:bidi="pt-BR"/>
        </w:rPr>
        <w:t>A empresa sagrou-se vencedora em 29 de Abril de 2024 na Dispensa Licitatória n° 0004/2024 CPL/IMTTI, cujo objetivo é o fornecimento de combustível e derivados de petróleo gasolina comum e óleo diesel s10 Entretanto, o preço orçado não mais se compactua com o valor de mercado, uma vez que conforme se comprovará na sequência, o valor cotado na época da licitação não supre mais os custos e insumos do contrato.</w:t>
      </w:r>
    </w:p>
    <w:p>
      <w:pPr>
        <w:pStyle w:val="Style9"/>
        <w:keepNext w:val="0"/>
        <w:keepLines w:val="0"/>
        <w:widowControl w:val="0"/>
        <w:shd w:val="clear" w:color="auto" w:fill="auto"/>
        <w:bidi w:val="0"/>
        <w:spacing w:before="0" w:line="276" w:lineRule="auto"/>
        <w:ind w:left="0" w:right="0" w:firstLine="0"/>
        <w:jc w:val="left"/>
      </w:pPr>
      <w:r>
        <w:rPr>
          <w:color w:val="000000"/>
          <w:spacing w:val="0"/>
          <w:w w:val="100"/>
          <w:position w:val="0"/>
          <w:shd w:val="clear" w:color="auto" w:fill="auto"/>
          <w:lang w:val="pt-BR" w:eastAsia="pt-BR" w:bidi="pt-BR"/>
        </w:rPr>
        <w:t xml:space="preserve">DO DESEQUILÍBRIO </w:t>
      </w:r>
      <w:r>
        <w:rPr>
          <w:color w:val="000000"/>
          <w:spacing w:val="0"/>
          <w:w w:val="100"/>
          <w:position w:val="0"/>
          <w:shd w:val="clear" w:color="auto" w:fill="auto"/>
          <w:lang w:val="pt-PT" w:eastAsia="pt-PT" w:bidi="pt-PT"/>
        </w:rPr>
        <w:t>ECONÓMICO-FINANCEIRO</w:t>
      </w:r>
    </w:p>
    <w:p>
      <w:pPr>
        <w:pStyle w:val="Style9"/>
        <w:keepNext w:val="0"/>
        <w:keepLines w:val="0"/>
        <w:widowControl w:val="0"/>
        <w:shd w:val="clear" w:color="auto" w:fill="auto"/>
        <w:bidi w:val="0"/>
        <w:spacing w:before="0" w:line="317" w:lineRule="auto"/>
        <w:ind w:left="0" w:right="0" w:firstLine="780"/>
        <w:jc w:val="both"/>
      </w:pPr>
      <w:r>
        <w:rPr>
          <w:color w:val="000000"/>
          <w:spacing w:val="0"/>
          <w:w w:val="100"/>
          <w:position w:val="0"/>
          <w:shd w:val="clear" w:color="auto" w:fill="auto"/>
          <w:lang w:val="pt-BR" w:eastAsia="pt-BR" w:bidi="pt-BR"/>
        </w:rPr>
        <w:t>Conforme documentos anexos, esta requerente comprova a elevação dos custosdos produtos no mercado:</w:t>
      </w:r>
    </w:p>
    <w:p>
      <w:pPr>
        <w:pStyle w:val="Style9"/>
        <w:keepNext w:val="0"/>
        <w:keepLines w:val="0"/>
        <w:widowControl w:val="0"/>
        <w:shd w:val="clear" w:color="auto" w:fill="auto"/>
        <w:bidi w:val="0"/>
        <w:spacing w:before="0" w:line="300" w:lineRule="auto"/>
        <w:ind w:left="0" w:right="0" w:firstLine="780"/>
        <w:jc w:val="both"/>
      </w:pPr>
      <w:r>
        <w:rPr>
          <w:color w:val="000000"/>
          <w:spacing w:val="0"/>
          <w:w w:val="100"/>
          <w:position w:val="0"/>
          <w:shd w:val="clear" w:color="auto" w:fill="auto"/>
          <w:lang w:val="pt-BR" w:eastAsia="pt-BR" w:bidi="pt-BR"/>
        </w:rPr>
        <w:t>O aumento, dar-se a por conta dos aumentos dos combustíveis anunciados em todos os médios de comunicação.</w:t>
      </w:r>
    </w:p>
    <w:p>
      <w:pPr>
        <w:pStyle w:val="Style9"/>
        <w:keepNext w:val="0"/>
        <w:keepLines w:val="0"/>
        <w:widowControl w:val="0"/>
        <w:shd w:val="clear" w:color="auto" w:fill="auto"/>
        <w:bidi w:val="0"/>
        <w:spacing w:before="0" w:line="262" w:lineRule="auto"/>
        <w:ind w:left="0" w:right="0" w:firstLine="780"/>
        <w:jc w:val="both"/>
      </w:pPr>
      <w:r>
        <w:rPr>
          <w:color w:val="000000"/>
          <w:spacing w:val="0"/>
          <w:w w:val="100"/>
          <w:position w:val="0"/>
          <w:sz w:val="22"/>
          <w:szCs w:val="22"/>
          <w:shd w:val="clear" w:color="auto" w:fill="auto"/>
          <w:lang w:val="pt-BR" w:eastAsia="pt-BR" w:bidi="pt-BR"/>
        </w:rPr>
        <w:t xml:space="preserve">Este fato impede a continuidade do contrato nos preços originalmente propostos,e </w:t>
      </w:r>
      <w:r>
        <w:rPr>
          <w:color w:val="000000"/>
          <w:spacing w:val="0"/>
          <w:w w:val="100"/>
          <w:position w:val="0"/>
          <w:shd w:val="clear" w:color="auto" w:fill="auto"/>
          <w:lang w:val="pt-BR" w:eastAsia="pt-BR" w:bidi="pt-BR"/>
        </w:rPr>
        <w:t>tratam-se de reflexos imprevisíveis na época da elaboração das propostas.</w:t>
      </w:r>
    </w:p>
    <w:p>
      <w:pPr>
        <w:pStyle w:val="Style9"/>
        <w:keepNext w:val="0"/>
        <w:keepLines w:val="0"/>
        <w:widowControl w:val="0"/>
        <w:shd w:val="clear" w:color="auto" w:fill="auto"/>
        <w:bidi w:val="0"/>
        <w:spacing w:before="0" w:after="520" w:line="276" w:lineRule="auto"/>
        <w:ind w:left="0" w:right="0" w:firstLine="780"/>
        <w:jc w:val="both"/>
      </w:pPr>
      <w:r>
        <w:rPr>
          <w:color w:val="000000"/>
          <w:spacing w:val="0"/>
          <w:w w:val="100"/>
          <w:position w:val="0"/>
          <w:shd w:val="clear" w:color="auto" w:fill="auto"/>
          <w:lang w:val="pt-BR" w:eastAsia="pt-BR" w:bidi="pt-BR"/>
        </w:rPr>
        <w:t xml:space="preserve">É completamente temerário manter a continuidade do contrato, sem que a equação </w:t>
      </w:r>
      <w:r>
        <w:rPr>
          <w:color w:val="000000"/>
          <w:spacing w:val="0"/>
          <w:w w:val="100"/>
          <w:position w:val="0"/>
          <w:shd w:val="clear" w:color="auto" w:fill="auto"/>
          <w:lang w:val="pt-PT" w:eastAsia="pt-PT" w:bidi="pt-PT"/>
        </w:rPr>
        <w:t xml:space="preserve">económico-financeira </w:t>
      </w:r>
      <w:r>
        <w:rPr>
          <w:color w:val="000000"/>
          <w:spacing w:val="0"/>
          <w:w w:val="100"/>
          <w:position w:val="0"/>
          <w:shd w:val="clear" w:color="auto" w:fill="auto"/>
          <w:lang w:val="pt-BR" w:eastAsia="pt-BR" w:bidi="pt-BR"/>
        </w:rPr>
        <w:t xml:space="preserve">prevaleça, dado espaço a preços irrisórios e insuficisntes a manter as despesas mínimas da empress contratada, estamos diante de um necessário </w:t>
      </w:r>
      <w:r>
        <w:rPr>
          <w:b/>
          <w:bCs/>
          <w:color w:val="000000"/>
          <w:spacing w:val="0"/>
          <w:w w:val="100"/>
          <w:position w:val="0"/>
          <w:shd w:val="clear" w:color="auto" w:fill="auto"/>
          <w:lang w:val="pt-BR" w:eastAsia="pt-BR" w:bidi="pt-BR"/>
        </w:rPr>
        <w:t xml:space="preserve">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w:t>
      </w:r>
    </w:p>
    <w:p>
      <w:pPr>
        <w:pStyle w:val="Style9"/>
        <w:keepNext w:val="0"/>
        <w:keepLines w:val="0"/>
        <w:widowControl w:val="0"/>
        <w:shd w:val="clear" w:color="auto" w:fill="auto"/>
        <w:bidi w:val="0"/>
        <w:spacing w:before="0" w:line="336" w:lineRule="auto"/>
        <w:ind w:left="0" w:right="0" w:firstLine="0"/>
        <w:jc w:val="left"/>
      </w:pPr>
      <w:r>
        <w:rPr>
          <w:color w:val="000000"/>
          <w:spacing w:val="0"/>
          <w:w w:val="100"/>
          <w:position w:val="0"/>
          <w:shd w:val="clear" w:color="auto" w:fill="auto"/>
          <w:lang w:val="pt-BR" w:eastAsia="pt-BR" w:bidi="pt-BR"/>
        </w:rPr>
        <w:t xml:space="preserve">DO DIREITO AO 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DO CONTRATO</w:t>
      </w:r>
    </w:p>
    <w:p>
      <w:pPr>
        <w:pStyle w:val="Style9"/>
        <w:keepNext w:val="0"/>
        <w:keepLines w:val="0"/>
        <w:widowControl w:val="0"/>
        <w:shd w:val="clear" w:color="auto" w:fill="auto"/>
        <w:bidi w:val="0"/>
        <w:spacing w:before="0" w:after="0" w:line="336" w:lineRule="auto"/>
        <w:ind w:left="0" w:right="0" w:firstLine="780"/>
        <w:jc w:val="left"/>
      </w:pPr>
      <w:r>
        <w:rPr>
          <w:color w:val="000000"/>
          <w:spacing w:val="0"/>
          <w:w w:val="100"/>
          <w:position w:val="0"/>
          <w:shd w:val="clear" w:color="auto" w:fill="auto"/>
          <w:lang w:val="pt-BR" w:eastAsia="pt-BR" w:bidi="pt-BR"/>
        </w:rPr>
        <w:t>A doutrina de Joel de Menezes Niebuhr é bastante percuciente ao analisar a revisão dos contratos administrativos, e muito tern a contribuir com o ora esposado, vejamos: “A revisão é o instrumento para manter o equilíbrio sócionômico-financeirodo contrato em face da variação de custos decorrente, em linhas gerais, deeventos imprevisíveis ou de consequência imprevisíveis. (...) A Administração não reúne forças para compelir terceiros a operarem prejuízo ou sem lucro. Então, deve-se proceder àA revisão do contrato se ascondições da época da propsot são alteradas, (,..)J1</w:t>
      </w:r>
    </w:p>
    <w:p>
      <w:pPr>
        <w:pStyle w:val="Style9"/>
        <w:keepNext w:val="0"/>
        <w:keepLines w:val="0"/>
        <w:widowControl w:val="0"/>
        <w:shd w:val="clear" w:color="auto" w:fill="auto"/>
        <w:tabs>
          <w:tab w:pos="8054" w:val="left"/>
        </w:tabs>
        <w:bidi w:val="0"/>
        <w:spacing w:before="0" w:after="0" w:line="240" w:lineRule="auto"/>
        <w:ind w:left="0" w:right="0" w:firstLine="0"/>
        <w:jc w:val="both"/>
      </w:pPr>
      <w:r>
        <w:rPr>
          <w:color w:val="000000"/>
          <w:spacing w:val="0"/>
          <w:w w:val="100"/>
          <w:position w:val="0"/>
          <w:shd w:val="clear" w:color="auto" w:fill="auto"/>
          <w:lang w:val="pt-BR" w:eastAsia="pt-BR" w:bidi="pt-BR"/>
        </w:rPr>
        <w:t>Pública eContratos Administrativo, 2°ed.,pg 895)</w:t>
        <w:tab/>
      </w:r>
      <w:r>
        <w:rPr>
          <w:color w:val="000000"/>
          <w:spacing w:val="0"/>
          <w:w w:val="100"/>
          <w:position w:val="0"/>
          <w:shd w:val="clear" w:color="auto" w:fill="auto"/>
          <w:vertAlign w:val="superscript"/>
          <w:lang w:val="pt-BR" w:eastAsia="pt-BR" w:bidi="pt-BR"/>
        </w:rPr>
        <w:t>f</w:t>
      </w:r>
    </w:p>
    <w:p>
      <w:pPr>
        <w:pStyle w:val="Style9"/>
        <w:keepNext w:val="0"/>
        <w:keepLines w:val="0"/>
        <w:widowControl w:val="0"/>
        <w:shd w:val="clear" w:color="auto" w:fill="auto"/>
        <w:bidi w:val="0"/>
        <w:spacing w:before="0" w:after="120" w:line="199" w:lineRule="auto"/>
        <w:ind w:left="0" w:right="0" w:firstLine="0"/>
        <w:jc w:val="right"/>
      </w:pPr>
      <w:r>
        <w:rPr>
          <w:color w:val="000000"/>
          <w:spacing w:val="0"/>
          <w:w w:val="100"/>
          <w:position w:val="0"/>
          <w:shd w:val="clear" w:color="auto" w:fill="auto"/>
          <w:lang w:val="pt-BR" w:eastAsia="pt-BR" w:bidi="pt-BR"/>
        </w:rPr>
        <w:t>- Rubrt</w:t>
      </w:r>
      <w:r>
        <w:rPr>
          <w:color w:val="000000"/>
          <w:spacing w:val="0"/>
          <w:w w:val="100"/>
          <w:position w:val="0"/>
          <w:shd w:val="clear" w:color="auto" w:fill="auto"/>
          <w:vertAlign w:val="superscript"/>
          <w:lang w:val="pt-BR" w:eastAsia="pt-BR" w:bidi="pt-BR"/>
        </w:rPr>
        <w:t>ca</w:t>
      </w:r>
      <w:r>
        <w:rPr>
          <w:color w:val="000000"/>
          <w:spacing w:val="0"/>
          <w:w w:val="100"/>
          <w:position w:val="0"/>
          <w:shd w:val="clear" w:color="auto" w:fill="auto"/>
          <w:lang w:val="pt-BR" w:eastAsia="pt-BR" w:bidi="pt-BR"/>
        </w:rPr>
        <w:t>yj</w:t>
      </w:r>
    </w:p>
    <w:p>
      <w:pPr>
        <w:pStyle w:val="Style9"/>
        <w:keepNext w:val="0"/>
        <w:keepLines w:val="0"/>
        <w:widowControl w:val="0"/>
        <w:shd w:val="clear" w:color="auto" w:fill="auto"/>
        <w:bidi w:val="0"/>
        <w:spacing w:before="0" w:line="290" w:lineRule="auto"/>
        <w:ind w:left="0" w:right="0" w:firstLine="0"/>
        <w:jc w:val="both"/>
        <w:sectPr>
          <w:headerReference w:type="default" r:id="rId15"/>
          <w:headerReference w:type="even" r:id="rId16"/>
          <w:footnotePr>
            <w:pos w:val="pageBottom"/>
            <w:numFmt w:val="decimal"/>
            <w:numRestart w:val="continuous"/>
          </w:footnotePr>
          <w:pgSz w:w="11900" w:h="16840"/>
          <w:pgMar w:top="1050" w:left="1472" w:right="665" w:bottom="0" w:header="622" w:footer="3" w:gutter="0"/>
          <w:cols w:space="720"/>
          <w:noEndnote/>
          <w:rtlGutter w:val="0"/>
          <w:docGrid w:linePitch="360"/>
        </w:sectPr>
      </w:pPr>
      <w:r>
        <w:rPr>
          <w:color w:val="000000"/>
          <w:spacing w:val="0"/>
          <w:w w:val="100"/>
          <w:position w:val="0"/>
          <w:shd w:val="clear" w:color="auto" w:fill="auto"/>
          <w:lang w:val="pt-BR" w:eastAsia="pt-BR" w:bidi="pt-BR"/>
        </w:rPr>
        <w:t xml:space="preserve">A </w:t>
      </w:r>
      <w:r>
        <w:rPr>
          <w:color w:val="000000"/>
          <w:spacing w:val="0"/>
          <w:w w:val="100"/>
          <w:position w:val="0"/>
          <w:shd w:val="clear" w:color="auto" w:fill="auto"/>
          <w:lang w:val="pt-PT" w:eastAsia="pt-PT" w:bidi="pt-PT"/>
        </w:rPr>
        <w:t xml:space="preserve">ideia </w:t>
      </w:r>
      <w:r>
        <w:rPr>
          <w:color w:val="000000"/>
          <w:spacing w:val="0"/>
          <w:w w:val="100"/>
          <w:position w:val="0"/>
          <w:shd w:val="clear" w:color="auto" w:fill="auto"/>
          <w:lang w:val="pt-BR" w:eastAsia="pt-BR" w:bidi="pt-BR"/>
        </w:rPr>
        <w:t>de equilíbrio significa que em um contrato administrativo os encargos docontrato devem equivaler ao que é pago pela Administração Pública, por isso se fala na existência de</w:t>
      </w:r>
    </w:p>
    <w:p>
      <w:pPr>
        <w:pStyle w:val="Style9"/>
        <w:keepNext w:val="0"/>
        <w:keepLines w:val="0"/>
        <w:framePr w:w="9643" w:h="9787" w:wrap="none" w:hAnchor="page" w:x="1457" w:y="1"/>
        <w:widowControl w:val="0"/>
        <w:shd w:val="clear" w:color="auto" w:fill="auto"/>
        <w:bidi w:val="0"/>
        <w:spacing w:before="0" w:after="260"/>
        <w:ind w:left="0" w:right="0" w:firstLine="0"/>
        <w:jc w:val="both"/>
      </w:pPr>
      <w:r>
        <w:rPr>
          <w:color w:val="000000"/>
          <w:spacing w:val="0"/>
          <w:w w:val="100"/>
          <w:position w:val="0"/>
          <w:shd w:val="clear" w:color="auto" w:fill="auto"/>
          <w:lang w:val="pt-BR" w:eastAsia="pt-BR" w:bidi="pt-BR"/>
        </w:rPr>
        <w:t xml:space="preserve">uma equação: a equasaõ </w:t>
      </w:r>
      <w:r>
        <w:rPr>
          <w:b/>
          <w:bCs/>
          <w:color w:val="000000"/>
          <w:spacing w:val="0"/>
          <w:w w:val="100"/>
          <w:position w:val="0"/>
          <w:shd w:val="clear" w:color="auto" w:fill="auto"/>
          <w:lang w:val="pt-PT" w:eastAsia="pt-PT" w:bidi="pt-PT"/>
        </w:rPr>
        <w:t>económico-financeira.</w:t>
      </w:r>
    </w:p>
    <w:p>
      <w:pPr>
        <w:pStyle w:val="Style9"/>
        <w:keepNext w:val="0"/>
        <w:keepLines w:val="0"/>
        <w:framePr w:w="9643" w:h="9787" w:wrap="none" w:hAnchor="page" w:x="1457" w:y="1"/>
        <w:widowControl w:val="0"/>
        <w:shd w:val="clear" w:color="auto" w:fill="auto"/>
        <w:bidi w:val="0"/>
        <w:spacing w:before="0" w:after="260" w:line="295" w:lineRule="auto"/>
        <w:ind w:left="0" w:right="0" w:firstLine="0"/>
        <w:jc w:val="both"/>
      </w:pPr>
      <w:r>
        <w:rPr>
          <w:color w:val="000000"/>
          <w:spacing w:val="0"/>
          <w:w w:val="100"/>
          <w:position w:val="0"/>
          <w:shd w:val="clear" w:color="auto" w:fill="auto"/>
          <w:lang w:val="pt-BR" w:eastAsia="pt-BR" w:bidi="pt-BR"/>
        </w:rPr>
        <w:t>Trata-se de um direito com expressa previsão e proteção constitucional, confira-se o texto do inciso XXI do artigo 37 da constituição da República:</w:t>
      </w:r>
    </w:p>
    <w:p>
      <w:pPr>
        <w:pStyle w:val="Style9"/>
        <w:keepNext w:val="0"/>
        <w:keepLines w:val="0"/>
        <w:framePr w:w="9643" w:h="9787" w:wrap="none" w:hAnchor="page" w:x="1457" w:y="1"/>
        <w:widowControl w:val="0"/>
        <w:shd w:val="clear" w:color="auto" w:fill="auto"/>
        <w:tabs>
          <w:tab w:pos="2165" w:val="left"/>
        </w:tabs>
        <w:bidi w:val="0"/>
        <w:spacing w:before="0" w:after="0"/>
        <w:ind w:left="0" w:right="0" w:firstLine="0"/>
        <w:jc w:val="left"/>
      </w:pPr>
      <w:r>
        <w:rPr>
          <w:color w:val="000000"/>
          <w:spacing w:val="0"/>
          <w:w w:val="100"/>
          <w:position w:val="0"/>
          <w:shd w:val="clear" w:color="auto" w:fill="auto"/>
          <w:lang w:val="pt-BR" w:eastAsia="pt-BR" w:bidi="pt-BR"/>
        </w:rPr>
        <w:t>Art. 37 - Aa administração pública direta e indireta de qualquer dos Poderes da União, dos Estados, do Distrito Federal e dos Municípios obedecerá aos princípios de legalidade, impessoalidade, moralidade, publicidade e eficiência e, também ao seguinte:</w:t>
        <w:tab/>
        <w:t>(...)XXI - ressalvados os casos específicos na legislação, as obras,</w:t>
      </w:r>
    </w:p>
    <w:p>
      <w:pPr>
        <w:pStyle w:val="Style9"/>
        <w:keepNext w:val="0"/>
        <w:keepLines w:val="0"/>
        <w:framePr w:w="9643" w:h="9787" w:wrap="none" w:hAnchor="page" w:x="1457" w:y="1"/>
        <w:widowControl w:val="0"/>
        <w:shd w:val="clear" w:color="auto" w:fill="auto"/>
        <w:bidi w:val="0"/>
        <w:spacing w:before="0" w:after="260"/>
        <w:ind w:left="0" w:right="0" w:firstLine="0"/>
        <w:jc w:val="both"/>
      </w:pPr>
      <w:r>
        <w:rPr>
          <w:color w:val="000000"/>
          <w:spacing w:val="0"/>
          <w:w w:val="100"/>
          <w:position w:val="0"/>
          <w:shd w:val="clear" w:color="auto" w:fill="auto"/>
          <w:lang w:val="pt-BR" w:eastAsia="pt-BR" w:bidi="pt-BR"/>
        </w:rPr>
        <w:t xml:space="preserve">serviços, compras e alienações serão contratados mediante processo de licitação qua assegure igualdade da condições a todos os concorrantes, com cláusu)as que estabeleçam obrigações de pagamento, </w:t>
      </w:r>
      <w:r>
        <w:rPr>
          <w:b/>
          <w:bCs/>
          <w:color w:val="000000"/>
          <w:spacing w:val="0"/>
          <w:w w:val="100"/>
          <w:position w:val="0"/>
          <w:shd w:val="clear" w:color="auto" w:fill="auto"/>
          <w:lang w:val="pt-BR" w:eastAsia="pt-BR" w:bidi="pt-BR"/>
        </w:rPr>
        <w:t xml:space="preserve">mantidas as condições efetivas da </w:t>
      </w:r>
      <w:r>
        <w:rPr>
          <w:color w:val="000000"/>
          <w:spacing w:val="0"/>
          <w:w w:val="100"/>
          <w:position w:val="0"/>
          <w:shd w:val="clear" w:color="auto" w:fill="auto"/>
          <w:lang w:val="pt-BR" w:eastAsia="pt-BR" w:bidi="pt-BR"/>
        </w:rPr>
        <w:t>proposta, nos termos da lei, o qual somente permitirá as exigências de qualificação técnica e econômica indispensáveis à garantia do cumprimento das obrigações.</w:t>
      </w:r>
    </w:p>
    <w:p>
      <w:pPr>
        <w:pStyle w:val="Style9"/>
        <w:keepNext w:val="0"/>
        <w:keepLines w:val="0"/>
        <w:framePr w:w="9643" w:h="9787" w:wrap="none" w:hAnchor="page" w:x="1457" w:y="1"/>
        <w:widowControl w:val="0"/>
        <w:shd w:val="clear" w:color="auto" w:fill="auto"/>
        <w:bidi w:val="0"/>
        <w:spacing w:before="0" w:after="260" w:line="307" w:lineRule="auto"/>
        <w:ind w:left="0" w:right="0" w:firstLine="0"/>
        <w:jc w:val="both"/>
      </w:pPr>
      <w:r>
        <w:rPr>
          <w:color w:val="000000"/>
          <w:spacing w:val="0"/>
          <w:w w:val="100"/>
          <w:position w:val="0"/>
          <w:shd w:val="clear" w:color="auto" w:fill="auto"/>
          <w:lang w:val="pt-BR" w:eastAsia="pt-BR" w:bidi="pt-BR"/>
        </w:rPr>
        <w:t xml:space="preserve">E para regulamentar referida tutela constitucional, a Lei de Licitações a </w:t>
      </w:r>
      <w:r>
        <w:rPr>
          <w:color w:val="000000"/>
          <w:spacing w:val="0"/>
          <w:w w:val="100"/>
          <w:position w:val="0"/>
          <w:shd w:val="clear" w:color="auto" w:fill="auto"/>
          <w:lang w:val="pt-PT" w:eastAsia="pt-PT" w:bidi="pt-PT"/>
        </w:rPr>
        <w:t xml:space="preserve">ideia </w:t>
      </w:r>
      <w:r>
        <w:rPr>
          <w:color w:val="000000"/>
          <w:spacing w:val="0"/>
          <w:w w:val="100"/>
          <w:position w:val="0"/>
          <w:shd w:val="clear" w:color="auto" w:fill="auto"/>
          <w:lang w:val="pt-BR" w:eastAsia="pt-BR" w:bidi="pt-BR"/>
        </w:rPr>
        <w:t>da lei, do art. 6°, inciso xxvii, da lei n° 14.133/2021</w:t>
      </w:r>
    </w:p>
    <w:p>
      <w:pPr>
        <w:pStyle w:val="Style9"/>
        <w:keepNext w:val="0"/>
        <w:keepLines w:val="0"/>
        <w:framePr w:w="9643" w:h="9787" w:wrap="none" w:hAnchor="page" w:x="1457" w:y="1"/>
        <w:widowControl w:val="0"/>
        <w:shd w:val="clear" w:color="auto" w:fill="auto"/>
        <w:bidi w:val="0"/>
        <w:spacing w:before="0" w:after="260" w:line="300" w:lineRule="auto"/>
        <w:ind w:left="0" w:right="0" w:firstLine="140"/>
        <w:jc w:val="both"/>
      </w:pPr>
      <w:r>
        <w:rPr>
          <w:color w:val="000000"/>
          <w:spacing w:val="0"/>
          <w:w w:val="100"/>
          <w:position w:val="0"/>
          <w:shd w:val="clear" w:color="auto" w:fill="auto"/>
          <w:lang w:val="pt-BR" w:eastAsia="pt-BR" w:bidi="pt-BR"/>
        </w:rPr>
        <w:t xml:space="preserve">Os contratos regidos por esta </w:t>
      </w:r>
      <w:r>
        <w:rPr>
          <w:b/>
          <w:bCs/>
          <w:color w:val="000000"/>
          <w:spacing w:val="0"/>
          <w:w w:val="100"/>
          <w:position w:val="0"/>
          <w:shd w:val="clear" w:color="auto" w:fill="auto"/>
          <w:lang w:val="pt-BR" w:eastAsia="pt-BR" w:bidi="pt-BR"/>
        </w:rPr>
        <w:t xml:space="preserve">lei poderão ser alterados, </w:t>
      </w:r>
      <w:r>
        <w:rPr>
          <w:color w:val="000000"/>
          <w:spacing w:val="0"/>
          <w:w w:val="100"/>
          <w:position w:val="0"/>
          <w:shd w:val="clear" w:color="auto" w:fill="auto"/>
          <w:lang w:val="pt-BR" w:eastAsia="pt-BR" w:bidi="pt-BR"/>
        </w:rPr>
        <w:t>com as devidas justificativas, nos seguintes casos:</w:t>
      </w:r>
    </w:p>
    <w:p>
      <w:pPr>
        <w:pStyle w:val="Style9"/>
        <w:keepNext w:val="0"/>
        <w:keepLines w:val="0"/>
        <w:framePr w:w="9643" w:h="9787" w:wrap="none" w:hAnchor="page" w:x="1457" w:y="1"/>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w:t>
      </w:r>
    </w:p>
    <w:p>
      <w:pPr>
        <w:pStyle w:val="Style9"/>
        <w:keepNext w:val="0"/>
        <w:keepLines w:val="0"/>
        <w:framePr w:w="9643" w:h="9787" w:wrap="none" w:hAnchor="page" w:x="1457" w:y="1"/>
        <w:widowControl w:val="0"/>
        <w:shd w:val="clear" w:color="auto" w:fill="auto"/>
        <w:bidi w:val="0"/>
        <w:spacing w:before="0" w:after="260" w:line="218" w:lineRule="auto"/>
        <w:ind w:left="0" w:right="0" w:firstLine="0"/>
        <w:jc w:val="both"/>
      </w:pPr>
      <w:r>
        <w:rPr>
          <w:color w:val="000000"/>
          <w:spacing w:val="0"/>
          <w:w w:val="100"/>
          <w:position w:val="0"/>
          <w:shd w:val="clear" w:color="auto" w:fill="auto"/>
          <w:lang w:val="pt-BR" w:eastAsia="pt-BR" w:bidi="pt-BR"/>
        </w:rPr>
        <w:t>II - por acordo das partes:</w:t>
      </w:r>
    </w:p>
    <w:p>
      <w:pPr>
        <w:pStyle w:val="Style9"/>
        <w:keepNext w:val="0"/>
        <w:keepLines w:val="0"/>
        <w:framePr w:w="9643" w:h="9787" w:wrap="none" w:hAnchor="page" w:x="1457" w:y="1"/>
        <w:widowControl w:val="0"/>
        <w:shd w:val="clear" w:color="auto" w:fill="auto"/>
        <w:bidi w:val="0"/>
        <w:spacing w:before="0" w:after="260"/>
        <w:ind w:left="0" w:right="0" w:firstLine="0"/>
        <w:jc w:val="both"/>
      </w:pPr>
      <w:r>
        <w:rPr>
          <w:color w:val="000000"/>
          <w:spacing w:val="0"/>
          <w:w w:val="100"/>
          <w:position w:val="0"/>
          <w:shd w:val="clear" w:color="auto" w:fill="auto"/>
          <w:lang w:val="pt-BR" w:eastAsia="pt-BR" w:bidi="pt-BR"/>
        </w:rPr>
        <w:t xml:space="preserve">(d) para restabelecer a relação que as partes pactuaram inicialmente entre encargos para ajusta remuneração da obra, serviço ou </w:t>
      </w:r>
      <w:r>
        <w:rPr>
          <w:color w:val="000000"/>
          <w:spacing w:val="0"/>
          <w:w w:val="100"/>
          <w:position w:val="0"/>
          <w:shd w:val="clear" w:color="auto" w:fill="auto"/>
          <w:lang w:val="pt-PT" w:eastAsia="pt-PT" w:bidi="pt-PT"/>
        </w:rPr>
        <w:t xml:space="preserve">forneci </w:t>
      </w:r>
      <w:r>
        <w:rPr>
          <w:color w:val="000000"/>
          <w:spacing w:val="0"/>
          <w:w w:val="100"/>
          <w:position w:val="0"/>
          <w:shd w:val="clear" w:color="auto" w:fill="auto"/>
          <w:lang w:val="pt-BR" w:eastAsia="pt-BR" w:bidi="pt-BR"/>
        </w:rPr>
        <w:t xml:space="preserve">mento, objetivando </w:t>
      </w:r>
      <w:r>
        <w:rPr>
          <w:b/>
          <w:bCs/>
          <w:color w:val="000000"/>
          <w:spacing w:val="0"/>
          <w:w w:val="100"/>
          <w:position w:val="0"/>
          <w:shd w:val="clear" w:color="auto" w:fill="auto"/>
          <w:lang w:val="pt-BR" w:eastAsia="pt-BR" w:bidi="pt-BR"/>
        </w:rPr>
        <w:t xml:space="preserve">a manutenção do equilíbrio econômico financeiro inicial do contrato, </w:t>
      </w:r>
      <w:r>
        <w:rPr>
          <w:color w:val="000000"/>
          <w:spacing w:val="0"/>
          <w:w w:val="100"/>
          <w:position w:val="0"/>
          <w:shd w:val="clear" w:color="auto" w:fill="auto"/>
          <w:lang w:val="pt-BR" w:eastAsia="pt-BR" w:bidi="pt-BR"/>
        </w:rPr>
        <w:t xml:space="preserve">na hipótese de sobrevirem fatosimprevisíveis, ou previsíveis porém de consequências incalculáveis, </w:t>
      </w:r>
      <w:r>
        <w:rPr>
          <w:color w:val="000000"/>
          <w:spacing w:val="0"/>
          <w:w w:val="100"/>
          <w:position w:val="0"/>
          <w:shd w:val="clear" w:color="auto" w:fill="auto"/>
          <w:lang w:val="pt-PT" w:eastAsia="pt-PT" w:bidi="pt-PT"/>
        </w:rPr>
        <w:t xml:space="preserve">retardadores </w:t>
      </w:r>
      <w:r>
        <w:rPr>
          <w:color w:val="000000"/>
          <w:spacing w:val="0"/>
          <w:w w:val="100"/>
          <w:position w:val="0"/>
          <w:shd w:val="clear" w:color="auto" w:fill="auto"/>
          <w:lang w:val="pt-BR" w:eastAsia="pt-BR" w:bidi="pt-BR"/>
        </w:rPr>
        <w:t>ou impeditivos da execução do ajustado, ou ainda, em caso de força maior, casofortuito ou fato do príncipe, configurando álea econômica extraordinária eextracontratual.</w:t>
      </w:r>
    </w:p>
    <w:p>
      <w:pPr>
        <w:pStyle w:val="Style9"/>
        <w:keepNext w:val="0"/>
        <w:keepLines w:val="0"/>
        <w:framePr w:w="9643" w:h="9787" w:wrap="none" w:hAnchor="page" w:x="1457" w:y="1"/>
        <w:widowControl w:val="0"/>
        <w:shd w:val="clear" w:color="auto" w:fill="auto"/>
        <w:bidi w:val="0"/>
        <w:spacing w:before="0" w:after="260"/>
        <w:ind w:left="0" w:right="0" w:firstLine="820"/>
        <w:jc w:val="both"/>
      </w:pPr>
      <w:r>
        <w:rPr>
          <w:color w:val="000000"/>
          <w:spacing w:val="0"/>
          <w:w w:val="100"/>
          <w:position w:val="0"/>
          <w:shd w:val="clear" w:color="auto" w:fill="auto"/>
          <w:lang w:val="pt-BR" w:eastAsia="pt-BR" w:bidi="pt-BR"/>
        </w:rPr>
        <w:t xml:space="preserve">Portanto, diante da evidência de desequilíbrio na equação entre despesas e receitas, outra não pode ser a conduta da contratante se não a de revisar o contrato, a fim de que a </w:t>
      </w:r>
      <w:r>
        <w:rPr>
          <w:b/>
          <w:bCs/>
          <w:color w:val="000000"/>
          <w:spacing w:val="0"/>
          <w:w w:val="100"/>
          <w:position w:val="0"/>
          <w:shd w:val="clear" w:color="auto" w:fill="auto"/>
          <w:lang w:val="pt-BR" w:eastAsia="pt-BR" w:bidi="pt-BR"/>
        </w:rPr>
        <w:t xml:space="preserve">Requerente tenha condições de dar continuidade ao fornecimento com base nos princípios do equilíbrio econômico financeiro,da </w:t>
      </w:r>
      <w:r>
        <w:rPr>
          <w:b/>
          <w:bCs/>
          <w:color w:val="000000"/>
          <w:spacing w:val="0"/>
          <w:w w:val="100"/>
          <w:position w:val="0"/>
          <w:shd w:val="clear" w:color="auto" w:fill="auto"/>
          <w:lang w:val="pt-PT" w:eastAsia="pt-PT" w:bidi="pt-PT"/>
        </w:rPr>
        <w:t xml:space="preserve">boa-fé </w:t>
      </w:r>
      <w:r>
        <w:rPr>
          <w:b/>
          <w:bCs/>
          <w:color w:val="000000"/>
          <w:spacing w:val="0"/>
          <w:w w:val="100"/>
          <w:position w:val="0"/>
          <w:shd w:val="clear" w:color="auto" w:fill="auto"/>
          <w:lang w:val="pt-BR" w:eastAsia="pt-BR" w:bidi="pt-BR"/>
        </w:rPr>
        <w:t>e segurança jurídica.</w:t>
      </w:r>
    </w:p>
    <w:p>
      <w:pPr>
        <w:pStyle w:val="Style9"/>
        <w:keepNext w:val="0"/>
        <w:keepLines w:val="0"/>
        <w:framePr w:w="4757" w:h="326" w:wrap="none" w:hAnchor="page" w:x="1524" w:y="9985"/>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REQUERIMENTOS ISSO POSTO, requer-se:</w:t>
      </w:r>
    </w:p>
    <w:p>
      <w:pPr>
        <w:pStyle w:val="Style9"/>
        <w:keepNext w:val="0"/>
        <w:keepLines w:val="0"/>
        <w:framePr w:w="9566" w:h="576" w:wrap="none" w:hAnchor="page" w:x="1505" w:y="10513"/>
        <w:widowControl w:val="0"/>
        <w:shd w:val="clear" w:color="auto" w:fill="auto"/>
        <w:bidi w:val="0"/>
        <w:spacing w:before="0" w:after="0" w:line="226" w:lineRule="auto"/>
        <w:ind w:left="0" w:right="0" w:firstLine="0"/>
        <w:jc w:val="both"/>
      </w:pPr>
      <w:r>
        <w:rPr>
          <w:color w:val="000000"/>
          <w:spacing w:val="0"/>
          <w:w w:val="100"/>
          <w:position w:val="0"/>
          <w:shd w:val="clear" w:color="auto" w:fill="auto"/>
          <w:lang w:val="pt-BR" w:eastAsia="pt-BR" w:bidi="pt-BR"/>
        </w:rPr>
        <w:t>A revisão do contrato para que seja implementado o reequilíbrioeconômico-financeiro para os seguintes produtos:</w:t>
      </w:r>
    </w:p>
    <w:p>
      <w:pPr>
        <w:pStyle w:val="Style9"/>
        <w:keepNext w:val="0"/>
        <w:keepLines w:val="0"/>
        <w:framePr w:w="5794" w:h="629" w:wrap="none" w:hAnchor="page" w:x="1505" w:y="11334"/>
        <w:widowControl w:val="0"/>
        <w:shd w:val="clear" w:color="auto" w:fill="auto"/>
        <w:bidi w:val="0"/>
        <w:spacing w:before="0" w:after="0" w:line="276" w:lineRule="auto"/>
        <w:ind w:left="0" w:right="0" w:firstLine="0"/>
        <w:jc w:val="both"/>
      </w:pPr>
      <w:r>
        <w:rPr>
          <w:color w:val="000000"/>
          <w:spacing w:val="0"/>
          <w:w w:val="100"/>
          <w:position w:val="0"/>
          <w:shd w:val="clear" w:color="auto" w:fill="auto"/>
          <w:lang w:val="pt-BR" w:eastAsia="pt-BR" w:bidi="pt-BR"/>
        </w:rPr>
        <w:t>Gasolina Comum - DE R$ 6,85 PARA R$ 7,29 (LITROS) Diesel S10 - DE R$ 6,38 PARA R$ 6,89 (LITROS)</w:t>
      </w:r>
    </w:p>
    <w:p>
      <w:pPr>
        <w:pStyle w:val="Style9"/>
        <w:keepNext w:val="0"/>
        <w:keepLines w:val="0"/>
        <w:framePr w:w="3749" w:h="317" w:wrap="none" w:hAnchor="page" w:x="1505" w:y="1299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Nestes termos, pedimos deferimento</w:t>
      </w:r>
    </w:p>
    <w:p>
      <w:pPr>
        <w:pStyle w:val="Style9"/>
        <w:keepNext w:val="0"/>
        <w:keepLines w:val="0"/>
        <w:framePr w:w="3125" w:h="2045" w:wrap="none" w:hAnchor="page" w:x="7769" w:y="11204"/>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66" w:lineRule="auto"/>
        <w:ind w:left="0" w:right="0" w:firstLine="0"/>
        <w:jc w:val="both"/>
      </w:pPr>
      <w:r>
        <w:rPr>
          <w:b/>
          <w:bCs/>
          <w:color w:val="000000"/>
          <w:spacing w:val="0"/>
          <w:w w:val="70"/>
          <w:position w:val="0"/>
          <w:sz w:val="19"/>
          <w:szCs w:val="19"/>
          <w:shd w:val="clear" w:color="auto" w:fill="auto"/>
          <w:lang w:val="pt-BR" w:eastAsia="pt-BR" w:bidi="pt-BR"/>
        </w:rPr>
        <w:t xml:space="preserve">INSTITUTO MUNICIPAL DE </w:t>
      </w:r>
      <w:r>
        <w:rPr>
          <w:rFonts w:ascii="Times New Roman" w:eastAsia="Times New Roman" w:hAnsi="Times New Roman" w:cs="Times New Roman"/>
          <w:color w:val="000000"/>
          <w:spacing w:val="0"/>
          <w:w w:val="100"/>
          <w:position w:val="0"/>
          <w:shd w:val="clear" w:color="auto" w:fill="auto"/>
          <w:lang w:val="pt-BR" w:eastAsia="pt-BR" w:bidi="pt-BR"/>
        </w:rPr>
        <w:t xml:space="preserve">TRANSITO </w:t>
      </w:r>
      <w:r>
        <w:rPr>
          <w:b/>
          <w:bCs/>
          <w:color w:val="000000"/>
          <w:spacing w:val="0"/>
          <w:w w:val="70"/>
          <w:position w:val="0"/>
          <w:sz w:val="19"/>
          <w:szCs w:val="19"/>
          <w:u w:val="single"/>
          <w:shd w:val="clear" w:color="auto" w:fill="auto"/>
          <w:lang w:val="pt-BR" w:eastAsia="pt-BR" w:bidi="pt-BR"/>
        </w:rPr>
        <w:t xml:space="preserve">E TRANSPORTE DE RANDUBA • </w:t>
      </w:r>
      <w:r>
        <w:rPr>
          <w:rFonts w:ascii="Times New Roman" w:eastAsia="Times New Roman" w:hAnsi="Times New Roman" w:cs="Times New Roman"/>
          <w:color w:val="000000"/>
          <w:spacing w:val="0"/>
          <w:w w:val="100"/>
          <w:position w:val="0"/>
          <w:u w:val="single"/>
          <w:shd w:val="clear" w:color="auto" w:fill="auto"/>
          <w:lang w:val="pt-BR" w:eastAsia="pt-BR" w:bidi="pt-BR"/>
        </w:rPr>
        <w:t>IMITI</w:t>
      </w:r>
    </w:p>
    <w:p>
      <w:pPr>
        <w:pStyle w:val="Style9"/>
        <w:keepNext w:val="0"/>
        <w:keepLines w:val="0"/>
        <w:framePr w:w="3125" w:h="2045" w:wrap="none" w:hAnchor="page" w:x="7769" w:y="11204"/>
        <w:widowControl w:val="0"/>
        <w:pBdr>
          <w:top w:val="single" w:sz="4" w:space="0" w:color="auto"/>
          <w:left w:val="single" w:sz="4" w:space="0" w:color="auto"/>
          <w:bottom w:val="single" w:sz="4" w:space="0" w:color="auto"/>
          <w:right w:val="single" w:sz="4" w:space="0" w:color="auto"/>
        </w:pBdr>
        <w:shd w:val="clear" w:color="auto" w:fill="auto"/>
        <w:bidi w:val="0"/>
        <w:spacing w:before="0" w:after="0" w:line="276" w:lineRule="auto"/>
        <w:ind w:left="540" w:right="0" w:firstLine="40"/>
        <w:jc w:val="left"/>
        <w:rPr>
          <w:sz w:val="19"/>
          <w:szCs w:val="19"/>
        </w:rPr>
      </w:pPr>
      <w:r>
        <w:rPr>
          <w:color w:val="000000"/>
          <w:spacing w:val="0"/>
          <w:w w:val="100"/>
          <w:position w:val="0"/>
          <w:sz w:val="19"/>
          <w:szCs w:val="19"/>
          <w:shd w:val="clear" w:color="auto" w:fill="auto"/>
          <w:lang w:val="pt-BR" w:eastAsia="pt-BR" w:bidi="pt-BR"/>
        </w:rPr>
        <w:t xml:space="preserve">PROTOCOLO </w:t>
      </w:r>
      <w:r>
        <w:rPr>
          <w:color w:val="626499"/>
          <w:spacing w:val="0"/>
          <w:w w:val="100"/>
          <w:position w:val="0"/>
          <w:sz w:val="19"/>
          <w:szCs w:val="19"/>
          <w:shd w:val="clear" w:color="auto" w:fill="auto"/>
          <w:lang w:val="pt-BR" w:eastAsia="pt-BR" w:bidi="pt-BR"/>
        </w:rPr>
        <w:t>30</w:t>
      </w:r>
    </w:p>
    <w:p>
      <w:pPr>
        <w:pStyle w:val="Style20"/>
        <w:keepNext w:val="0"/>
        <w:keepLines w:val="0"/>
        <w:framePr w:w="3125" w:h="2045" w:wrap="none" w:hAnchor="page" w:x="7769" w:y="11204"/>
        <w:widowControl w:val="0"/>
        <w:pBdr>
          <w:top w:val="single" w:sz="4" w:space="0" w:color="auto"/>
          <w:left w:val="single" w:sz="4" w:space="0" w:color="auto"/>
          <w:bottom w:val="single" w:sz="4" w:space="0" w:color="auto"/>
          <w:right w:val="single" w:sz="4" w:space="0" w:color="auto"/>
        </w:pBdr>
        <w:shd w:val="clear" w:color="auto" w:fill="auto"/>
        <w:bidi w:val="0"/>
        <w:spacing w:before="0" w:after="420" w:line="262" w:lineRule="auto"/>
        <w:ind w:left="540" w:right="0" w:firstLine="40"/>
        <w:jc w:val="left"/>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EM: </w:t>
      </w:r>
      <w:r>
        <w:rPr>
          <w:rFonts w:ascii="Times New Roman" w:eastAsia="Times New Roman" w:hAnsi="Times New Roman" w:cs="Times New Roman"/>
          <w:color w:val="626499"/>
          <w:spacing w:val="0"/>
          <w:w w:val="100"/>
          <w:position w:val="0"/>
          <w:sz w:val="20"/>
          <w:szCs w:val="20"/>
          <w:u w:val="single"/>
          <w:shd w:val="clear" w:color="auto" w:fill="auto"/>
          <w:lang w:val="pt-BR" w:eastAsia="pt-BR" w:bidi="pt-BR"/>
        </w:rPr>
        <w:t>íKt</w:t>
      </w:r>
      <w:r>
        <w:rPr>
          <w:rFonts w:ascii="Times New Roman" w:eastAsia="Times New Roman" w:hAnsi="Times New Roman" w:cs="Times New Roman"/>
          <w:color w:val="626499"/>
          <w:spacing w:val="0"/>
          <w:w w:val="100"/>
          <w:position w:val="0"/>
          <w:sz w:val="20"/>
          <w:szCs w:val="20"/>
          <w:shd w:val="clear" w:color="auto" w:fill="auto"/>
          <w:lang w:val="pt-BR" w:eastAsia="pt-BR" w:bidi="pt-BR"/>
        </w:rPr>
        <w:t xml:space="preserve"> </w:t>
      </w:r>
      <w:r>
        <w:rPr>
          <w:rFonts w:ascii="Times New Roman" w:eastAsia="Times New Roman" w:hAnsi="Times New Roman" w:cs="Times New Roman"/>
          <w:color w:val="000000"/>
          <w:spacing w:val="0"/>
          <w:w w:val="100"/>
          <w:position w:val="0"/>
          <w:sz w:val="20"/>
          <w:szCs w:val="20"/>
          <w:shd w:val="clear" w:color="auto" w:fill="auto"/>
          <w:lang w:val="pt-BR" w:eastAsia="pt-BR" w:bidi="pt-BR"/>
        </w:rPr>
        <w:t>/</w:t>
      </w:r>
    </w:p>
    <w:p>
      <w:pPr>
        <w:pStyle w:val="Style9"/>
        <w:keepNext w:val="0"/>
        <w:keepLines w:val="0"/>
        <w:framePr w:w="3125" w:h="2045" w:wrap="none" w:hAnchor="page" w:x="7769" w:y="11204"/>
        <w:widowControl w:val="0"/>
        <w:pBdr>
          <w:top w:val="single" w:sz="4" w:space="0" w:color="auto"/>
          <w:left w:val="single" w:sz="4" w:space="0" w:color="auto"/>
          <w:bottom w:val="single" w:sz="4" w:space="0" w:color="auto"/>
          <w:right w:val="single" w:sz="4" w:space="0" w:color="auto"/>
        </w:pBdr>
        <w:shd w:val="clear" w:color="auto" w:fill="auto"/>
        <w:bidi w:val="0"/>
        <w:spacing w:before="0" w:after="180" w:line="240" w:lineRule="auto"/>
        <w:ind w:left="0" w:right="0" w:firstLine="0"/>
        <w:jc w:val="center"/>
      </w:pPr>
      <w:r>
        <w:rPr>
          <w:b/>
          <w:bCs/>
          <w:color w:val="000000"/>
          <w:spacing w:val="0"/>
          <w:w w:val="100"/>
          <w:position w:val="0"/>
          <w:shd w:val="clear" w:color="auto" w:fill="auto"/>
          <w:lang w:val="pt-BR" w:eastAsia="pt-BR" w:bidi="pt-BR"/>
        </w:rPr>
        <w:t>FUNCIONÁRIO</w:t>
      </w:r>
    </w:p>
    <w:p>
      <w:pPr>
        <w:pStyle w:val="Style5"/>
        <w:keepNext/>
        <w:keepLines/>
        <w:framePr w:w="3691" w:h="336" w:wrap="none" w:hAnchor="page" w:x="1500" w:y="13806"/>
        <w:widowControl w:val="0"/>
        <w:shd w:val="clear" w:color="auto" w:fill="auto"/>
        <w:bidi w:val="0"/>
        <w:spacing w:before="0" w:after="0" w:line="240" w:lineRule="auto"/>
        <w:ind w:left="0" w:right="0" w:firstLine="0"/>
        <w:jc w:val="left"/>
        <w:rPr>
          <w:sz w:val="26"/>
          <w:szCs w:val="26"/>
        </w:rPr>
      </w:pPr>
      <w:bookmarkStart w:id="6" w:name="bookmark6"/>
      <w:r>
        <w:rPr>
          <w:color w:val="000000"/>
          <w:spacing w:val="0"/>
          <w:w w:val="70"/>
          <w:position w:val="0"/>
          <w:sz w:val="26"/>
          <w:szCs w:val="26"/>
          <w:shd w:val="clear" w:color="auto" w:fill="auto"/>
          <w:lang w:val="pt-BR" w:eastAsia="pt-BR" w:bidi="pt-BR"/>
        </w:rPr>
        <w:t>Iranduba/AM 10 DE FEVEREIRO DE 2025</w:t>
      </w:r>
      <w:bookmarkEnd w:id="6"/>
    </w:p>
    <w:p>
      <w:pPr>
        <w:pStyle w:val="Style38"/>
        <w:keepNext/>
        <w:keepLines/>
        <w:framePr w:w="898" w:h="446" w:wrap="none" w:hAnchor="page" w:x="6540" w:y="13527"/>
        <w:widowControl w:val="0"/>
        <w:shd w:val="clear" w:color="auto" w:fill="auto"/>
        <w:bidi w:val="0"/>
        <w:spacing w:before="0" w:after="0" w:line="240" w:lineRule="auto"/>
        <w:ind w:left="0" w:right="0" w:firstLine="0"/>
        <w:jc w:val="left"/>
      </w:pPr>
      <w:bookmarkStart w:id="7" w:name="bookmark7"/>
      <w:r>
        <w:rPr>
          <w:rFonts w:ascii="Arial" w:eastAsia="Arial" w:hAnsi="Arial" w:cs="Arial"/>
          <w:color w:val="9099A5"/>
          <w:spacing w:val="0"/>
          <w:w w:val="100"/>
          <w:position w:val="0"/>
          <w:u w:val="none"/>
          <w:shd w:val="clear" w:color="auto" w:fill="auto"/>
          <w:lang w:val="pt-BR" w:eastAsia="pt-BR" w:bidi="pt-BR"/>
        </w:rPr>
        <w:t>goubr</w:t>
      </w:r>
      <w:bookmarkEnd w:id="7"/>
    </w:p>
    <w:p>
      <w:pPr>
        <w:pStyle w:val="Style17"/>
        <w:keepNext w:val="0"/>
        <w:keepLines w:val="0"/>
        <w:framePr w:w="1958" w:h="710" w:wrap="none" w:hAnchor="page" w:x="7452" w:y="13417"/>
        <w:widowControl w:val="0"/>
        <w:shd w:val="clear" w:color="auto" w:fill="auto"/>
        <w:bidi w:val="0"/>
        <w:spacing w:before="0" w:after="0" w:line="360" w:lineRule="auto"/>
        <w:ind w:left="0" w:right="0" w:firstLine="0"/>
        <w:jc w:val="left"/>
        <w:rPr>
          <w:sz w:val="10"/>
          <w:szCs w:val="10"/>
        </w:rPr>
      </w:pPr>
      <w:r>
        <w:rPr>
          <w:rFonts w:ascii="Arial" w:eastAsia="Arial" w:hAnsi="Arial" w:cs="Arial"/>
          <w:b/>
          <w:bCs/>
          <w:color w:val="000000"/>
          <w:spacing w:val="0"/>
          <w:w w:val="100"/>
          <w:position w:val="0"/>
          <w:sz w:val="10"/>
          <w:szCs w:val="10"/>
          <w:shd w:val="clear" w:color="auto" w:fill="auto"/>
          <w:lang w:val="pt-BR" w:eastAsia="pt-BR" w:bidi="pt-BR"/>
        </w:rPr>
        <w:t xml:space="preserve">Documento assinado </w:t>
      </w:r>
      <w:r>
        <w:rPr>
          <w:rFonts w:ascii="Arial" w:eastAsia="Arial" w:hAnsi="Arial" w:cs="Arial"/>
          <w:b/>
          <w:bCs/>
          <w:color w:val="000000"/>
          <w:spacing w:val="0"/>
          <w:w w:val="100"/>
          <w:position w:val="0"/>
          <w:sz w:val="10"/>
          <w:szCs w:val="10"/>
          <w:shd w:val="clear" w:color="auto" w:fill="auto"/>
          <w:lang w:val="pt-PT" w:eastAsia="pt-PT" w:bidi="pt-PT"/>
        </w:rPr>
        <w:t xml:space="preserve">digitalmente </w:t>
      </w:r>
      <w:r>
        <w:rPr>
          <w:rFonts w:ascii="Arial" w:eastAsia="Arial" w:hAnsi="Arial" w:cs="Arial"/>
          <w:b/>
          <w:bCs/>
          <w:color w:val="000000"/>
          <w:spacing w:val="0"/>
          <w:w w:val="100"/>
          <w:position w:val="0"/>
          <w:sz w:val="9"/>
          <w:szCs w:val="9"/>
          <w:shd w:val="clear" w:color="auto" w:fill="auto"/>
          <w:lang w:val="pt-BR" w:eastAsia="pt-BR" w:bidi="pt-BR"/>
        </w:rPr>
        <w:t xml:space="preserve">RAFAEL ROBERTO PEREIRA PALMEIRA </w:t>
      </w:r>
      <w:r>
        <w:rPr>
          <w:rFonts w:ascii="Arial" w:eastAsia="Arial" w:hAnsi="Arial" w:cs="Arial"/>
          <w:b/>
          <w:bCs/>
          <w:color w:val="000000"/>
          <w:spacing w:val="0"/>
          <w:w w:val="100"/>
          <w:position w:val="0"/>
          <w:sz w:val="10"/>
          <w:szCs w:val="10"/>
          <w:shd w:val="clear" w:color="auto" w:fill="auto"/>
          <w:lang w:val="pt-BR" w:eastAsia="pt-BR" w:bidi="pt-BR"/>
        </w:rPr>
        <w:t xml:space="preserve">Data: 14/02/2025 12:00:06-0300 Verifique em </w:t>
      </w:r>
      <w:r>
        <w:fldChar w:fldCharType="begin"/>
      </w:r>
      <w:r>
        <w:rPr/>
        <w:instrText> HYPERLINK "https://validar.iti.gov.br" </w:instrText>
      </w:r>
      <w:r>
        <w:fldChar w:fldCharType="separate"/>
      </w:r>
      <w:r>
        <w:rPr>
          <w:rFonts w:ascii="Arial" w:eastAsia="Arial" w:hAnsi="Arial" w:cs="Arial"/>
          <w:b/>
          <w:bCs/>
          <w:color w:val="000000"/>
          <w:spacing w:val="0"/>
          <w:w w:val="100"/>
          <w:position w:val="0"/>
          <w:sz w:val="10"/>
          <w:szCs w:val="10"/>
          <w:shd w:val="clear" w:color="auto" w:fill="auto"/>
          <w:lang w:val="en-US" w:eastAsia="en-US" w:bidi="en-US"/>
        </w:rPr>
        <w:t>https://validar.iti.gov.br</w:t>
      </w:r>
      <w:r>
        <w:fldChar w:fldCharType="end"/>
      </w:r>
    </w:p>
    <w:p>
      <w:pPr>
        <w:widowControl w:val="0"/>
        <w:spacing w:line="360" w:lineRule="exact"/>
      </w:pPr>
      <w:r>
        <w:drawing>
          <wp:anchor distT="0" distB="0" distL="0" distR="0" simplePos="0" relativeHeight="62914696" behindDoc="1" locked="0" layoutInCell="1" allowOverlap="1">
            <wp:simplePos x="0" y="0"/>
            <wp:positionH relativeFrom="page">
              <wp:posOffset>6005830</wp:posOffset>
            </wp:positionH>
            <wp:positionV relativeFrom="margin">
              <wp:posOffset>8787130</wp:posOffset>
            </wp:positionV>
            <wp:extent cx="1316990" cy="65214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7"/>
                    <a:stretch/>
                  </pic:blipFill>
                  <pic:spPr>
                    <a:xfrm>
                      <a:ext cx="1316990" cy="652145"/>
                    </a:xfrm>
                    <a:prstGeom prst="rect"/>
                  </pic:spPr>
                </pic:pic>
              </a:graphicData>
            </a:graphic>
          </wp:anchor>
        </w:drawing>
      </w:r>
      <w:r>
        <w:drawing>
          <wp:anchor distT="0" distB="0" distL="0" distR="0" simplePos="0" relativeHeight="62914697" behindDoc="1" locked="0" layoutInCell="1" allowOverlap="1">
            <wp:simplePos x="0" y="0"/>
            <wp:positionH relativeFrom="page">
              <wp:posOffset>6810375</wp:posOffset>
            </wp:positionH>
            <wp:positionV relativeFrom="margin">
              <wp:posOffset>9497695</wp:posOffset>
            </wp:positionV>
            <wp:extent cx="499745" cy="347345"/>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9"/>
                    <a:stretch/>
                  </pic:blipFill>
                  <pic:spPr>
                    <a:xfrm>
                      <a:ext cx="499745" cy="34734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notePr>
            <w:pos w:val="pageBottom"/>
            <w:numFmt w:val="decimal"/>
            <w:numRestart w:val="continuous"/>
          </w:footnotePr>
          <w:pgSz w:w="11900" w:h="16840"/>
          <w:pgMar w:top="1088" w:left="1456" w:right="374" w:bottom="48" w:header="660" w:footer="3" w:gutter="0"/>
          <w:cols w:space="720"/>
          <w:noEndnote/>
          <w:rtlGutter w:val="0"/>
          <w:docGrid w:linePitch="360"/>
        </w:sectPr>
      </w:pPr>
    </w:p>
    <w:p>
      <w:pPr>
        <w:pStyle w:val="Style15"/>
        <w:keepNext w:val="0"/>
        <w:keepLines w:val="0"/>
        <w:framePr w:w="3898" w:h="557" w:wrap="none" w:hAnchor="page" w:x="4237" w:y="44"/>
        <w:widowControl w:val="0"/>
        <w:shd w:val="clear" w:color="auto" w:fill="auto"/>
        <w:bidi w:val="0"/>
        <w:spacing w:before="0" w:after="0" w:line="300" w:lineRule="auto"/>
        <w:ind w:left="0" w:right="0" w:firstLine="0"/>
        <w:jc w:val="center"/>
      </w:pPr>
      <w:r>
        <w:rPr>
          <w:rFonts w:ascii="Times New Roman" w:eastAsia="Times New Roman" w:hAnsi="Times New Roman" w:cs="Times New Roman"/>
          <w:color w:val="000000"/>
          <w:spacing w:val="0"/>
          <w:w w:val="100"/>
          <w:position w:val="0"/>
          <w:shd w:val="clear" w:color="auto" w:fill="auto"/>
        </w:rPr>
        <w:t>GOVERNO DO ESTADO DO AMAZONAS</w:t>
        <w:br/>
        <w:t>PREFEITURA MUNICIPAL DE IRANDUBA</w:t>
      </w:r>
    </w:p>
    <w:p>
      <w:pPr>
        <w:pStyle w:val="Style15"/>
        <w:keepNext w:val="0"/>
        <w:keepLines w:val="0"/>
        <w:framePr w:w="6710" w:h="298" w:wrap="none" w:hAnchor="page" w:x="2802" w:y="51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widowControl w:val="0"/>
        <w:spacing w:line="360" w:lineRule="exact"/>
      </w:pPr>
      <w:r>
        <w:drawing>
          <wp:anchor distT="0" distB="0" distL="0" distR="0" simplePos="0" relativeHeight="62914698" behindDoc="1" locked="0" layoutInCell="1" allowOverlap="1">
            <wp:simplePos x="0" y="0"/>
            <wp:positionH relativeFrom="page">
              <wp:posOffset>1355090</wp:posOffset>
            </wp:positionH>
            <wp:positionV relativeFrom="margin">
              <wp:posOffset>0</wp:posOffset>
            </wp:positionV>
            <wp:extent cx="292735" cy="408305"/>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1"/>
                    <a:stretch/>
                  </pic:blipFill>
                  <pic:spPr>
                    <a:xfrm>
                      <a:ext cx="292735" cy="408305"/>
                    </a:xfrm>
                    <a:prstGeom prst="rect"/>
                  </pic:spPr>
                </pic:pic>
              </a:graphicData>
            </a:graphic>
          </wp:anchor>
        </w:drawing>
      </w:r>
    </w:p>
    <w:p>
      <w:pPr>
        <w:widowControl w:val="0"/>
        <w:spacing w:after="445" w:line="1" w:lineRule="exact"/>
      </w:pPr>
    </w:p>
    <w:p>
      <w:pPr>
        <w:widowControl w:val="0"/>
        <w:spacing w:line="1" w:lineRule="exact"/>
        <w:sectPr>
          <w:headerReference w:type="default" r:id="rId23"/>
          <w:footerReference w:type="default" r:id="rId24"/>
          <w:headerReference w:type="even" r:id="rId25"/>
          <w:footerReference w:type="even" r:id="rId26"/>
          <w:footnotePr>
            <w:pos w:val="pageBottom"/>
            <w:numFmt w:val="decimal"/>
            <w:numRestart w:val="continuous"/>
          </w:footnotePr>
          <w:pgSz w:w="11900" w:h="16840"/>
          <w:pgMar w:top="848" w:left="1615" w:right="1107" w:bottom="2418" w:header="42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848" w:left="0" w:right="0" w:bottom="2462" w:header="0" w:footer="3" w:gutter="0"/>
          <w:cols w:space="720"/>
          <w:noEndnote/>
          <w:rtlGutter w:val="0"/>
          <w:docGrid w:linePitch="360"/>
        </w:sectPr>
      </w:pPr>
    </w:p>
    <w:p>
      <w:pPr>
        <w:pStyle w:val="Style17"/>
        <w:keepNext w:val="0"/>
        <w:keepLines w:val="0"/>
        <w:widowControl w:val="0"/>
        <w:shd w:val="clear" w:color="auto" w:fill="auto"/>
        <w:bidi w:val="0"/>
        <w:spacing w:before="0" w:after="740" w:line="240" w:lineRule="auto"/>
        <w:ind w:left="0" w:right="0" w:firstLine="0"/>
        <w:jc w:val="center"/>
        <w:rPr>
          <w:sz w:val="42"/>
          <w:szCs w:val="42"/>
        </w:rPr>
      </w:pPr>
      <w:r>
        <w:rPr>
          <w:rFonts w:ascii="Times New Roman" w:eastAsia="Times New Roman" w:hAnsi="Times New Roman" w:cs="Times New Roman"/>
          <w:b/>
          <w:bCs/>
          <w:color w:val="000000"/>
          <w:spacing w:val="0"/>
          <w:w w:val="100"/>
          <w:position w:val="0"/>
          <w:sz w:val="42"/>
          <w:szCs w:val="42"/>
          <w:shd w:val="clear" w:color="auto" w:fill="auto"/>
          <w:lang w:val="pt-PT" w:eastAsia="pt-PT" w:bidi="pt-PT"/>
        </w:rPr>
        <w:t>DESPACHO</w:t>
      </w:r>
    </w:p>
    <w:p>
      <w:pPr>
        <w:pStyle w:val="Style9"/>
        <w:keepNext w:val="0"/>
        <w:keepLines w:val="0"/>
        <w:widowControl w:val="0"/>
        <w:shd w:val="clear" w:color="auto" w:fill="auto"/>
        <w:bidi w:val="0"/>
        <w:spacing w:before="0" w:after="160" w:line="240" w:lineRule="auto"/>
        <w:ind w:left="1320" w:right="0" w:firstLine="0"/>
        <w:jc w:val="left"/>
      </w:pPr>
      <w:r>
        <w:rPr>
          <w:color w:val="000000"/>
          <w:spacing w:val="0"/>
          <w:w w:val="100"/>
          <w:position w:val="0"/>
          <w:shd w:val="clear" w:color="auto" w:fill="auto"/>
          <w:lang w:val="pt-PT" w:eastAsia="pt-PT" w:bidi="pt-PT"/>
        </w:rPr>
        <w:t>Autue-se a solicitação.</w:t>
      </w:r>
    </w:p>
    <w:p>
      <w:pPr>
        <w:pStyle w:val="Style9"/>
        <w:keepNext w:val="0"/>
        <w:keepLines w:val="0"/>
        <w:widowControl w:val="0"/>
        <w:shd w:val="clear" w:color="auto" w:fill="auto"/>
        <w:bidi w:val="0"/>
        <w:spacing w:before="0" w:after="160" w:line="240" w:lineRule="auto"/>
        <w:ind w:left="1320" w:right="0" w:firstLine="0"/>
        <w:jc w:val="left"/>
      </w:pPr>
      <w:r>
        <w:rPr>
          <w:color w:val="000000"/>
          <w:spacing w:val="0"/>
          <w:w w:val="100"/>
          <w:position w:val="0"/>
          <w:shd w:val="clear" w:color="auto" w:fill="auto"/>
          <w:lang w:val="pt-PT" w:eastAsia="pt-PT" w:bidi="pt-PT"/>
        </w:rPr>
        <w:t xml:space="preserve">Em seguida encaminhe à </w:t>
      </w:r>
      <w:r>
        <w:rPr>
          <w:color w:val="000000"/>
          <w:spacing w:val="0"/>
          <w:w w:val="100"/>
          <w:position w:val="0"/>
          <w:shd w:val="clear" w:color="auto" w:fill="auto"/>
          <w:lang w:val="pt-BR" w:eastAsia="pt-BR" w:bidi="pt-BR"/>
        </w:rPr>
        <w:t xml:space="preserve">Assessona </w:t>
      </w:r>
      <w:r>
        <w:rPr>
          <w:color w:val="000000"/>
          <w:spacing w:val="0"/>
          <w:w w:val="100"/>
          <w:position w:val="0"/>
          <w:shd w:val="clear" w:color="auto" w:fill="auto"/>
          <w:lang w:val="pt-PT" w:eastAsia="pt-PT" w:bidi="pt-PT"/>
        </w:rPr>
        <w:t>Jurídica para manifestação.</w:t>
      </w:r>
    </w:p>
    <w:p>
      <w:pPr>
        <w:pStyle w:val="Style9"/>
        <w:keepNext w:val="0"/>
        <w:keepLines w:val="0"/>
        <w:widowControl w:val="0"/>
        <w:shd w:val="clear" w:color="auto" w:fill="auto"/>
        <w:bidi w:val="0"/>
        <w:spacing w:before="0" w:after="620" w:line="240" w:lineRule="auto"/>
        <w:ind w:left="1320" w:right="0" w:firstLine="0"/>
        <w:jc w:val="left"/>
      </w:pPr>
      <w:r>
        <w:rPr>
          <w:color w:val="000000"/>
          <w:spacing w:val="0"/>
          <w:w w:val="100"/>
          <w:position w:val="0"/>
          <w:shd w:val="clear" w:color="auto" w:fill="auto"/>
          <w:lang w:val="pt-PT" w:eastAsia="pt-PT" w:bidi="pt-PT"/>
        </w:rPr>
        <w:t>Após as providências, volte-me concluso para decisão.</w:t>
      </w:r>
    </w:p>
    <w:p>
      <w:pPr>
        <w:pStyle w:val="Style9"/>
        <w:keepNext w:val="0"/>
        <w:keepLines w:val="0"/>
        <w:widowControl w:val="0"/>
        <w:shd w:val="clear" w:color="auto" w:fill="auto"/>
        <w:bidi w:val="0"/>
        <w:spacing w:before="0" w:after="1060" w:line="240" w:lineRule="auto"/>
        <w:ind w:left="1320" w:right="0" w:firstLine="0"/>
        <w:jc w:val="left"/>
      </w:pPr>
      <w:r>
        <w:drawing>
          <wp:anchor distT="0" distB="0" distL="0" distR="0" simplePos="0" relativeHeight="125829382" behindDoc="0" locked="0" layoutInCell="1" allowOverlap="1">
            <wp:simplePos x="0" y="0"/>
            <wp:positionH relativeFrom="page">
              <wp:posOffset>3082925</wp:posOffset>
            </wp:positionH>
            <wp:positionV relativeFrom="paragraph">
              <wp:posOffset>38100</wp:posOffset>
            </wp:positionV>
            <wp:extent cx="1524000" cy="1121410"/>
            <wp:wrapSquare wrapText="lef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7"/>
                    <a:stretch/>
                  </pic:blipFill>
                  <pic:spPr>
                    <a:xfrm>
                      <a:ext cx="1524000" cy="1121410"/>
                    </a:xfrm>
                    <a:prstGeom prst="rect"/>
                  </pic:spPr>
                </pic:pic>
              </a:graphicData>
            </a:graphic>
          </wp:anchor>
        </w:drawing>
      </w:r>
      <w:r>
        <mc:AlternateContent>
          <mc:Choice Requires="wps">
            <w:drawing>
              <wp:anchor distT="0" distB="2345690" distL="114300" distR="1251585" simplePos="0" relativeHeight="125829383" behindDoc="0" locked="0" layoutInCell="1" allowOverlap="1">
                <wp:simplePos x="0" y="0"/>
                <wp:positionH relativeFrom="page">
                  <wp:posOffset>2665730</wp:posOffset>
                </wp:positionH>
                <wp:positionV relativeFrom="paragraph">
                  <wp:posOffset>838200</wp:posOffset>
                </wp:positionV>
                <wp:extent cx="1441450" cy="186055"/>
                <wp:wrapTopAndBottom/>
                <wp:docPr id="29" name="Shape 29"/>
                <a:graphic xmlns:a="http://schemas.openxmlformats.org/drawingml/2006/main">
                  <a:graphicData uri="http://schemas.microsoft.com/office/word/2010/wordprocessingShape">
                    <wps:wsp>
                      <wps:cNvSpPr txBox="1"/>
                      <wps:spPr>
                        <a:xfrm>
                          <a:ext cx="1441450" cy="18605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LUDIMÀR DESOU</w:t>
                            </w:r>
                          </w:p>
                        </w:txbxContent>
                      </wps:txbx>
                      <wps:bodyPr wrap="none" lIns="0" tIns="0" rIns="0" bIns="0">
                        <a:noAutoFit/>
                      </wps:bodyPr>
                    </wps:wsp>
                  </a:graphicData>
                </a:graphic>
              </wp:anchor>
            </w:drawing>
          </mc:Choice>
          <mc:Fallback>
            <w:pict>
              <v:shape id="_x0000_s1055" type="#_x0000_t202" style="position:absolute;margin-left:209.90000000000001pt;margin-top:66.pt;width:113.5pt;height:14.65pt;z-index:-125829370;mso-wrap-distance-left:9.pt;mso-wrap-distance-right:98.549999999999997pt;mso-wrap-distance-bottom:184.69999999999999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LUDIMÀR DESOU</w:t>
                      </w:r>
                    </w:p>
                  </w:txbxContent>
                </v:textbox>
                <w10:wrap type="topAndBottom" anchorx="page"/>
              </v:shape>
            </w:pict>
          </mc:Fallback>
        </mc:AlternateContent>
      </w:r>
      <w:r>
        <mc:AlternateContent>
          <mc:Choice Requires="wps">
            <w:drawing>
              <wp:anchor distT="15240" distB="2184400" distL="1412875" distR="114300" simplePos="0" relativeHeight="125829385" behindDoc="0" locked="0" layoutInCell="1" allowOverlap="1">
                <wp:simplePos x="0" y="0"/>
                <wp:positionH relativeFrom="page">
                  <wp:posOffset>3964305</wp:posOffset>
                </wp:positionH>
                <wp:positionV relativeFrom="paragraph">
                  <wp:posOffset>853440</wp:posOffset>
                </wp:positionV>
                <wp:extent cx="1280160" cy="332105"/>
                <wp:wrapTopAndBottom/>
                <wp:docPr id="31" name="Shape 31"/>
                <a:graphic xmlns:a="http://schemas.openxmlformats.org/drawingml/2006/main">
                  <a:graphicData uri="http://schemas.microsoft.com/office/word/2010/wordprocessingShape">
                    <wps:wsp>
                      <wps:cNvSpPr txBox="1"/>
                      <wps:spPr>
                        <a:xfrm>
                          <a:ext cx="1280160" cy="332105"/>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UZA </w:t>
                            </w:r>
                            <w:r>
                              <w:rPr>
                                <w:rFonts w:ascii="Times New Roman" w:eastAsia="Times New Roman" w:hAnsi="Times New Roman" w:cs="Times New Roman"/>
                                <w:b/>
                                <w:bCs/>
                                <w:color w:val="000000"/>
                                <w:spacing w:val="0"/>
                                <w:w w:val="100"/>
                                <w:position w:val="0"/>
                                <w:shd w:val="clear" w:color="auto" w:fill="auto"/>
                              </w:rPr>
                              <w:t>MEDEIROS</w:t>
                            </w:r>
                          </w:p>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rPr>
                              <w:t>RESIDENTE</w:t>
                            </w:r>
                          </w:p>
                        </w:txbxContent>
                      </wps:txbx>
                      <wps:bodyPr lIns="0" tIns="0" rIns="0" bIns="0">
                        <a:noAutoFit/>
                      </wps:bodyPr>
                    </wps:wsp>
                  </a:graphicData>
                </a:graphic>
              </wp:anchor>
            </w:drawing>
          </mc:Choice>
          <mc:Fallback>
            <w:pict>
              <v:shape id="_x0000_s1057" type="#_x0000_t202" style="position:absolute;margin-left:312.14999999999998pt;margin-top:67.200000000000003pt;width:100.8pt;height:26.149999999999999pt;z-index:-125829368;mso-wrap-distance-left:111.25pt;mso-wrap-distance-top:1.2pt;mso-wrap-distance-right:9.pt;mso-wrap-distance-bottom:172.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lang w:val="pt-BR" w:eastAsia="pt-BR" w:bidi="pt-BR"/>
                        </w:rPr>
                        <w:t xml:space="preserve">UZA </w:t>
                      </w:r>
                      <w:r>
                        <w:rPr>
                          <w:rFonts w:ascii="Times New Roman" w:eastAsia="Times New Roman" w:hAnsi="Times New Roman" w:cs="Times New Roman"/>
                          <w:b/>
                          <w:bCs/>
                          <w:color w:val="000000"/>
                          <w:spacing w:val="0"/>
                          <w:w w:val="100"/>
                          <w:position w:val="0"/>
                          <w:shd w:val="clear" w:color="auto" w:fill="auto"/>
                        </w:rPr>
                        <w:t>MEDEIROS</w:t>
                      </w:r>
                    </w:p>
                    <w:p>
                      <w:pPr>
                        <w:pStyle w:val="Style15"/>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rPr>
                        <w:t>RESIDENTE</w:t>
                      </w:r>
                    </w:p>
                  </w:txbxContent>
                </v:textbox>
                <w10:wrap type="topAndBottom" anchorx="page"/>
              </v:shape>
            </w:pict>
          </mc:Fallback>
        </mc:AlternateContent>
      </w:r>
      <w:r>
        <w:rPr>
          <w:color w:val="000000"/>
          <w:spacing w:val="0"/>
          <w:w w:val="100"/>
          <w:position w:val="0"/>
          <w:shd w:val="clear" w:color="auto" w:fill="auto"/>
          <w:lang w:val="pt-PT" w:eastAsia="pt-PT" w:bidi="pt-PT"/>
        </w:rPr>
        <w:t>Iranduba (AM), 14</w:t>
      </w:r>
    </w:p>
    <w:p>
      <w:pPr>
        <w:pStyle w:val="Style15"/>
        <w:keepNext w:val="0"/>
        <w:keepLines w:val="0"/>
        <w:widowControl w:val="0"/>
        <w:shd w:val="clear" w:color="auto" w:fill="auto"/>
        <w:bidi w:val="0"/>
        <w:spacing w:before="160" w:after="400" w:line="317" w:lineRule="auto"/>
        <w:ind w:left="680" w:right="0" w:firstLine="0"/>
        <w:jc w:val="left"/>
        <w:sectPr>
          <w:footnotePr>
            <w:pos w:val="pageBottom"/>
            <w:numFmt w:val="decimal"/>
            <w:numRestart w:val="continuous"/>
          </w:footnotePr>
          <w:type w:val="continuous"/>
          <w:pgSz w:w="11900" w:h="16840"/>
          <w:pgMar w:top="848" w:left="1615" w:right="1107" w:bottom="2462"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CNPJ 14.299.649/0001-60</w:t>
      </w:r>
    </w:p>
    <w:p>
      <w:pPr>
        <w:pStyle w:val="Style46"/>
        <w:keepNext/>
        <w:keepLines/>
        <w:widowControl w:val="0"/>
        <w:shd w:val="clear" w:color="auto" w:fill="auto"/>
        <w:bidi w:val="0"/>
        <w:spacing w:before="0" w:after="640" w:line="240" w:lineRule="auto"/>
        <w:ind w:left="0" w:right="0" w:firstLine="0"/>
        <w:jc w:val="center"/>
      </w:pPr>
      <w:bookmarkStart w:id="8" w:name="bookmark8"/>
      <w:r>
        <w:rPr>
          <w:rFonts w:ascii="Times New Roman" w:eastAsia="Times New Roman" w:hAnsi="Times New Roman" w:cs="Times New Roman"/>
          <w:color w:val="000000"/>
          <w:spacing w:val="0"/>
          <w:position w:val="0"/>
          <w:u w:val="single"/>
          <w:shd w:val="clear" w:color="auto" w:fill="auto"/>
        </w:rPr>
        <w:t>PARECER JURÍDICO</w:t>
      </w:r>
      <w:bookmarkEnd w:id="8"/>
    </w:p>
    <w:p>
      <w:pPr>
        <w:pStyle w:val="Style20"/>
        <w:keepNext w:val="0"/>
        <w:keepLines w:val="0"/>
        <w:widowControl w:val="0"/>
        <w:shd w:val="clear" w:color="auto" w:fill="auto"/>
        <w:bidi w:val="0"/>
        <w:spacing w:before="0" w:after="360" w:line="240" w:lineRule="auto"/>
        <w:ind w:left="140" w:right="0" w:firstLine="20"/>
        <w:jc w:val="left"/>
      </w:pPr>
      <w:r>
        <w:rPr>
          <w:rFonts w:ascii="Times New Roman" w:eastAsia="Times New Roman" w:hAnsi="Times New Roman" w:cs="Times New Roman"/>
          <w:color w:val="000000"/>
          <w:spacing w:val="0"/>
          <w:w w:val="100"/>
          <w:position w:val="0"/>
          <w:shd w:val="clear" w:color="auto" w:fill="auto"/>
        </w:rPr>
        <w:t>Da: Assessoria Jurídica</w:t>
      </w:r>
    </w:p>
    <w:p>
      <w:pPr>
        <w:pStyle w:val="Style20"/>
        <w:keepNext w:val="0"/>
        <w:keepLines w:val="0"/>
        <w:widowControl w:val="0"/>
        <w:shd w:val="clear" w:color="auto" w:fill="auto"/>
        <w:bidi w:val="0"/>
        <w:spacing w:before="0" w:after="280" w:line="240" w:lineRule="auto"/>
        <w:ind w:left="140" w:right="0" w:firstLine="20"/>
        <w:jc w:val="left"/>
      </w:pPr>
      <w:r>
        <w:rPr>
          <w:rFonts w:ascii="Times New Roman" w:eastAsia="Times New Roman" w:hAnsi="Times New Roman" w:cs="Times New Roman"/>
          <w:color w:val="000000"/>
          <w:spacing w:val="0"/>
          <w:w w:val="100"/>
          <w:position w:val="0"/>
          <w:shd w:val="clear" w:color="auto" w:fill="auto"/>
        </w:rPr>
        <w:t>Para: Gabinete do Diretor Presidente</w:t>
      </w:r>
    </w:p>
    <w:p>
      <w:pPr>
        <w:pStyle w:val="Style24"/>
        <w:keepNext w:val="0"/>
        <w:keepLines w:val="0"/>
        <w:widowControl w:val="0"/>
        <w:shd w:val="clear" w:color="auto" w:fill="auto"/>
        <w:bidi w:val="0"/>
        <w:spacing w:before="0" w:after="280" w:line="240" w:lineRule="auto"/>
        <w:ind w:left="140" w:right="0" w:firstLine="20"/>
        <w:jc w:val="left"/>
      </w:pPr>
      <w:r>
        <w:rPr>
          <w:color w:val="000000"/>
          <w:spacing w:val="0"/>
          <w:w w:val="100"/>
          <w:position w:val="0"/>
          <w:shd w:val="clear" w:color="auto" w:fill="auto"/>
        </w:rPr>
        <w:t>Processo: 004/2024.</w:t>
      </w:r>
    </w:p>
    <w:p>
      <w:pPr>
        <w:pStyle w:val="Style20"/>
        <w:keepNext w:val="0"/>
        <w:keepLines w:val="0"/>
        <w:widowControl w:val="0"/>
        <w:shd w:val="clear" w:color="auto" w:fill="auto"/>
        <w:bidi w:val="0"/>
        <w:spacing w:before="0" w:after="660" w:line="240" w:lineRule="auto"/>
        <w:ind w:left="140" w:right="0" w:firstLine="20"/>
        <w:jc w:val="left"/>
      </w:pPr>
      <w:r>
        <w:rPr>
          <w:rFonts w:ascii="Times New Roman" w:eastAsia="Times New Roman" w:hAnsi="Times New Roman" w:cs="Times New Roman"/>
          <w:color w:val="000000"/>
          <w:spacing w:val="0"/>
          <w:w w:val="100"/>
          <w:position w:val="0"/>
          <w:shd w:val="clear" w:color="auto" w:fill="auto"/>
        </w:rPr>
        <w:t>Assunto: II REPACTUAÇÀO DE PREÇOS REGISTRADOS.</w:t>
      </w:r>
    </w:p>
    <w:p>
      <w:pPr>
        <w:pStyle w:val="Style20"/>
        <w:keepNext w:val="0"/>
        <w:keepLines w:val="0"/>
        <w:widowControl w:val="0"/>
        <w:shd w:val="clear" w:color="auto" w:fill="auto"/>
        <w:bidi w:val="0"/>
        <w:spacing w:before="0" w:after="280" w:line="240" w:lineRule="auto"/>
        <w:ind w:left="140" w:right="0" w:firstLine="1380"/>
        <w:jc w:val="both"/>
      </w:pPr>
      <w:r>
        <w:rPr>
          <w:rFonts w:ascii="Times New Roman" w:eastAsia="Times New Roman" w:hAnsi="Times New Roman" w:cs="Times New Roman"/>
          <w:color w:val="000000"/>
          <w:spacing w:val="0"/>
          <w:w w:val="100"/>
          <w:position w:val="0"/>
          <w:shd w:val="clear" w:color="auto" w:fill="auto"/>
        </w:rPr>
        <w:t>O presente parecer recebe a seguinte ementa:</w:t>
      </w:r>
    </w:p>
    <w:p>
      <w:pPr>
        <w:pStyle w:val="Style9"/>
        <w:keepNext w:val="0"/>
        <w:keepLines w:val="0"/>
        <w:widowControl w:val="0"/>
        <w:shd w:val="clear" w:color="auto" w:fill="auto"/>
        <w:bidi w:val="0"/>
        <w:spacing w:before="0" w:after="0" w:line="470" w:lineRule="auto"/>
        <w:ind w:left="3120" w:right="0" w:firstLine="20"/>
        <w:jc w:val="both"/>
        <w:rPr>
          <w:sz w:val="19"/>
          <w:szCs w:val="19"/>
        </w:rPr>
      </w:pPr>
      <w:r>
        <w:rPr>
          <w:color w:val="000000"/>
          <w:spacing w:val="0"/>
          <w:w w:val="100"/>
          <w:position w:val="0"/>
          <w:sz w:val="19"/>
          <w:szCs w:val="19"/>
          <w:shd w:val="clear" w:color="auto" w:fill="auto"/>
          <w:lang w:val="pt-PT" w:eastAsia="pt-PT" w:bidi="pt-PT"/>
        </w:rPr>
        <w:t>SOLICITAÇÃO DE PARECER JÚRIDICO PARA II</w:t>
      </w:r>
    </w:p>
    <w:p>
      <w:pPr>
        <w:pStyle w:val="Style9"/>
        <w:keepNext w:val="0"/>
        <w:keepLines w:val="0"/>
        <w:widowControl w:val="0"/>
        <w:shd w:val="clear" w:color="auto" w:fill="auto"/>
        <w:bidi w:val="0"/>
        <w:spacing w:before="0" w:after="0" w:line="470" w:lineRule="auto"/>
        <w:ind w:left="3120" w:right="0" w:firstLine="20"/>
        <w:jc w:val="both"/>
        <w:rPr>
          <w:sz w:val="19"/>
          <w:szCs w:val="19"/>
        </w:rPr>
      </w:pPr>
      <w:r>
        <w:rPr>
          <w:color w:val="000000"/>
          <w:spacing w:val="0"/>
          <w:w w:val="100"/>
          <w:position w:val="0"/>
          <w:sz w:val="19"/>
          <w:szCs w:val="19"/>
          <w:shd w:val="clear" w:color="auto" w:fill="auto"/>
          <w:lang w:val="pt-PT" w:eastAsia="pt-PT" w:bidi="pt-PT"/>
        </w:rPr>
        <w:t>REPACTUAÇÀO DE PREÇOS REGISTRADOS, REFERENTE AO</w:t>
      </w:r>
    </w:p>
    <w:p>
      <w:pPr>
        <w:pStyle w:val="Style9"/>
        <w:keepNext w:val="0"/>
        <w:keepLines w:val="0"/>
        <w:widowControl w:val="0"/>
        <w:shd w:val="clear" w:color="auto" w:fill="auto"/>
        <w:bidi w:val="0"/>
        <w:spacing w:before="0" w:after="540" w:line="470" w:lineRule="auto"/>
        <w:ind w:left="3120" w:right="0" w:firstLine="20"/>
        <w:jc w:val="both"/>
        <w:rPr>
          <w:sz w:val="19"/>
          <w:szCs w:val="19"/>
        </w:rPr>
      </w:pPr>
      <w:r>
        <w:rPr>
          <w:color w:val="000000"/>
          <w:spacing w:val="0"/>
          <w:w w:val="100"/>
          <w:position w:val="0"/>
          <w:sz w:val="19"/>
          <w:szCs w:val="19"/>
          <w:shd w:val="clear" w:color="auto" w:fill="auto"/>
          <w:lang w:val="pt-PT" w:eastAsia="pt-PT" w:bidi="pt-PT"/>
        </w:rPr>
        <w:t>FORNECIMENTO DE COMBUSTÍVEL. ART. 130, DA LEI 14.133/21. POSSIBILIDADE.</w:t>
      </w:r>
    </w:p>
    <w:p>
      <w:pPr>
        <w:pStyle w:val="Style46"/>
        <w:keepNext/>
        <w:keepLines/>
        <w:widowControl w:val="0"/>
        <w:shd w:val="clear" w:color="auto" w:fill="auto"/>
        <w:bidi w:val="0"/>
        <w:spacing w:before="0" w:line="240" w:lineRule="auto"/>
        <w:ind w:left="140" w:right="0" w:firstLine="1380"/>
        <w:jc w:val="both"/>
      </w:pPr>
      <w:bookmarkStart w:id="9" w:name="bookmark9"/>
      <w:r>
        <w:rPr>
          <w:rFonts w:ascii="Times New Roman" w:eastAsia="Times New Roman" w:hAnsi="Times New Roman" w:cs="Times New Roman"/>
          <w:color w:val="000000"/>
          <w:spacing w:val="0"/>
          <w:position w:val="0"/>
          <w:shd w:val="clear" w:color="auto" w:fill="auto"/>
        </w:rPr>
        <w:t>I -RELATÓRIO:</w:t>
      </w:r>
      <w:bookmarkEnd w:id="9"/>
    </w:p>
    <w:p>
      <w:pPr>
        <w:pStyle w:val="Style20"/>
        <w:keepNext w:val="0"/>
        <w:keepLines w:val="0"/>
        <w:widowControl w:val="0"/>
        <w:shd w:val="clear" w:color="auto" w:fill="auto"/>
        <w:bidi w:val="0"/>
        <w:spacing w:before="0" w:after="80" w:line="389" w:lineRule="auto"/>
        <w:ind w:left="140" w:right="0" w:firstLine="1380"/>
        <w:jc w:val="both"/>
      </w:pPr>
      <w:r>
        <w:rPr>
          <w:rFonts w:ascii="Times New Roman" w:eastAsia="Times New Roman" w:hAnsi="Times New Roman" w:cs="Times New Roman"/>
          <w:color w:val="000000"/>
          <w:spacing w:val="0"/>
          <w:w w:val="100"/>
          <w:position w:val="0"/>
          <w:shd w:val="clear" w:color="auto" w:fill="auto"/>
        </w:rPr>
        <w:t xml:space="preserve">O gabinete encaminhou à assessoria pedido de parecer sobre a possibilidade da II Reequilíbrio do Valor Contratual, oriundo do Contrato Administrativo n° 004/2024. Conforme Memorando n° 04/2024, comunicando que houve solicitação da Empresa VENEZA AUTO POSTO LTDA, CNPJ: 03.056.756/0002-21, </w:t>
      </w:r>
      <w:r>
        <w:rPr>
          <w:rFonts w:ascii="Times New Roman" w:eastAsia="Times New Roman" w:hAnsi="Times New Roman" w:cs="Times New Roman"/>
          <w:color w:val="000000"/>
          <w:spacing w:val="0"/>
          <w:w w:val="100"/>
          <w:position w:val="0"/>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hd w:val="clear" w:color="auto" w:fill="auto"/>
        </w:rPr>
        <w:t>protocolada, com o protocolo de n° 30, em 14/02/2025, solicitando a vigência do novo valor, o reajuste do preço solicitado é; Gasolina Comum — R$ 6,85 (seis e oitenta e cinco) para RS 7,29 (sete e vinte e nove) e Diesel S10 - R$ 6,38 (seis reais e trinta e oito) para RS 6,89 (seis reais e oitenta e nove).</w:t>
      </w:r>
    </w:p>
    <w:p>
      <w:pPr>
        <w:pStyle w:val="Style20"/>
        <w:keepNext w:val="0"/>
        <w:keepLines w:val="0"/>
        <w:widowControl w:val="0"/>
        <w:shd w:val="clear" w:color="auto" w:fill="auto"/>
        <w:bidi w:val="0"/>
        <w:spacing w:before="0" w:after="280" w:line="240" w:lineRule="auto"/>
        <w:ind w:left="140" w:right="0" w:firstLine="1380"/>
        <w:jc w:val="both"/>
      </w:pPr>
      <w:r>
        <w:drawing>
          <wp:anchor distT="0" distB="0" distL="114300" distR="114300" simplePos="0" relativeHeight="125829387" behindDoc="0" locked="0" layoutInCell="1" allowOverlap="1">
            <wp:simplePos x="0" y="0"/>
            <wp:positionH relativeFrom="page">
              <wp:posOffset>6199505</wp:posOffset>
            </wp:positionH>
            <wp:positionV relativeFrom="paragraph">
              <wp:posOffset>88900</wp:posOffset>
            </wp:positionV>
            <wp:extent cx="694690" cy="365760"/>
            <wp:wrapSquare wrapText="bothSides"/>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29"/>
                    <a:stretch/>
                  </pic:blipFill>
                  <pic:spPr>
                    <a:xfrm>
                      <a:ext cx="694690" cy="36576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E o bastante a relatar.</w:t>
      </w:r>
    </w:p>
    <w:p>
      <w:pPr>
        <w:pStyle w:val="Style15"/>
        <w:keepNext w:val="0"/>
        <w:keepLines w:val="0"/>
        <w:widowControl w:val="0"/>
        <w:shd w:val="clear" w:color="auto" w:fill="auto"/>
        <w:bidi w:val="0"/>
        <w:spacing w:before="0" w:after="280" w:line="240" w:lineRule="auto"/>
        <w:ind w:left="1500" w:right="0" w:firstLine="20"/>
        <w:jc w:val="left"/>
      </w:pPr>
      <w:r>
        <w:rPr>
          <w:rFonts w:ascii="Times New Roman" w:eastAsia="Times New Roman" w:hAnsi="Times New Roman" w:cs="Times New Roman"/>
          <w:color w:val="000000"/>
          <w:spacing w:val="0"/>
          <w:w w:val="100"/>
          <w:position w:val="0"/>
          <w:shd w:val="clear" w:color="auto" w:fill="auto"/>
        </w:rPr>
        <w:t>II-FUNDAMENTAÇÃO:</w:t>
      </w:r>
    </w:p>
    <w:p>
      <w:pPr>
        <w:pStyle w:val="Style20"/>
        <w:keepNext w:val="0"/>
        <w:keepLines w:val="0"/>
        <w:widowControl w:val="0"/>
        <w:shd w:val="clear" w:color="auto" w:fill="auto"/>
        <w:bidi w:val="0"/>
        <w:spacing w:before="0" w:after="900" w:line="389" w:lineRule="auto"/>
        <w:ind w:left="140" w:right="0" w:firstLine="1380"/>
        <w:jc w:val="both"/>
      </w:pPr>
      <w:r>
        <w:rPr>
          <w:rFonts w:ascii="Times New Roman" w:eastAsia="Times New Roman" w:hAnsi="Times New Roman" w:cs="Times New Roman"/>
          <w:color w:val="000000"/>
          <w:spacing w:val="0"/>
          <w:w w:val="100"/>
          <w:position w:val="0"/>
          <w:shd w:val="clear" w:color="auto" w:fill="auto"/>
        </w:rPr>
        <w:t>De início, cumpre esclarecer que compete a essa, única e exclusivamente, prestar assessoria, sendo este parecer meramente opinativo, sob o prisma estritamente jurídico, não</w:t>
      </w:r>
    </w:p>
    <w:p>
      <w:pPr>
        <w:pStyle w:val="Style5"/>
        <w:keepNext/>
        <w:keepLines/>
        <w:widowControl w:val="0"/>
        <w:shd w:val="clear" w:color="auto" w:fill="auto"/>
        <w:bidi w:val="0"/>
        <w:spacing w:before="0" w:after="160" w:line="240" w:lineRule="auto"/>
        <w:ind w:left="7720" w:right="0" w:firstLine="0"/>
        <w:jc w:val="left"/>
        <w:rPr>
          <w:sz w:val="26"/>
          <w:szCs w:val="26"/>
        </w:rPr>
      </w:pPr>
      <w:bookmarkStart w:id="10" w:name="bookmark10"/>
      <w:r>
        <w:rPr>
          <w:color w:val="000000"/>
          <w:spacing w:val="0"/>
          <w:w w:val="70"/>
          <w:position w:val="0"/>
          <w:sz w:val="26"/>
          <w:szCs w:val="26"/>
          <w:shd w:val="clear" w:color="auto" w:fill="auto"/>
          <w:lang w:val="pt-PT" w:eastAsia="pt-PT" w:bidi="pt-PT"/>
        </w:rPr>
        <w:t>Folha—</w:t>
      </w:r>
      <w:bookmarkEnd w:id="10"/>
    </w:p>
    <w:p>
      <w:pPr>
        <w:pStyle w:val="Style24"/>
        <w:keepNext w:val="0"/>
        <w:keepLines w:val="0"/>
        <w:widowControl w:val="0"/>
        <w:shd w:val="clear" w:color="auto" w:fill="auto"/>
        <w:bidi w:val="0"/>
        <w:spacing w:before="0" w:after="280" w:line="240" w:lineRule="auto"/>
        <w:ind w:left="0" w:right="0" w:firstLine="0"/>
        <w:jc w:val="right"/>
        <w:sectPr>
          <w:headerReference w:type="default" r:id="rId31"/>
          <w:footerReference w:type="default" r:id="rId32"/>
          <w:headerReference w:type="even" r:id="rId33"/>
          <w:footerReference w:type="even" r:id="rId34"/>
          <w:footnotePr>
            <w:pos w:val="pageBottom"/>
            <w:numFmt w:val="decimal"/>
            <w:numRestart w:val="continuous"/>
          </w:footnotePr>
          <w:pgSz w:w="11900" w:h="16840"/>
          <w:pgMar w:top="2763" w:left="1583" w:right="1139" w:bottom="1099" w:header="0" w:footer="3" w:gutter="0"/>
          <w:cols w:space="720"/>
          <w:noEndnote/>
          <w:rtlGutter w:val="0"/>
          <w:docGrid w:linePitch="360"/>
        </w:sectPr>
      </w:pPr>
      <w:r>
        <w:rPr>
          <w:color w:val="000000"/>
          <w:spacing w:val="0"/>
          <w:w w:val="100"/>
          <w:position w:val="0"/>
          <w:shd w:val="clear" w:color="auto" w:fill="auto"/>
        </w:rPr>
        <w:t>Rubrica</w:t>
      </w:r>
    </w:p>
    <w:p>
      <w:pPr>
        <w:pStyle w:val="Style20"/>
        <w:keepNext w:val="0"/>
        <w:keepLines w:val="0"/>
        <w:widowControl w:val="0"/>
        <w:shd w:val="clear" w:color="auto" w:fill="auto"/>
        <w:bidi w:val="0"/>
        <w:spacing w:before="0" w:after="0" w:line="386" w:lineRule="auto"/>
        <w:ind w:left="0" w:right="0" w:firstLine="0"/>
        <w:jc w:val="both"/>
      </w:pPr>
      <w:r>
        <w:rPr>
          <w:rFonts w:ascii="Times New Roman" w:eastAsia="Times New Roman" w:hAnsi="Times New Roman" w:cs="Times New Roman"/>
          <w:color w:val="000000"/>
          <w:spacing w:val="0"/>
          <w:w w:val="100"/>
          <w:position w:val="0"/>
          <w:shd w:val="clear" w:color="auto" w:fill="auto"/>
        </w:rPr>
        <w:t>cabendo adentrar em aspectos relativos à conveniência e oportunidade da prática dos atos administrativos, que estào reservados à esfera discricionária do administrador público competente, tampouco examinar questões de natureza eminentemente técnica, administrativa ou financeira, salvo hipóteses anormais.</w:t>
      </w:r>
    </w:p>
    <w:p>
      <w:pPr>
        <w:pStyle w:val="Style20"/>
        <w:keepNext w:val="0"/>
        <w:keepLines w:val="0"/>
        <w:widowControl w:val="0"/>
        <w:shd w:val="clear" w:color="auto" w:fill="auto"/>
        <w:bidi w:val="0"/>
        <w:spacing w:before="0" w:after="440" w:line="386" w:lineRule="auto"/>
        <w:ind w:left="0" w:right="0" w:firstLine="1360"/>
        <w:jc w:val="both"/>
      </w:pPr>
      <w:r>
        <w:rPr>
          <w:rFonts w:ascii="Times New Roman" w:eastAsia="Times New Roman" w:hAnsi="Times New Roman" w:cs="Times New Roman"/>
          <w:color w:val="000000"/>
          <w:spacing w:val="0"/>
          <w:w w:val="100"/>
          <w:position w:val="0"/>
          <w:shd w:val="clear" w:color="auto" w:fill="auto"/>
        </w:rPr>
        <w:t>O presente processo se emolda ao artigo 130, da Lei n° 14.133 de 2021:</w:t>
      </w:r>
    </w:p>
    <w:p>
      <w:pPr>
        <w:pStyle w:val="Style24"/>
        <w:keepNext w:val="0"/>
        <w:keepLines w:val="0"/>
        <w:widowControl w:val="0"/>
        <w:shd w:val="clear" w:color="auto" w:fill="auto"/>
        <w:bidi w:val="0"/>
        <w:spacing w:before="0" w:after="380" w:line="466" w:lineRule="auto"/>
        <w:ind w:left="3600" w:right="0" w:firstLine="1360"/>
        <w:jc w:val="both"/>
      </w:pPr>
      <w:r>
        <w:rPr>
          <w:color w:val="000000"/>
          <w:spacing w:val="0"/>
          <w:w w:val="100"/>
          <w:position w:val="0"/>
          <w:shd w:val="clear" w:color="auto" w:fill="auto"/>
        </w:rPr>
        <w:t xml:space="preserve">Art. 130. Caso haja alteração unilateral do contrato que aumente ou diminua os encargos do contratado, a Administração deverá restabelecer, no mesmo termo </w:t>
      </w:r>
      <w:r>
        <w:rPr>
          <w:color w:val="000000"/>
          <w:spacing w:val="0"/>
          <w:w w:val="100"/>
          <w:position w:val="0"/>
          <w:shd w:val="clear" w:color="auto" w:fill="auto"/>
          <w:lang w:val="pt-BR" w:eastAsia="pt-BR" w:bidi="pt-BR"/>
        </w:rPr>
        <w:t xml:space="preserve">aditivo, </w:t>
      </w:r>
      <w:r>
        <w:rPr>
          <w:color w:val="000000"/>
          <w:spacing w:val="0"/>
          <w:w w:val="100"/>
          <w:position w:val="0"/>
          <w:shd w:val="clear" w:color="auto" w:fill="auto"/>
        </w:rPr>
        <w:t>o equiiibrio económico-financeiro inicial.</w:t>
      </w:r>
    </w:p>
    <w:p>
      <w:pPr>
        <w:pStyle w:val="Style46"/>
        <w:keepNext/>
        <w:keepLines/>
        <w:widowControl w:val="0"/>
        <w:shd w:val="clear" w:color="auto" w:fill="auto"/>
        <w:bidi w:val="0"/>
        <w:spacing w:before="0" w:after="240" w:line="240" w:lineRule="auto"/>
        <w:ind w:left="0" w:right="0"/>
        <w:jc w:val="both"/>
      </w:pPr>
      <w:bookmarkStart w:id="11" w:name="bookmark11"/>
      <w:r>
        <w:rPr>
          <w:rFonts w:ascii="Times New Roman" w:eastAsia="Times New Roman" w:hAnsi="Times New Roman" w:cs="Times New Roman"/>
          <w:color w:val="000000"/>
          <w:spacing w:val="0"/>
          <w:position w:val="0"/>
          <w:shd w:val="clear" w:color="auto" w:fill="auto"/>
        </w:rPr>
        <w:t>III-CONCLUSÃO;</w:t>
      </w:r>
      <w:bookmarkEnd w:id="11"/>
    </w:p>
    <w:p>
      <w:pPr>
        <w:pStyle w:val="Style20"/>
        <w:keepNext w:val="0"/>
        <w:keepLines w:val="0"/>
        <w:widowControl w:val="0"/>
        <w:shd w:val="clear" w:color="auto" w:fill="auto"/>
        <w:bidi w:val="0"/>
        <w:spacing w:before="0" w:after="680" w:line="386" w:lineRule="auto"/>
        <w:ind w:left="0" w:right="0" w:firstLine="1360"/>
        <w:jc w:val="both"/>
      </w:pPr>
      <w:r>
        <w:rPr>
          <w:rFonts w:ascii="Times New Roman" w:eastAsia="Times New Roman" w:hAnsi="Times New Roman" w:cs="Times New Roman"/>
          <w:color w:val="000000"/>
          <w:spacing w:val="0"/>
          <w:w w:val="100"/>
          <w:position w:val="0"/>
          <w:shd w:val="clear" w:color="auto" w:fill="auto"/>
        </w:rPr>
        <w:t xml:space="preserve">Diante do exposto, </w:t>
      </w:r>
      <w:r>
        <w:rPr>
          <w:rFonts w:ascii="Times New Roman" w:eastAsia="Times New Roman" w:hAnsi="Times New Roman" w:cs="Times New Roman"/>
          <w:color w:val="000000"/>
          <w:spacing w:val="0"/>
          <w:w w:val="100"/>
          <w:position w:val="0"/>
          <w:u w:val="single"/>
          <w:shd w:val="clear" w:color="auto" w:fill="auto"/>
        </w:rPr>
        <w:t>onino</w:t>
      </w:r>
      <w:r>
        <w:rPr>
          <w:rFonts w:ascii="Times New Roman" w:eastAsia="Times New Roman" w:hAnsi="Times New Roman" w:cs="Times New Roman"/>
          <w:color w:val="000000"/>
          <w:spacing w:val="0"/>
          <w:w w:val="100"/>
          <w:position w:val="0"/>
          <w:shd w:val="clear" w:color="auto" w:fill="auto"/>
        </w:rPr>
        <w:t xml:space="preserve"> pela possibilidade de realização do II Reequilíbrio do Valor Contratual, oriundo do Contrato Administrativo n° 004/2024, Contrato Administrativo n° 004/2024, com empresa VENEZA AUTO POSTO LTDA, CNPJ: 03.056.756/0002-21.</w:t>
      </w:r>
    </w:p>
    <w:p>
      <w:pPr>
        <w:pStyle w:val="Style20"/>
        <w:keepNext w:val="0"/>
        <w:keepLines w:val="0"/>
        <w:widowControl w:val="0"/>
        <w:shd w:val="clear" w:color="auto" w:fill="auto"/>
        <w:bidi w:val="0"/>
        <w:spacing w:before="0" w:after="580" w:line="240" w:lineRule="auto"/>
        <w:ind w:left="0" w:right="0" w:firstLine="1360"/>
        <w:jc w:val="both"/>
      </w:pPr>
      <w:r>
        <w:rPr>
          <w:rFonts w:ascii="Times New Roman" w:eastAsia="Times New Roman" w:hAnsi="Times New Roman" w:cs="Times New Roman"/>
          <w:color w:val="000000"/>
          <w:spacing w:val="0"/>
          <w:w w:val="100"/>
          <w:position w:val="0"/>
          <w:shd w:val="clear" w:color="auto" w:fill="auto"/>
        </w:rPr>
        <w:t>É o parecer que submeto, respeitosamente, para análise superior.</w:t>
      </w:r>
    </w:p>
    <w:p>
      <w:pPr>
        <w:pStyle w:val="Style20"/>
        <w:keepNext w:val="0"/>
        <w:keepLines w:val="0"/>
        <w:widowControl w:val="0"/>
        <w:shd w:val="clear" w:color="auto" w:fill="auto"/>
        <w:bidi w:val="0"/>
        <w:spacing w:before="0" w:after="120" w:line="240" w:lineRule="auto"/>
        <w:ind w:left="0" w:right="160" w:firstLine="0"/>
        <w:jc w:val="center"/>
      </w:pPr>
      <w:r>
        <w:drawing>
          <wp:anchor distT="63500" distB="0" distL="114300" distR="114300" simplePos="0" relativeHeight="125829388" behindDoc="0" locked="0" layoutInCell="1" allowOverlap="1">
            <wp:simplePos x="0" y="0"/>
            <wp:positionH relativeFrom="page">
              <wp:posOffset>3311525</wp:posOffset>
            </wp:positionH>
            <wp:positionV relativeFrom="paragraph">
              <wp:posOffset>317500</wp:posOffset>
            </wp:positionV>
            <wp:extent cx="829310" cy="384175"/>
            <wp:wrapTopAndBottom/>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35"/>
                    <a:stretch/>
                  </pic:blipFill>
                  <pic:spPr>
                    <a:xfrm>
                      <a:ext cx="829310" cy="38417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Iranduba/AM, 17 dc Fevereiro de 2025.</w:t>
      </w:r>
    </w:p>
    <w:p>
      <w:pPr>
        <w:pStyle w:val="Style20"/>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rPr>
        <w:t>KOBERTA ALFAIA Dl TOMMASO</w:t>
      </w:r>
    </w:p>
    <w:p>
      <w:pPr>
        <w:pStyle w:val="Style20"/>
        <w:keepNext w:val="0"/>
        <w:keepLines w:val="0"/>
        <w:widowControl w:val="0"/>
        <w:shd w:val="clear" w:color="auto" w:fill="auto"/>
        <w:bidi w:val="0"/>
        <w:spacing w:before="0" w:after="0" w:line="240" w:lineRule="auto"/>
        <w:ind w:left="3600" w:right="3520" w:firstLine="20"/>
        <w:jc w:val="left"/>
        <w:sectPr>
          <w:headerReference w:type="default" r:id="rId37"/>
          <w:footerReference w:type="default" r:id="rId38"/>
          <w:headerReference w:type="even" r:id="rId39"/>
          <w:footerReference w:type="even" r:id="rId40"/>
          <w:footnotePr>
            <w:pos w:val="pageBottom"/>
            <w:numFmt w:val="decimal"/>
            <w:numRestart w:val="continuous"/>
          </w:footnotePr>
          <w:pgSz w:w="11900" w:h="16840"/>
          <w:pgMar w:top="2669" w:left="1745" w:right="1223" w:bottom="2285" w:header="0" w:footer="3" w:gutter="0"/>
          <w:cols w:space="720"/>
          <w:noEndnote/>
          <w:rtlGutter w:val="0"/>
          <w:docGrid w:linePitch="360"/>
        </w:sectPr>
      </w:pPr>
      <w:r>
        <w:rPr>
          <w:rFonts w:ascii="Times New Roman" w:eastAsia="Times New Roman" w:hAnsi="Times New Roman" w:cs="Times New Roman"/>
          <w:color w:val="000000"/>
          <w:spacing w:val="0"/>
          <w:w w:val="100"/>
          <w:position w:val="0"/>
          <w:shd w:val="clear" w:color="auto" w:fill="auto"/>
        </w:rPr>
        <w:t>Assessoria Jurídica OAB/AM - 10.119</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179" w:left="0" w:right="0" w:bottom="2286" w:header="0" w:footer="3" w:gutter="0"/>
          <w:cols w:space="720"/>
          <w:noEndnote/>
          <w:rtlGutter w:val="0"/>
          <w:docGrid w:linePitch="360"/>
        </w:sectPr>
      </w:pPr>
    </w:p>
    <w:p>
      <w:pPr>
        <w:widowControl w:val="0"/>
        <w:spacing w:after="0" w:line="1" w:lineRule="exact"/>
      </w:pPr>
      <w:r>
        <w:drawing>
          <wp:anchor distT="0" distB="0" distL="0" distR="0" simplePos="0" relativeHeight="62914735" behindDoc="1" locked="0" layoutInCell="1" allowOverlap="1">
            <wp:simplePos x="0" y="0"/>
            <wp:positionH relativeFrom="page">
              <wp:posOffset>6466205</wp:posOffset>
            </wp:positionH>
            <wp:positionV relativeFrom="paragraph">
              <wp:posOffset>12700</wp:posOffset>
            </wp:positionV>
            <wp:extent cx="213360" cy="176530"/>
            <wp:wrapNone/>
            <wp:docPr id="85" name="Shape 85"/>
            <a:graphic xmlns:a="http://schemas.openxmlformats.org/drawingml/2006/main">
              <a:graphicData uri="http://schemas.openxmlformats.org/drawingml/2006/picture">
                <pic:pic xmlns:pic="http://schemas.openxmlformats.org/drawingml/2006/picture">
                  <pic:nvPicPr>
                    <pic:cNvPr id="86" name="Picture box 86"/>
                    <pic:cNvPicPr/>
                  </pic:nvPicPr>
                  <pic:blipFill>
                    <a:blip r:embed="rId41"/>
                    <a:stretch/>
                  </pic:blipFill>
                  <pic:spPr>
                    <a:xfrm>
                      <a:ext cx="213360" cy="17653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179" w:left="1682" w:right="1222" w:bottom="2286" w:header="0" w:footer="3" w:gutter="0"/>
          <w:cols w:space="720"/>
          <w:noEndnote/>
          <w:rtlGutter w:val="0"/>
          <w:docGrid w:linePitch="360"/>
        </w:sectPr>
      </w:pPr>
    </w:p>
    <w:p>
      <w:pPr>
        <w:widowControl w:val="0"/>
        <w:spacing w:line="1" w:lineRule="exact"/>
      </w:pPr>
      <w:r>
        <mc:AlternateContent>
          <mc:Choice Requires="wps">
            <w:drawing>
              <wp:anchor distT="0" distB="0" distL="0" distR="0" simplePos="0" relativeHeight="125829389" behindDoc="0" locked="0" layoutInCell="1" allowOverlap="1">
                <wp:simplePos x="0" y="0"/>
                <wp:positionH relativeFrom="page">
                  <wp:posOffset>2941320</wp:posOffset>
                </wp:positionH>
                <wp:positionV relativeFrom="paragraph">
                  <wp:posOffset>140335</wp:posOffset>
                </wp:positionV>
                <wp:extent cx="2477770" cy="335280"/>
                <wp:wrapSquare wrapText="bothSides"/>
                <wp:docPr id="87" name="Shape 87"/>
                <a:graphic xmlns:a="http://schemas.openxmlformats.org/drawingml/2006/main">
                  <a:graphicData uri="http://schemas.microsoft.com/office/word/2010/wordprocessingShape">
                    <wps:wsp>
                      <wps:cNvSpPr txBox="1"/>
                      <wps:spPr>
                        <a:xfrm>
                          <a:ext cx="2477770" cy="335280"/>
                        </a:xfrm>
                        <a:prstGeom prst="rect"/>
                        <a:noFill/>
                      </wps:spPr>
                      <wps:txbx>
                        <w:txbxContent>
                          <w:p>
                            <w:pPr>
                              <w:pStyle w:val="Style15"/>
                              <w:keepNext w:val="0"/>
                              <w:keepLines w:val="0"/>
                              <w:widowControl w:val="0"/>
                              <w:shd w:val="clear" w:color="auto" w:fill="auto"/>
                              <w:bidi w:val="0"/>
                              <w:spacing w:before="0" w:after="0" w:line="283" w:lineRule="auto"/>
                              <w:ind w:left="0" w:right="0" w:firstLine="0"/>
                              <w:jc w:val="center"/>
                            </w:pPr>
                            <w:r>
                              <w:rPr>
                                <w:rFonts w:ascii="Times New Roman" w:eastAsia="Times New Roman" w:hAnsi="Times New Roman" w:cs="Times New Roman"/>
                                <w:color w:val="000000"/>
                                <w:spacing w:val="0"/>
                                <w:w w:val="100"/>
                                <w:position w:val="0"/>
                                <w:shd w:val="clear" w:color="auto" w:fill="auto"/>
                              </w:rPr>
                              <w:t>GOVERNO DO ESTADO DO AMAZONAS</w:t>
                              <w:br/>
                              <w:t>PREFEITURA MUNICIPAL DE IRANDUBA</w:t>
                            </w:r>
                          </w:p>
                        </w:txbxContent>
                      </wps:txbx>
                      <wps:bodyPr lIns="0" tIns="0" rIns="0" bIns="0">
                        <a:noAutoFit/>
                      </wps:bodyPr>
                    </wps:wsp>
                  </a:graphicData>
                </a:graphic>
              </wp:anchor>
            </w:drawing>
          </mc:Choice>
          <mc:Fallback>
            <w:pict>
              <v:shape id="_x0000_s1113" type="#_x0000_t202" style="position:absolute;margin-left:231.59999999999999pt;margin-top:11.050000000000001pt;width:195.09999999999999pt;height:26.399999999999999pt;z-index:-125829364;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283" w:lineRule="auto"/>
                        <w:ind w:left="0" w:right="0" w:firstLine="0"/>
                        <w:jc w:val="center"/>
                      </w:pPr>
                      <w:r>
                        <w:rPr>
                          <w:rFonts w:ascii="Times New Roman" w:eastAsia="Times New Roman" w:hAnsi="Times New Roman" w:cs="Times New Roman"/>
                          <w:color w:val="000000"/>
                          <w:spacing w:val="0"/>
                          <w:w w:val="100"/>
                          <w:position w:val="0"/>
                          <w:shd w:val="clear" w:color="auto" w:fill="auto"/>
                        </w:rPr>
                        <w:t>GOVERNO DO ESTADO DO AMAZONAS</w:t>
                        <w:br/>
                        <w:t>PREFEITURA MUNICIPAL DE IRANDUBA</w:t>
                      </w:r>
                    </w:p>
                  </w:txbxContent>
                </v:textbox>
                <w10:wrap type="square" anchorx="page"/>
              </v:shape>
            </w:pict>
          </mc:Fallback>
        </mc:AlternateContent>
      </w:r>
      <w:r>
        <w:drawing>
          <wp:anchor distT="0" distB="0" distL="63500" distR="63500" simplePos="0" relativeHeight="125829391" behindDoc="0" locked="0" layoutInCell="1" allowOverlap="1">
            <wp:simplePos x="0" y="0"/>
            <wp:positionH relativeFrom="page">
              <wp:posOffset>6373495</wp:posOffset>
            </wp:positionH>
            <wp:positionV relativeFrom="paragraph">
              <wp:posOffset>12700</wp:posOffset>
            </wp:positionV>
            <wp:extent cx="572770" cy="572770"/>
            <wp:wrapSquare wrapText="left"/>
            <wp:docPr id="89" name="Shape 89"/>
            <a:graphic xmlns:a="http://schemas.openxmlformats.org/drawingml/2006/main">
              <a:graphicData uri="http://schemas.openxmlformats.org/drawingml/2006/picture">
                <pic:pic xmlns:pic="http://schemas.openxmlformats.org/drawingml/2006/picture">
                  <pic:nvPicPr>
                    <pic:cNvPr id="90" name="Picture box 90"/>
                    <pic:cNvPicPr/>
                  </pic:nvPicPr>
                  <pic:blipFill>
                    <a:blip r:embed="rId43"/>
                    <a:stretch/>
                  </pic:blipFill>
                  <pic:spPr>
                    <a:xfrm>
                      <a:ext cx="572770" cy="572770"/>
                    </a:xfrm>
                    <a:prstGeom prst="rect"/>
                  </pic:spPr>
                </pic:pic>
              </a:graphicData>
            </a:graphic>
          </wp:anchor>
        </w:drawing>
      </w:r>
      <w:r>
        <w:drawing>
          <wp:anchor distT="0" distB="0" distL="88900" distR="88900" simplePos="0" relativeHeight="125829392" behindDoc="0" locked="0" layoutInCell="1" allowOverlap="1">
            <wp:simplePos x="0" y="0"/>
            <wp:positionH relativeFrom="page">
              <wp:posOffset>1341120</wp:posOffset>
            </wp:positionH>
            <wp:positionV relativeFrom="paragraph">
              <wp:posOffset>8531225</wp:posOffset>
            </wp:positionV>
            <wp:extent cx="207010" cy="841375"/>
            <wp:wrapSquare wrapText="right"/>
            <wp:docPr id="91" name="Shape 91"/>
            <a:graphic xmlns:a="http://schemas.openxmlformats.org/drawingml/2006/main">
              <a:graphicData uri="http://schemas.openxmlformats.org/drawingml/2006/picture">
                <pic:pic xmlns:pic="http://schemas.openxmlformats.org/drawingml/2006/picture">
                  <pic:nvPicPr>
                    <pic:cNvPr id="92" name="Picture box 92"/>
                    <pic:cNvPicPr/>
                  </pic:nvPicPr>
                  <pic:blipFill>
                    <a:blip r:embed="rId45"/>
                    <a:stretch/>
                  </pic:blipFill>
                  <pic:spPr>
                    <a:xfrm>
                      <a:ext cx="207010" cy="841375"/>
                    </a:xfrm>
                    <a:prstGeom prst="rect"/>
                  </pic:spPr>
                </pic:pic>
              </a:graphicData>
            </a:graphic>
          </wp:anchor>
        </w:drawing>
      </w:r>
    </w:p>
    <w:p>
      <w:pPr>
        <w:pStyle w:val="Style15"/>
        <w:keepNext w:val="0"/>
        <w:keepLines w:val="0"/>
        <w:widowControl w:val="0"/>
        <w:shd w:val="clear" w:color="auto" w:fill="auto"/>
        <w:bidi w:val="0"/>
        <w:spacing w:before="0" w:after="100" w:line="240" w:lineRule="auto"/>
        <w:ind w:left="60" w:right="0" w:firstLine="0"/>
        <w:jc w:val="center"/>
      </w:pPr>
      <w:r>
        <w:rPr>
          <w:rFonts w:ascii="Times New Roman" w:eastAsia="Times New Roman" w:hAnsi="Times New Roman" w:cs="Times New Roman"/>
          <w:color w:val="94775D"/>
          <w:spacing w:val="0"/>
          <w:w w:val="100"/>
          <w:position w:val="0"/>
          <w:shd w:val="clear" w:color="auto" w:fill="auto"/>
        </w:rPr>
        <w:t>3</w:t>
      </w:r>
    </w:p>
    <w:p>
      <w:pPr>
        <w:pStyle w:val="Style15"/>
        <w:keepNext w:val="0"/>
        <w:keepLines w:val="0"/>
        <w:widowControl w:val="0"/>
        <w:pBdr>
          <w:bottom w:val="single" w:sz="4" w:space="0" w:color="auto"/>
        </w:pBdr>
        <w:shd w:val="clear" w:color="auto" w:fill="auto"/>
        <w:bidi w:val="0"/>
        <w:spacing w:before="0" w:after="2620" w:line="240" w:lineRule="auto"/>
        <w:ind w:left="0" w:right="0" w:firstLine="0"/>
        <w:jc w:val="right"/>
      </w:pPr>
      <w:r>
        <w:rPr>
          <w:rFonts w:ascii="Times New Roman" w:eastAsia="Times New Roman" w:hAnsi="Times New Roman" w:cs="Times New Roman"/>
          <w:color w:val="94775D"/>
          <w:spacing w:val="0"/>
          <w:w w:val="100"/>
          <w:position w:val="0"/>
          <w:shd w:val="clear" w:color="auto" w:fill="auto"/>
        </w:rPr>
        <w:t xml:space="preserve">' -A—'■ </w:t>
      </w:r>
      <w:r>
        <w:rPr>
          <w:rFonts w:ascii="Times New Roman" w:eastAsia="Times New Roman" w:hAnsi="Times New Roman" w:cs="Times New Roman"/>
          <w:color w:val="000000"/>
          <w:spacing w:val="0"/>
          <w:w w:val="100"/>
          <w:position w:val="0"/>
          <w:shd w:val="clear" w:color="auto" w:fill="auto"/>
        </w:rPr>
        <w:t>INSTITUTO MUNICIPAL DE TRÂNSITO E TRANSPORTE DE IRANDUBA</w:t>
      </w:r>
    </w:p>
    <w:p>
      <w:pPr>
        <w:pStyle w:val="Style17"/>
        <w:keepNext w:val="0"/>
        <w:keepLines w:val="0"/>
        <w:widowControl w:val="0"/>
        <w:shd w:val="clear" w:color="auto" w:fill="auto"/>
        <w:bidi w:val="0"/>
        <w:spacing w:before="0" w:after="1000" w:line="240" w:lineRule="auto"/>
        <w:ind w:left="5140" w:right="0" w:firstLine="0"/>
        <w:jc w:val="left"/>
        <w:rPr>
          <w:sz w:val="30"/>
          <w:szCs w:val="30"/>
        </w:rPr>
      </w:pPr>
      <w:r>
        <w:rPr>
          <w:rFonts w:ascii="Arial" w:eastAsia="Arial" w:hAnsi="Arial" w:cs="Arial"/>
          <w:b/>
          <w:bCs/>
          <w:color w:val="000000"/>
          <w:spacing w:val="0"/>
          <w:w w:val="100"/>
          <w:position w:val="0"/>
          <w:sz w:val="30"/>
          <w:szCs w:val="30"/>
          <w:shd w:val="clear" w:color="auto" w:fill="auto"/>
          <w:lang w:val="pt-PT" w:eastAsia="pt-PT" w:bidi="pt-PT"/>
        </w:rPr>
        <w:t>DESPACHO</w:t>
      </w:r>
    </w:p>
    <w:p>
      <w:pPr>
        <w:pStyle w:val="Style9"/>
        <w:keepNext w:val="0"/>
        <w:keepLines w:val="0"/>
        <w:widowControl w:val="0"/>
        <w:numPr>
          <w:ilvl w:val="0"/>
          <w:numId w:val="1"/>
        </w:numPr>
        <w:shd w:val="clear" w:color="auto" w:fill="auto"/>
        <w:tabs>
          <w:tab w:pos="3683" w:val="left"/>
        </w:tabs>
        <w:bidi w:val="0"/>
        <w:spacing w:before="0" w:line="240" w:lineRule="auto"/>
        <w:ind w:left="3280" w:right="0" w:firstLine="0"/>
        <w:jc w:val="left"/>
      </w:pPr>
      <w:r>
        <w:rPr>
          <w:color w:val="000000"/>
          <w:spacing w:val="0"/>
          <w:w w:val="100"/>
          <w:position w:val="0"/>
          <w:shd w:val="clear" w:color="auto" w:fill="auto"/>
          <w:lang w:val="pt-PT" w:eastAsia="pt-PT" w:bidi="pt-PT"/>
        </w:rPr>
        <w:t>Autue-se o pedido.</w:t>
      </w:r>
    </w:p>
    <w:p>
      <w:pPr>
        <w:pStyle w:val="Style9"/>
        <w:keepNext w:val="0"/>
        <w:keepLines w:val="0"/>
        <w:widowControl w:val="0"/>
        <w:numPr>
          <w:ilvl w:val="0"/>
          <w:numId w:val="1"/>
        </w:numPr>
        <w:shd w:val="clear" w:color="auto" w:fill="auto"/>
        <w:tabs>
          <w:tab w:pos="3683" w:val="left"/>
        </w:tabs>
        <w:bidi w:val="0"/>
        <w:spacing w:before="0" w:line="240" w:lineRule="auto"/>
        <w:ind w:left="3280" w:right="0" w:firstLine="0"/>
        <w:jc w:val="left"/>
      </w:pPr>
      <w:r>
        <w:rPr>
          <w:color w:val="000000"/>
          <w:spacing w:val="0"/>
          <w:w w:val="100"/>
          <w:position w:val="0"/>
          <w:shd w:val="clear" w:color="auto" w:fill="auto"/>
          <w:lang w:val="pt-PT" w:eastAsia="pt-PT" w:bidi="pt-PT"/>
        </w:rPr>
        <w:t>Encaminhe a demanda ao gestor do Contrato para;</w:t>
      </w:r>
    </w:p>
    <w:p>
      <w:pPr>
        <w:pStyle w:val="Style9"/>
        <w:keepNext w:val="0"/>
        <w:keepLines w:val="0"/>
        <w:widowControl w:val="0"/>
        <w:numPr>
          <w:ilvl w:val="0"/>
          <w:numId w:val="3"/>
        </w:numPr>
        <w:shd w:val="clear" w:color="auto" w:fill="auto"/>
        <w:tabs>
          <w:tab w:pos="4038" w:val="left"/>
        </w:tabs>
        <w:bidi w:val="0"/>
        <w:spacing w:before="0" w:after="0" w:line="240" w:lineRule="auto"/>
        <w:ind w:left="3680" w:right="0" w:firstLine="0"/>
        <w:jc w:val="left"/>
      </w:pPr>
      <w:r>
        <w:rPr>
          <w:color w:val="000000"/>
          <w:spacing w:val="0"/>
          <w:w w:val="100"/>
          <w:position w:val="0"/>
          <w:shd w:val="clear" w:color="auto" w:fill="auto"/>
          <w:lang w:val="pt-PT" w:eastAsia="pt-PT" w:bidi="pt-PT"/>
        </w:rPr>
        <w:t>Instrução sobre a evolução de preços;</w:t>
      </w:r>
    </w:p>
    <w:p>
      <w:pPr>
        <w:pStyle w:val="Style9"/>
        <w:keepNext w:val="0"/>
        <w:keepLines w:val="0"/>
        <w:widowControl w:val="0"/>
        <w:numPr>
          <w:ilvl w:val="0"/>
          <w:numId w:val="3"/>
        </w:numPr>
        <w:shd w:val="clear" w:color="auto" w:fill="auto"/>
        <w:tabs>
          <w:tab w:pos="4038" w:val="left"/>
        </w:tabs>
        <w:bidi w:val="0"/>
        <w:spacing w:before="0" w:after="1280" w:line="240" w:lineRule="auto"/>
        <w:ind w:left="3680" w:right="0" w:firstLine="0"/>
        <w:jc w:val="left"/>
      </w:pPr>
      <w:r>
        <w:rPr>
          <w:color w:val="000000"/>
          <w:spacing w:val="0"/>
          <w:w w:val="100"/>
          <w:position w:val="0"/>
          <w:shd w:val="clear" w:color="auto" w:fill="auto"/>
          <w:lang w:val="pt-PT" w:eastAsia="pt-PT" w:bidi="pt-PT"/>
        </w:rPr>
        <w:t>Elaboração de documento administrativo;</w:t>
      </w:r>
    </w:p>
    <w:p>
      <w:pPr>
        <w:pStyle w:val="Style9"/>
        <w:keepNext w:val="0"/>
        <w:keepLines w:val="0"/>
        <w:widowControl w:val="0"/>
        <w:shd w:val="clear" w:color="auto" w:fill="auto"/>
        <w:bidi w:val="0"/>
        <w:spacing w:before="0" w:after="1960" w:line="240" w:lineRule="auto"/>
        <w:ind w:left="0" w:right="0" w:firstLine="0"/>
        <w:jc w:val="right"/>
      </w:pPr>
      <w:r>
        <w:rPr>
          <w:color w:val="000000"/>
          <w:spacing w:val="0"/>
          <w:w w:val="100"/>
          <w:position w:val="0"/>
          <w:shd w:val="clear" w:color="auto" w:fill="auto"/>
          <w:lang w:val="pt-PT" w:eastAsia="pt-PT" w:bidi="pt-PT"/>
        </w:rPr>
        <w:t>Iranduba/AM, 19 de fevereiro de 2025.</w:t>
      </w:r>
    </w:p>
    <w:tbl>
      <w:tblPr>
        <w:tblOverlap w:val="never"/>
        <w:jc w:val="left"/>
        <w:tblLayout w:type="fixed"/>
      </w:tblPr>
      <w:tblGrid>
        <w:gridCol w:w="2261"/>
        <w:gridCol w:w="2866"/>
        <w:gridCol w:w="2702"/>
      </w:tblGrid>
      <w:tr>
        <w:trPr>
          <w:trHeight w:val="744" w:hRule="exact"/>
        </w:trPr>
        <w:tc>
          <w:tcPr>
            <w:gridSpan w:val="3"/>
            <w:tcBorders/>
            <w:shd w:val="clear" w:color="auto" w:fill="FFFFFF"/>
            <w:vAlign w:val="top"/>
          </w:tcPr>
          <w:p>
            <w:pPr>
              <w:widowControl w:val="0"/>
              <w:rPr>
                <w:sz w:val="10"/>
                <w:szCs w:val="10"/>
              </w:rPr>
            </w:pPr>
          </w:p>
        </w:tc>
      </w:tr>
      <w:tr>
        <w:trPr>
          <w:trHeight w:val="706"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17"/>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LUDIMAI</w:t>
            </w:r>
          </w:p>
        </w:tc>
        <w:tc>
          <w:tcPr>
            <w:tcBorders/>
            <w:shd w:val="clear" w:color="auto" w:fill="FFFFFF"/>
            <w:vAlign w:val="top"/>
          </w:tcPr>
          <w:p>
            <w:pPr>
              <w:pStyle w:val="Style17"/>
              <w:keepNext w:val="0"/>
              <w:keepLines w:val="0"/>
              <w:widowControl w:val="0"/>
              <w:shd w:val="clear" w:color="auto" w:fill="auto"/>
              <w:tabs>
                <w:tab w:pos="855" w:val="left"/>
                <w:tab w:pos="1446" w:val="left"/>
                <w:tab w:pos="2132" w:val="left"/>
              </w:tabs>
              <w:bidi w:val="0"/>
              <w:spacing w:before="0" w:after="220" w:line="240" w:lineRule="auto"/>
              <w:ind w:left="140" w:right="0" w:firstLine="0"/>
              <w:jc w:val="both"/>
              <w:rPr>
                <w:sz w:val="14"/>
                <w:szCs w:val="14"/>
              </w:rPr>
            </w:pPr>
            <w:r>
              <w:rPr>
                <w:rFonts w:ascii="Arial" w:eastAsia="Arial" w:hAnsi="Arial" w:cs="Arial"/>
                <w:i/>
                <w:iCs/>
                <w:color w:val="626499"/>
                <w:spacing w:val="0"/>
                <w:w w:val="100"/>
                <w:position w:val="0"/>
                <w:sz w:val="13"/>
                <w:szCs w:val="13"/>
                <w:shd w:val="clear" w:color="auto" w:fill="auto"/>
                <w:lang w:val="pt-PT" w:eastAsia="pt-PT" w:bidi="pt-PT"/>
              </w:rPr>
              <w:t>! y</w:t>
              <w:tab/>
              <w:t>/!</w:t>
              <w:tab/>
            </w:r>
            <w:r>
              <w:rPr>
                <w:rFonts w:ascii="Times New Roman" w:eastAsia="Times New Roman" w:hAnsi="Times New Roman" w:cs="Times New Roman"/>
                <w:color w:val="626499"/>
                <w:spacing w:val="0"/>
                <w:w w:val="100"/>
                <w:position w:val="0"/>
                <w:sz w:val="14"/>
                <w:szCs w:val="14"/>
                <w:shd w:val="clear" w:color="auto" w:fill="auto"/>
                <w:lang w:val="pt-PT" w:eastAsia="pt-PT" w:bidi="pt-PT"/>
              </w:rPr>
              <w:t xml:space="preserve">\ </w:t>
            </w:r>
            <w:r>
              <w:rPr>
                <w:rFonts w:ascii="Times New Roman" w:eastAsia="Times New Roman" w:hAnsi="Times New Roman" w:cs="Times New Roman"/>
                <w:color w:val="9099A5"/>
                <w:spacing w:val="0"/>
                <w:w w:val="100"/>
                <w:position w:val="0"/>
                <w:sz w:val="14"/>
                <w:szCs w:val="14"/>
                <w:shd w:val="clear" w:color="auto" w:fill="auto"/>
                <w:lang w:val="pt-PT" w:eastAsia="pt-PT" w:bidi="pt-PT"/>
              </w:rPr>
              <w:t xml:space="preserve">7 </w:t>
            </w:r>
            <w:r>
              <w:rPr>
                <w:rFonts w:ascii="Times New Roman" w:eastAsia="Times New Roman" w:hAnsi="Times New Roman" w:cs="Times New Roman"/>
                <w:color w:val="626499"/>
                <w:spacing w:val="0"/>
                <w:w w:val="100"/>
                <w:position w:val="0"/>
                <w:sz w:val="14"/>
                <w:szCs w:val="14"/>
                <w:shd w:val="clear" w:color="auto" w:fill="auto"/>
                <w:lang w:val="pt-PT" w:eastAsia="pt-PT" w:bidi="pt-PT"/>
              </w:rPr>
              <w:t>/</w:t>
              <w:tab/>
            </w:r>
            <w:r>
              <w:rPr>
                <w:rFonts w:ascii="Times New Roman" w:eastAsia="Times New Roman" w:hAnsi="Times New Roman" w:cs="Times New Roman"/>
                <w:color w:val="9099A5"/>
                <w:spacing w:val="0"/>
                <w:w w:val="100"/>
                <w:position w:val="0"/>
                <w:sz w:val="14"/>
                <w:szCs w:val="14"/>
                <w:shd w:val="clear" w:color="auto" w:fill="auto"/>
                <w:lang w:val="pt-PT" w:eastAsia="pt-PT" w:bidi="pt-PT"/>
              </w:rPr>
              <w:t>/</w:t>
            </w:r>
          </w:p>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bCs/>
                <w:color w:val="000000"/>
                <w:spacing w:val="0"/>
                <w:w w:val="100"/>
                <w:position w:val="0"/>
                <w:sz w:val="20"/>
                <w:szCs w:val="20"/>
                <w:shd w:val="clear" w:color="auto" w:fill="auto"/>
                <w:lang w:val="pt-PT" w:eastAsia="pt-PT" w:bidi="pt-PT"/>
              </w:rPr>
              <w:t>ÍDE SOJJZAMEDEIROS</w:t>
            </w:r>
          </w:p>
        </w:tc>
      </w:tr>
      <w:tr>
        <w:trPr>
          <w:trHeight w:val="264"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right"/>
              <w:rPr>
                <w:sz w:val="20"/>
                <w:szCs w:val="20"/>
              </w:rPr>
            </w:pPr>
            <w:r>
              <w:rPr>
                <w:rFonts w:ascii="Arial" w:eastAsia="Arial" w:hAnsi="Arial" w:cs="Arial"/>
                <w:b/>
                <w:bCs/>
                <w:color w:val="000000"/>
                <w:spacing w:val="0"/>
                <w:w w:val="100"/>
                <w:position w:val="0"/>
                <w:sz w:val="20"/>
                <w:szCs w:val="20"/>
                <w:shd w:val="clear" w:color="auto" w:fill="auto"/>
                <w:lang w:val="pt-PT" w:eastAsia="pt-PT" w:bidi="pt-PT"/>
              </w:rPr>
              <w:t>Direta</w:t>
            </w:r>
          </w:p>
        </w:tc>
        <w:tc>
          <w:tcPr>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left"/>
              <w:rPr>
                <w:sz w:val="20"/>
                <w:szCs w:val="20"/>
              </w:rPr>
            </w:pPr>
            <w:r>
              <w:rPr>
                <w:rFonts w:ascii="Arial" w:eastAsia="Arial" w:hAnsi="Arial" w:cs="Arial"/>
                <w:b/>
                <w:bCs/>
                <w:i/>
                <w:iCs/>
                <w:color w:val="000000"/>
                <w:spacing w:val="0"/>
                <w:w w:val="100"/>
                <w:position w:val="0"/>
                <w:sz w:val="20"/>
                <w:szCs w:val="20"/>
                <w:shd w:val="clear" w:color="auto" w:fill="auto"/>
                <w:lang w:val="pt-PT" w:eastAsia="pt-PT" w:bidi="pt-PT"/>
              </w:rPr>
              <w:t>Ir</w:t>
            </w:r>
            <w:r>
              <w:rPr>
                <w:rFonts w:ascii="Arial" w:eastAsia="Arial" w:hAnsi="Arial" w:cs="Arial"/>
                <w:b/>
                <w:bCs/>
                <w:color w:val="000000"/>
                <w:spacing w:val="0"/>
                <w:w w:val="100"/>
                <w:position w:val="0"/>
                <w:sz w:val="20"/>
                <w:szCs w:val="20"/>
                <w:shd w:val="clear" w:color="auto" w:fill="auto"/>
                <w:lang w:val="pt-PT" w:eastAsia="pt-PT" w:bidi="pt-PT"/>
              </w:rPr>
              <w:t xml:space="preserve"> Presidente do IMTTI</w:t>
            </w:r>
          </w:p>
        </w:tc>
      </w:tr>
    </w:tbl>
    <w:p>
      <w:pPr>
        <w:widowControl w:val="0"/>
        <w:spacing w:after="1659" w:line="1" w:lineRule="exact"/>
      </w:pPr>
    </w:p>
    <w:p>
      <w:pPr>
        <w:pStyle w:val="Style15"/>
        <w:keepNext w:val="0"/>
        <w:keepLines w:val="0"/>
        <w:widowControl w:val="0"/>
        <w:shd w:val="clear" w:color="auto" w:fill="auto"/>
        <w:bidi w:val="0"/>
        <w:spacing w:before="0" w:after="0" w:line="384" w:lineRule="auto"/>
        <w:ind w:left="2080" w:right="0" w:firstLine="0"/>
        <w:jc w:val="left"/>
        <w:rPr>
          <w:sz w:val="17"/>
          <w:szCs w:val="17"/>
        </w:rPr>
      </w:pPr>
      <w:r>
        <w:rPr>
          <w:rFonts w:ascii="Times New Roman" w:eastAsia="Times New Roman" w:hAnsi="Times New Roman" w:cs="Times New Roman"/>
          <w:color w:val="000000"/>
          <w:spacing w:val="0"/>
          <w:w w:val="100"/>
          <w:position w:val="0"/>
          <w:sz w:val="17"/>
          <w:szCs w:val="17"/>
          <w:u w:val="single"/>
          <w:shd w:val="clear" w:color="auto" w:fill="auto"/>
        </w:rPr>
        <w:t>CNPJ 14.299.649/0001-60</w:t>
      </w:r>
    </w:p>
    <w:p>
      <w:pPr>
        <w:pStyle w:val="Style15"/>
        <w:keepNext w:val="0"/>
        <w:keepLines w:val="0"/>
        <w:widowControl w:val="0"/>
        <w:shd w:val="clear" w:color="auto" w:fill="auto"/>
        <w:bidi w:val="0"/>
        <w:spacing w:before="0" w:after="0" w:line="384" w:lineRule="auto"/>
        <w:ind w:left="0" w:right="402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.Rodovia Carlos Braoa. 11, </w:t>
      </w:r>
      <w:r>
        <w:rPr>
          <w:rFonts w:ascii="Times New Roman" w:eastAsia="Times New Roman" w:hAnsi="Times New Roman" w:cs="Times New Roman"/>
          <w:color w:val="000000"/>
          <w:spacing w:val="0"/>
          <w:w w:val="100"/>
          <w:position w:val="0"/>
          <w:sz w:val="17"/>
          <w:szCs w:val="17"/>
          <w:u w:val="single"/>
          <w:shd w:val="clear" w:color="auto" w:fill="auto"/>
        </w:rPr>
        <w:t xml:space="preserve">Km 01, Chisa, Cep; 69415-OQQ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imtti.am@gmail.com</w:t>
      </w:r>
      <w:r>
        <w:fldChar w:fldCharType="end"/>
      </w:r>
    </w:p>
    <w:p>
      <w:pPr>
        <w:pStyle w:val="Style15"/>
        <w:keepNext w:val="0"/>
        <w:keepLines w:val="0"/>
        <w:widowControl w:val="0"/>
        <w:shd w:val="clear" w:color="auto" w:fill="auto"/>
        <w:bidi w:val="0"/>
        <w:spacing w:before="0" w:after="0" w:line="384"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u w:val="single"/>
          <w:shd w:val="clear" w:color="auto" w:fill="auto"/>
        </w:rPr>
        <w:t>htto://</w:t>
      </w:r>
      <w:r>
        <w:fldChar w:fldCharType="begin"/>
      </w:r>
      <w:r>
        <w:rPr/>
        <w:instrText> HYPERLINK "http://www.im" </w:instrText>
      </w:r>
      <w:r>
        <w:fldChar w:fldCharType="separate"/>
      </w:r>
      <w:r>
        <w:rPr>
          <w:rFonts w:ascii="Times New Roman" w:eastAsia="Times New Roman" w:hAnsi="Times New Roman" w:cs="Times New Roman"/>
          <w:color w:val="000000"/>
          <w:spacing w:val="0"/>
          <w:w w:val="100"/>
          <w:position w:val="0"/>
          <w:sz w:val="17"/>
          <w:szCs w:val="17"/>
          <w:u w:val="single"/>
          <w:shd w:val="clear" w:color="auto" w:fill="auto"/>
        </w:rPr>
        <w:t>www.im</w:t>
      </w:r>
      <w:r>
        <w:fldChar w:fldCharType="end"/>
      </w:r>
      <w:r>
        <w:rPr>
          <w:rFonts w:ascii="Times New Roman" w:eastAsia="Times New Roman" w:hAnsi="Times New Roman" w:cs="Times New Roman"/>
          <w:color w:val="000000"/>
          <w:spacing w:val="0"/>
          <w:w w:val="100"/>
          <w:position w:val="0"/>
          <w:sz w:val="17"/>
          <w:szCs w:val="17"/>
          <w:shd w:val="clear" w:color="auto" w:fill="auto"/>
        </w:rPr>
        <w:t>ttirand</w:t>
      </w:r>
      <w:r>
        <w:rPr>
          <w:rFonts w:ascii="Times New Roman" w:eastAsia="Times New Roman" w:hAnsi="Times New Roman" w:cs="Times New Roman"/>
          <w:color w:val="000000"/>
          <w:spacing w:val="0"/>
          <w:w w:val="100"/>
          <w:position w:val="0"/>
          <w:sz w:val="17"/>
          <w:szCs w:val="17"/>
          <w:u w:val="single"/>
          <w:shd w:val="clear" w:color="auto" w:fill="auto"/>
        </w:rPr>
        <w:t>uba.</w:t>
      </w:r>
      <w:r>
        <w:rPr>
          <w:rFonts w:ascii="Times New Roman" w:eastAsia="Times New Roman" w:hAnsi="Times New Roman" w:cs="Times New Roman"/>
          <w:color w:val="000000"/>
          <w:spacing w:val="0"/>
          <w:w w:val="100"/>
          <w:position w:val="0"/>
          <w:sz w:val="17"/>
          <w:szCs w:val="17"/>
          <w:u w:val="single"/>
          <w:shd w:val="clear" w:color="auto" w:fill="auto"/>
          <w:lang w:val="en-US" w:eastAsia="en-US" w:bidi="en-US"/>
        </w:rPr>
        <w:t>ani.gov.br</w:t>
      </w:r>
    </w:p>
    <w:p>
      <w:pPr>
        <w:pStyle w:val="Style15"/>
        <w:keepNext w:val="0"/>
        <w:keepLines w:val="0"/>
        <w:widowControl w:val="0"/>
        <w:shd w:val="clear" w:color="auto" w:fill="auto"/>
        <w:bidi w:val="0"/>
        <w:spacing w:before="0" w:after="0" w:line="384" w:lineRule="auto"/>
        <w:ind w:left="0" w:right="0" w:firstLine="0"/>
        <w:jc w:val="left"/>
        <w:rPr>
          <w:sz w:val="17"/>
          <w:szCs w:val="17"/>
        </w:rPr>
      </w:pPr>
      <w:r>
        <w:drawing>
          <wp:anchor distT="0" distB="0" distL="114300" distR="114300" simplePos="0" relativeHeight="125829393" behindDoc="0" locked="0" layoutInCell="1" allowOverlap="1">
            <wp:simplePos x="0" y="0"/>
            <wp:positionH relativeFrom="page">
              <wp:posOffset>5995670</wp:posOffset>
            </wp:positionH>
            <wp:positionV relativeFrom="margin">
              <wp:posOffset>8918575</wp:posOffset>
            </wp:positionV>
            <wp:extent cx="1310640" cy="548640"/>
            <wp:wrapSquare wrapText="bothSides"/>
            <wp:docPr id="93" name="Shape 93"/>
            <a:graphic xmlns:a="http://schemas.openxmlformats.org/drawingml/2006/main">
              <a:graphicData uri="http://schemas.openxmlformats.org/drawingml/2006/picture">
                <pic:pic xmlns:pic="http://schemas.openxmlformats.org/drawingml/2006/picture">
                  <pic:nvPicPr>
                    <pic:cNvPr id="94" name="Picture box 94"/>
                    <pic:cNvPicPr/>
                  </pic:nvPicPr>
                  <pic:blipFill>
                    <a:blip r:embed="rId47"/>
                    <a:stretch/>
                  </pic:blipFill>
                  <pic:spPr>
                    <a:xfrm>
                      <a:ext cx="1310640" cy="548640"/>
                    </a:xfrm>
                    <a:prstGeom prst="rect"/>
                  </pic:spPr>
                </pic:pic>
              </a:graphicData>
            </a:graphic>
          </wp:anchor>
        </w:drawing>
      </w:r>
      <w:r>
        <w:rPr>
          <w:rFonts w:ascii="Times New Roman" w:eastAsia="Times New Roman" w:hAnsi="Times New Roman" w:cs="Times New Roman"/>
          <w:color w:val="000000"/>
          <w:spacing w:val="0"/>
          <w:w w:val="100"/>
          <w:position w:val="0"/>
          <w:sz w:val="17"/>
          <w:szCs w:val="17"/>
          <w:u w:val="single"/>
          <w:shd w:val="clear" w:color="auto" w:fill="auto"/>
        </w:rPr>
        <w:t>imtti iranduba</w:t>
      </w:r>
      <w:r>
        <w:br w:type="page"/>
      </w:r>
    </w:p>
    <w:p>
      <w:pPr>
        <w:pStyle w:val="Style61"/>
        <w:keepNext/>
        <w:keepLines/>
        <w:widowControl w:val="0"/>
        <w:shd w:val="clear" w:color="auto" w:fill="auto"/>
        <w:bidi w:val="0"/>
        <w:spacing w:before="0" w:after="780" w:line="240" w:lineRule="auto"/>
        <w:ind w:left="1840" w:right="0" w:firstLine="0"/>
        <w:jc w:val="left"/>
      </w:pPr>
      <w:bookmarkStart w:id="12" w:name="bookmark12"/>
      <w:r>
        <w:rPr>
          <w:rFonts w:ascii="Times New Roman" w:eastAsia="Times New Roman" w:hAnsi="Times New Roman" w:cs="Times New Roman"/>
          <w:color w:val="000000"/>
          <w:spacing w:val="0"/>
          <w:w w:val="100"/>
          <w:position w:val="0"/>
          <w:shd w:val="clear" w:color="auto" w:fill="auto"/>
        </w:rPr>
        <w:t>II TERMO DE APOSTILAMENTO PARA REALINHAMENTO DE PREÇOS EM CONTRATO</w:t>
      </w:r>
      <w:bookmarkEnd w:id="12"/>
    </w:p>
    <w:p>
      <w:pPr>
        <w:pStyle w:val="Style24"/>
        <w:keepNext w:val="0"/>
        <w:keepLines w:val="0"/>
        <w:widowControl w:val="0"/>
        <w:shd w:val="clear" w:color="auto" w:fill="auto"/>
        <w:bidi w:val="0"/>
        <w:spacing w:before="0" w:after="280" w:line="240" w:lineRule="auto"/>
        <w:ind w:right="0" w:firstLine="4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Processo Administrativo n</w:t>
      </w:r>
      <w:r>
        <w:rPr>
          <w:rFonts w:ascii="Times New Roman" w:eastAsia="Times New Roman" w:hAnsi="Times New Roman" w:cs="Times New Roman"/>
          <w:b/>
          <w:bCs/>
          <w:color w:val="000000"/>
          <w:spacing w:val="0"/>
          <w:w w:val="100"/>
          <w:position w:val="0"/>
          <w:sz w:val="18"/>
          <w:szCs w:val="18"/>
          <w:shd w:val="clear" w:color="auto" w:fill="auto"/>
          <w:vertAlign w:val="superscript"/>
        </w:rPr>
        <w:t>e</w:t>
      </w:r>
      <w:r>
        <w:rPr>
          <w:rFonts w:ascii="Times New Roman" w:eastAsia="Times New Roman" w:hAnsi="Times New Roman" w:cs="Times New Roman"/>
          <w:b/>
          <w:bCs/>
          <w:color w:val="000000"/>
          <w:spacing w:val="0"/>
          <w:w w:val="100"/>
          <w:position w:val="0"/>
          <w:sz w:val="18"/>
          <w:szCs w:val="18"/>
          <w:shd w:val="clear" w:color="auto" w:fill="auto"/>
        </w:rPr>
        <w:t xml:space="preserve"> 004/2024, </w:t>
      </w:r>
      <w:r>
        <w:rPr>
          <w:color w:val="000000"/>
          <w:spacing w:val="0"/>
          <w:w w:val="100"/>
          <w:position w:val="0"/>
          <w:sz w:val="17"/>
          <w:szCs w:val="17"/>
          <w:shd w:val="clear" w:color="auto" w:fill="auto"/>
        </w:rPr>
        <w:t xml:space="preserve">vinculado a processo de Dispensa Licitação </w:t>
      </w:r>
      <w:r>
        <w:rPr>
          <w:color w:val="000000"/>
          <w:spacing w:val="0"/>
          <w:w w:val="100"/>
          <w:position w:val="0"/>
          <w:sz w:val="17"/>
          <w:szCs w:val="17"/>
          <w:shd w:val="clear" w:color="auto" w:fill="auto"/>
          <w:lang w:val="pt-BR" w:eastAsia="pt-BR" w:bidi="pt-BR"/>
        </w:rPr>
        <w:t xml:space="preserve">Eletrônica </w:t>
      </w:r>
      <w:r>
        <w:rPr>
          <w:color w:val="000000"/>
          <w:spacing w:val="0"/>
          <w:w w:val="100"/>
          <w:position w:val="0"/>
          <w:sz w:val="17"/>
          <w:szCs w:val="17"/>
          <w:shd w:val="clear" w:color="auto" w:fill="auto"/>
        </w:rPr>
        <w:t>n</w:t>
      </w:r>
      <w:r>
        <w:rPr>
          <w:color w:val="000000"/>
          <w:spacing w:val="0"/>
          <w:w w:val="100"/>
          <w:position w:val="0"/>
          <w:sz w:val="17"/>
          <w:szCs w:val="17"/>
          <w:shd w:val="clear" w:color="auto" w:fill="auto"/>
          <w:vertAlign w:val="superscript"/>
        </w:rPr>
        <w:t>9</w:t>
      </w:r>
      <w:r>
        <w:rPr>
          <w:color w:val="000000"/>
          <w:spacing w:val="0"/>
          <w:w w:val="100"/>
          <w:position w:val="0"/>
          <w:sz w:val="17"/>
          <w:szCs w:val="17"/>
          <w:shd w:val="clear" w:color="auto" w:fill="auto"/>
        </w:rPr>
        <w:t xml:space="preserve"> </w:t>
      </w:r>
      <w:r>
        <w:rPr>
          <w:rFonts w:ascii="Times New Roman" w:eastAsia="Times New Roman" w:hAnsi="Times New Roman" w:cs="Times New Roman"/>
          <w:b/>
          <w:bCs/>
          <w:color w:val="000000"/>
          <w:spacing w:val="0"/>
          <w:w w:val="100"/>
          <w:position w:val="0"/>
          <w:sz w:val="18"/>
          <w:szCs w:val="18"/>
          <w:shd w:val="clear" w:color="auto" w:fill="auto"/>
        </w:rPr>
        <w:t>0004/2024</w:t>
      </w:r>
    </w:p>
    <w:p>
      <w:pPr>
        <w:pStyle w:val="Style61"/>
        <w:keepNext/>
        <w:keepLines/>
        <w:widowControl w:val="0"/>
        <w:shd w:val="clear" w:color="auto" w:fill="auto"/>
        <w:bidi w:val="0"/>
        <w:spacing w:before="0" w:after="280" w:line="240" w:lineRule="auto"/>
        <w:ind w:left="540" w:right="0" w:firstLine="40"/>
        <w:jc w:val="both"/>
      </w:pPr>
      <w:bookmarkStart w:id="13" w:name="bookmark13"/>
      <w:r>
        <w:rPr>
          <w:rFonts w:ascii="Times New Roman" w:eastAsia="Times New Roman" w:hAnsi="Times New Roman" w:cs="Times New Roman"/>
          <w:color w:val="000000"/>
          <w:spacing w:val="0"/>
          <w:w w:val="100"/>
          <w:position w:val="0"/>
          <w:shd w:val="clear" w:color="auto" w:fill="auto"/>
        </w:rPr>
        <w:t>Contrato Inicial n</w:t>
      </w:r>
      <w:r>
        <w:rPr>
          <w:rFonts w:ascii="Times New Roman" w:eastAsia="Times New Roman" w:hAnsi="Times New Roman" w:cs="Times New Roman"/>
          <w:color w:val="000000"/>
          <w:spacing w:val="0"/>
          <w:w w:val="100"/>
          <w:position w:val="0"/>
          <w:shd w:val="clear" w:color="auto" w:fill="auto"/>
          <w:vertAlign w:val="superscript"/>
        </w:rPr>
        <w:t>9</w:t>
      </w:r>
      <w:r>
        <w:rPr>
          <w:rFonts w:ascii="Times New Roman" w:eastAsia="Times New Roman" w:hAnsi="Times New Roman" w:cs="Times New Roman"/>
          <w:color w:val="000000"/>
          <w:spacing w:val="0"/>
          <w:w w:val="100"/>
          <w:position w:val="0"/>
          <w:shd w:val="clear" w:color="auto" w:fill="auto"/>
        </w:rPr>
        <w:t xml:space="preserve"> 004/2024</w:t>
      </w:r>
      <w:bookmarkEnd w:id="13"/>
    </w:p>
    <w:p>
      <w:pPr>
        <w:pStyle w:val="Style24"/>
        <w:keepNext w:val="0"/>
        <w:keepLines w:val="0"/>
        <w:widowControl w:val="0"/>
        <w:shd w:val="clear" w:color="auto" w:fill="auto"/>
        <w:bidi w:val="0"/>
        <w:spacing w:before="0" w:after="180" w:line="372" w:lineRule="auto"/>
        <w:ind w:left="3880" w:right="0" w:firstLine="0"/>
        <w:jc w:val="both"/>
      </w:pPr>
      <w:r>
        <w:rPr>
          <w:color w:val="000000"/>
          <w:spacing w:val="0"/>
          <w:w w:val="100"/>
          <w:position w:val="0"/>
          <w:shd w:val="clear" w:color="auto" w:fill="auto"/>
        </w:rPr>
        <w:t>SEGUNDO TERMO DE APOSTILAMENTO AO CONTRATO 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004/2024 QUE ENTRE SI CELEBRAM O MUNICÍPIO DE IRANDUBA, POR INTERMÉDIO DO INSTITUTO MUNICIPAL DE TRÂNSITO E TRANSPORTE DE IRANDUBA E </w:t>
      </w:r>
      <w:r>
        <w:rPr>
          <w:rFonts w:ascii="Times New Roman" w:eastAsia="Times New Roman" w:hAnsi="Times New Roman" w:cs="Times New Roman"/>
          <w:b/>
          <w:bCs/>
          <w:color w:val="000000"/>
          <w:spacing w:val="0"/>
          <w:w w:val="100"/>
          <w:position w:val="0"/>
          <w:sz w:val="18"/>
          <w:szCs w:val="18"/>
          <w:shd w:val="clear" w:color="auto" w:fill="auto"/>
        </w:rPr>
        <w:t xml:space="preserve">VENEZA AUTO POSTO LTDA, PARA EVENTUAIS AQUISIÇÕES DE </w:t>
      </w:r>
      <w:r>
        <w:rPr>
          <w:color w:val="000000"/>
          <w:spacing w:val="0"/>
          <w:w w:val="100"/>
          <w:position w:val="0"/>
          <w:shd w:val="clear" w:color="auto" w:fill="auto"/>
        </w:rPr>
        <w:t>COMBUSTÍVEIS.</w:t>
      </w:r>
    </w:p>
    <w:p>
      <w:pPr>
        <w:pStyle w:val="Style24"/>
        <w:keepNext w:val="0"/>
        <w:keepLines w:val="0"/>
        <w:widowControl w:val="0"/>
        <w:shd w:val="clear" w:color="auto" w:fill="auto"/>
        <w:bidi w:val="0"/>
        <w:spacing w:before="0" w:after="180" w:line="360" w:lineRule="auto"/>
        <w:ind w:right="0" w:firstLine="40"/>
        <w:jc w:val="both"/>
      </w:pPr>
      <w:r>
        <w:rPr>
          <w:color w:val="000000"/>
          <w:spacing w:val="0"/>
          <w:w w:val="100"/>
          <w:position w:val="0"/>
          <w:shd w:val="clear" w:color="auto" w:fill="auto"/>
        </w:rPr>
        <w:t>COMPROMITENTE: O MUNICÍPIO DE IRANDUBA, por intermédio do Instituto Municipal de Trânsito e Transporte de Iranduba, pessoa jurídica de direito público, inscrita no CNPJ/MF sob o número 14.299.649/0001-60, com sede na Rodovia Carlos Braga, 11, km 01, Chisa, Iranduba, Amazonas neste ato representado pelo Diretor Presidente, LUDIMAR DE SOUZA MEDEIROS, brasileiro, casado, portador da Cédula de Identidade n? 8035083 e CPF 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200.996.572-87, residente e domiciliado na Rua Ivaiporã, Bairro Novo Aleixo, Manaus/AM, de acordo com atribuição de competência contida no inciso I do art. 78 da Lei Orgânica.</w:t>
      </w:r>
    </w:p>
    <w:p>
      <w:pPr>
        <w:pStyle w:val="Style24"/>
        <w:keepNext w:val="0"/>
        <w:keepLines w:val="0"/>
        <w:widowControl w:val="0"/>
        <w:shd w:val="clear" w:color="auto" w:fill="auto"/>
        <w:bidi w:val="0"/>
        <w:spacing w:before="0" w:after="180" w:line="377" w:lineRule="auto"/>
        <w:ind w:right="0" w:firstLine="40"/>
        <w:jc w:val="both"/>
      </w:pPr>
      <w:r>
        <w:rPr>
          <w:color w:val="000000"/>
          <w:spacing w:val="0"/>
          <w:w w:val="100"/>
          <w:position w:val="0"/>
          <w:shd w:val="clear" w:color="auto" w:fill="auto"/>
        </w:rPr>
        <w:t xml:space="preserve">COMPROMI55ÁRIO: A empresa VENEZA AUTO POSTO LTDA, pessoa jurídica de direito privado, com seus atos constitutivos </w:t>
      </w:r>
      <w:r>
        <w:rPr>
          <w:color w:val="000000"/>
          <w:spacing w:val="0"/>
          <w:w w:val="100"/>
          <w:position w:val="0"/>
          <w:shd w:val="clear" w:color="auto" w:fill="auto"/>
          <w:lang w:val="pt-BR" w:eastAsia="pt-BR" w:bidi="pt-BR"/>
        </w:rPr>
        <w:t xml:space="preserve">devidamente </w:t>
      </w:r>
      <w:r>
        <w:rPr>
          <w:color w:val="000000"/>
          <w:spacing w:val="0"/>
          <w:w w:val="100"/>
          <w:position w:val="0"/>
          <w:shd w:val="clear" w:color="auto" w:fill="auto"/>
        </w:rPr>
        <w:t xml:space="preserve">inscritos no CNPJ sob o n®. 03.056.756/0002-21, situada na Av. Rio Amazonas, s/n, </w:t>
      </w:r>
      <w:r>
        <w:rPr>
          <w:color w:val="000000"/>
          <w:spacing w:val="0"/>
          <w:w w:val="100"/>
          <w:position w:val="0"/>
          <w:shd w:val="clear" w:color="auto" w:fill="auto"/>
          <w:lang w:val="pt-BR" w:eastAsia="pt-BR" w:bidi="pt-BR"/>
        </w:rPr>
        <w:t xml:space="preserve">CEP: </w:t>
      </w:r>
      <w:r>
        <w:rPr>
          <w:color w:val="000000"/>
          <w:spacing w:val="0"/>
          <w:w w:val="100"/>
          <w:position w:val="0"/>
          <w:shd w:val="clear" w:color="auto" w:fill="auto"/>
        </w:rPr>
        <w:t xml:space="preserve">69415-000, São Francisco - Iranduba/AM, neste ato representado por seu Administrador Sr. Rafael Roberto Pereira Palmeira, brasileiro, casado, portador do RG n?. 16943430 SSP/AM e do CPF n?. 774.360.402-00, residente e domiciliado no Residencial </w:t>
      </w:r>
      <w:r>
        <w:rPr>
          <w:color w:val="000000"/>
          <w:spacing w:val="0"/>
          <w:w w:val="100"/>
          <w:position w:val="0"/>
          <w:shd w:val="clear" w:color="auto" w:fill="auto"/>
          <w:lang w:val="pt-BR" w:eastAsia="pt-BR" w:bidi="pt-BR"/>
        </w:rPr>
        <w:t xml:space="preserve">Ponta </w:t>
      </w:r>
      <w:r>
        <w:rPr>
          <w:color w:val="000000"/>
          <w:spacing w:val="0"/>
          <w:w w:val="100"/>
          <w:position w:val="0"/>
          <w:shd w:val="clear" w:color="auto" w:fill="auto"/>
        </w:rPr>
        <w:t xml:space="preserve">Negra, Rua </w:t>
      </w:r>
      <w:r>
        <w:rPr>
          <w:color w:val="000000"/>
          <w:spacing w:val="0"/>
          <w:w w:val="100"/>
          <w:position w:val="0"/>
          <w:shd w:val="clear" w:color="auto" w:fill="auto"/>
          <w:lang w:val="pt-BR" w:eastAsia="pt-BR" w:bidi="pt-BR"/>
        </w:rPr>
        <w:t xml:space="preserve">Romênia, </w:t>
      </w:r>
      <w:r>
        <w:rPr>
          <w:color w:val="000000"/>
          <w:spacing w:val="0"/>
          <w:w w:val="100"/>
          <w:position w:val="0"/>
          <w:shd w:val="clear" w:color="auto" w:fill="auto"/>
        </w:rPr>
        <w:t>casa 05, Manaus/AM, de acordo com a representação legal que lhe é outorgada por Contrato Social.</w:t>
      </w:r>
    </w:p>
    <w:p>
      <w:pPr>
        <w:pStyle w:val="Style24"/>
        <w:keepNext w:val="0"/>
        <w:keepLines w:val="0"/>
        <w:widowControl w:val="0"/>
        <w:shd w:val="clear" w:color="auto" w:fill="auto"/>
        <w:bidi w:val="0"/>
        <w:spacing w:before="0" w:after="80" w:line="403" w:lineRule="auto"/>
        <w:ind w:right="0" w:firstLine="40"/>
        <w:jc w:val="both"/>
      </w:pPr>
      <w:r>
        <w:rPr>
          <w:color w:val="000000"/>
          <w:spacing w:val="0"/>
          <w:w w:val="100"/>
          <w:position w:val="0"/>
          <w:shd w:val="clear" w:color="auto" w:fill="auto"/>
        </w:rPr>
        <w:t>As PARTES têm entre si justo e avençado, e celebram o presente o II TERMO DE APOSTILAMENTO AO TERMO DE CONTRATO 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004/2024, destinado à contratação de pessoa jurídica para fornecimento de combustíveis, tendo em vista o contido nos autos do Processo de Dispensa de Licitação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rPr>
        <w:t>N</w:t>
      </w:r>
      <w:r>
        <w:rPr>
          <w:color w:val="000000"/>
          <w:spacing w:val="0"/>
          <w:w w:val="100"/>
          <w:position w:val="0"/>
          <w:shd w:val="clear" w:color="auto" w:fill="auto"/>
          <w:vertAlign w:val="superscript"/>
        </w:rPr>
        <w:t>9</w:t>
      </w:r>
      <w:r>
        <w:rPr>
          <w:color w:val="000000"/>
          <w:spacing w:val="0"/>
          <w:w w:val="100"/>
          <w:position w:val="0"/>
          <w:shd w:val="clear" w:color="auto" w:fill="auto"/>
        </w:rPr>
        <w:t xml:space="preserve"> 0004/2024 e em observância </w:t>
      </w:r>
      <w:r>
        <w:rPr>
          <w:color w:val="000000"/>
          <w:spacing w:val="0"/>
          <w:w w:val="100"/>
          <w:position w:val="0"/>
          <w:shd w:val="clear" w:color="auto" w:fill="auto"/>
          <w:lang w:val="pt-BR" w:eastAsia="pt-BR" w:bidi="pt-BR"/>
        </w:rPr>
        <w:t xml:space="preserve">às </w:t>
      </w:r>
      <w:r>
        <w:rPr>
          <w:color w:val="000000"/>
          <w:spacing w:val="0"/>
          <w:w w:val="100"/>
          <w:position w:val="0"/>
          <w:shd w:val="clear" w:color="auto" w:fill="auto"/>
        </w:rPr>
        <w:t>disposições da Lei nS 14.133, de 1« de Abril de 2021, mediante as seguintes cláusulas:</w:t>
      </w:r>
    </w:p>
    <w:p>
      <w:pPr>
        <w:pStyle w:val="Style24"/>
        <w:keepNext w:val="0"/>
        <w:keepLines w:val="0"/>
        <w:widowControl w:val="0"/>
        <w:shd w:val="clear" w:color="auto" w:fill="auto"/>
        <w:bidi w:val="0"/>
        <w:spacing w:before="0" w:after="180" w:line="377" w:lineRule="auto"/>
        <w:ind w:right="0" w:firstLine="40"/>
        <w:jc w:val="both"/>
      </w:pPr>
      <w:r>
        <w:rPr>
          <w:color w:val="000000"/>
          <w:spacing w:val="0"/>
          <w:w w:val="100"/>
          <w:position w:val="0"/>
          <w:shd w:val="clear" w:color="auto" w:fill="auto"/>
        </w:rPr>
        <w:t>CLAUSULA PRIMEIRA - OBJETO</w:t>
      </w:r>
    </w:p>
    <w:p>
      <w:pPr>
        <w:pStyle w:val="Style24"/>
        <w:keepNext w:val="0"/>
        <w:keepLines w:val="0"/>
        <w:widowControl w:val="0"/>
        <w:numPr>
          <w:ilvl w:val="0"/>
          <w:numId w:val="5"/>
        </w:numPr>
        <w:shd w:val="clear" w:color="auto" w:fill="auto"/>
        <w:tabs>
          <w:tab w:pos="1231" w:val="left"/>
        </w:tabs>
        <w:bidi w:val="0"/>
        <w:spacing w:before="0" w:after="1540" w:line="298" w:lineRule="auto"/>
        <w:ind w:right="0" w:firstLine="40"/>
        <w:jc w:val="both"/>
      </w:pPr>
      <w:r>
        <w:rPr>
          <w:color w:val="000000"/>
          <w:spacing w:val="0"/>
          <w:w w:val="100"/>
          <w:position w:val="0"/>
          <w:shd w:val="clear" w:color="auto" w:fill="auto"/>
        </w:rPr>
        <w:t>O objeto do presente Termo de Apostilamento consiste na revisão de valores registrados para combustível: GASOLINA COMUM, de acordo com a política de reajuste de preços aprovada pela Petrobrás, conforme Cláusula Segunda do Contrato.</w:t>
      </w:r>
    </w:p>
    <w:p>
      <w:pPr>
        <w:pStyle w:val="Style15"/>
        <w:keepNext w:val="0"/>
        <w:keepLines w:val="0"/>
        <w:widowControl w:val="0"/>
        <w:shd w:val="clear" w:color="auto" w:fill="auto"/>
        <w:bidi w:val="0"/>
        <w:spacing w:before="0" w:after="0" w:line="319" w:lineRule="auto"/>
        <w:ind w:left="100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CNPJ 14.299.649/0001-60</w:t>
      </w:r>
    </w:p>
    <w:p>
      <w:pPr>
        <w:pStyle w:val="Style15"/>
        <w:keepNext w:val="0"/>
        <w:keepLines w:val="0"/>
        <w:widowControl w:val="0"/>
        <w:shd w:val="clear" w:color="auto" w:fill="auto"/>
        <w:bidi w:val="0"/>
        <w:spacing w:before="0" w:after="0" w:line="329" w:lineRule="auto"/>
        <w:ind w:left="540" w:right="0" w:firstLine="40"/>
        <w:jc w:val="both"/>
        <w:rPr>
          <w:sz w:val="17"/>
          <w:szCs w:val="17"/>
        </w:rPr>
      </w:pPr>
      <w:r>
        <w:rPr>
          <w:rFonts w:ascii="Times New Roman" w:eastAsia="Times New Roman" w:hAnsi="Times New Roman" w:cs="Times New Roman"/>
          <w:color w:val="000000"/>
          <w:spacing w:val="0"/>
          <w:w w:val="100"/>
          <w:position w:val="0"/>
          <w:sz w:val="17"/>
          <w:szCs w:val="17"/>
          <w:shd w:val="clear" w:color="auto" w:fill="auto"/>
        </w:rPr>
        <w:t xml:space="preserve">@ Rodovia Carlos Braga, 11, Km 01, Chisa. Cep: 69415-000 </w:t>
      </w:r>
      <w:r>
        <w:rPr>
          <w:rFonts w:ascii="Arial" w:eastAsia="Arial" w:hAnsi="Arial" w:cs="Arial"/>
          <w:b w:val="0"/>
          <w:bCs w:val="0"/>
          <w:smallCaps/>
          <w:color w:val="000000"/>
          <w:spacing w:val="0"/>
          <w:w w:val="100"/>
          <w:position w:val="0"/>
          <w:sz w:val="16"/>
          <w:szCs w:val="16"/>
          <w:shd w:val="clear" w:color="auto" w:fill="auto"/>
        </w:rPr>
        <w:t>íB;</w:t>
      </w:r>
      <w:r>
        <w:rPr>
          <w:rFonts w:ascii="Times New Roman" w:eastAsia="Times New Roman" w:hAnsi="Times New Roman" w:cs="Times New Roman"/>
          <w:color w:val="000000"/>
          <w:spacing w:val="0"/>
          <w:w w:val="100"/>
          <w:position w:val="0"/>
          <w:sz w:val="17"/>
          <w:szCs w:val="17"/>
          <w:shd w:val="clear" w:color="auto" w:fill="auto"/>
        </w:rPr>
        <w:t xml:space="preserve">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imtti.am@gmail.com</w:t>
      </w:r>
      <w:r>
        <w:fldChar w:fldCharType="end"/>
      </w:r>
    </w:p>
    <w:p>
      <w:pPr>
        <w:pStyle w:val="Style15"/>
        <w:keepNext w:val="0"/>
        <w:keepLines w:val="0"/>
        <w:widowControl w:val="0"/>
        <w:shd w:val="clear" w:color="auto" w:fill="auto"/>
        <w:bidi w:val="0"/>
        <w:spacing w:before="0" w:after="0" w:line="319" w:lineRule="auto"/>
        <w:ind w:left="540" w:right="0" w:firstLine="40"/>
        <w:jc w:val="both"/>
        <w:rPr>
          <w:sz w:val="17"/>
          <w:szCs w:val="17"/>
        </w:rPr>
      </w:pPr>
      <w:r>
        <w:drawing>
          <wp:anchor distT="0" distB="0" distL="172085" distR="114935" simplePos="0" relativeHeight="125829394" behindDoc="0" locked="0" layoutInCell="1" allowOverlap="1">
            <wp:simplePos x="0" y="0"/>
            <wp:positionH relativeFrom="page">
              <wp:posOffset>5840095</wp:posOffset>
            </wp:positionH>
            <wp:positionV relativeFrom="paragraph">
              <wp:posOffset>139700</wp:posOffset>
            </wp:positionV>
            <wp:extent cx="1243330" cy="542290"/>
            <wp:wrapSquare wrapText="bothSides"/>
            <wp:docPr id="95" name="Shape 95"/>
            <a:graphic xmlns:a="http://schemas.openxmlformats.org/drawingml/2006/main">
              <a:graphicData uri="http://schemas.openxmlformats.org/drawingml/2006/picture">
                <pic:pic xmlns:pic="http://schemas.openxmlformats.org/drawingml/2006/picture">
                  <pic:nvPicPr>
                    <pic:cNvPr id="96" name="Picture box 96"/>
                    <pic:cNvPicPr/>
                  </pic:nvPicPr>
                  <pic:blipFill>
                    <a:blip r:embed="rId49"/>
                    <a:stretch/>
                  </pic:blipFill>
                  <pic:spPr>
                    <a:xfrm>
                      <a:ext cx="1243330" cy="542290"/>
                    </a:xfrm>
                    <a:prstGeom prst="rect"/>
                  </pic:spPr>
                </pic:pic>
              </a:graphicData>
            </a:graphic>
          </wp:anchor>
        </w:drawing>
      </w:r>
      <w:r>
        <w:drawing>
          <wp:anchor distT="158750" distB="201295" distL="114300" distR="970915" simplePos="0" relativeHeight="125829395" behindDoc="0" locked="0" layoutInCell="1" allowOverlap="1">
            <wp:simplePos x="0" y="0"/>
            <wp:positionH relativeFrom="page">
              <wp:posOffset>5782310</wp:posOffset>
            </wp:positionH>
            <wp:positionV relativeFrom="paragraph">
              <wp:posOffset>298450</wp:posOffset>
            </wp:positionV>
            <wp:extent cx="445135" cy="182880"/>
            <wp:wrapSquare wrapText="bothSides"/>
            <wp:docPr id="97" name="Shape 97"/>
            <a:graphic xmlns:a="http://schemas.openxmlformats.org/drawingml/2006/main">
              <a:graphicData uri="http://schemas.openxmlformats.org/drawingml/2006/picture">
                <pic:pic xmlns:pic="http://schemas.openxmlformats.org/drawingml/2006/picture">
                  <pic:nvPicPr>
                    <pic:cNvPr id="98" name="Picture box 98"/>
                    <pic:cNvPicPr/>
                  </pic:nvPicPr>
                  <pic:blipFill>
                    <a:blip r:embed="rId51"/>
                    <a:stretch/>
                  </pic:blipFill>
                  <pic:spPr>
                    <a:xfrm>
                      <a:ext cx="445135" cy="182880"/>
                    </a:xfrm>
                    <a:prstGeom prst="rect"/>
                  </pic:spPr>
                </pic:pic>
              </a:graphicData>
            </a:graphic>
          </wp:anchor>
        </w:drawing>
      </w:r>
      <w:r>
        <w:rPr>
          <w:rFonts w:ascii="Times New Roman" w:eastAsia="Times New Roman" w:hAnsi="Times New Roman" w:cs="Times New Roman"/>
          <w:color w:val="000000"/>
          <w:spacing w:val="0"/>
          <w:w w:val="100"/>
          <w:position w:val="0"/>
          <w:sz w:val="17"/>
          <w:szCs w:val="17"/>
          <w:shd w:val="clear" w:color="auto" w:fill="auto"/>
        </w:rPr>
        <w:t xml:space="preserve">@ </w:t>
      </w:r>
      <w:r>
        <w:fldChar w:fldCharType="begin"/>
      </w:r>
      <w:r>
        <w:rPr/>
        <w:instrText> HYPERLINK "http://www.imttiranduba.am.gov.br"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http://www.imttiranduba.am.gov.br</w:t>
      </w:r>
      <w:r>
        <w:fldChar w:fldCharType="end"/>
      </w:r>
    </w:p>
    <w:p>
      <w:pPr>
        <w:framePr w:w="274" w:h="264" w:hSpace="1330" w:vSpace="5" w:wrap="notBeside" w:vAnchor="text" w:hAnchor="text" w:x="543" w:y="1"/>
        <w:widowControl w:val="0"/>
        <w:rPr>
          <w:sz w:val="2"/>
          <w:szCs w:val="2"/>
        </w:rPr>
      </w:pPr>
      <w:r>
        <w:drawing>
          <wp:inline>
            <wp:extent cx="176530" cy="170815"/>
            <wp:docPr id="99" name="Picutre 99"/>
            <a:graphic xmlns:a="http://schemas.openxmlformats.org/drawingml/2006/main">
              <a:graphicData uri="http://schemas.openxmlformats.org/drawingml/2006/picture">
                <pic:pic xmlns:pic="http://schemas.openxmlformats.org/drawingml/2006/picture">
                  <pic:nvPicPr>
                    <pic:cNvPr id="99" name="Picture 99"/>
                    <pic:cNvPicPr/>
                  </pic:nvPicPr>
                  <pic:blipFill>
                    <a:blip r:embed="rId53"/>
                    <a:stretch/>
                  </pic:blipFill>
                  <pic:spPr>
                    <a:xfrm>
                      <a:ext cx="176530" cy="170815"/>
                    </a:xfrm>
                    <a:prstGeom prst="rect"/>
                  </pic:spPr>
                </pic:pic>
              </a:graphicData>
            </a:graphic>
          </wp:inline>
        </w:drawing>
      </w:r>
    </w:p>
    <w:p>
      <w:pPr>
        <w:widowControl w:val="0"/>
        <w:spacing w:line="1" w:lineRule="exact"/>
      </w:pPr>
      <w:r>
        <mc:AlternateContent>
          <mc:Choice Requires="wps">
            <w:drawing>
              <wp:anchor distT="0" distB="0" distL="344170" distR="5266690" simplePos="0" relativeHeight="125829396" behindDoc="0" locked="0" layoutInCell="1" allowOverlap="1">
                <wp:simplePos x="0" y="0"/>
                <wp:positionH relativeFrom="column">
                  <wp:posOffset>615315</wp:posOffset>
                </wp:positionH>
                <wp:positionV relativeFrom="paragraph">
                  <wp:posOffset>21590</wp:posOffset>
                </wp:positionV>
                <wp:extent cx="746760" cy="149225"/>
                <wp:wrapTopAndBottom/>
                <wp:docPr id="100" name="Shape 100"/>
                <a:graphic xmlns:a="http://schemas.openxmlformats.org/drawingml/2006/main">
                  <a:graphicData uri="http://schemas.microsoft.com/office/word/2010/wordprocessingShape">
                    <wps:wsp>
                      <wps:cNvSpPr txBox="1"/>
                      <wps:spPr>
                        <a:xfrm>
                          <a:ext cx="746760" cy="149225"/>
                        </a:xfrm>
                        <a:prstGeom prst="rect"/>
                        <a:noFill/>
                      </wps:spPr>
                      <wps:txbx>
                        <w:txbxContent>
                          <w:p>
                            <w:pPr>
                              <w:pStyle w:val="Style6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imtti iranduba</w:t>
                            </w:r>
                          </w:p>
                        </w:txbxContent>
                      </wps:txbx>
                      <wps:bodyPr lIns="0" tIns="0" rIns="0" bIns="0">
                        <a:noAutoFit/>
                      </wps:bodyPr>
                    </wps:wsp>
                  </a:graphicData>
                </a:graphic>
              </wp:anchor>
            </w:drawing>
          </mc:Choice>
          <mc:Fallback>
            <w:pict>
              <v:shape id="_x0000_s1126" type="#_x0000_t202" style="position:absolute;margin-left:48.450000000000003pt;margin-top:1.7pt;width:58.799999999999997pt;height:11.75pt;z-index:-125829357;mso-wrap-distance-left:27.100000000000001pt;mso-wrap-distance-right:414.69999999999999pt" filled="f" stroked="f">
                <v:textbox inset="0,0,0,0">
                  <w:txbxContent>
                    <w:p>
                      <w:pPr>
                        <w:pStyle w:val="Style65"/>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imtti iranduba</w:t>
                      </w:r>
                    </w:p>
                  </w:txbxContent>
                </v:textbox>
                <w10:wrap type="topAndBottom"/>
              </v:shape>
            </w:pict>
          </mc:Fallback>
        </mc:AlternateContent>
      </w:r>
      <w:r>
        <w:br w:type="page"/>
      </w:r>
    </w:p>
    <w:p>
      <w:pPr>
        <w:pStyle w:val="Style24"/>
        <w:keepNext w:val="0"/>
        <w:keepLines w:val="0"/>
        <w:widowControl w:val="0"/>
        <w:shd w:val="clear" w:color="auto" w:fill="auto"/>
        <w:bidi w:val="0"/>
        <w:spacing w:before="0" w:after="200" w:line="341" w:lineRule="auto"/>
        <w:ind w:left="0" w:right="0" w:firstLine="560"/>
        <w:jc w:val="both"/>
      </w:pPr>
      <w:r>
        <w:rPr>
          <w:color w:val="000000"/>
          <w:spacing w:val="0"/>
          <w:w w:val="100"/>
          <w:position w:val="0"/>
          <w:shd w:val="clear" w:color="auto" w:fill="auto"/>
        </w:rPr>
        <w:t>CLÁUSULA SEGUNDA - DO VALOR</w:t>
      </w:r>
    </w:p>
    <w:p>
      <w:pPr>
        <w:pStyle w:val="Style24"/>
        <w:keepNext w:val="0"/>
        <w:keepLines w:val="0"/>
        <w:widowControl w:val="0"/>
        <w:numPr>
          <w:ilvl w:val="0"/>
          <w:numId w:val="7"/>
        </w:numPr>
        <w:shd w:val="clear" w:color="auto" w:fill="auto"/>
        <w:tabs>
          <w:tab w:pos="1231" w:val="left"/>
        </w:tabs>
        <w:bidi w:val="0"/>
        <w:spacing w:before="0" w:after="200"/>
        <w:ind w:right="0" w:firstLine="20"/>
        <w:jc w:val="both"/>
        <w:rPr>
          <w:sz w:val="19"/>
          <w:szCs w:val="19"/>
        </w:rPr>
      </w:pPr>
      <w:r>
        <w:rPr>
          <w:color w:val="000000"/>
          <w:spacing w:val="0"/>
          <w:w w:val="100"/>
          <w:position w:val="0"/>
          <w:sz w:val="17"/>
          <w:szCs w:val="17"/>
          <w:shd w:val="clear" w:color="auto" w:fill="auto"/>
        </w:rPr>
        <w:t xml:space="preserve">Ficam alterados os preços registrados no TERMO DE CONTRATO 004/2024 - CV, conforme especificado </w:t>
      </w:r>
      <w:r>
        <w:rPr>
          <w:color w:val="000000"/>
          <w:spacing w:val="0"/>
          <w:w w:val="100"/>
          <w:position w:val="0"/>
          <w:sz w:val="19"/>
          <w:szCs w:val="19"/>
          <w:shd w:val="clear" w:color="auto" w:fill="auto"/>
        </w:rPr>
        <w:t>abaixo, que vigorar a partir de 14 de fevereiro de 2025:</w:t>
      </w:r>
    </w:p>
    <w:tbl>
      <w:tblPr>
        <w:tblOverlap w:val="never"/>
        <w:jc w:val="center"/>
        <w:tblLayout w:type="fixed"/>
      </w:tblPr>
      <w:tblGrid>
        <w:gridCol w:w="1469"/>
        <w:gridCol w:w="1517"/>
        <w:gridCol w:w="1406"/>
        <w:gridCol w:w="1219"/>
        <w:gridCol w:w="1382"/>
      </w:tblGrid>
      <w:tr>
        <w:trPr>
          <w:trHeight w:val="1325" w:hRule="exact"/>
        </w:trPr>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Produto</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8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Total</w:t>
            </w:r>
          </w:p>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Empenhado</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Saldo atual</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326" w:lineRule="auto"/>
              <w:ind w:left="0" w:right="0" w:firstLine="34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Preço Contratual (Por Litro)</w:t>
            </w:r>
          </w:p>
        </w:tc>
        <w:tc>
          <w:tcPr>
            <w:tcBorders>
              <w:top w:val="single" w:sz="4"/>
              <w:left w:val="single" w:sz="4"/>
              <w:right w:val="single" w:sz="4"/>
            </w:tcBorders>
            <w:shd w:val="clear" w:color="auto" w:fill="FFFFFF"/>
            <w:vAlign w:val="top"/>
          </w:tcPr>
          <w:p>
            <w:pPr>
              <w:pStyle w:val="Style17"/>
              <w:keepNext w:val="0"/>
              <w:keepLines w:val="0"/>
              <w:widowControl w:val="0"/>
              <w:shd w:val="clear" w:color="auto" w:fill="auto"/>
              <w:bidi w:val="0"/>
              <w:spacing w:before="0" w:after="0" w:line="324"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Novo Preço de Venda</w:t>
            </w:r>
          </w:p>
          <w:p>
            <w:pPr>
              <w:pStyle w:val="Style17"/>
              <w:keepNext w:val="0"/>
              <w:keepLines w:val="0"/>
              <w:widowControl w:val="0"/>
              <w:shd w:val="clear" w:color="auto" w:fill="auto"/>
              <w:bidi w:val="0"/>
              <w:spacing w:before="0" w:after="0" w:line="307"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registrado (Por Litro)</w:t>
            </w:r>
          </w:p>
        </w:tc>
      </w:tr>
      <w:tr>
        <w:trPr>
          <w:trHeight w:val="1258" w:hRule="exact"/>
        </w:trPr>
        <w:tc>
          <w:tcPr>
            <w:tcBorders>
              <w:top w:val="single" w:sz="4"/>
              <w:left w:val="single" w:sz="4"/>
              <w:bottom w:val="single" w:sz="4"/>
            </w:tcBorders>
            <w:shd w:val="clear" w:color="auto" w:fill="FFFFFF"/>
            <w:vAlign w:val="top"/>
          </w:tcPr>
          <w:p>
            <w:pPr>
              <w:pStyle w:val="Style17"/>
              <w:keepNext w:val="0"/>
              <w:keepLines w:val="0"/>
              <w:widowControl w:val="0"/>
              <w:shd w:val="clear" w:color="auto" w:fill="auto"/>
              <w:bidi w:val="0"/>
              <w:spacing w:before="0" w:after="4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Gasolina</w:t>
            </w:r>
          </w:p>
          <w:p>
            <w:pPr>
              <w:pStyle w:val="Style17"/>
              <w:keepNext w:val="0"/>
              <w:keepLines w:val="0"/>
              <w:widowControl w:val="0"/>
              <w:shd w:val="clear" w:color="auto" w:fill="auto"/>
              <w:bidi w:val="0"/>
              <w:spacing w:before="0" w:after="24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comum</w:t>
            </w:r>
          </w:p>
          <w:p>
            <w:pPr>
              <w:pStyle w:val="Style17"/>
              <w:keepNext w:val="0"/>
              <w:keepLines w:val="0"/>
              <w:widowControl w:val="0"/>
              <w:shd w:val="clear" w:color="auto" w:fill="auto"/>
              <w:bidi w:val="0"/>
              <w:spacing w:before="0" w:after="14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Litros</w:t>
            </w:r>
          </w:p>
        </w:tc>
        <w:tc>
          <w:tcPr>
            <w:tcBorders>
              <w:top w:val="single" w:sz="4"/>
              <w:left w:val="single" w:sz="4"/>
              <w:bottom w:val="single" w:sz="4"/>
            </w:tcBorders>
            <w:shd w:val="clear" w:color="auto" w:fill="FFFFFF"/>
            <w:vAlign w:val="center"/>
          </w:tcPr>
          <w:p>
            <w:pPr>
              <w:pStyle w:val="Style17"/>
              <w:keepNext w:val="0"/>
              <w:keepLines w:val="0"/>
              <w:widowControl w:val="0"/>
              <w:shd w:val="clear" w:color="auto" w:fill="auto"/>
              <w:bidi w:val="0"/>
              <w:spacing w:before="0" w:after="240" w:line="240" w:lineRule="auto"/>
              <w:ind w:left="10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R$7.192,50</w:t>
            </w:r>
          </w:p>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1.050 L</w:t>
            </w:r>
          </w:p>
        </w:tc>
        <w:tc>
          <w:tcPr>
            <w:tcBorders>
              <w:top w:val="single" w:sz="4"/>
              <w:left w:val="single" w:sz="4"/>
              <w:bottom w:val="single" w:sz="4"/>
            </w:tcBorders>
            <w:shd w:val="clear" w:color="auto" w:fill="FFFFFF"/>
            <w:vAlign w:val="center"/>
          </w:tcPr>
          <w:p>
            <w:pPr>
              <w:pStyle w:val="Style17"/>
              <w:keepNext w:val="0"/>
              <w:keepLines w:val="0"/>
              <w:widowControl w:val="0"/>
              <w:shd w:val="clear" w:color="auto" w:fill="auto"/>
              <w:bidi w:val="0"/>
              <w:spacing w:before="0" w:after="240" w:line="240" w:lineRule="auto"/>
              <w:ind w:left="10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R$6.196,43</w:t>
            </w:r>
          </w:p>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849,99 L</w:t>
            </w:r>
          </w:p>
        </w:tc>
        <w:tc>
          <w:tcPr>
            <w:tcBorders>
              <w:top w:val="single" w:sz="4"/>
              <w:left w:val="single" w:sz="4"/>
              <w:bottom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R$ 6,85</w:t>
            </w:r>
          </w:p>
        </w:tc>
        <w:tc>
          <w:tcPr>
            <w:tcBorders>
              <w:top w:val="single" w:sz="4"/>
              <w:left w:val="single" w:sz="4"/>
              <w:bottom w:val="single" w:sz="4"/>
              <w:righ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R$ 7,29</w:t>
            </w:r>
          </w:p>
        </w:tc>
      </w:tr>
    </w:tbl>
    <w:p>
      <w:pPr>
        <w:widowControl w:val="0"/>
        <w:spacing w:after="499" w:line="1" w:lineRule="exact"/>
      </w:pPr>
    </w:p>
    <w:p>
      <w:pPr>
        <w:pStyle w:val="Style24"/>
        <w:keepNext w:val="0"/>
        <w:keepLines w:val="0"/>
        <w:widowControl w:val="0"/>
        <w:shd w:val="clear" w:color="auto" w:fill="auto"/>
        <w:bidi w:val="0"/>
        <w:spacing w:before="0" w:after="200" w:line="240" w:lineRule="auto"/>
        <w:ind w:right="0" w:firstLine="20"/>
        <w:jc w:val="both"/>
      </w:pPr>
      <w:r>
        <w:rPr>
          <w:color w:val="000000"/>
          <w:spacing w:val="0"/>
          <w:w w:val="100"/>
          <w:position w:val="0"/>
          <w:shd w:val="clear" w:color="auto" w:fill="auto"/>
        </w:rPr>
        <w:t xml:space="preserve">CLÁUSULA TERCEIRA - DOTAÇÃO </w:t>
      </w:r>
      <w:r>
        <w:rPr>
          <w:color w:val="000000"/>
          <w:spacing w:val="0"/>
          <w:w w:val="100"/>
          <w:position w:val="0"/>
          <w:shd w:val="clear" w:color="auto" w:fill="auto"/>
          <w:lang w:val="pt-BR" w:eastAsia="pt-BR" w:bidi="pt-BR"/>
        </w:rPr>
        <w:t>ORÇAMENTÁRIA</w:t>
      </w:r>
    </w:p>
    <w:p>
      <w:pPr>
        <w:pStyle w:val="Style7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PT" w:eastAsia="pt-PT" w:bidi="pt-PT"/>
        </w:rPr>
        <w:t xml:space="preserve">3.1. As despesas realizadas em decorrentes do presente instrumento correrão à conta de dotação </w:t>
      </w:r>
      <w:r>
        <w:rPr>
          <w:color w:val="000000"/>
          <w:spacing w:val="0"/>
          <w:w w:val="100"/>
          <w:position w:val="0"/>
          <w:shd w:val="clear" w:color="auto" w:fill="auto"/>
          <w:lang w:val="pt-BR" w:eastAsia="pt-BR" w:bidi="pt-BR"/>
        </w:rPr>
        <w:t>orçamentária:</w:t>
      </w:r>
    </w:p>
    <w:tbl>
      <w:tblPr>
        <w:tblOverlap w:val="never"/>
        <w:jc w:val="center"/>
        <w:tblLayout w:type="fixed"/>
      </w:tblPr>
      <w:tblGrid>
        <w:gridCol w:w="1795"/>
        <w:gridCol w:w="3158"/>
        <w:gridCol w:w="3178"/>
        <w:gridCol w:w="1200"/>
      </w:tblGrid>
      <w:tr>
        <w:trPr>
          <w:trHeight w:val="1085" w:hRule="exact"/>
        </w:trPr>
        <w:tc>
          <w:tcPr>
            <w:tcBorders>
              <w:top w:val="single" w:sz="4"/>
              <w:left w:val="single" w:sz="4"/>
            </w:tcBorders>
            <w:shd w:val="clear" w:color="auto" w:fill="FFFFFF"/>
            <w:vAlign w:val="top"/>
          </w:tcPr>
          <w:p>
            <w:pPr>
              <w:pStyle w:val="Style17"/>
              <w:keepNext w:val="0"/>
              <w:keepLines w:val="0"/>
              <w:widowControl w:val="0"/>
              <w:shd w:val="clear" w:color="auto" w:fill="auto"/>
              <w:bidi w:val="0"/>
              <w:spacing w:before="0" w:after="0" w:line="324"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Empenho de reforço de</w:t>
            </w:r>
          </w:p>
          <w:p>
            <w:pPr>
              <w:pStyle w:val="Style17"/>
              <w:keepNext w:val="0"/>
              <w:keepLines w:val="0"/>
              <w:widowControl w:val="0"/>
              <w:shd w:val="clear" w:color="auto" w:fill="auto"/>
              <w:bidi w:val="0"/>
              <w:spacing w:before="0" w:after="0" w:line="324"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suplementar</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orçamentária</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Descrição</w:t>
            </w:r>
          </w:p>
        </w:tc>
        <w:tc>
          <w:tcPr>
            <w:tcBorders>
              <w:top w:val="single" w:sz="4"/>
              <w:left w:val="single" w:sz="4"/>
              <w:righ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w:t>
            </w:r>
          </w:p>
        </w:tc>
      </w:tr>
      <w:tr>
        <w:trPr>
          <w:trHeight w:val="1090" w:hRule="exact"/>
        </w:trPr>
        <w:tc>
          <w:tcPr>
            <w:vMerge w:val="restart"/>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33/2024</w:t>
            </w: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050101.26782.0011.2.073</w:t>
            </w:r>
          </w:p>
        </w:tc>
        <w:tc>
          <w:tcPr>
            <w:tcBorders>
              <w:top w:val="single" w:sz="4"/>
              <w:left w:val="single" w:sz="4"/>
            </w:tcBorders>
            <w:shd w:val="clear" w:color="auto" w:fill="FFFFFF"/>
            <w:vAlign w:val="top"/>
          </w:tcPr>
          <w:p>
            <w:pPr>
              <w:pStyle w:val="Style17"/>
              <w:keepNext w:val="0"/>
              <w:keepLines w:val="0"/>
              <w:widowControl w:val="0"/>
              <w:shd w:val="clear" w:color="auto" w:fill="auto"/>
              <w:bidi w:val="0"/>
              <w:spacing w:before="0" w:after="0" w:line="317"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Manut. e Func. do Instituto Municipal de Trânsito e Transporte de Iranduba</w:t>
            </w:r>
          </w:p>
        </w:tc>
        <w:tc>
          <w:tcPr>
            <w:vMerge w:val="restart"/>
            <w:tcBorders>
              <w:top w:val="single" w:sz="4"/>
              <w:left w:val="single" w:sz="4"/>
              <w:righ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RS 374,00</w:t>
            </w:r>
          </w:p>
        </w:tc>
      </w:tr>
      <w:tr>
        <w:trPr>
          <w:trHeight w:val="1166" w:hRule="exact"/>
        </w:trPr>
        <w:tc>
          <w:tcPr>
            <w:vMerge/>
            <w:tcBorders>
              <w:left w:val="single" w:sz="4"/>
            </w:tcBorders>
            <w:shd w:val="clear" w:color="auto" w:fill="FFFFFF"/>
            <w:vAlign w:val="center"/>
          </w:tcPr>
          <w:p>
            <w:pPr/>
          </w:p>
        </w:tc>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3.3.90.30.01</w:t>
            </w:r>
          </w:p>
        </w:tc>
        <w:tc>
          <w:tcPr>
            <w:tcBorders>
              <w:top w:val="single" w:sz="4"/>
              <w:left w:val="single" w:sz="4"/>
            </w:tcBorders>
            <w:shd w:val="clear" w:color="auto" w:fill="FFFFFF"/>
            <w:vAlign w:val="top"/>
          </w:tcPr>
          <w:p>
            <w:pPr>
              <w:pStyle w:val="Style17"/>
              <w:keepNext w:val="0"/>
              <w:keepLines w:val="0"/>
              <w:widowControl w:val="0"/>
              <w:shd w:val="clear" w:color="auto" w:fill="auto"/>
              <w:bidi w:val="0"/>
              <w:spacing w:before="0" w:after="0" w:line="305"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Material de Consumo (Combustíveis E Lubrificantes</w:t>
            </w:r>
          </w:p>
          <w:p>
            <w:pPr>
              <w:pStyle w:val="Style17"/>
              <w:keepNext w:val="0"/>
              <w:keepLines w:val="0"/>
              <w:widowControl w:val="0"/>
              <w:shd w:val="clear" w:color="auto" w:fill="auto"/>
              <w:bidi w:val="0"/>
              <w:spacing w:before="0" w:after="0" w:line="305"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Automotivos)</w:t>
            </w:r>
          </w:p>
        </w:tc>
        <w:tc>
          <w:tcPr>
            <w:vMerge/>
            <w:tcBorders>
              <w:left w:val="single" w:sz="4"/>
              <w:right w:val="single" w:sz="4"/>
            </w:tcBorders>
            <w:shd w:val="clear" w:color="auto" w:fill="FFFFFF"/>
            <w:vAlign w:val="center"/>
          </w:tcPr>
          <w:p>
            <w:pPr/>
          </w:p>
        </w:tc>
      </w:tr>
      <w:tr>
        <w:trPr>
          <w:trHeight w:val="557" w:hRule="exact"/>
        </w:trPr>
        <w:tc>
          <w:tcPr>
            <w:gridSpan w:val="3"/>
            <w:tcBorders>
              <w:top w:val="single" w:sz="4"/>
              <w:left w:val="single" w:sz="4"/>
              <w:bottom w:val="single" w:sz="4"/>
            </w:tcBorders>
            <w:shd w:val="clear" w:color="auto" w:fill="D9D8DC"/>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PT" w:eastAsia="pt-PT" w:bidi="pt-PT"/>
              </w:rPr>
              <w:t>Total do Reforço Suplementar</w:t>
            </w:r>
          </w:p>
        </w:tc>
        <w:tc>
          <w:tcPr>
            <w:tcBorders>
              <w:top w:val="single" w:sz="4"/>
              <w:left w:val="single" w:sz="4"/>
              <w:bottom w:val="single" w:sz="4"/>
              <w:right w:val="single" w:sz="4"/>
            </w:tcBorders>
            <w:shd w:val="clear" w:color="auto" w:fill="D9D8DC"/>
            <w:vAlign w:val="top"/>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PT" w:eastAsia="pt-PT" w:bidi="pt-PT"/>
              </w:rPr>
              <w:t>RS 374,00</w:t>
            </w:r>
          </w:p>
        </w:tc>
      </w:tr>
    </w:tbl>
    <w:p>
      <w:pPr>
        <w:widowControl w:val="0"/>
        <w:spacing w:after="379" w:line="1" w:lineRule="exact"/>
      </w:pPr>
    </w:p>
    <w:p>
      <w:pPr>
        <w:pStyle w:val="Style24"/>
        <w:keepNext w:val="0"/>
        <w:keepLines w:val="0"/>
        <w:widowControl w:val="0"/>
        <w:shd w:val="clear" w:color="auto" w:fill="auto"/>
        <w:bidi w:val="0"/>
        <w:spacing w:before="0" w:after="200"/>
        <w:ind w:right="0" w:firstLine="20"/>
        <w:jc w:val="left"/>
      </w:pPr>
      <w:r>
        <w:rPr>
          <w:color w:val="000000"/>
          <w:spacing w:val="0"/>
          <w:w w:val="100"/>
          <w:position w:val="0"/>
          <w:shd w:val="clear" w:color="auto" w:fill="auto"/>
        </w:rPr>
        <w:t>CLAUSULA QUARTA - DA AUTORIZAÇÃO PARA AQUISIÇÃO</w:t>
      </w:r>
    </w:p>
    <w:p>
      <w:pPr>
        <w:pStyle w:val="Style24"/>
        <w:keepNext w:val="0"/>
        <w:keepLines w:val="0"/>
        <w:widowControl w:val="0"/>
        <w:numPr>
          <w:ilvl w:val="0"/>
          <w:numId w:val="9"/>
        </w:numPr>
        <w:shd w:val="clear" w:color="auto" w:fill="auto"/>
        <w:tabs>
          <w:tab w:pos="1047" w:val="left"/>
        </w:tabs>
        <w:bidi w:val="0"/>
        <w:spacing w:before="0" w:after="200"/>
        <w:ind w:right="0" w:firstLine="20"/>
        <w:jc w:val="both"/>
      </w:pPr>
      <w:r>
        <w:rPr>
          <w:color w:val="000000"/>
          <w:spacing w:val="0"/>
          <w:w w:val="100"/>
          <w:position w:val="0"/>
          <w:shd w:val="clear" w:color="auto" w:fill="auto"/>
        </w:rPr>
        <w:t xml:space="preserve">A </w:t>
      </w:r>
      <w:r>
        <w:rPr>
          <w:color w:val="000000"/>
          <w:spacing w:val="0"/>
          <w:w w:val="100"/>
          <w:position w:val="0"/>
          <w:shd w:val="clear" w:color="auto" w:fill="auto"/>
          <w:lang w:val="pt-BR" w:eastAsia="pt-BR" w:bidi="pt-BR"/>
        </w:rPr>
        <w:t xml:space="preserve">contrataçao </w:t>
      </w:r>
      <w:r>
        <w:rPr>
          <w:color w:val="000000"/>
          <w:spacing w:val="0"/>
          <w:w w:val="100"/>
          <w:position w:val="0"/>
          <w:shd w:val="clear" w:color="auto" w:fill="auto"/>
        </w:rPr>
        <w:t xml:space="preserve">do objeto do Contrato revisado deverá ser autorizada pelo Gestor do Contrato do </w:t>
      </w:r>
      <w:r>
        <w:rPr>
          <w:color w:val="000000"/>
          <w:spacing w:val="0"/>
          <w:w w:val="100"/>
          <w:position w:val="0"/>
          <w:shd w:val="clear" w:color="auto" w:fill="auto"/>
          <w:lang w:val="pt-BR" w:eastAsia="pt-BR" w:bidi="pt-BR"/>
        </w:rPr>
        <w:t xml:space="preserve">Instituto </w:t>
      </w:r>
      <w:r>
        <w:rPr>
          <w:color w:val="000000"/>
          <w:spacing w:val="0"/>
          <w:w w:val="100"/>
          <w:position w:val="0"/>
          <w:shd w:val="clear" w:color="auto" w:fill="auto"/>
        </w:rPr>
        <w:t>Municipal de Trânsito e Transporte de Iranduba.</w:t>
      </w:r>
    </w:p>
    <w:p>
      <w:pPr>
        <w:pStyle w:val="Style24"/>
        <w:keepNext w:val="0"/>
        <w:keepLines w:val="0"/>
        <w:widowControl w:val="0"/>
        <w:shd w:val="clear" w:color="auto" w:fill="auto"/>
        <w:bidi w:val="0"/>
        <w:spacing w:before="0" w:after="200"/>
        <w:ind w:right="0" w:firstLine="20"/>
        <w:jc w:val="left"/>
      </w:pPr>
      <w:r>
        <w:rPr>
          <w:color w:val="000000"/>
          <w:spacing w:val="0"/>
          <w:w w:val="100"/>
          <w:position w:val="0"/>
          <w:shd w:val="clear" w:color="auto" w:fill="auto"/>
        </w:rPr>
        <w:t>CLÁUSULA QUINTA - DA FUNDAMENTAÇÃO E VINCULAÇÃO</w:t>
      </w:r>
    </w:p>
    <w:p>
      <w:pPr>
        <w:pStyle w:val="Style24"/>
        <w:keepNext w:val="0"/>
        <w:keepLines w:val="0"/>
        <w:widowControl w:val="0"/>
        <w:numPr>
          <w:ilvl w:val="0"/>
          <w:numId w:val="11"/>
        </w:numPr>
        <w:shd w:val="clear" w:color="auto" w:fill="auto"/>
        <w:tabs>
          <w:tab w:pos="1067" w:val="left"/>
        </w:tabs>
        <w:bidi w:val="0"/>
        <w:spacing w:before="0" w:after="700"/>
        <w:ind w:right="0" w:firstLine="20"/>
        <w:jc w:val="left"/>
        <w:rPr>
          <w:sz w:val="22"/>
          <w:szCs w:val="22"/>
        </w:rPr>
      </w:pPr>
      <w:r>
        <w:rPr>
          <w:color w:val="000000"/>
          <w:spacing w:val="0"/>
          <w:w w:val="100"/>
          <w:position w:val="0"/>
          <w:sz w:val="17"/>
          <w:szCs w:val="17"/>
          <w:shd w:val="clear" w:color="auto" w:fill="auto"/>
        </w:rPr>
        <w:t xml:space="preserve">A revisão se fundamenta nos termos do artigo 130 da Lei n2 14.133, </w:t>
      </w:r>
      <w:r>
        <w:rPr>
          <w:rFonts w:ascii="Times New Roman" w:eastAsia="Times New Roman" w:hAnsi="Times New Roman" w:cs="Times New Roman"/>
          <w:color w:val="000000"/>
          <w:spacing w:val="0"/>
          <w:w w:val="100"/>
          <w:position w:val="0"/>
          <w:sz w:val="22"/>
          <w:szCs w:val="22"/>
          <w:shd w:val="clear" w:color="auto" w:fill="auto"/>
        </w:rPr>
        <w:t>de 1? de Abril de 2021.</w:t>
      </w:r>
    </w:p>
    <w:p>
      <w:pPr>
        <w:pStyle w:val="Style15"/>
        <w:keepNext w:val="0"/>
        <w:keepLines w:val="0"/>
        <w:widowControl w:val="0"/>
        <w:shd w:val="clear" w:color="auto" w:fill="auto"/>
        <w:bidi w:val="0"/>
        <w:spacing w:before="0" w:after="0" w:line="324" w:lineRule="auto"/>
        <w:ind w:left="100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CNPJ 14.299.649/0001-60</w:t>
      </w:r>
    </w:p>
    <w:p>
      <w:pPr>
        <w:pStyle w:val="Style15"/>
        <w:keepNext w:val="0"/>
        <w:keepLines w:val="0"/>
        <w:widowControl w:val="0"/>
        <w:shd w:val="clear" w:color="auto" w:fill="auto"/>
        <w:bidi w:val="0"/>
        <w:spacing w:before="0" w:after="0" w:line="324" w:lineRule="auto"/>
        <w:ind w:left="0" w:right="0" w:firstLine="560"/>
        <w:jc w:val="both"/>
        <w:rPr>
          <w:sz w:val="17"/>
          <w:szCs w:val="17"/>
        </w:rPr>
      </w:pPr>
      <w:r>
        <w:drawing>
          <wp:anchor distT="0" distB="0" distL="88900" distR="88900" simplePos="0" relativeHeight="125829398" behindDoc="0" locked="0" layoutInCell="1" allowOverlap="1">
            <wp:simplePos x="0" y="0"/>
            <wp:positionH relativeFrom="page">
              <wp:posOffset>716280</wp:posOffset>
            </wp:positionH>
            <wp:positionV relativeFrom="paragraph">
              <wp:posOffset>190500</wp:posOffset>
            </wp:positionV>
            <wp:extent cx="170815" cy="341630"/>
            <wp:wrapSquare wrapText="right"/>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55"/>
                    <a:stretch/>
                  </pic:blipFill>
                  <pic:spPr>
                    <a:xfrm>
                      <a:ext cx="170815" cy="341630"/>
                    </a:xfrm>
                    <a:prstGeom prst="rect"/>
                  </pic:spPr>
                </pic:pic>
              </a:graphicData>
            </a:graphic>
          </wp:anchor>
        </w:drawing>
      </w:r>
      <w:r>
        <w:rPr>
          <w:rFonts w:ascii="Times New Roman" w:eastAsia="Times New Roman" w:hAnsi="Times New Roman" w:cs="Times New Roman"/>
          <w:color w:val="000000"/>
          <w:spacing w:val="0"/>
          <w:w w:val="100"/>
          <w:position w:val="0"/>
          <w:sz w:val="17"/>
          <w:szCs w:val="17"/>
          <w:shd w:val="clear" w:color="auto" w:fill="auto"/>
        </w:rPr>
        <w:t xml:space="preserve">(§) Rodovia Carlos Braga. II, Km 01, Chisa, Cep: 69415-000 </w:t>
      </w:r>
      <w:r>
        <w:fldChar w:fldCharType="begin"/>
      </w:r>
      <w:r>
        <w:rPr/>
        <w:instrText> HYPERLINK "mailto:imtti.am@gmail.com"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imtti.am@gmail.com</w:t>
      </w:r>
      <w:r>
        <w:fldChar w:fldCharType="end"/>
      </w:r>
    </w:p>
    <w:p>
      <w:pPr>
        <w:pStyle w:val="Style15"/>
        <w:keepNext w:val="0"/>
        <w:keepLines w:val="0"/>
        <w:widowControl w:val="0"/>
        <w:shd w:val="clear" w:color="auto" w:fill="auto"/>
        <w:bidi w:val="0"/>
        <w:spacing w:before="0" w:after="200" w:line="324"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http://www.ímttíranduba,am,</w:t>
      </w:r>
      <w:r>
        <w:rPr>
          <w:rFonts w:ascii="Times New Roman" w:eastAsia="Times New Roman" w:hAnsi="Times New Roman" w:cs="Times New Roman"/>
          <w:color w:val="000000"/>
          <w:spacing w:val="0"/>
          <w:w w:val="100"/>
          <w:position w:val="0"/>
          <w:sz w:val="17"/>
          <w:szCs w:val="17"/>
          <w:shd w:val="clear" w:color="auto" w:fill="auto"/>
          <w:lang w:val="en-US" w:eastAsia="en-US" w:bidi="en-US"/>
        </w:rPr>
        <w:t>gVY.br</w:t>
      </w:r>
    </w:p>
    <w:p>
      <w:pPr>
        <w:widowControl w:val="0"/>
        <w:spacing w:line="1" w:lineRule="exact"/>
      </w:pPr>
      <w:r>
        <mc:AlternateContent>
          <mc:Choice Requires="wps">
            <w:drawing>
              <wp:anchor distT="0" distB="0" distL="0" distR="0" simplePos="0" relativeHeight="125829399" behindDoc="0" locked="0" layoutInCell="1" allowOverlap="1">
                <wp:simplePos x="0" y="0"/>
                <wp:positionH relativeFrom="page">
                  <wp:posOffset>698500</wp:posOffset>
                </wp:positionH>
                <wp:positionV relativeFrom="paragraph">
                  <wp:posOffset>0</wp:posOffset>
                </wp:positionV>
                <wp:extent cx="3039110" cy="216535"/>
                <wp:wrapTopAndBottom/>
                <wp:docPr id="104" name="Shape 104"/>
                <a:graphic xmlns:a="http://schemas.openxmlformats.org/drawingml/2006/main">
                  <a:graphicData uri="http://schemas.microsoft.com/office/word/2010/wordprocessingShape">
                    <wps:wsp>
                      <wps:cNvSpPr txBox="1"/>
                      <wps:spPr>
                        <a:xfrm>
                          <a:ext cx="3039110" cy="216535"/>
                        </a:xfrm>
                        <a:prstGeom prst="rect"/>
                        <a:noFill/>
                      </wps:spPr>
                      <wps:txbx>
                        <w:txbxContent>
                          <w:p>
                            <w:pPr>
                              <w:pStyle w:val="Style15"/>
                              <w:keepNext w:val="0"/>
                              <w:keepLines w:val="0"/>
                              <w:widowControl w:val="0"/>
                              <w:shd w:val="clear" w:color="auto" w:fill="auto"/>
                              <w:bidi w:val="0"/>
                              <w:spacing w:before="0" w:after="0" w:line="324"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imttiiranduba</w:t>
                            </w:r>
                          </w:p>
                        </w:txbxContent>
                      </wps:txbx>
                      <wps:bodyPr wrap="none" lIns="0" tIns="0" rIns="0" bIns="0">
                        <a:noAutoFit/>
                      </wps:bodyPr>
                    </wps:wsp>
                  </a:graphicData>
                </a:graphic>
              </wp:anchor>
            </w:drawing>
          </mc:Choice>
          <mc:Fallback>
            <w:pict>
              <v:shape id="_x0000_s1130" type="#_x0000_t202" style="position:absolute;margin-left:55.pt;margin-top:0;width:239.30000000000001pt;height:17.050000000000001pt;z-index:-125829354;mso-wrap-distance-left:0;mso-wrap-distance-right:0;mso-position-horizontal-relative:page" filled="f" stroked="f">
                <v:textbox inset="0,0,0,0">
                  <w:txbxContent>
                    <w:p>
                      <w:pPr>
                        <w:pStyle w:val="Style15"/>
                        <w:keepNext w:val="0"/>
                        <w:keepLines w:val="0"/>
                        <w:widowControl w:val="0"/>
                        <w:shd w:val="clear" w:color="auto" w:fill="auto"/>
                        <w:bidi w:val="0"/>
                        <w:spacing w:before="0" w:after="0" w:line="324" w:lineRule="auto"/>
                        <w:ind w:left="0" w:right="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 imttiiranduba</w:t>
                      </w:r>
                    </w:p>
                  </w:txbxContent>
                </v:textbox>
                <w10:wrap type="topAndBottom" anchorx="page"/>
              </v:shape>
            </w:pict>
          </mc:Fallback>
        </mc:AlternateContent>
      </w:r>
      <w:r>
        <w:drawing>
          <wp:anchor distT="3175" distB="54610" distL="0" distR="0" simplePos="0" relativeHeight="125829401" behindDoc="0" locked="0" layoutInCell="1" allowOverlap="1">
            <wp:simplePos x="0" y="0"/>
            <wp:positionH relativeFrom="page">
              <wp:posOffset>5767070</wp:posOffset>
            </wp:positionH>
            <wp:positionV relativeFrom="paragraph">
              <wp:posOffset>3175</wp:posOffset>
            </wp:positionV>
            <wp:extent cx="1212850" cy="158750"/>
            <wp:wrapTopAndBottom/>
            <wp:docPr id="106" name="Shape 106"/>
            <a:graphic xmlns:a="http://schemas.openxmlformats.org/drawingml/2006/main">
              <a:graphicData uri="http://schemas.openxmlformats.org/drawingml/2006/picture">
                <pic:pic xmlns:pic="http://schemas.openxmlformats.org/drawingml/2006/picture">
                  <pic:nvPicPr>
                    <pic:cNvPr id="107" name="Picture box 107"/>
                    <pic:cNvPicPr/>
                  </pic:nvPicPr>
                  <pic:blipFill>
                    <a:blip r:embed="rId57"/>
                    <a:stretch/>
                  </pic:blipFill>
                  <pic:spPr>
                    <a:xfrm>
                      <a:ext cx="1212850" cy="158750"/>
                    </a:xfrm>
                    <a:prstGeom prst="rect"/>
                  </pic:spPr>
                </pic:pic>
              </a:graphicData>
            </a:graphic>
          </wp:anchor>
        </w:drawing>
      </w:r>
      <w:r>
        <w:br w:type="page"/>
      </w:r>
    </w:p>
    <w:p>
      <w:pPr>
        <w:pStyle w:val="Style24"/>
        <w:keepNext w:val="0"/>
        <w:keepLines w:val="0"/>
        <w:widowControl w:val="0"/>
        <w:numPr>
          <w:ilvl w:val="0"/>
          <w:numId w:val="11"/>
        </w:numPr>
        <w:shd w:val="clear" w:color="auto" w:fill="auto"/>
        <w:tabs>
          <w:tab w:pos="485" w:val="left"/>
        </w:tabs>
        <w:bidi w:val="0"/>
        <w:spacing w:before="0" w:after="160" w:line="372" w:lineRule="auto"/>
        <w:ind w:left="0" w:right="0" w:firstLine="0"/>
        <w:jc w:val="both"/>
        <w:rPr>
          <w:sz w:val="18"/>
          <w:szCs w:val="18"/>
        </w:rPr>
      </w:pPr>
      <w:r>
        <w:rPr>
          <w:color w:val="000000"/>
          <w:spacing w:val="0"/>
          <w:w w:val="100"/>
          <w:position w:val="0"/>
          <w:sz w:val="17"/>
          <w:szCs w:val="17"/>
          <w:shd w:val="clear" w:color="auto" w:fill="auto"/>
        </w:rPr>
        <w:t xml:space="preserve">O presente Termo de Apostilamento se vincula ao Processo de Dispensa de Licitação </w:t>
      </w:r>
      <w:r>
        <w:rPr>
          <w:color w:val="000000"/>
          <w:spacing w:val="0"/>
          <w:w w:val="100"/>
          <w:position w:val="0"/>
          <w:sz w:val="17"/>
          <w:szCs w:val="17"/>
          <w:shd w:val="clear" w:color="auto" w:fill="auto"/>
          <w:lang w:val="pt-BR" w:eastAsia="pt-BR" w:bidi="pt-BR"/>
        </w:rPr>
        <w:t xml:space="preserve">Eletrônica </w:t>
      </w:r>
      <w:r>
        <w:rPr>
          <w:color w:val="000000"/>
          <w:spacing w:val="0"/>
          <w:w w:val="100"/>
          <w:position w:val="0"/>
          <w:sz w:val="17"/>
          <w:szCs w:val="17"/>
          <w:shd w:val="clear" w:color="auto" w:fill="auto"/>
        </w:rPr>
        <w:t xml:space="preserve">N? </w:t>
      </w:r>
      <w:r>
        <w:rPr>
          <w:rFonts w:ascii="Times New Roman" w:eastAsia="Times New Roman" w:hAnsi="Times New Roman" w:cs="Times New Roman"/>
          <w:b/>
          <w:bCs/>
          <w:color w:val="000000"/>
          <w:spacing w:val="0"/>
          <w:w w:val="100"/>
          <w:position w:val="0"/>
          <w:sz w:val="18"/>
          <w:szCs w:val="18"/>
          <w:shd w:val="clear" w:color="auto" w:fill="auto"/>
        </w:rPr>
        <w:t>0004/2024</w:t>
      </w:r>
    </w:p>
    <w:p>
      <w:pPr>
        <w:pStyle w:val="Style9"/>
        <w:keepNext w:val="0"/>
        <w:keepLines w:val="0"/>
        <w:widowControl w:val="0"/>
        <w:shd w:val="clear" w:color="auto" w:fill="auto"/>
        <w:bidi w:val="0"/>
        <w:spacing w:before="0" w:after="200" w:line="331" w:lineRule="auto"/>
        <w:ind w:left="0" w:right="0" w:firstLine="0"/>
        <w:jc w:val="both"/>
        <w:rPr>
          <w:sz w:val="19"/>
          <w:szCs w:val="19"/>
        </w:rPr>
      </w:pPr>
      <w:r>
        <w:rPr>
          <w:b/>
          <w:bCs/>
          <w:color w:val="000000"/>
          <w:spacing w:val="0"/>
          <w:w w:val="70"/>
          <w:position w:val="0"/>
          <w:sz w:val="19"/>
          <w:szCs w:val="19"/>
          <w:shd w:val="clear" w:color="auto" w:fill="auto"/>
          <w:lang w:val="pt-PT" w:eastAsia="pt-PT" w:bidi="pt-PT"/>
        </w:rPr>
        <w:t>CLÁUSULA SEXTA - DEMAIS INFORMAÇÕES</w:t>
      </w:r>
    </w:p>
    <w:p>
      <w:pPr>
        <w:pStyle w:val="Style24"/>
        <w:keepNext w:val="0"/>
        <w:keepLines w:val="0"/>
        <w:widowControl w:val="0"/>
        <w:shd w:val="clear" w:color="auto" w:fill="auto"/>
        <w:bidi w:val="0"/>
        <w:spacing w:before="0" w:after="200" w:line="360" w:lineRule="auto"/>
        <w:ind w:left="0" w:right="0" w:firstLine="0"/>
        <w:jc w:val="both"/>
      </w:pPr>
      <w:r>
        <w:rPr>
          <w:color w:val="000000"/>
          <w:spacing w:val="0"/>
          <w:w w:val="100"/>
          <w:position w:val="0"/>
          <w:shd w:val="clear" w:color="auto" w:fill="auto"/>
        </w:rPr>
        <w:t xml:space="preserve">6.1. Permanecem vigentes e inalteradas as demais cláusulas do Termo de Contrato 004/2024 não alcançadas pelo presente apostilamento, sendo ratificado em todas as suas demais cláusulas e condições, e do qual o presente instrumento passa a fazer parte integrante e complementar, a </w:t>
      </w:r>
      <w:r>
        <w:rPr>
          <w:color w:val="000000"/>
          <w:spacing w:val="0"/>
          <w:w w:val="100"/>
          <w:position w:val="0"/>
          <w:shd w:val="clear" w:color="auto" w:fill="auto"/>
          <w:lang w:val="pt-BR" w:eastAsia="pt-BR" w:bidi="pt-BR"/>
        </w:rPr>
        <w:t xml:space="preserve">fim </w:t>
      </w:r>
      <w:r>
        <w:rPr>
          <w:color w:val="000000"/>
          <w:spacing w:val="0"/>
          <w:w w:val="100"/>
          <w:position w:val="0"/>
          <w:shd w:val="clear" w:color="auto" w:fill="auto"/>
        </w:rPr>
        <w:t>de que juntos produzam um único efeito de direito.</w:t>
      </w:r>
    </w:p>
    <w:p>
      <w:pPr>
        <w:pStyle w:val="Style24"/>
        <w:keepNext w:val="0"/>
        <w:keepLines w:val="0"/>
        <w:widowControl w:val="0"/>
        <w:shd w:val="clear" w:color="auto" w:fill="auto"/>
        <w:bidi w:val="0"/>
        <w:spacing w:before="0" w:after="700" w:line="353" w:lineRule="auto"/>
        <w:ind w:left="0" w:right="0" w:firstLine="0"/>
        <w:jc w:val="both"/>
      </w:pPr>
      <w:r>
        <w:rPr>
          <w:color w:val="000000"/>
          <w:spacing w:val="0"/>
          <w:w w:val="100"/>
          <w:position w:val="0"/>
          <w:shd w:val="clear" w:color="auto" w:fill="auto"/>
        </w:rPr>
        <w:t>E, por estarem juntos e contratados, assinam as partes do presente, 2 (duas) vias de igual teor, para um só efeito, na presença de 2 (duas) testemunhas, também signatárias do presente instrumento.</w:t>
      </w:r>
    </w:p>
    <w:p>
      <w:pPr>
        <w:pStyle w:val="Style24"/>
        <w:keepNext w:val="0"/>
        <w:keepLines w:val="0"/>
        <w:widowControl w:val="0"/>
        <w:shd w:val="clear" w:color="auto" w:fill="auto"/>
        <w:bidi w:val="0"/>
        <w:spacing w:before="0" w:after="760" w:line="240" w:lineRule="auto"/>
        <w:ind w:left="0" w:right="0" w:firstLine="0"/>
        <w:jc w:val="both"/>
      </w:pPr>
      <w:r>
        <w:drawing>
          <wp:anchor distT="0" distB="0" distL="114300" distR="114300" simplePos="0" relativeHeight="125829402" behindDoc="0" locked="0" layoutInCell="1" allowOverlap="1">
            <wp:simplePos x="0" y="0"/>
            <wp:positionH relativeFrom="page">
              <wp:posOffset>960120</wp:posOffset>
            </wp:positionH>
            <wp:positionV relativeFrom="paragraph">
              <wp:posOffset>609600</wp:posOffset>
            </wp:positionV>
            <wp:extent cx="2377440" cy="1115695"/>
            <wp:wrapSquare wrapText="right"/>
            <wp:docPr id="108" name="Shape 108"/>
            <a:graphic xmlns:a="http://schemas.openxmlformats.org/drawingml/2006/main">
              <a:graphicData uri="http://schemas.openxmlformats.org/drawingml/2006/picture">
                <pic:pic xmlns:pic="http://schemas.openxmlformats.org/drawingml/2006/picture">
                  <pic:nvPicPr>
                    <pic:cNvPr id="109" name="Picture box 109"/>
                    <pic:cNvPicPr/>
                  </pic:nvPicPr>
                  <pic:blipFill>
                    <a:blip r:embed="rId59"/>
                    <a:stretch/>
                  </pic:blipFill>
                  <pic:spPr>
                    <a:xfrm>
                      <a:ext cx="2377440" cy="1115695"/>
                    </a:xfrm>
                    <a:prstGeom prst="rect"/>
                  </pic:spPr>
                </pic:pic>
              </a:graphicData>
            </a:graphic>
          </wp:anchor>
        </w:drawing>
      </w:r>
      <w:r>
        <mc:AlternateContent>
          <mc:Choice Requires="wps">
            <w:drawing>
              <wp:anchor distT="0" distB="481330" distL="114300" distR="739140" simplePos="0" relativeHeight="125829403" behindDoc="0" locked="0" layoutInCell="1" allowOverlap="1">
                <wp:simplePos x="0" y="0"/>
                <wp:positionH relativeFrom="page">
                  <wp:posOffset>3706495</wp:posOffset>
                </wp:positionH>
                <wp:positionV relativeFrom="paragraph">
                  <wp:posOffset>622300</wp:posOffset>
                </wp:positionV>
                <wp:extent cx="1466215" cy="170815"/>
                <wp:wrapTopAndBottom/>
                <wp:docPr id="110" name="Shape 110"/>
                <a:graphic xmlns:a="http://schemas.openxmlformats.org/drawingml/2006/main">
                  <a:graphicData uri="http://schemas.microsoft.com/office/word/2010/wordprocessingShape">
                    <wps:wsp>
                      <wps:cNvSpPr txBox="1"/>
                      <wps:spPr>
                        <a:xfrm>
                          <a:ext cx="1466215" cy="170815"/>
                        </a:xfrm>
                        <a:prstGeom prst="rect"/>
                        <a:noFill/>
                      </wps:spPr>
                      <wps:txbx>
                        <w:txbxContent>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COMPROMI55ÁRIO:</w:t>
                            </w:r>
                          </w:p>
                        </w:txbxContent>
                      </wps:txbx>
                      <wps:bodyPr wrap="none" lIns="0" tIns="0" rIns="0" bIns="0">
                        <a:noAutoFit/>
                      </wps:bodyPr>
                    </wps:wsp>
                  </a:graphicData>
                </a:graphic>
              </wp:anchor>
            </w:drawing>
          </mc:Choice>
          <mc:Fallback>
            <w:pict>
              <v:shape id="_x0000_s1136" type="#_x0000_t202" style="position:absolute;margin-left:291.85000000000002pt;margin-top:49.pt;width:115.45pt;height:13.449999999999999pt;z-index:-125829350;mso-wrap-distance-left:9.pt;mso-wrap-distance-right:58.200000000000003pt;mso-wrap-distance-bottom:37.899999999999999pt;mso-position-horizontal-relative:page" filled="f" stroked="f">
                <v:textbox inset="0,0,0,0">
                  <w:txbxContent>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PELO COMPROMI55ÁRIO:</w:t>
                      </w:r>
                    </w:p>
                  </w:txbxContent>
                </v:textbox>
                <w10:wrap type="topAndBottom" anchorx="page"/>
              </v:shape>
            </w:pict>
          </mc:Fallback>
        </mc:AlternateContent>
      </w:r>
      <w:r>
        <w:drawing>
          <wp:anchor distT="338455" distB="0" distL="1004570" distR="114300" simplePos="0" relativeHeight="125829405" behindDoc="0" locked="0" layoutInCell="1" allowOverlap="1">
            <wp:simplePos x="0" y="0"/>
            <wp:positionH relativeFrom="page">
              <wp:posOffset>4596765</wp:posOffset>
            </wp:positionH>
            <wp:positionV relativeFrom="paragraph">
              <wp:posOffset>960755</wp:posOffset>
            </wp:positionV>
            <wp:extent cx="1200785" cy="316865"/>
            <wp:wrapTopAndBottom/>
            <wp:docPr id="112" name="Shape 112"/>
            <a:graphic xmlns:a="http://schemas.openxmlformats.org/drawingml/2006/main">
              <a:graphicData uri="http://schemas.openxmlformats.org/drawingml/2006/picture">
                <pic:pic xmlns:pic="http://schemas.openxmlformats.org/drawingml/2006/picture">
                  <pic:nvPicPr>
                    <pic:cNvPr id="113" name="Picture box 113"/>
                    <pic:cNvPicPr/>
                  </pic:nvPicPr>
                  <pic:blipFill>
                    <a:blip r:embed="rId61"/>
                    <a:stretch/>
                  </pic:blipFill>
                  <pic:spPr>
                    <a:xfrm>
                      <a:ext cx="1200785" cy="316865"/>
                    </a:xfrm>
                    <a:prstGeom prst="rect"/>
                  </pic:spPr>
                </pic:pic>
              </a:graphicData>
            </a:graphic>
          </wp:anchor>
        </w:drawing>
      </w:r>
      <w:r>
        <w:rPr>
          <w:color w:val="000000"/>
          <w:spacing w:val="0"/>
          <w:w w:val="100"/>
          <w:position w:val="0"/>
          <w:shd w:val="clear" w:color="auto" w:fill="auto"/>
        </w:rPr>
        <w:t>Iranduba, Amazonas, 14 de Fevereiro de 2025.</w:t>
      </w:r>
    </w:p>
    <w:p>
      <w:pPr>
        <w:pStyle w:val="Style24"/>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rPr>
        <w:t>RAFAEL ROBERTO PEREIRA PALMEIRA</w:t>
        <w:br/>
        <w:t>Representante Legal</w:t>
      </w:r>
    </w:p>
    <w:p>
      <w:pPr>
        <w:pStyle w:val="Style24"/>
        <w:keepNext w:val="0"/>
        <w:keepLines w:val="0"/>
        <w:widowControl w:val="0"/>
        <w:shd w:val="clear" w:color="auto" w:fill="auto"/>
        <w:bidi w:val="0"/>
        <w:spacing w:before="0" w:after="1000"/>
        <w:ind w:left="0" w:right="0" w:firstLine="0"/>
        <w:jc w:val="center"/>
      </w:pPr>
      <w:r>
        <w:rPr>
          <w:color w:val="000000"/>
          <w:spacing w:val="0"/>
          <w:w w:val="100"/>
          <w:position w:val="0"/>
          <w:shd w:val="clear" w:color="auto" w:fill="auto"/>
        </w:rPr>
        <w:t>VENEZA AUTO POSTO LTDA</w:t>
      </w:r>
    </w:p>
    <w:p>
      <w:pPr>
        <w:pStyle w:val="Style24"/>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rPr>
        <w:t>TESTEMUNHAS:</w:t>
      </w:r>
    </w:p>
    <w:p>
      <w:pPr>
        <w:widowControl w:val="0"/>
        <w:spacing w:line="1" w:lineRule="exact"/>
        <w:sectPr>
          <w:headerReference w:type="default" r:id="rId63"/>
          <w:footerReference w:type="default" r:id="rId64"/>
          <w:headerReference w:type="even" r:id="rId65"/>
          <w:footerReference w:type="even" r:id="rId66"/>
          <w:headerReference w:type="first" r:id="rId67"/>
          <w:footerReference w:type="first" r:id="rId68"/>
          <w:footnotePr>
            <w:pos w:val="pageBottom"/>
            <w:numFmt w:val="decimal"/>
            <w:numRestart w:val="continuous"/>
          </w:footnotePr>
          <w:pgSz w:w="11900" w:h="16840"/>
          <w:pgMar w:top="1576" w:left="586" w:right="874" w:bottom="676" w:header="0" w:footer="3" w:gutter="0"/>
          <w:cols w:space="720"/>
          <w:noEndnote/>
          <w:titlePg/>
          <w:rtlGutter w:val="0"/>
          <w:docGrid w:linePitch="360"/>
        </w:sectPr>
      </w:pPr>
      <w:r>
        <mc:AlternateContent>
          <mc:Choice Requires="wps">
            <w:drawing>
              <wp:anchor distT="405765" distB="85725" distL="0" distR="0" simplePos="0" relativeHeight="125829406" behindDoc="0" locked="0" layoutInCell="1" allowOverlap="1">
                <wp:simplePos x="0" y="0"/>
                <wp:positionH relativeFrom="page">
                  <wp:posOffset>554990</wp:posOffset>
                </wp:positionH>
                <wp:positionV relativeFrom="paragraph">
                  <wp:posOffset>405765</wp:posOffset>
                </wp:positionV>
                <wp:extent cx="3063240" cy="466090"/>
                <wp:wrapTopAndBottom/>
                <wp:docPr id="134" name="Shape 134"/>
                <a:graphic xmlns:a="http://schemas.openxmlformats.org/drawingml/2006/main">
                  <a:graphicData uri="http://schemas.microsoft.com/office/word/2010/wordprocessingShape">
                    <wps:wsp>
                      <wps:cNvSpPr txBox="1"/>
                      <wps:spPr>
                        <a:xfrm>
                          <a:ext cx="3063240" cy="466090"/>
                        </a:xfrm>
                        <a:prstGeom prst="rect"/>
                        <a:noFill/>
                      </wps:spPr>
                      <wps:txbx>
                        <w:txbxContent>
                          <w:p>
                            <w:pPr>
                              <w:pStyle w:val="Style24"/>
                              <w:keepNext w:val="0"/>
                              <w:keepLines w:val="0"/>
                              <w:widowControl w:val="0"/>
                              <w:shd w:val="clear" w:color="auto" w:fill="auto"/>
                              <w:tabs>
                                <w:tab w:pos="653" w:val="left"/>
                                <w:tab w:pos="4790" w:val="left"/>
                              </w:tabs>
                              <w:bidi w:val="0"/>
                              <w:spacing w:before="0" w:after="280" w:line="240" w:lineRule="auto"/>
                              <w:ind w:left="0" w:right="0" w:firstLine="0"/>
                              <w:jc w:val="both"/>
                            </w:pPr>
                            <w:r>
                              <w:rPr>
                                <w:color w:val="000000"/>
                                <w:spacing w:val="0"/>
                                <w:w w:val="100"/>
                                <w:position w:val="0"/>
                                <w:shd w:val="clear" w:color="auto" w:fill="auto"/>
                                <w:lang w:val="pt-BR" w:eastAsia="pt-BR" w:bidi="pt-BR"/>
                              </w:rPr>
                              <w:t>NOMEr</w:t>
                              <w:tab/>
                            </w:r>
                            <w:r>
                              <w:rPr>
                                <w:u w:val="single"/>
                              </w:rPr>
                              <w:t xml:space="preserve"> </w:t>
                              <w:tab/>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NOME:</w:t>
                            </w:r>
                          </w:p>
                        </w:txbxContent>
                      </wps:txbx>
                      <wps:bodyPr lIns="0" tIns="0" rIns="0" bIns="0">
                        <a:noAutoFit/>
                      </wps:bodyPr>
                    </wps:wsp>
                  </a:graphicData>
                </a:graphic>
              </wp:anchor>
            </w:drawing>
          </mc:Choice>
          <mc:Fallback>
            <w:pict>
              <v:shape id="_x0000_s1160" type="#_x0000_t202" style="position:absolute;margin-left:43.700000000000003pt;margin-top:31.949999999999999pt;width:241.19999999999999pt;height:36.700000000000003pt;z-index:-125829347;mso-wrap-distance-left:0;mso-wrap-distance-top:31.949999999999999pt;mso-wrap-distance-right:0;mso-wrap-distance-bottom:6.75pt;mso-position-horizontal-relative:page" filled="f" stroked="f">
                <v:textbox inset="0,0,0,0">
                  <w:txbxContent>
                    <w:p>
                      <w:pPr>
                        <w:pStyle w:val="Style24"/>
                        <w:keepNext w:val="0"/>
                        <w:keepLines w:val="0"/>
                        <w:widowControl w:val="0"/>
                        <w:shd w:val="clear" w:color="auto" w:fill="auto"/>
                        <w:tabs>
                          <w:tab w:pos="653" w:val="left"/>
                          <w:tab w:pos="4790" w:val="left"/>
                        </w:tabs>
                        <w:bidi w:val="0"/>
                        <w:spacing w:before="0" w:after="280" w:line="240" w:lineRule="auto"/>
                        <w:ind w:left="0" w:right="0" w:firstLine="0"/>
                        <w:jc w:val="both"/>
                      </w:pPr>
                      <w:r>
                        <w:rPr>
                          <w:color w:val="000000"/>
                          <w:spacing w:val="0"/>
                          <w:w w:val="100"/>
                          <w:position w:val="0"/>
                          <w:shd w:val="clear" w:color="auto" w:fill="auto"/>
                          <w:lang w:val="pt-BR" w:eastAsia="pt-BR" w:bidi="pt-BR"/>
                        </w:rPr>
                        <w:t>NOMEr</w:t>
                        <w:tab/>
                      </w:r>
                      <w:r>
                        <w:rPr>
                          <w:u w:val="single"/>
                        </w:rPr>
                        <w:t xml:space="preserve"> </w:t>
                        <w:tab/>
                      </w:r>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rPr>
                        <w:t>NOME:</w:t>
                      </w:r>
                    </w:p>
                  </w:txbxContent>
                </v:textbox>
                <w10:wrap type="topAndBottom" anchorx="page"/>
              </v:shape>
            </w:pict>
          </mc:Fallback>
        </mc:AlternateContent>
      </w:r>
      <w:r>
        <mc:AlternateContent>
          <mc:Choice Requires="wps">
            <w:drawing>
              <wp:anchor distT="737870" distB="58420" distL="0" distR="0" simplePos="0" relativeHeight="125829408" behindDoc="0" locked="0" layoutInCell="1" allowOverlap="1">
                <wp:simplePos x="0" y="0"/>
                <wp:positionH relativeFrom="page">
                  <wp:posOffset>2801620</wp:posOffset>
                </wp:positionH>
                <wp:positionV relativeFrom="paragraph">
                  <wp:posOffset>737870</wp:posOffset>
                </wp:positionV>
                <wp:extent cx="143510" cy="161290"/>
                <wp:wrapTopAndBottom/>
                <wp:docPr id="136" name="Shape 136"/>
                <a:graphic xmlns:a="http://schemas.openxmlformats.org/drawingml/2006/main">
                  <a:graphicData uri="http://schemas.microsoft.com/office/word/2010/wordprocessingShape">
                    <wps:wsp>
                      <wps:cNvSpPr txBox="1"/>
                      <wps:spPr>
                        <a:xfrm>
                          <a:ext cx="143510" cy="161290"/>
                        </a:xfrm>
                        <a:prstGeom prst="rect"/>
                        <a:noFill/>
                      </wps:spPr>
                      <wps:txbx>
                        <w:txbxContent>
                          <w:p>
                            <w:pPr>
                              <w:pStyle w:val="Style9"/>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color w:val="626499"/>
                                <w:spacing w:val="0"/>
                                <w:w w:val="100"/>
                                <w:position w:val="0"/>
                                <w:sz w:val="19"/>
                                <w:szCs w:val="19"/>
                                <w:shd w:val="clear" w:color="auto" w:fill="auto"/>
                                <w:lang w:val="pt-PT" w:eastAsia="pt-PT" w:bidi="pt-PT"/>
                              </w:rPr>
                              <w:t>cu</w:t>
                            </w:r>
                          </w:p>
                        </w:txbxContent>
                      </wps:txbx>
                      <wps:bodyPr wrap="none" lIns="0" tIns="0" rIns="0" bIns="0">
                        <a:noAutoFit/>
                      </wps:bodyPr>
                    </wps:wsp>
                  </a:graphicData>
                </a:graphic>
              </wp:anchor>
            </w:drawing>
          </mc:Choice>
          <mc:Fallback>
            <w:pict>
              <v:shape id="_x0000_s1162" type="#_x0000_t202" style="position:absolute;margin-left:220.59999999999999pt;margin-top:58.100000000000001pt;width:11.300000000000001pt;height:12.699999999999999pt;z-index:-125829345;mso-wrap-distance-left:0;mso-wrap-distance-top:58.100000000000001pt;mso-wrap-distance-right:0;mso-wrap-distance-bottom:4.5999999999999996pt;mso-position-horizontal-relative:page" filled="f" stroked="f">
                <v:textbox inset="0,0,0,0">
                  <w:txbxContent>
                    <w:p>
                      <w:pPr>
                        <w:pStyle w:val="Style9"/>
                        <w:keepNext w:val="0"/>
                        <w:keepLines w:val="0"/>
                        <w:widowControl w:val="0"/>
                        <w:pBdr>
                          <w:bottom w:val="single" w:sz="4" w:space="0" w:color="auto"/>
                        </w:pBdr>
                        <w:shd w:val="clear" w:color="auto" w:fill="auto"/>
                        <w:bidi w:val="0"/>
                        <w:spacing w:before="0" w:after="0" w:line="240" w:lineRule="auto"/>
                        <w:ind w:left="0" w:right="0" w:firstLine="0"/>
                        <w:jc w:val="left"/>
                        <w:rPr>
                          <w:sz w:val="19"/>
                          <w:szCs w:val="19"/>
                        </w:rPr>
                      </w:pPr>
                      <w:r>
                        <w:rPr>
                          <w:color w:val="626499"/>
                          <w:spacing w:val="0"/>
                          <w:w w:val="100"/>
                          <w:position w:val="0"/>
                          <w:sz w:val="19"/>
                          <w:szCs w:val="19"/>
                          <w:shd w:val="clear" w:color="auto" w:fill="auto"/>
                          <w:lang w:val="pt-PT" w:eastAsia="pt-PT" w:bidi="pt-PT"/>
                        </w:rPr>
                        <w:t>cu</w:t>
                      </w:r>
                    </w:p>
                  </w:txbxContent>
                </v:textbox>
                <w10:wrap type="topAndBottom" anchorx="page"/>
              </v:shape>
            </w:pict>
          </mc:Fallback>
        </mc:AlternateContent>
      </w:r>
      <w:r>
        <mc:AlternateContent>
          <mc:Choice Requires="wps">
            <w:drawing>
              <wp:anchor distT="393700" distB="0" distL="0" distR="0" simplePos="0" relativeHeight="125829410" behindDoc="0" locked="0" layoutInCell="1" allowOverlap="1">
                <wp:simplePos x="0" y="0"/>
                <wp:positionH relativeFrom="page">
                  <wp:posOffset>3667125</wp:posOffset>
                </wp:positionH>
                <wp:positionV relativeFrom="paragraph">
                  <wp:posOffset>393700</wp:posOffset>
                </wp:positionV>
                <wp:extent cx="2858770" cy="563880"/>
                <wp:wrapTopAndBottom/>
                <wp:docPr id="138" name="Shape 138"/>
                <a:graphic xmlns:a="http://schemas.openxmlformats.org/drawingml/2006/main">
                  <a:graphicData uri="http://schemas.microsoft.com/office/word/2010/wordprocessingShape">
                    <wps:wsp>
                      <wps:cNvSpPr txBox="1"/>
                      <wps:spPr>
                        <a:xfrm>
                          <a:ext cx="2858770" cy="563880"/>
                        </a:xfrm>
                        <a:prstGeom prst="rect"/>
                        <a:noFill/>
                      </wps:spPr>
                      <wps:txbx>
                        <w:txbxContent>
                          <w:p>
                            <w:pPr>
                              <w:pStyle w:val="Style24"/>
                              <w:keepNext w:val="0"/>
                              <w:keepLines w:val="0"/>
                              <w:widowControl w:val="0"/>
                              <w:shd w:val="clear" w:color="auto" w:fill="auto"/>
                              <w:tabs>
                                <w:tab w:pos="1157" w:val="left"/>
                                <w:tab w:pos="4445" w:val="left"/>
                                <w:tab w:leader="underscore" w:pos="4474" w:val="left"/>
                              </w:tabs>
                              <w:bidi w:val="0"/>
                              <w:spacing w:before="0" w:after="220" w:line="240" w:lineRule="auto"/>
                              <w:ind w:left="0" w:right="0" w:firstLine="0"/>
                              <w:jc w:val="both"/>
                            </w:pPr>
                            <w:r>
                              <w:rPr>
                                <w:color w:val="000000"/>
                                <w:spacing w:val="0"/>
                                <w:w w:val="100"/>
                                <w:position w:val="0"/>
                                <w:shd w:val="clear" w:color="auto" w:fill="auto"/>
                              </w:rPr>
                              <w:t>CPR</w:t>
                              <w:tab/>
                            </w:r>
                            <w:r>
                              <w:rPr>
                                <w:color w:val="000000"/>
                                <w:spacing w:val="0"/>
                                <w:w w:val="100"/>
                                <w:position w:val="0"/>
                                <w:u w:val="single"/>
                                <w:shd w:val="clear" w:color="auto" w:fill="auto"/>
                              </w:rPr>
                              <w:t>59^.</w:t>
                            </w:r>
                            <w:r>
                              <w:rPr>
                                <w:color w:val="000000"/>
                                <w:spacing w:val="0"/>
                                <w:w w:val="100"/>
                                <w:position w:val="0"/>
                                <w:shd w:val="clear" w:color="auto" w:fill="auto"/>
                              </w:rPr>
                              <w:t xml:space="preserve"> </w:t>
                              <w:tab/>
                            </w:r>
                            <w:r>
                              <w:rPr>
                                <w:u w:val="single"/>
                              </w:rPr>
                              <w:t xml:space="preserve"> </w:t>
                              <w:tab/>
                            </w:r>
                          </w:p>
                          <w:p>
                            <w:pPr>
                              <w:pStyle w:val="Style24"/>
                              <w:keepNext w:val="0"/>
                              <w:keepLines w:val="0"/>
                              <w:widowControl w:val="0"/>
                              <w:shd w:val="clear" w:color="auto" w:fill="auto"/>
                              <w:tabs>
                                <w:tab w:pos="1973" w:val="left"/>
                                <w:tab w:pos="4474" w:val="left"/>
                              </w:tabs>
                              <w:bidi w:val="0"/>
                              <w:spacing w:before="0" w:after="0" w:line="240" w:lineRule="auto"/>
                              <w:ind w:left="0" w:right="0" w:firstLine="0"/>
                              <w:jc w:val="left"/>
                            </w:pPr>
                            <w:r>
                              <w:rPr>
                                <w:color w:val="000000"/>
                                <w:spacing w:val="0"/>
                                <w:w w:val="100"/>
                                <w:position w:val="0"/>
                                <w:shd w:val="clear" w:color="auto" w:fill="auto"/>
                              </w:rPr>
                              <w:t xml:space="preserve">CPR </w:t>
                            </w:r>
                            <w:r>
                              <w:rPr>
                                <w:u w:val="single"/>
                              </w:rPr>
                              <w:t xml:space="preserve"> </w:t>
                              <w:tab/>
                            </w:r>
                            <w:r>
                              <w:rPr>
                                <w:u w:val="single"/>
                              </w:rPr>
                              <w:t xml:space="preserve"> </w:t>
                              <w:tab/>
                            </w:r>
                          </w:p>
                        </w:txbxContent>
                      </wps:txbx>
                      <wps:bodyPr lIns="0" tIns="0" rIns="0" bIns="0">
                        <a:noAutoFit/>
                      </wps:bodyPr>
                    </wps:wsp>
                  </a:graphicData>
                </a:graphic>
              </wp:anchor>
            </w:drawing>
          </mc:Choice>
          <mc:Fallback>
            <w:pict>
              <v:shape id="_x0000_s1164" type="#_x0000_t202" style="position:absolute;margin-left:288.75pt;margin-top:31.pt;width:225.09999999999999pt;height:44.399999999999999pt;z-index:-125829343;mso-wrap-distance-left:0;mso-wrap-distance-top:31.pt;mso-wrap-distance-right:0;mso-position-horizontal-relative:page" filled="f" stroked="f">
                <v:textbox inset="0,0,0,0">
                  <w:txbxContent>
                    <w:p>
                      <w:pPr>
                        <w:pStyle w:val="Style24"/>
                        <w:keepNext w:val="0"/>
                        <w:keepLines w:val="0"/>
                        <w:widowControl w:val="0"/>
                        <w:shd w:val="clear" w:color="auto" w:fill="auto"/>
                        <w:tabs>
                          <w:tab w:pos="1157" w:val="left"/>
                          <w:tab w:pos="4445" w:val="left"/>
                          <w:tab w:leader="underscore" w:pos="4474" w:val="left"/>
                        </w:tabs>
                        <w:bidi w:val="0"/>
                        <w:spacing w:before="0" w:after="220" w:line="240" w:lineRule="auto"/>
                        <w:ind w:left="0" w:right="0" w:firstLine="0"/>
                        <w:jc w:val="both"/>
                      </w:pPr>
                      <w:r>
                        <w:rPr>
                          <w:color w:val="000000"/>
                          <w:spacing w:val="0"/>
                          <w:w w:val="100"/>
                          <w:position w:val="0"/>
                          <w:shd w:val="clear" w:color="auto" w:fill="auto"/>
                        </w:rPr>
                        <w:t>CPR</w:t>
                        <w:tab/>
                      </w:r>
                      <w:r>
                        <w:rPr>
                          <w:color w:val="000000"/>
                          <w:spacing w:val="0"/>
                          <w:w w:val="100"/>
                          <w:position w:val="0"/>
                          <w:u w:val="single"/>
                          <w:shd w:val="clear" w:color="auto" w:fill="auto"/>
                        </w:rPr>
                        <w:t>59^.</w:t>
                      </w:r>
                      <w:r>
                        <w:rPr>
                          <w:color w:val="000000"/>
                          <w:spacing w:val="0"/>
                          <w:w w:val="100"/>
                          <w:position w:val="0"/>
                          <w:shd w:val="clear" w:color="auto" w:fill="auto"/>
                        </w:rPr>
                        <w:t xml:space="preserve"> </w:t>
                        <w:tab/>
                      </w:r>
                      <w:r>
                        <w:rPr>
                          <w:u w:val="single"/>
                        </w:rPr>
                        <w:t xml:space="preserve"> </w:t>
                        <w:tab/>
                      </w:r>
                    </w:p>
                    <w:p>
                      <w:pPr>
                        <w:pStyle w:val="Style24"/>
                        <w:keepNext w:val="0"/>
                        <w:keepLines w:val="0"/>
                        <w:widowControl w:val="0"/>
                        <w:shd w:val="clear" w:color="auto" w:fill="auto"/>
                        <w:tabs>
                          <w:tab w:pos="1973" w:val="left"/>
                          <w:tab w:pos="4474" w:val="left"/>
                        </w:tabs>
                        <w:bidi w:val="0"/>
                        <w:spacing w:before="0" w:after="0" w:line="240" w:lineRule="auto"/>
                        <w:ind w:left="0" w:right="0" w:firstLine="0"/>
                        <w:jc w:val="left"/>
                      </w:pPr>
                      <w:r>
                        <w:rPr>
                          <w:color w:val="000000"/>
                          <w:spacing w:val="0"/>
                          <w:w w:val="100"/>
                          <w:position w:val="0"/>
                          <w:shd w:val="clear" w:color="auto" w:fill="auto"/>
                        </w:rPr>
                        <w:t xml:space="preserve">CPR </w:t>
                      </w:r>
                      <w:r>
                        <w:rPr>
                          <w:u w:val="single"/>
                        </w:rPr>
                        <w:t xml:space="preserve"> </w:t>
                        <w:tab/>
                      </w:r>
                      <w:r>
                        <w:rPr>
                          <w:u w:val="single"/>
                        </w:rPr>
                        <w:t xml:space="preserve"> </w:t>
                        <w:tab/>
                      </w:r>
                    </w:p>
                  </w:txbxContent>
                </v:textbox>
                <w10:wrap type="topAndBottom" anchorx="page"/>
              </v:shape>
            </w:pict>
          </mc:Fallback>
        </mc:AlternateConten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 w:after="1"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05" w:left="0" w:right="0" w:bottom="1211" w:header="0" w:footer="3" w:gutter="0"/>
          <w:cols w:space="720"/>
          <w:noEndnote/>
          <w:rtlGutter w:val="0"/>
          <w:docGrid w:linePitch="360"/>
        </w:sectPr>
      </w:pPr>
    </w:p>
    <w:p>
      <w:pPr>
        <w:widowControl w:val="0"/>
        <w:spacing w:line="1" w:lineRule="exact"/>
      </w:pPr>
      <w:r>
        <w:drawing>
          <wp:anchor distT="0" distB="0" distL="0" distR="0" simplePos="0" relativeHeight="125829412" behindDoc="0" locked="0" layoutInCell="1" allowOverlap="1">
            <wp:simplePos x="0" y="0"/>
            <wp:positionH relativeFrom="page">
              <wp:posOffset>536575</wp:posOffset>
            </wp:positionH>
            <wp:positionV relativeFrom="paragraph">
              <wp:posOffset>130810</wp:posOffset>
            </wp:positionV>
            <wp:extent cx="194945" cy="713105"/>
            <wp:wrapSquare wrapText="bothSides"/>
            <wp:docPr id="140" name="Shape 140"/>
            <a:graphic xmlns:a="http://schemas.openxmlformats.org/drawingml/2006/main">
              <a:graphicData uri="http://schemas.openxmlformats.org/drawingml/2006/picture">
                <pic:pic xmlns:pic="http://schemas.openxmlformats.org/drawingml/2006/picture">
                  <pic:nvPicPr>
                    <pic:cNvPr id="141" name="Picture box 141"/>
                    <pic:cNvPicPr/>
                  </pic:nvPicPr>
                  <pic:blipFill>
                    <a:blip r:embed="rId69"/>
                    <a:stretch/>
                  </pic:blipFill>
                  <pic:spPr>
                    <a:xfrm>
                      <a:ext cx="194945" cy="713105"/>
                    </a:xfrm>
                    <a:prstGeom prst="rect"/>
                  </pic:spPr>
                </pic:pic>
              </a:graphicData>
            </a:graphic>
          </wp:anchor>
        </w:drawing>
      </w:r>
    </w:p>
    <w:p>
      <w:pPr>
        <w:pStyle w:val="Style15"/>
        <w:keepNext w:val="0"/>
        <w:keepLines w:val="0"/>
        <w:widowControl w:val="0"/>
        <w:shd w:val="clear" w:color="auto" w:fill="auto"/>
        <w:bidi w:val="0"/>
        <w:spacing w:before="0" w:after="0" w:line="319" w:lineRule="auto"/>
        <w:ind w:left="140" w:right="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CNPJ 14.299.649/0001-60</w:t>
      </w:r>
    </w:p>
    <w:p>
      <w:pPr>
        <w:pStyle w:val="Style15"/>
        <w:keepNext w:val="0"/>
        <w:keepLines w:val="0"/>
        <w:widowControl w:val="0"/>
        <w:shd w:val="clear" w:color="auto" w:fill="auto"/>
        <w:bidi w:val="0"/>
        <w:spacing w:before="0" w:after="0" w:line="319" w:lineRule="auto"/>
        <w:ind w:left="140" w:right="4360" w:firstLine="20"/>
        <w:jc w:val="left"/>
        <w:rPr>
          <w:sz w:val="17"/>
          <w:szCs w:val="17"/>
        </w:rPr>
      </w:pPr>
      <w:r>
        <w:rPr>
          <w:rFonts w:ascii="Times New Roman" w:eastAsia="Times New Roman" w:hAnsi="Times New Roman" w:cs="Times New Roman"/>
          <w:color w:val="000000"/>
          <w:spacing w:val="0"/>
          <w:w w:val="100"/>
          <w:position w:val="0"/>
          <w:sz w:val="17"/>
          <w:szCs w:val="17"/>
          <w:shd w:val="clear" w:color="auto" w:fill="auto"/>
        </w:rPr>
        <w:t>Rodovia Carlos Braga. 11. Km 01, Chisa, Cep: 69415-000 imtti.amâ),</w:t>
      </w:r>
      <w:r>
        <w:rPr>
          <w:rFonts w:ascii="Times New Roman" w:eastAsia="Times New Roman" w:hAnsi="Times New Roman" w:cs="Times New Roman"/>
          <w:color w:val="000000"/>
          <w:spacing w:val="0"/>
          <w:w w:val="100"/>
          <w:position w:val="0"/>
          <w:sz w:val="17"/>
          <w:szCs w:val="17"/>
          <w:shd w:val="clear" w:color="auto" w:fill="auto"/>
          <w:lang w:val="en-US" w:eastAsia="en-US" w:bidi="en-US"/>
        </w:rPr>
        <w:t>gmail.com</w:t>
      </w:r>
    </w:p>
    <w:p>
      <w:pPr>
        <w:pStyle w:val="Style15"/>
        <w:keepNext w:val="0"/>
        <w:keepLines w:val="0"/>
        <w:widowControl w:val="0"/>
        <w:shd w:val="clear" w:color="auto" w:fill="auto"/>
        <w:bidi w:val="0"/>
        <w:spacing w:before="0" w:after="0" w:line="319" w:lineRule="auto"/>
        <w:ind w:left="140" w:right="0" w:firstLine="20"/>
        <w:jc w:val="left"/>
        <w:rPr>
          <w:sz w:val="17"/>
          <w:szCs w:val="17"/>
        </w:rPr>
      </w:pPr>
      <w:r>
        <w:fldChar w:fldCharType="begin"/>
      </w:r>
      <w:r>
        <w:rPr/>
        <w:instrText> HYPERLINK "http://www.imttiranduba.am.gov.br"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http://www.imttiranduba.am.gov.br</w:t>
      </w:r>
      <w:r>
        <w:fldChar w:fldCharType="end"/>
      </w:r>
    </w:p>
    <w:p>
      <w:pPr>
        <w:pStyle w:val="Style15"/>
        <w:keepNext w:val="0"/>
        <w:keepLines w:val="0"/>
        <w:widowControl w:val="0"/>
        <w:shd w:val="clear" w:color="auto" w:fill="auto"/>
        <w:bidi w:val="0"/>
        <w:spacing w:before="0" w:after="0" w:line="319" w:lineRule="auto"/>
        <w:ind w:left="140" w:right="0" w:firstLine="20"/>
        <w:jc w:val="left"/>
        <w:rPr>
          <w:sz w:val="17"/>
          <w:szCs w:val="17"/>
        </w:rPr>
        <w:sectPr>
          <w:footnotePr>
            <w:pos w:val="pageBottom"/>
            <w:numFmt w:val="decimal"/>
            <w:numRestart w:val="continuous"/>
          </w:footnotePr>
          <w:type w:val="continuous"/>
          <w:pgSz w:w="11900" w:h="16840"/>
          <w:pgMar w:top="1805" w:left="1526" w:right="1532" w:bottom="1211" w:header="0" w:footer="3" w:gutter="0"/>
          <w:cols w:space="720"/>
          <w:noEndnote/>
          <w:rtlGutter w:val="0"/>
          <w:docGrid w:linePitch="360"/>
        </w:sectPr>
      </w:pPr>
      <w:r>
        <w:drawing>
          <wp:anchor distT="0" distB="0" distL="114300" distR="114300" simplePos="0" relativeHeight="125829413" behindDoc="0" locked="0" layoutInCell="1" allowOverlap="1">
            <wp:simplePos x="0" y="0"/>
            <wp:positionH relativeFrom="page">
              <wp:posOffset>5611495</wp:posOffset>
            </wp:positionH>
            <wp:positionV relativeFrom="margin">
              <wp:posOffset>8404860</wp:posOffset>
            </wp:positionV>
            <wp:extent cx="1322705" cy="621665"/>
            <wp:wrapSquare wrapText="bothSides"/>
            <wp:docPr id="142" name="Shape 142"/>
            <a:graphic xmlns:a="http://schemas.openxmlformats.org/drawingml/2006/main">
              <a:graphicData uri="http://schemas.openxmlformats.org/drawingml/2006/picture">
                <pic:pic xmlns:pic="http://schemas.openxmlformats.org/drawingml/2006/picture">
                  <pic:nvPicPr>
                    <pic:cNvPr id="143" name="Picture box 143"/>
                    <pic:cNvPicPr/>
                  </pic:nvPicPr>
                  <pic:blipFill>
                    <a:blip r:embed="rId71"/>
                    <a:stretch/>
                  </pic:blipFill>
                  <pic:spPr>
                    <a:xfrm>
                      <a:ext cx="1322705" cy="621665"/>
                    </a:xfrm>
                    <a:prstGeom prst="rect"/>
                  </pic:spPr>
                </pic:pic>
              </a:graphicData>
            </a:graphic>
          </wp:anchor>
        </w:drawing>
      </w:r>
      <w:r>
        <w:rPr>
          <w:rFonts w:ascii="Times New Roman" w:eastAsia="Times New Roman" w:hAnsi="Times New Roman" w:cs="Times New Roman"/>
          <w:color w:val="000000"/>
          <w:spacing w:val="0"/>
          <w:w w:val="100"/>
          <w:position w:val="0"/>
          <w:sz w:val="17"/>
          <w:szCs w:val="17"/>
          <w:shd w:val="clear" w:color="auto" w:fill="auto"/>
        </w:rPr>
        <w:t>imttijranduba</w:t>
      </w:r>
    </w:p>
    <w:p>
      <w:pPr>
        <w:pStyle w:val="Style24"/>
        <w:keepNext w:val="0"/>
        <w:framePr w:dropCap="drop" w:hAnchor="text" w:lines="3" w:vAnchor="text" w:hSpace="5" w:vSpace="5"/>
        <w:widowControl w:val="0"/>
        <w:shd w:val="clear" w:color="auto" w:fill="auto"/>
        <w:spacing w:before="0" w:line="1026" w:lineRule="exact"/>
        <w:ind w:left="0" w:firstLine="0"/>
      </w:pPr>
      <w:r>
        <w:rPr>
          <w:b/>
          <w:bCs/>
          <w:color w:val="000000"/>
          <w:spacing w:val="0"/>
          <w:w w:val="100"/>
          <w:position w:val="-22"/>
          <w:sz w:val="146"/>
          <w:szCs w:val="146"/>
          <w:shd w:val="clear" w:color="auto" w:fill="auto"/>
          <w:lang w:val="pt-BR" w:eastAsia="pt-BR" w:bidi="pt-BR"/>
        </w:rPr>
        <w:t>S</w:t>
      </w:r>
    </w:p>
    <w:p>
      <w:pPr>
        <w:pStyle w:val="Style24"/>
        <w:keepNext w:val="0"/>
        <w:keepLines w:val="0"/>
        <w:widowControl w:val="0"/>
        <w:shd w:val="clear" w:color="auto" w:fill="auto"/>
        <w:bidi w:val="0"/>
        <w:spacing w:before="0" w:after="0" w:line="223" w:lineRule="auto"/>
        <w:ind w:left="0" w:right="0" w:firstLine="0"/>
        <w:jc w:val="both"/>
      </w:pPr>
      <w:r>
        <w:rPr>
          <w:b/>
          <w:bCs/>
          <w:color w:val="000000"/>
          <w:spacing w:val="0"/>
          <w:w w:val="100"/>
          <w:position w:val="0"/>
          <w:shd w:val="clear" w:color="auto" w:fill="auto"/>
          <w:lang w:val="pt-BR" w:eastAsia="pt-BR" w:bidi="pt-BR"/>
        </w:rPr>
        <w:t xml:space="preserve"> </w:t>
      </w:r>
      <w:r>
        <w:rPr>
          <w:b/>
          <w:bCs/>
          <w:color w:val="000000"/>
          <w:spacing w:val="0"/>
          <w:w w:val="100"/>
          <w:position w:val="0"/>
          <w:shd w:val="clear" w:color="auto" w:fill="auto"/>
        </w:rPr>
        <w:t xml:space="preserve">MINISTÉRIO </w:t>
      </w:r>
      <w:r>
        <w:rPr>
          <w:b/>
          <w:bCs/>
          <w:color w:val="000000"/>
          <w:spacing w:val="0"/>
          <w:w w:val="100"/>
          <w:position w:val="0"/>
          <w:shd w:val="clear" w:color="auto" w:fill="auto"/>
          <w:lang w:val="pt-BR" w:eastAsia="pt-BR" w:bidi="pt-BR"/>
        </w:rPr>
        <w:t>DA FAZENDA</w:t>
      </w:r>
    </w:p>
    <w:p>
      <w:pPr>
        <w:pStyle w:val="Style24"/>
        <w:keepNext w:val="0"/>
        <w:keepLines w:val="0"/>
        <w:widowControl w:val="0"/>
        <w:shd w:val="clear" w:color="auto" w:fill="auto"/>
        <w:bidi w:val="0"/>
        <w:spacing w:before="0" w:after="620" w:line="223" w:lineRule="auto"/>
        <w:ind w:left="1280" w:right="3740" w:firstLine="0"/>
        <w:jc w:val="left"/>
      </w:pPr>
      <w:r>
        <w:rPr>
          <w:b/>
          <w:bCs/>
          <w:color w:val="000000"/>
          <w:spacing w:val="0"/>
          <w:w w:val="100"/>
          <w:position w:val="0"/>
          <w:shd w:val="clear" w:color="auto" w:fill="auto"/>
          <w:lang w:val="pt-BR" w:eastAsia="pt-BR" w:bidi="pt-BR"/>
        </w:rPr>
        <w:t xml:space="preserve">Secretaria da Receita Federal do Brasil </w:t>
      </w:r>
      <w:r>
        <w:rPr>
          <w:b/>
          <w:bCs/>
          <w:color w:val="000000"/>
          <w:spacing w:val="0"/>
          <w:w w:val="100"/>
          <w:position w:val="0"/>
          <w:shd w:val="clear" w:color="auto" w:fill="auto"/>
        </w:rPr>
        <w:t xml:space="preserve">Procuradoria-Geral </w:t>
      </w:r>
      <w:r>
        <w:rPr>
          <w:b/>
          <w:bCs/>
          <w:color w:val="000000"/>
          <w:spacing w:val="0"/>
          <w:w w:val="100"/>
          <w:position w:val="0"/>
          <w:shd w:val="clear" w:color="auto" w:fill="auto"/>
          <w:lang w:val="pt-BR" w:eastAsia="pt-BR" w:bidi="pt-BR"/>
        </w:rPr>
        <w:t>da Fazenda Nacional</w:t>
      </w:r>
    </w:p>
    <w:p>
      <w:pPr>
        <w:pStyle w:val="Style15"/>
        <w:keepNext w:val="0"/>
        <w:keepLines w:val="0"/>
        <w:widowControl w:val="0"/>
        <w:shd w:val="clear" w:color="auto" w:fill="auto"/>
        <w:bidi w:val="0"/>
        <w:spacing w:before="0" w:after="220" w:line="257" w:lineRule="auto"/>
        <w:ind w:left="0" w:right="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CERTIDÃO NEGATIVA DE DÉBITOS RELATIVOS AOS TRIBUTOS FEDERAIS E À DÍVIDA</w:t>
        <w:br/>
        <w:t>ATIVA DA UNIÃO</w:t>
      </w:r>
    </w:p>
    <w:p>
      <w:pPr>
        <w:pStyle w:val="Style24"/>
        <w:keepNext w:val="0"/>
        <w:keepLines w:val="0"/>
        <w:widowControl w:val="0"/>
        <w:shd w:val="clear" w:color="auto" w:fill="auto"/>
        <w:bidi w:val="0"/>
        <w:spacing w:before="0" w:after="0" w:line="240" w:lineRule="auto"/>
        <w:ind w:left="0" w:right="0" w:firstLine="0"/>
        <w:jc w:val="both"/>
      </w:pPr>
      <w:r>
        <w:rPr>
          <w:b/>
          <w:bCs/>
          <w:color w:val="000000"/>
          <w:spacing w:val="0"/>
          <w:w w:val="100"/>
          <w:position w:val="0"/>
          <w:shd w:val="clear" w:color="auto" w:fill="auto"/>
          <w:lang w:val="pt-BR" w:eastAsia="pt-BR" w:bidi="pt-BR"/>
        </w:rPr>
        <w:t>Nome: VENEZA AUTO POSTO LTDA</w:t>
      </w:r>
    </w:p>
    <w:p>
      <w:pPr>
        <w:pStyle w:val="Style15"/>
        <w:keepNext w:val="0"/>
        <w:keepLines w:val="0"/>
        <w:widowControl w:val="0"/>
        <w:shd w:val="clear" w:color="auto" w:fill="auto"/>
        <w:bidi w:val="0"/>
        <w:spacing w:before="0" w:after="300" w:line="240"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CNPJ: 03.056.756/0001-40</w:t>
      </w:r>
    </w:p>
    <w:p>
      <w:pPr>
        <w:pStyle w:val="Style24"/>
        <w:keepNext w:val="0"/>
        <w:keepLines w:val="0"/>
        <w:widowControl w:val="0"/>
        <w:shd w:val="clear" w:color="auto" w:fill="auto"/>
        <w:bidi w:val="0"/>
        <w:spacing w:before="0" w:after="260" w:line="288" w:lineRule="auto"/>
        <w:ind w:left="0" w:right="0" w:firstLine="0"/>
        <w:jc w:val="both"/>
      </w:pPr>
      <w:r>
        <w:rPr>
          <w:color w:val="000000"/>
          <w:spacing w:val="0"/>
          <w:w w:val="100"/>
          <w:position w:val="0"/>
          <w:shd w:val="clear" w:color="auto" w:fill="auto"/>
          <w:lang w:val="pt-BR" w:eastAsia="pt-BR" w:bidi="pt-BR"/>
        </w:rPr>
        <w:t xml:space="preserve">Ressalvado o direito de a Fazenda Nacional cobrar e inscrever quaisquer dívidas de responsabilidade do sujeito passivo acima identificado que vierem a ser apuradas, é certificado que não constam pendências em seu nome, relativas a créditos tributários administrados pela Secretaria da Receita Federal do Brasil (RFB) e a inscrições em Divida Ativa da União (DAU) junto à </w:t>
      </w:r>
      <w:r>
        <w:rPr>
          <w:color w:val="000000"/>
          <w:spacing w:val="0"/>
          <w:w w:val="100"/>
          <w:position w:val="0"/>
          <w:shd w:val="clear" w:color="auto" w:fill="auto"/>
        </w:rPr>
        <w:t xml:space="preserve">Procuradoria-Geral </w:t>
      </w:r>
      <w:r>
        <w:rPr>
          <w:color w:val="000000"/>
          <w:spacing w:val="0"/>
          <w:w w:val="100"/>
          <w:position w:val="0"/>
          <w:shd w:val="clear" w:color="auto" w:fill="auto"/>
          <w:lang w:val="pt-BR" w:eastAsia="pt-BR" w:bidi="pt-BR"/>
        </w:rPr>
        <w:t>da Fazenda Nacional (PGFN).</w:t>
      </w:r>
    </w:p>
    <w:p>
      <w:pPr>
        <w:pStyle w:val="Style24"/>
        <w:keepNext w:val="0"/>
        <w:keepLines w:val="0"/>
        <w:widowControl w:val="0"/>
        <w:shd w:val="clear" w:color="auto" w:fill="auto"/>
        <w:bidi w:val="0"/>
        <w:spacing w:before="0" w:after="220" w:line="290" w:lineRule="auto"/>
        <w:ind w:left="0" w:right="0" w:firstLine="0"/>
        <w:jc w:val="both"/>
      </w:pPr>
      <w:r>
        <w:rPr>
          <w:color w:val="000000"/>
          <w:spacing w:val="0"/>
          <w:w w:val="100"/>
          <w:position w:val="0"/>
          <w:shd w:val="clear" w:color="auto" w:fill="auto"/>
          <w:lang w:val="pt-BR" w:eastAsia="pt-BR" w:bidi="pt-BR"/>
        </w:rPr>
        <w:t>Esta certidão é válida para o estabelecimento matriz e suas filiais e, no caso de ente federativo, para todos os órgãos e fundos públicos da administração direta a ele vinculados. Refere-se à situação do sujeito passivo no âmbito da RFB e da PGFN e abrange inclusive as contribuições sociais previstas nas alíneas 'a' a 'd' do parágrafo único do art. 11 da Lei n° 8.212, de 24 de julho de 1991.</w:t>
      </w:r>
    </w:p>
    <w:p>
      <w:pPr>
        <w:pStyle w:val="Style24"/>
        <w:keepNext w:val="0"/>
        <w:keepLines w:val="0"/>
        <w:widowControl w:val="0"/>
        <w:shd w:val="clear" w:color="auto" w:fill="auto"/>
        <w:bidi w:val="0"/>
        <w:spacing w:before="0" w:after="260" w:line="271" w:lineRule="auto"/>
        <w:ind w:left="0" w:right="0" w:firstLine="0"/>
        <w:jc w:val="both"/>
      </w:pPr>
      <w:r>
        <w:rPr>
          <w:color w:val="000000"/>
          <w:spacing w:val="0"/>
          <w:w w:val="100"/>
          <w:position w:val="0"/>
          <w:shd w:val="clear" w:color="auto" w:fill="auto"/>
          <w:lang w:val="pt-BR" w:eastAsia="pt-BR" w:bidi="pt-BR"/>
        </w:rPr>
        <w:t xml:space="preserve">A aceitação desta certidão está condicionada à verificação de sua autenticidade na Internet, nos endereços </w:t>
      </w:r>
      <w:r>
        <w:rPr>
          <w:color w:val="000000"/>
          <w:spacing w:val="0"/>
          <w:w w:val="100"/>
          <w:position w:val="0"/>
          <w:shd w:val="clear" w:color="auto" w:fill="auto"/>
          <w:lang w:val="en-US" w:eastAsia="en-US" w:bidi="en-US"/>
        </w:rPr>
        <w:t>&lt;</w:t>
      </w:r>
      <w:r>
        <w:rPr>
          <w:color w:val="000000"/>
          <w:spacing w:val="0"/>
          <w:w w:val="100"/>
          <w:position w:val="0"/>
          <w:shd w:val="clear" w:color="auto" w:fill="auto"/>
          <w:lang w:val="en-US" w:eastAsia="en-US" w:bidi="en-US"/>
        </w:rPr>
        <w:t xml:space="preserve">http://rfb.gov.br5» </w:t>
      </w:r>
      <w:r>
        <w:rPr>
          <w:color w:val="000000"/>
          <w:spacing w:val="0"/>
          <w:w w:val="100"/>
          <w:position w:val="0"/>
          <w:shd w:val="clear" w:color="auto" w:fill="auto"/>
          <w:lang w:val="pt-BR" w:eastAsia="pt-BR" w:bidi="pt-BR"/>
        </w:rPr>
        <w:t xml:space="preserve">ou </w:t>
      </w:r>
      <w:r>
        <w:rPr>
          <w:color w:val="000000"/>
          <w:spacing w:val="0"/>
          <w:w w:val="100"/>
          <w:position w:val="0"/>
          <w:shd w:val="clear" w:color="auto" w:fill="auto"/>
          <w:lang w:val="en-US" w:eastAsia="en-US" w:bidi="en-US"/>
        </w:rPr>
        <w:t>&lt;http://www.pgfn.gov.br5</w:t>
      </w:r>
      <w:r>
        <w:rPr>
          <w:color w:val="000000"/>
          <w:spacing w:val="0"/>
          <w:w w:val="100"/>
          <w:position w:val="0"/>
          <w:shd w:val="clear" w:color="auto" w:fill="auto"/>
          <w:lang w:val="en-US" w:eastAsia="en-US" w:bidi="en-US"/>
        </w:rPr>
        <w:t>&gt;.</w:t>
      </w:r>
    </w:p>
    <w:p>
      <w:pPr>
        <w:pStyle w:val="Style24"/>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Certidão emitida gratuitamente com base na Portaria Conjunta RFB/PGFN n° 1.751, de 2/10/2014. Emitida às 13:58:56 do dia 06/02/2025 &lt;hora e data de Brasília&gt;.</w:t>
      </w:r>
    </w:p>
    <w:p>
      <w:pPr>
        <w:pStyle w:val="Style24"/>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Válida até 05/08/2025.</w:t>
      </w:r>
    </w:p>
    <w:p>
      <w:pPr>
        <w:pStyle w:val="Style24"/>
        <w:keepNext w:val="0"/>
        <w:keepLines w:val="0"/>
        <w:widowControl w:val="0"/>
        <w:shd w:val="clear" w:color="auto" w:fill="auto"/>
        <w:bidi w:val="0"/>
        <w:spacing w:before="0" w:after="0" w:line="300" w:lineRule="auto"/>
        <w:ind w:left="0" w:right="0" w:firstLine="0"/>
        <w:jc w:val="both"/>
        <w:rPr>
          <w:sz w:val="18"/>
          <w:szCs w:val="18"/>
        </w:rPr>
      </w:pPr>
      <w:r>
        <w:rPr>
          <w:color w:val="000000"/>
          <w:spacing w:val="0"/>
          <w:w w:val="100"/>
          <w:position w:val="0"/>
          <w:sz w:val="17"/>
          <w:szCs w:val="17"/>
          <w:shd w:val="clear" w:color="auto" w:fill="auto"/>
          <w:lang w:val="pt-BR" w:eastAsia="pt-BR" w:bidi="pt-BR"/>
        </w:rPr>
        <w:t xml:space="preserve">Código de controle da certidão: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96FE.C3DB.2192.C5C7</w:t>
      </w:r>
    </w:p>
    <w:p>
      <w:pPr>
        <w:pStyle w:val="Style24"/>
        <w:keepNext w:val="0"/>
        <w:keepLines w:val="0"/>
        <w:widowControl w:val="0"/>
        <w:shd w:val="clear" w:color="auto" w:fill="auto"/>
        <w:bidi w:val="0"/>
        <w:spacing w:before="0" w:after="240" w:line="300" w:lineRule="auto"/>
        <w:ind w:left="0" w:right="0" w:firstLine="0"/>
        <w:jc w:val="both"/>
        <w:sectPr>
          <w:headerReference w:type="default" r:id="rId73"/>
          <w:footerReference w:type="default" r:id="rId74"/>
          <w:headerReference w:type="even" r:id="rId75"/>
          <w:footerReference w:type="even" r:id="rId76"/>
          <w:footnotePr>
            <w:pos w:val="pageBottom"/>
            <w:numFmt w:val="decimal"/>
            <w:numRestart w:val="continuous"/>
          </w:footnotePr>
          <w:type w:val="continuous"/>
          <w:pgSz w:w="11900" w:h="16840"/>
          <w:pgMar w:top="1805" w:left="1526" w:right="1532" w:bottom="1211" w:header="1377" w:footer="783" w:gutter="0"/>
          <w:cols w:space="720"/>
          <w:noEndnote/>
          <w:rtlGutter w:val="0"/>
          <w:docGrid w:linePitch="360"/>
        </w:sectPr>
      </w:pPr>
      <w:r>
        <w:rPr>
          <w:color w:val="000000"/>
          <w:spacing w:val="0"/>
          <w:w w:val="100"/>
          <w:position w:val="0"/>
          <w:shd w:val="clear" w:color="auto" w:fill="auto"/>
          <w:lang w:val="pt-BR" w:eastAsia="pt-BR" w:bidi="pt-BR"/>
        </w:rPr>
        <w:t xml:space="preserve">Qualquer </w:t>
      </w:r>
      <w:r>
        <w:rPr>
          <w:color w:val="000000"/>
          <w:spacing w:val="0"/>
          <w:w w:val="100"/>
          <w:position w:val="0"/>
          <w:shd w:val="clear" w:color="auto" w:fill="auto"/>
        </w:rPr>
        <w:t xml:space="preserve">rasura </w:t>
      </w:r>
      <w:r>
        <w:rPr>
          <w:color w:val="000000"/>
          <w:spacing w:val="0"/>
          <w:w w:val="100"/>
          <w:position w:val="0"/>
          <w:shd w:val="clear" w:color="auto" w:fill="auto"/>
          <w:lang w:val="pt-BR" w:eastAsia="pt-BR" w:bidi="pt-BR"/>
        </w:rPr>
        <w:t>ou emenda invalidará este documento.</w:t>
      </w:r>
    </w:p>
    <w:p>
      <w:pPr>
        <w:widowControl w:val="0"/>
        <w:spacing w:line="1" w:lineRule="exact"/>
      </w:pPr>
      <w:r>
        <w:drawing>
          <wp:anchor distT="0" distB="0" distL="0" distR="0" simplePos="0" relativeHeight="125829414" behindDoc="0" locked="0" layoutInCell="1" allowOverlap="1">
            <wp:simplePos x="0" y="0"/>
            <wp:positionH relativeFrom="page">
              <wp:posOffset>3601085</wp:posOffset>
            </wp:positionH>
            <wp:positionV relativeFrom="paragraph">
              <wp:posOffset>0</wp:posOffset>
            </wp:positionV>
            <wp:extent cx="628015" cy="633730"/>
            <wp:wrapTopAndBottom/>
            <wp:docPr id="144" name="Shape 144"/>
            <a:graphic xmlns:a="http://schemas.openxmlformats.org/drawingml/2006/main">
              <a:graphicData uri="http://schemas.openxmlformats.org/drawingml/2006/picture">
                <pic:pic xmlns:pic="http://schemas.openxmlformats.org/drawingml/2006/picture">
                  <pic:nvPicPr>
                    <pic:cNvPr id="145" name="Picture box 145"/>
                    <pic:cNvPicPr/>
                  </pic:nvPicPr>
                  <pic:blipFill>
                    <a:blip r:embed="rId77"/>
                    <a:stretch/>
                  </pic:blipFill>
                  <pic:spPr>
                    <a:xfrm>
                      <a:ext cx="628015" cy="633730"/>
                    </a:xfrm>
                    <a:prstGeom prst="rect"/>
                  </pic:spPr>
                </pic:pic>
              </a:graphicData>
            </a:graphic>
          </wp:anchor>
        </w:drawing>
      </w:r>
    </w:p>
    <w:p>
      <w:pPr>
        <w:pStyle w:val="Style76"/>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PODER JUDICIÁRIO</w:t>
      </w:r>
    </w:p>
    <w:p>
      <w:pPr>
        <w:pStyle w:val="Style76"/>
        <w:keepNext w:val="0"/>
        <w:keepLines w:val="0"/>
        <w:widowControl w:val="0"/>
        <w:shd w:val="clear" w:color="auto" w:fill="auto"/>
        <w:bidi w:val="0"/>
        <w:spacing w:before="0" w:after="220" w:line="216" w:lineRule="auto"/>
        <w:ind w:left="0" w:right="0" w:firstLine="0"/>
        <w:jc w:val="center"/>
      </w:pPr>
      <w:r>
        <w:rPr>
          <w:color w:val="000000"/>
          <w:spacing w:val="0"/>
          <w:w w:val="100"/>
          <w:position w:val="0"/>
          <w:shd w:val="clear" w:color="auto" w:fill="auto"/>
          <w:lang w:val="pt-BR" w:eastAsia="pt-BR" w:bidi="pt-BR"/>
        </w:rPr>
        <w:t>JUSTIÇA DO TRABALHO</w:t>
      </w:r>
    </w:p>
    <w:p>
      <w:pPr>
        <w:pStyle w:val="Style79"/>
        <w:keepNext/>
        <w:keepLines/>
        <w:widowControl w:val="0"/>
        <w:shd w:val="clear" w:color="auto" w:fill="auto"/>
        <w:bidi w:val="0"/>
        <w:spacing w:before="0" w:after="320" w:line="240" w:lineRule="auto"/>
        <w:ind w:left="0" w:right="0" w:firstLine="0"/>
        <w:jc w:val="center"/>
      </w:pPr>
      <w:bookmarkStart w:id="14" w:name="bookmark14"/>
      <w:r>
        <w:rPr>
          <w:rFonts w:ascii="Courier New" w:eastAsia="Courier New" w:hAnsi="Courier New" w:cs="Courier New"/>
          <w:color w:val="000000"/>
          <w:spacing w:val="0"/>
          <w:w w:val="100"/>
          <w:position w:val="0"/>
          <w:shd w:val="clear" w:color="auto" w:fill="auto"/>
          <w:lang w:val="pt-BR" w:eastAsia="pt-BR" w:bidi="pt-BR"/>
        </w:rPr>
        <w:t>CERTIDÃO NEGATIVA DE DÉBITOS TRABALHISTAS</w:t>
      </w:r>
      <w:bookmarkEnd w:id="14"/>
    </w:p>
    <w:p>
      <w:pPr>
        <w:pStyle w:val="Style76"/>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Nome: VENEZA AUTO POSTO LTDA (MATRIZ E FILIAIS)</w:t>
      </w:r>
    </w:p>
    <w:p>
      <w:pPr>
        <w:pStyle w:val="Style76"/>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PT" w:eastAsia="pt-PT" w:bidi="pt-PT"/>
        </w:rPr>
        <w:t xml:space="preserve">CNP </w:t>
      </w:r>
      <w:r>
        <w:rPr>
          <w:color w:val="000000"/>
          <w:spacing w:val="0"/>
          <w:w w:val="100"/>
          <w:position w:val="0"/>
          <w:shd w:val="clear" w:color="auto" w:fill="auto"/>
          <w:lang w:val="pt-BR" w:eastAsia="pt-BR" w:bidi="pt-BR"/>
        </w:rPr>
        <w:t>J; 03.056.756/0002-21</w:t>
      </w:r>
    </w:p>
    <w:p>
      <w:pPr>
        <w:pStyle w:val="Style76"/>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Certidão n°: 76460741/2024</w:t>
      </w:r>
    </w:p>
    <w:p>
      <w:pPr>
        <w:pStyle w:val="Style76"/>
        <w:keepNext w:val="0"/>
        <w:keepLines w:val="0"/>
        <w:widowControl w:val="0"/>
        <w:shd w:val="clear" w:color="auto" w:fill="auto"/>
        <w:bidi w:val="0"/>
        <w:spacing w:before="0" w:after="0" w:line="300" w:lineRule="auto"/>
        <w:ind w:left="0" w:right="0" w:firstLine="0"/>
        <w:jc w:val="both"/>
      </w:pPr>
      <w:r>
        <w:rPr>
          <w:color w:val="000000"/>
          <w:spacing w:val="0"/>
          <w:w w:val="100"/>
          <w:position w:val="0"/>
          <w:shd w:val="clear" w:color="auto" w:fill="auto"/>
          <w:lang w:val="pt-BR" w:eastAsia="pt-BR" w:bidi="pt-BR"/>
        </w:rPr>
        <w:t>Expedição: 04/11/2024, às 12!29:52</w:t>
      </w:r>
    </w:p>
    <w:p>
      <w:pPr>
        <w:pStyle w:val="Style76"/>
        <w:keepNext w:val="0"/>
        <w:keepLines w:val="0"/>
        <w:widowControl w:val="0"/>
        <w:shd w:val="clear" w:color="auto" w:fill="auto"/>
        <w:bidi w:val="0"/>
        <w:spacing w:before="0" w:after="220" w:line="300" w:lineRule="auto"/>
        <w:ind w:left="0" w:right="0" w:firstLine="0"/>
        <w:jc w:val="both"/>
      </w:pPr>
      <w:r>
        <w:rPr>
          <w:color w:val="000000"/>
          <w:spacing w:val="0"/>
          <w:w w:val="100"/>
          <w:position w:val="0"/>
          <w:shd w:val="clear" w:color="auto" w:fill="auto"/>
          <w:lang w:val="pt-BR" w:eastAsia="pt-BR" w:bidi="pt-BR"/>
        </w:rPr>
        <w:t>Validade; 03/05/2025 - 180 (cento e oitenta) dias, contados da data de sua expedição.</w:t>
      </w:r>
    </w:p>
    <w:p>
      <w:pPr>
        <w:pStyle w:val="Style76"/>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 xml:space="preserve">Certifica-se que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VENEZA </w:t>
      </w: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AUTO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POSTO LTDA (MATRIZ E FILIAIS), </w:t>
      </w:r>
      <w:r>
        <w:rPr>
          <w:color w:val="000000"/>
          <w:spacing w:val="0"/>
          <w:w w:val="100"/>
          <w:position w:val="0"/>
          <w:shd w:val="clear" w:color="auto" w:fill="auto"/>
          <w:lang w:val="pt-BR" w:eastAsia="pt-BR" w:bidi="pt-BR"/>
        </w:rPr>
        <w:t xml:space="preserve">inscrito (a) no CNPJ sob o n°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03.056.756/0002-21, NÃO CONSTA </w:t>
      </w:r>
      <w:r>
        <w:rPr>
          <w:color w:val="000000"/>
          <w:spacing w:val="0"/>
          <w:w w:val="100"/>
          <w:position w:val="0"/>
          <w:shd w:val="clear" w:color="auto" w:fill="auto"/>
          <w:lang w:val="pt-BR" w:eastAsia="pt-BR" w:bidi="pt-BR"/>
        </w:rPr>
        <w:t>como inadimplente no Banco Nacional de Devedores Trabalhistas.</w:t>
      </w:r>
    </w:p>
    <w:p>
      <w:pPr>
        <w:pStyle w:val="Style76"/>
        <w:keepNext w:val="0"/>
        <w:keepLines w:val="0"/>
        <w:widowControl w:val="0"/>
        <w:shd w:val="clear" w:color="auto" w:fill="auto"/>
        <w:bidi w:val="0"/>
        <w:spacing w:before="0" w:after="0" w:line="298" w:lineRule="auto"/>
        <w:ind w:left="0" w:right="0" w:firstLine="0"/>
        <w:jc w:val="left"/>
      </w:pPr>
      <w:r>
        <w:rPr>
          <w:color w:val="000000"/>
          <w:spacing w:val="0"/>
          <w:w w:val="100"/>
          <w:position w:val="0"/>
          <w:shd w:val="clear" w:color="auto" w:fill="auto"/>
          <w:lang w:val="pt-BR" w:eastAsia="pt-BR" w:bidi="pt-BR"/>
        </w:rPr>
        <w:t>Certidão emitida com base nos arts. 642-A e 883-A da Consolidação das Leis do Trabalho, acrescentados pelas Leis ns.° 12.440/2011 e 13.467/2017, e no Ato 01/2022 da CGJT, de 21 de janeiro de 2022. Os dados constantes desta Certidão são de responsabilidade dos Tribunais do Trabalho.</w:t>
      </w:r>
    </w:p>
    <w:p>
      <w:pPr>
        <w:pStyle w:val="Style76"/>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No caso de pessoa juridica, a Certidão atesta a empresa em relação a todos os seus estabelecimentos, agências ou filiais.</w:t>
      </w:r>
    </w:p>
    <w:p>
      <w:pPr>
        <w:pStyle w:val="Style76"/>
        <w:keepNext w:val="0"/>
        <w:keepLines w:val="0"/>
        <w:widowControl w:val="0"/>
        <w:shd w:val="clear" w:color="auto" w:fill="auto"/>
        <w:bidi w:val="0"/>
        <w:spacing w:before="0" w:after="0" w:line="286" w:lineRule="auto"/>
        <w:ind w:left="0" w:right="0" w:firstLine="0"/>
        <w:jc w:val="both"/>
      </w:pPr>
      <w:r>
        <w:rPr>
          <w:color w:val="000000"/>
          <w:spacing w:val="0"/>
          <w:w w:val="100"/>
          <w:position w:val="0"/>
          <w:shd w:val="clear" w:color="auto" w:fill="auto"/>
          <w:lang w:val="pt-BR" w:eastAsia="pt-BR" w:bidi="pt-BR"/>
        </w:rPr>
        <w:t>A aceitação desta certidão condiciona-se à verificação de sua autenticidade no portal do Tribunal Superior do Trabalho na Internet (http;</w:t>
      </w:r>
      <w:r>
        <w:rPr>
          <w:color w:val="000000"/>
          <w:spacing w:val="0"/>
          <w:w w:val="100"/>
          <w:position w:val="0"/>
          <w:shd w:val="clear" w:color="auto" w:fill="auto"/>
          <w:lang w:val="pt-BR" w:eastAsia="pt-BR" w:bidi="pt-BR"/>
        </w:rPr>
        <w:t>//www.tst.jus.br</w:t>
      </w:r>
      <w:r>
        <w:rPr>
          <w:color w:val="000000"/>
          <w:spacing w:val="0"/>
          <w:w w:val="100"/>
          <w:position w:val="0"/>
          <w:shd w:val="clear" w:color="auto" w:fill="auto"/>
          <w:lang w:val="pt-BR" w:eastAsia="pt-BR" w:bidi="pt-BR"/>
        </w:rPr>
        <w:t>).</w:t>
      </w:r>
    </w:p>
    <w:p>
      <w:pPr>
        <w:pStyle w:val="Style76"/>
        <w:keepNext w:val="0"/>
        <w:keepLines w:val="0"/>
        <w:widowControl w:val="0"/>
        <w:shd w:val="clear" w:color="auto" w:fill="auto"/>
        <w:bidi w:val="0"/>
        <w:spacing w:before="0" w:after="0" w:line="286" w:lineRule="auto"/>
        <w:ind w:left="0" w:right="0" w:firstLine="0"/>
        <w:jc w:val="left"/>
        <w:sectPr>
          <w:headerReference w:type="default" r:id="rId79"/>
          <w:footerReference w:type="default" r:id="rId80"/>
          <w:headerReference w:type="even" r:id="rId81"/>
          <w:footerReference w:type="even" r:id="rId82"/>
          <w:footnotePr>
            <w:pos w:val="pageBottom"/>
            <w:numFmt w:val="decimal"/>
            <w:numRestart w:val="continuous"/>
          </w:footnotePr>
          <w:pgSz w:w="11900" w:h="16840"/>
          <w:pgMar w:top="1294" w:left="1437" w:right="916" w:bottom="729" w:header="0" w:footer="301" w:gutter="0"/>
          <w:cols w:space="720"/>
          <w:noEndnote/>
          <w:rtlGutter w:val="0"/>
          <w:docGrid w:linePitch="360"/>
        </w:sectPr>
      </w:pPr>
      <w:r>
        <w:rPr>
          <w:color w:val="000000"/>
          <w:spacing w:val="0"/>
          <w:w w:val="100"/>
          <w:position w:val="0"/>
          <w:shd w:val="clear" w:color="auto" w:fill="auto"/>
          <w:lang w:val="pt-BR" w:eastAsia="pt-BR" w:bidi="pt-BR"/>
        </w:rPr>
        <w:t>Certidão emitida gratuitamente.</w:t>
      </w:r>
    </w:p>
    <w:p>
      <w:pPr>
        <w:widowControl w:val="0"/>
        <w:spacing w:line="179" w:lineRule="exact"/>
        <w:rPr>
          <w:sz w:val="14"/>
          <w:szCs w:val="14"/>
        </w:rPr>
      </w:pPr>
    </w:p>
    <w:p>
      <w:pPr>
        <w:widowControl w:val="0"/>
        <w:spacing w:line="1" w:lineRule="exact"/>
        <w:sectPr>
          <w:footnotePr>
            <w:pos w:val="pageBottom"/>
            <w:numFmt w:val="decimal"/>
            <w:numRestart w:val="continuous"/>
          </w:footnotePr>
          <w:type w:val="continuous"/>
          <w:pgSz w:w="11900" w:h="16840"/>
          <w:pgMar w:top="1336" w:left="0" w:right="0" w:bottom="729" w:header="0" w:footer="3" w:gutter="0"/>
          <w:cols w:space="720"/>
          <w:noEndnote/>
          <w:rtlGutter w:val="0"/>
          <w:docGrid w:linePitch="360"/>
        </w:sectPr>
      </w:pPr>
    </w:p>
    <w:p>
      <w:pPr>
        <w:pStyle w:val="Style65"/>
        <w:keepNext w:val="0"/>
        <w:keepLines w:val="0"/>
        <w:framePr w:w="9480" w:h="1310" w:wrap="none" w:vAnchor="text" w:hAnchor="page" w:x="1471" w:y="21"/>
        <w:widowControl w:val="0"/>
        <w:shd w:val="clear" w:color="auto" w:fill="auto"/>
        <w:bidi w:val="0"/>
        <w:spacing w:before="0" w:after="0" w:line="288" w:lineRule="auto"/>
        <w:ind w:left="0" w:right="0" w:firstLine="0"/>
        <w:jc w:val="both"/>
      </w:pPr>
      <w:r>
        <w:rPr>
          <w:b/>
          <w:bCs/>
          <w:color w:val="000000"/>
          <w:spacing w:val="0"/>
          <w:w w:val="100"/>
          <w:position w:val="0"/>
          <w:shd w:val="clear" w:color="auto" w:fill="auto"/>
          <w:lang w:val="pt-BR" w:eastAsia="pt-BR" w:bidi="pt-BR"/>
        </w:rPr>
        <w:t>INFORMAÇÃO IMPORTANTE</w:t>
      </w:r>
    </w:p>
    <w:p>
      <w:pPr>
        <w:pStyle w:val="Style65"/>
        <w:keepNext w:val="0"/>
        <w:keepLines w:val="0"/>
        <w:framePr w:w="9480" w:h="1310" w:wrap="none" w:vAnchor="text" w:hAnchor="page" w:x="1471" w:y="21"/>
        <w:widowControl w:val="0"/>
        <w:shd w:val="clear" w:color="auto" w:fill="auto"/>
        <w:bidi w:val="0"/>
        <w:spacing w:before="0" w:after="0" w:line="288" w:lineRule="auto"/>
        <w:ind w:left="0" w:right="0" w:firstLine="0"/>
        <w:jc w:val="both"/>
      </w:pPr>
      <w:r>
        <w:rPr>
          <w:color w:val="000000"/>
          <w:spacing w:val="0"/>
          <w:w w:val="100"/>
          <w:position w:val="0"/>
          <w:shd w:val="clear" w:color="auto" w:fill="auto"/>
          <w:lang w:val="pt-BR" w:eastAsia="pt-BR" w:bidi="pt-BR"/>
        </w:rPr>
        <w:t>Do Banco Nacional de Devedores Trabalhistas constam os dados necessários à identificação das pessoas naturais e jurídicas inadimplentes perante a Justiça do Trabalho quanto às obrinacõss</w:t>
      </w:r>
    </w:p>
    <w:p>
      <w:pPr>
        <w:pStyle w:val="Style65"/>
        <w:keepNext w:val="0"/>
        <w:keepLines w:val="0"/>
        <w:framePr w:w="9509" w:h="965" w:wrap="none" w:vAnchor="text" w:hAnchor="page" w:x="1428" w:y="2320"/>
        <w:widowControl w:val="0"/>
        <w:shd w:val="clear" w:color="auto" w:fill="auto"/>
        <w:bidi w:val="0"/>
        <w:spacing w:before="0" w:after="0" w:line="264" w:lineRule="auto"/>
        <w:ind w:left="0" w:right="0" w:firstLine="0"/>
        <w:jc w:val="both"/>
      </w:pPr>
      <w:r>
        <w:rPr>
          <w:color w:val="000000"/>
          <w:spacing w:val="0"/>
          <w:w w:val="100"/>
          <w:position w:val="0"/>
          <w:shd w:val="clear" w:color="auto" w:fill="auto"/>
          <w:lang w:val="pt-BR" w:eastAsia="pt-BR" w:bidi="pt-BR"/>
        </w:rPr>
        <w:t>de execução de acordos firmados perante o Ministério Público do Trabalho, Comissão de Conciliação Prévia ou demais títulos que, por disposição legal, contiver força executiva.</w:t>
      </w:r>
    </w:p>
    <w:p>
      <w:pPr>
        <w:widowControl w:val="0"/>
        <w:spacing w:line="360" w:lineRule="exact"/>
      </w:pPr>
      <w:r>
        <w:drawing>
          <wp:anchor distT="780415" distB="560705" distL="27305" distR="15240" simplePos="0" relativeHeight="62914752" behindDoc="1" locked="0" layoutInCell="1" allowOverlap="1">
            <wp:simplePos x="0" y="0"/>
            <wp:positionH relativeFrom="page">
              <wp:posOffset>933450</wp:posOffset>
            </wp:positionH>
            <wp:positionV relativeFrom="paragraph">
              <wp:posOffset>793115</wp:posOffset>
            </wp:positionV>
            <wp:extent cx="6004560" cy="731520"/>
            <wp:wrapNone/>
            <wp:docPr id="150" name="Shape 150"/>
            <a:graphic xmlns:a="http://schemas.openxmlformats.org/drawingml/2006/main">
              <a:graphicData uri="http://schemas.openxmlformats.org/drawingml/2006/picture">
                <pic:pic xmlns:pic="http://schemas.openxmlformats.org/drawingml/2006/picture">
                  <pic:nvPicPr>
                    <pic:cNvPr id="151" name="Picture box 151"/>
                    <pic:cNvPicPr/>
                  </pic:nvPicPr>
                  <pic:blipFill>
                    <a:blip r:embed="rId83"/>
                    <a:stretch/>
                  </pic:blipFill>
                  <pic:spPr>
                    <a:xfrm>
                      <a:ext cx="6004560" cy="73152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83" w:line="1" w:lineRule="exact"/>
      </w:pPr>
    </w:p>
    <w:p>
      <w:pPr>
        <w:widowControl w:val="0"/>
        <w:spacing w:line="1" w:lineRule="exact"/>
        <w:sectPr>
          <w:footnotePr>
            <w:pos w:val="pageBottom"/>
            <w:numFmt w:val="decimal"/>
            <w:numRestart w:val="continuous"/>
          </w:footnotePr>
          <w:type w:val="continuous"/>
          <w:pgSz w:w="11900" w:h="16840"/>
          <w:pgMar w:top="1336" w:left="1427" w:right="603" w:bottom="729"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9" w:after="2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94" w:left="0" w:right="0" w:bottom="729" w:header="0" w:footer="3" w:gutter="0"/>
          <w:cols w:space="720"/>
          <w:noEndnote/>
          <w:rtlGutter w:val="0"/>
          <w:docGrid w:linePitch="360"/>
        </w:sectPr>
      </w:pPr>
    </w:p>
    <w:p>
      <w:pPr>
        <w:pStyle w:val="Style15"/>
        <w:keepNext w:val="0"/>
        <w:keepLines w:val="0"/>
        <w:widowControl w:val="0"/>
        <w:shd w:val="clear" w:color="auto" w:fill="auto"/>
        <w:bidi w:val="0"/>
        <w:spacing w:before="0" w:after="0" w:line="240" w:lineRule="auto"/>
        <w:ind w:left="3020" w:right="0" w:firstLine="0"/>
        <w:jc w:val="left"/>
        <w:sectPr>
          <w:footnotePr>
            <w:pos w:val="pageBottom"/>
            <w:numFmt w:val="decimal"/>
            <w:numRestart w:val="continuous"/>
          </w:footnotePr>
          <w:type w:val="continuous"/>
          <w:pgSz w:w="11900" w:h="16840"/>
          <w:pgMar w:top="1294" w:left="1437" w:right="2634" w:bottom="729" w:header="0" w:footer="3" w:gutter="0"/>
          <w:cols w:space="720"/>
          <w:noEndnote/>
          <w:rtlGutter w:val="0"/>
          <w:docGrid w:linePitch="360"/>
        </w:sectPr>
      </w:pPr>
      <w:r>
        <w:drawing>
          <wp:anchor distT="0" distB="0" distL="0" distR="0" simplePos="0" relativeHeight="125829415" behindDoc="0" locked="0" layoutInCell="1" allowOverlap="1">
            <wp:simplePos x="0" y="0"/>
            <wp:positionH relativeFrom="page">
              <wp:posOffset>5883910</wp:posOffset>
            </wp:positionH>
            <wp:positionV relativeFrom="margin">
              <wp:posOffset>8793480</wp:posOffset>
            </wp:positionV>
            <wp:extent cx="1292225" cy="615950"/>
            <wp:wrapSquare wrapText="bothSides"/>
            <wp:docPr id="152" name="Shape 152"/>
            <a:graphic xmlns:a="http://schemas.openxmlformats.org/drawingml/2006/main">
              <a:graphicData uri="http://schemas.openxmlformats.org/drawingml/2006/picture">
                <pic:pic xmlns:pic="http://schemas.openxmlformats.org/drawingml/2006/picture">
                  <pic:nvPicPr>
                    <pic:cNvPr id="153" name="Picture box 153"/>
                    <pic:cNvPicPr/>
                  </pic:nvPicPr>
                  <pic:blipFill>
                    <a:blip r:embed="rId85"/>
                    <a:stretch/>
                  </pic:blipFill>
                  <pic:spPr>
                    <a:xfrm>
                      <a:ext cx="1292225" cy="615950"/>
                    </a:xfrm>
                    <a:prstGeom prst="rect"/>
                  </pic:spPr>
                </pic:pic>
              </a:graphicData>
            </a:graphic>
          </wp:anchor>
        </w:drawing>
      </w:r>
      <w:r>
        <w:rPr>
          <w:rFonts w:ascii="Times New Roman" w:eastAsia="Times New Roman" w:hAnsi="Times New Roman" w:cs="Times New Roman"/>
          <w:b w:val="0"/>
          <w:bCs w:val="0"/>
          <w:color w:val="000000"/>
          <w:spacing w:val="0"/>
          <w:w w:val="100"/>
          <w:position w:val="0"/>
          <w:shd w:val="clear" w:color="auto" w:fill="auto"/>
          <w:lang w:val="pt-BR" w:eastAsia="pt-BR" w:bidi="pt-BR"/>
        </w:rPr>
        <w:t>Dúvidas e sugestões: endtptst .Tjs.br</w:t>
      </w:r>
    </w:p>
    <w:p>
      <w:pPr>
        <w:widowControl w:val="0"/>
        <w:spacing w:before="9" w:after="9" w:line="240" w:lineRule="exact"/>
        <w:rPr>
          <w:sz w:val="19"/>
          <w:szCs w:val="19"/>
        </w:rPr>
      </w:pPr>
    </w:p>
    <w:p>
      <w:pPr>
        <w:widowControl w:val="0"/>
        <w:spacing w:line="1" w:lineRule="exact"/>
        <w:sectPr>
          <w:headerReference w:type="default" r:id="rId87"/>
          <w:footerReference w:type="default" r:id="rId88"/>
          <w:headerReference w:type="even" r:id="rId89"/>
          <w:footerReference w:type="even" r:id="rId90"/>
          <w:headerReference w:type="first" r:id="rId91"/>
          <w:footerReference w:type="first" r:id="rId92"/>
          <w:footnotePr>
            <w:pos w:val="pageBottom"/>
            <w:numFmt w:val="decimal"/>
            <w:numRestart w:val="continuous"/>
          </w:footnotePr>
          <w:pgSz w:w="11900" w:h="16840"/>
          <w:pgMar w:top="926" w:left="397" w:right="301" w:bottom="799" w:header="0" w:footer="3" w:gutter="0"/>
          <w:cols w:space="720"/>
          <w:noEndnote/>
          <w:titlePg/>
          <w:rtlGutter w:val="0"/>
          <w:docGrid w:linePitch="360"/>
        </w:sectPr>
      </w:pPr>
    </w:p>
    <w:p>
      <w:pPr>
        <w:widowControl w:val="0"/>
        <w:spacing w:line="360" w:lineRule="exact"/>
      </w:pPr>
      <w:r>
        <w:drawing>
          <wp:anchor distT="0" distB="0" distL="0" distR="0" simplePos="0" relativeHeight="62914759" behindDoc="1" locked="0" layoutInCell="1" allowOverlap="1">
            <wp:simplePos x="0" y="0"/>
            <wp:positionH relativeFrom="page">
              <wp:posOffset>3485515</wp:posOffset>
            </wp:positionH>
            <wp:positionV relativeFrom="paragraph">
              <wp:posOffset>12700</wp:posOffset>
            </wp:positionV>
            <wp:extent cx="463550" cy="572770"/>
            <wp:wrapNone/>
            <wp:docPr id="160" name="Shape 160"/>
            <a:graphic xmlns:a="http://schemas.openxmlformats.org/drawingml/2006/main">
              <a:graphicData uri="http://schemas.openxmlformats.org/drawingml/2006/picture">
                <pic:pic xmlns:pic="http://schemas.openxmlformats.org/drawingml/2006/picture">
                  <pic:nvPicPr>
                    <pic:cNvPr id="161" name="Picture box 161"/>
                    <pic:cNvPicPr/>
                  </pic:nvPicPr>
                  <pic:blipFill>
                    <a:blip r:embed="rId93"/>
                    <a:stretch/>
                  </pic:blipFill>
                  <pic:spPr>
                    <a:xfrm>
                      <a:ext cx="463550" cy="572770"/>
                    </a:xfrm>
                    <a:prstGeom prst="rect"/>
                  </pic:spPr>
                </pic:pic>
              </a:graphicData>
            </a:graphic>
          </wp:anchor>
        </w:drawing>
      </w:r>
    </w:p>
    <w:p>
      <w:pPr>
        <w:widowControl w:val="0"/>
        <w:spacing w:after="537" w:line="1" w:lineRule="exact"/>
      </w:pPr>
    </w:p>
    <w:p>
      <w:pPr>
        <w:widowControl w:val="0"/>
        <w:spacing w:line="1" w:lineRule="exact"/>
        <w:sectPr>
          <w:footnotePr>
            <w:pos w:val="pageBottom"/>
            <w:numFmt w:val="decimal"/>
            <w:numRestart w:val="continuous"/>
          </w:footnotePr>
          <w:type w:val="continuous"/>
          <w:pgSz w:w="11900" w:h="16840"/>
          <w:pgMar w:top="926" w:left="397" w:right="301" w:bottom="799" w:header="0" w:footer="3" w:gutter="0"/>
          <w:cols w:space="720"/>
          <w:noEndnote/>
          <w:rtlGutter w:val="0"/>
          <w:docGrid w:linePitch="360"/>
        </w:sectPr>
      </w:pPr>
    </w:p>
    <w:p>
      <w:pPr>
        <w:pStyle w:val="Style79"/>
        <w:keepNext/>
        <w:keepLines/>
        <w:widowControl w:val="0"/>
        <w:shd w:val="clear" w:color="auto" w:fill="auto"/>
        <w:bidi w:val="0"/>
        <w:spacing w:before="0" w:after="100" w:line="240" w:lineRule="auto"/>
        <w:ind w:left="0" w:right="100" w:firstLine="0"/>
        <w:jc w:val="center"/>
      </w:pPr>
      <w:bookmarkStart w:id="15" w:name="bookmark15"/>
      <w:r>
        <w:rPr>
          <w:color w:val="000000"/>
          <w:spacing w:val="0"/>
          <w:w w:val="100"/>
          <w:position w:val="0"/>
          <w:shd w:val="clear" w:color="auto" w:fill="auto"/>
          <w:lang w:val="pt-BR" w:eastAsia="pt-BR" w:bidi="pt-BR"/>
        </w:rPr>
        <w:t>PODER JUDICIÁRIO</w:t>
      </w:r>
      <w:bookmarkEnd w:id="15"/>
    </w:p>
    <w:p>
      <w:pPr>
        <w:pStyle w:val="Style15"/>
        <w:keepNext w:val="0"/>
        <w:keepLines w:val="0"/>
        <w:widowControl w:val="0"/>
        <w:shd w:val="clear" w:color="auto" w:fill="auto"/>
        <w:bidi w:val="0"/>
        <w:spacing w:before="0" w:after="100" w:line="240" w:lineRule="auto"/>
        <w:ind w:left="0" w:right="10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TRIBUNAL DE JUSTIÇA DO ESTADO DO AMAZONAS</w:t>
      </w:r>
    </w:p>
    <w:p>
      <w:pPr>
        <w:pStyle w:val="Style9"/>
        <w:keepNext w:val="0"/>
        <w:keepLines w:val="0"/>
        <w:widowControl w:val="0"/>
        <w:shd w:val="clear" w:color="auto" w:fill="auto"/>
        <w:bidi w:val="0"/>
        <w:spacing w:before="0" w:after="360" w:line="240" w:lineRule="auto"/>
        <w:ind w:left="0" w:right="100" w:firstLine="0"/>
        <w:jc w:val="center"/>
      </w:pPr>
      <w:r>
        <w:rPr>
          <w:color w:val="000000"/>
          <w:spacing w:val="0"/>
          <w:w w:val="100"/>
          <w:position w:val="0"/>
          <w:shd w:val="clear" w:color="auto" w:fill="auto"/>
          <w:lang w:val="pt-BR" w:eastAsia="pt-BR" w:bidi="pt-BR"/>
        </w:rPr>
        <w:t>Comarca de Manaus</w:t>
      </w:r>
    </w:p>
    <w:p>
      <w:pPr>
        <w:pStyle w:val="Style79"/>
        <w:keepNext/>
        <w:keepLines/>
        <w:widowControl w:val="0"/>
        <w:shd w:val="clear" w:color="auto" w:fill="auto"/>
        <w:bidi w:val="0"/>
        <w:spacing w:before="0" w:after="400" w:line="343" w:lineRule="auto"/>
        <w:ind w:left="0" w:right="100" w:firstLine="0"/>
        <w:jc w:val="center"/>
      </w:pPr>
      <w:bookmarkStart w:id="16" w:name="bookmark16"/>
      <w:r>
        <w:rPr>
          <w:color w:val="000000"/>
          <w:spacing w:val="0"/>
          <w:w w:val="100"/>
          <w:position w:val="0"/>
          <w:u w:val="single"/>
          <w:shd w:val="clear" w:color="auto" w:fill="auto"/>
          <w:lang w:val="pt-BR" w:eastAsia="pt-BR" w:bidi="pt-BR"/>
        </w:rPr>
        <w:t>CERTIDÃO ESTADUAL DE DISTRIBUIÇÃO</w:t>
        <w:br/>
      </w:r>
      <w:r>
        <w:rPr>
          <w:color w:val="000000"/>
          <w:spacing w:val="0"/>
          <w:w w:val="100"/>
          <w:position w:val="0"/>
          <w:shd w:val="clear" w:color="auto" w:fill="auto"/>
          <w:lang w:val="pt-BR" w:eastAsia="pt-BR" w:bidi="pt-BR"/>
        </w:rPr>
        <w:t>FALÊNCIA E RECUPERAÇÃO DE CRÉDITO</w:t>
      </w:r>
      <w:bookmarkEnd w:id="16"/>
    </w:p>
    <w:p>
      <w:pPr>
        <w:pStyle w:val="Style24"/>
        <w:keepNext w:val="0"/>
        <w:keepLines w:val="0"/>
        <w:widowControl w:val="0"/>
        <w:shd w:val="clear" w:color="auto" w:fill="auto"/>
        <w:tabs>
          <w:tab w:pos="8822" w:val="left"/>
        </w:tabs>
        <w:bidi w:val="0"/>
        <w:spacing w:before="0" w:after="100" w:line="240" w:lineRule="auto"/>
        <w:ind w:left="1060" w:right="0" w:firstLine="20"/>
        <w:jc w:val="both"/>
      </w:pPr>
      <w:r>
        <w:rPr>
          <w:b/>
          <w:bCs/>
          <w:i/>
          <w:iCs/>
          <w:color w:val="000000"/>
          <w:spacing w:val="0"/>
          <w:w w:val="100"/>
          <w:position w:val="0"/>
          <w:shd w:val="clear" w:color="auto" w:fill="auto"/>
          <w:lang w:val="pt-BR" w:eastAsia="pt-BR" w:bidi="pt-BR"/>
        </w:rPr>
        <w:t>CERTIDÃO N</w:t>
      </w:r>
      <w:r>
        <w:rPr>
          <w:b/>
          <w:bCs/>
          <w:i/>
          <w:iCs/>
          <w:color w:val="000000"/>
          <w:spacing w:val="0"/>
          <w:w w:val="100"/>
          <w:position w:val="0"/>
          <w:shd w:val="clear" w:color="auto" w:fill="auto"/>
          <w:vertAlign w:val="superscript"/>
          <w:lang w:val="pt-BR" w:eastAsia="pt-BR" w:bidi="pt-BR"/>
        </w:rPr>
        <w:t>e</w:t>
      </w:r>
      <w:r>
        <w:rPr>
          <w:b/>
          <w:bCs/>
          <w:i/>
          <w:iCs/>
          <w:color w:val="000000"/>
          <w:spacing w:val="0"/>
          <w:w w:val="100"/>
          <w:position w:val="0"/>
          <w:shd w:val="clear" w:color="auto" w:fill="auto"/>
          <w:lang w:val="pt-BR" w:eastAsia="pt-BR" w:bidi="pt-BR"/>
        </w:rPr>
        <w:t>: 008344433</w:t>
      </w:r>
      <w:r>
        <w:rPr>
          <w:b/>
          <w:bCs/>
          <w:color w:val="000000"/>
          <w:spacing w:val="0"/>
          <w:w w:val="100"/>
          <w:position w:val="0"/>
          <w:shd w:val="clear" w:color="auto" w:fill="auto"/>
          <w:lang w:val="pt-BR" w:eastAsia="pt-BR" w:bidi="pt-BR"/>
        </w:rPr>
        <w:tab/>
        <w:t>FOLHA: 1/1</w:t>
      </w:r>
    </w:p>
    <w:p>
      <w:pPr>
        <w:pStyle w:val="Style15"/>
        <w:keepNext w:val="0"/>
        <w:keepLines w:val="0"/>
        <w:widowControl w:val="0"/>
        <w:shd w:val="clear" w:color="auto" w:fill="auto"/>
        <w:bidi w:val="0"/>
        <w:spacing w:before="0" w:after="400" w:line="240" w:lineRule="auto"/>
        <w:ind w:left="106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A autenticidade desta certidão poderá ser confirmada pela internet no site do Tribunal de Justiça.</w:t>
      </w:r>
    </w:p>
    <w:p>
      <w:pPr>
        <w:pStyle w:val="Style9"/>
        <w:keepNext w:val="0"/>
        <w:keepLines w:val="0"/>
        <w:widowControl w:val="0"/>
        <w:shd w:val="clear" w:color="auto" w:fill="auto"/>
        <w:bidi w:val="0"/>
        <w:spacing w:before="0" w:after="160" w:line="223" w:lineRule="auto"/>
        <w:ind w:left="1060" w:right="860" w:firstLine="1400"/>
        <w:jc w:val="both"/>
      </w:pPr>
      <w:r>
        <w:rPr>
          <w:color w:val="000000"/>
          <w:spacing w:val="0"/>
          <w:w w:val="100"/>
          <w:position w:val="0"/>
          <w:shd w:val="clear" w:color="auto" w:fill="auto"/>
          <w:lang w:val="pt-BR" w:eastAsia="pt-BR" w:bidi="pt-BR"/>
        </w:rPr>
        <w:t>Pesquisando os registros de distribuição de feitos no sistema informatizado do Tribunal de Justiça do Estado do Amazonas, no período de 20 anos anteriores a data de 17/03/2025, Certifico NADA CONSTAR em nome de;</w:t>
      </w:r>
    </w:p>
    <w:p>
      <w:pPr>
        <w:pStyle w:val="Style9"/>
        <w:keepNext w:val="0"/>
        <w:keepLines w:val="0"/>
        <w:widowControl w:val="0"/>
        <w:shd w:val="clear" w:color="auto" w:fill="auto"/>
        <w:bidi w:val="0"/>
        <w:spacing w:before="0" w:after="340" w:line="216" w:lineRule="auto"/>
        <w:ind w:left="1060" w:right="860" w:firstLine="20"/>
        <w:jc w:val="both"/>
      </w:pPr>
      <w:r>
        <w:rPr>
          <w:b/>
          <w:bCs/>
          <w:color w:val="000000"/>
          <w:spacing w:val="0"/>
          <w:w w:val="100"/>
          <w:position w:val="0"/>
          <w:shd w:val="clear" w:color="auto" w:fill="auto"/>
          <w:lang w:val="pt-BR" w:eastAsia="pt-BR" w:bidi="pt-BR"/>
        </w:rPr>
        <w:t xml:space="preserve">VENEZA AUTO POSTO, residente na Av. Amazonas </w:t>
      </w:r>
      <w:r>
        <w:rPr>
          <w:b/>
          <w:bCs/>
          <w:i/>
          <w:iCs/>
          <w:color w:val="000000"/>
          <w:spacing w:val="0"/>
          <w:w w:val="100"/>
          <w:position w:val="0"/>
          <w:shd w:val="clear" w:color="auto" w:fill="auto"/>
          <w:lang w:val="pt-PT" w:eastAsia="pt-PT" w:bidi="pt-PT"/>
        </w:rPr>
        <w:t>cl</w:t>
      </w:r>
      <w:r>
        <w:rPr>
          <w:b/>
          <w:bCs/>
          <w:color w:val="000000"/>
          <w:spacing w:val="0"/>
          <w:w w:val="100"/>
          <w:position w:val="0"/>
          <w:shd w:val="clear" w:color="auto" w:fill="auto"/>
          <w:lang w:val="pt-PT" w:eastAsia="pt-PT" w:bidi="pt-PT"/>
        </w:rPr>
        <w:t xml:space="preserve"> </w:t>
      </w:r>
      <w:r>
        <w:rPr>
          <w:b/>
          <w:bCs/>
          <w:color w:val="000000"/>
          <w:spacing w:val="0"/>
          <w:w w:val="100"/>
          <w:position w:val="0"/>
          <w:shd w:val="clear" w:color="auto" w:fill="auto"/>
          <w:lang w:val="pt-BR" w:eastAsia="pt-BR" w:bidi="pt-BR"/>
        </w:rPr>
        <w:t>Biriba, em frente escola cecilia, , CEP: 69415-000, Manaus - AM, vinculado ao CNPJ: 03.056.756/0002-21. **************</w:t>
      </w:r>
    </w:p>
    <w:p>
      <w:pPr>
        <w:pStyle w:val="Style9"/>
        <w:keepNext w:val="0"/>
        <w:keepLines w:val="0"/>
        <w:widowControl w:val="0"/>
        <w:shd w:val="clear" w:color="auto" w:fill="auto"/>
        <w:bidi w:val="0"/>
        <w:spacing w:before="0" w:after="360" w:line="240" w:lineRule="auto"/>
        <w:ind w:left="1060" w:right="0" w:firstLine="1400"/>
        <w:jc w:val="both"/>
      </w:pPr>
      <w:r>
        <w:rPr>
          <w:color w:val="000000"/>
          <w:spacing w:val="0"/>
          <w:w w:val="100"/>
          <w:position w:val="0"/>
          <w:shd w:val="clear" w:color="auto" w:fill="auto"/>
          <w:lang w:val="pt-BR" w:eastAsia="pt-BR" w:bidi="pt-BR"/>
        </w:rPr>
        <w:t>Certidão expedida gratuitamente pela internet, com validade de 30 dias.</w:t>
      </w:r>
    </w:p>
    <w:p>
      <w:pPr>
        <w:pStyle w:val="Style9"/>
        <w:keepNext w:val="0"/>
        <w:keepLines w:val="0"/>
        <w:widowControl w:val="0"/>
        <w:shd w:val="clear" w:color="auto" w:fill="auto"/>
        <w:bidi w:val="0"/>
        <w:spacing w:before="0" w:after="6840" w:line="240" w:lineRule="auto"/>
        <w:ind w:left="5880" w:right="0" w:firstLine="0"/>
        <w:jc w:val="left"/>
      </w:pPr>
      <w:r>
        <w:drawing>
          <wp:anchor distT="0" distB="0" distL="114300" distR="114300" simplePos="0" relativeHeight="125829416" behindDoc="0" locked="0" layoutInCell="1" allowOverlap="1">
            <wp:simplePos x="0" y="0"/>
            <wp:positionH relativeFrom="page">
              <wp:posOffset>6070600</wp:posOffset>
            </wp:positionH>
            <wp:positionV relativeFrom="paragraph">
              <wp:posOffset>4356100</wp:posOffset>
            </wp:positionV>
            <wp:extent cx="1298575" cy="780415"/>
            <wp:wrapSquare wrapText="bothSides"/>
            <wp:docPr id="162" name="Shape 162"/>
            <a:graphic xmlns:a="http://schemas.openxmlformats.org/drawingml/2006/main">
              <a:graphicData uri="http://schemas.openxmlformats.org/drawingml/2006/picture">
                <pic:pic xmlns:pic="http://schemas.openxmlformats.org/drawingml/2006/picture">
                  <pic:nvPicPr>
                    <pic:cNvPr id="163" name="Picture box 163"/>
                    <pic:cNvPicPr/>
                  </pic:nvPicPr>
                  <pic:blipFill>
                    <a:blip r:embed="rId95"/>
                    <a:stretch/>
                  </pic:blipFill>
                  <pic:spPr>
                    <a:xfrm>
                      <a:ext cx="1298575" cy="780415"/>
                    </a:xfrm>
                    <a:prstGeom prst="rect"/>
                  </pic:spPr>
                </pic:pic>
              </a:graphicData>
            </a:graphic>
          </wp:anchor>
        </w:drawing>
      </w:r>
      <w:r>
        <w:drawing>
          <wp:anchor distT="24130" distB="61595" distL="138430" distR="142240" simplePos="0" relativeHeight="125829417" behindDoc="0" locked="0" layoutInCell="1" allowOverlap="1">
            <wp:simplePos x="0" y="0"/>
            <wp:positionH relativeFrom="page">
              <wp:posOffset>6094730</wp:posOffset>
            </wp:positionH>
            <wp:positionV relativeFrom="paragraph">
              <wp:posOffset>4380230</wp:posOffset>
            </wp:positionV>
            <wp:extent cx="1243330" cy="694690"/>
            <wp:wrapSquare wrapText="bothSides"/>
            <wp:docPr id="164" name="Shape 164"/>
            <a:graphic xmlns:a="http://schemas.openxmlformats.org/drawingml/2006/main">
              <a:graphicData uri="http://schemas.openxmlformats.org/drawingml/2006/picture">
                <pic:pic xmlns:pic="http://schemas.openxmlformats.org/drawingml/2006/picture">
                  <pic:nvPicPr>
                    <pic:cNvPr id="165" name="Picture box 165"/>
                    <pic:cNvPicPr/>
                  </pic:nvPicPr>
                  <pic:blipFill>
                    <a:blip r:embed="rId97"/>
                    <a:stretch/>
                  </pic:blipFill>
                  <pic:spPr>
                    <a:xfrm>
                      <a:ext cx="1243330" cy="694690"/>
                    </a:xfrm>
                    <a:prstGeom prst="rect"/>
                  </pic:spPr>
                </pic:pic>
              </a:graphicData>
            </a:graphic>
          </wp:anchor>
        </w:drawing>
      </w:r>
      <w:r>
        <w:rPr>
          <w:color w:val="000000"/>
          <w:spacing w:val="0"/>
          <w:w w:val="100"/>
          <w:position w:val="0"/>
          <w:shd w:val="clear" w:color="auto" w:fill="auto"/>
          <w:lang w:val="pt-BR" w:eastAsia="pt-BR" w:bidi="pt-BR"/>
        </w:rPr>
        <w:t>Manaus, terça-feira, 18 de março de 2025.</w:t>
      </w:r>
    </w:p>
    <w:p>
      <w:pPr>
        <w:pStyle w:val="Style9"/>
        <w:keepNext w:val="0"/>
        <w:keepLines w:val="0"/>
        <w:widowControl w:val="0"/>
        <w:shd w:val="clear" w:color="auto" w:fill="auto"/>
        <w:bidi w:val="0"/>
        <w:spacing w:before="0" w:after="0" w:line="240" w:lineRule="auto"/>
        <w:ind w:left="3060" w:right="0" w:firstLine="0"/>
        <w:jc w:val="left"/>
      </w:pPr>
      <w:r>
        <w:rPr>
          <w:b/>
          <w:bCs/>
          <w:i/>
          <w:iCs/>
          <w:color w:val="000000"/>
          <w:spacing w:val="0"/>
          <w:w w:val="100"/>
          <w:position w:val="0"/>
          <w:shd w:val="clear" w:color="auto" w:fill="auto"/>
          <w:lang w:val="pt-BR" w:eastAsia="pt-BR" w:bidi="pt-BR"/>
        </w:rPr>
        <w:t>0008344433</w:t>
      </w:r>
    </w:p>
    <w:p>
      <w:pPr>
        <w:pStyle w:val="Style12"/>
        <w:keepNext/>
        <w:keepLines/>
        <w:widowControl w:val="0"/>
        <w:shd w:val="clear" w:color="auto" w:fill="auto"/>
        <w:bidi w:val="0"/>
        <w:spacing w:before="0" w:after="340" w:line="226" w:lineRule="auto"/>
        <w:ind w:left="1320" w:right="0" w:firstLine="0"/>
        <w:jc w:val="left"/>
      </w:pPr>
      <w:bookmarkStart w:id="17" w:name="bookmark17"/>
      <w:r>
        <w:rPr>
          <w:color w:val="000000"/>
          <w:spacing w:val="0"/>
          <w:w w:val="100"/>
          <w:position w:val="0"/>
          <w:shd w:val="clear" w:color="auto" w:fill="auto"/>
          <w:vertAlign w:val="superscript"/>
          <w:lang w:val="pt-BR" w:eastAsia="pt-BR" w:bidi="pt-BR"/>
        </w:rPr>
        <w:t>PEDID0N</w:t>
      </w:r>
      <w:r>
        <w:rPr>
          <w:color w:val="000000"/>
          <w:spacing w:val="0"/>
          <w:w w:val="100"/>
          <w:position w:val="0"/>
          <w:shd w:val="clear" w:color="auto" w:fill="auto"/>
          <w:lang w:val="pt-BR" w:eastAsia="pt-BR" w:bidi="pt-BR"/>
        </w:rPr>
        <w:t>’</w:t>
      </w:r>
      <w:r>
        <w:rPr>
          <w:color w:val="000000"/>
          <w:spacing w:val="0"/>
          <w:w w:val="100"/>
          <w:position w:val="0"/>
          <w:shd w:val="clear" w:color="auto" w:fill="auto"/>
          <w:vertAlign w:val="superscript"/>
          <w:lang w:val="pt-BR" w:eastAsia="pt-BR" w:bidi="pt-BR"/>
        </w:rPr>
        <w:t>:</w:t>
      </w:r>
      <w:r>
        <w:rPr>
          <w:color w:val="000000"/>
          <w:spacing w:val="0"/>
          <w:w w:val="100"/>
          <w:position w:val="0"/>
          <w:shd w:val="clear" w:color="auto" w:fill="auto"/>
          <w:lang w:val="pt-BR" w:eastAsia="pt-BR" w:bidi="pt-BR"/>
        </w:rPr>
        <w:t xml:space="preserve"> ■HIIIIIIIIHII</w:t>
      </w:r>
      <w:bookmarkEnd w:id="17"/>
      <w:r>
        <w:br w:type="page"/>
      </w:r>
    </w:p>
    <w:p>
      <w:pPr>
        <w:pStyle w:val="Style24"/>
        <w:keepNext w:val="0"/>
        <w:keepLines w:val="0"/>
        <w:widowControl w:val="0"/>
        <w:shd w:val="clear" w:color="auto" w:fill="auto"/>
        <w:bidi w:val="0"/>
        <w:spacing w:before="0" w:after="80" w:line="240" w:lineRule="auto"/>
        <w:ind w:left="0" w:right="0" w:firstLine="0"/>
        <w:jc w:val="left"/>
      </w:pPr>
      <w:r>
        <w:drawing>
          <wp:anchor distT="0" distB="0" distL="88900" distR="88900" simplePos="0" relativeHeight="125829418" behindDoc="0" locked="0" layoutInCell="1" allowOverlap="1">
            <wp:simplePos x="0" y="0"/>
            <wp:positionH relativeFrom="page">
              <wp:posOffset>297815</wp:posOffset>
            </wp:positionH>
            <wp:positionV relativeFrom="paragraph">
              <wp:posOffset>12700</wp:posOffset>
            </wp:positionV>
            <wp:extent cx="701040" cy="768350"/>
            <wp:wrapSquare wrapText="right"/>
            <wp:docPr id="166" name="Shape 166"/>
            <a:graphic xmlns:a="http://schemas.openxmlformats.org/drawingml/2006/main">
              <a:graphicData uri="http://schemas.openxmlformats.org/drawingml/2006/picture">
                <pic:pic xmlns:pic="http://schemas.openxmlformats.org/drawingml/2006/picture">
                  <pic:nvPicPr>
                    <pic:cNvPr id="167" name="Picture box 167"/>
                    <pic:cNvPicPr/>
                  </pic:nvPicPr>
                  <pic:blipFill>
                    <a:blip r:embed="rId99"/>
                    <a:stretch/>
                  </pic:blipFill>
                  <pic:spPr>
                    <a:xfrm>
                      <a:ext cx="701040" cy="768350"/>
                    </a:xfrm>
                    <a:prstGeom prst="rect"/>
                  </pic:spPr>
                </pic:pic>
              </a:graphicData>
            </a:graphic>
          </wp:anchor>
        </w:drawing>
      </w:r>
      <w:r>
        <mc:AlternateContent>
          <mc:Choice Requires="wps">
            <w:drawing>
              <wp:anchor distT="0" distB="0" distL="114300" distR="114300" simplePos="0" relativeHeight="125829419" behindDoc="0" locked="0" layoutInCell="1" allowOverlap="1">
                <wp:simplePos x="0" y="0"/>
                <wp:positionH relativeFrom="page">
                  <wp:posOffset>5586095</wp:posOffset>
                </wp:positionH>
                <wp:positionV relativeFrom="paragraph">
                  <wp:posOffset>12700</wp:posOffset>
                </wp:positionV>
                <wp:extent cx="1560830" cy="353695"/>
                <wp:wrapSquare wrapText="left"/>
                <wp:docPr id="168" name="Shape 168"/>
                <a:graphic xmlns:a="http://schemas.openxmlformats.org/drawingml/2006/main">
                  <a:graphicData uri="http://schemas.microsoft.com/office/word/2010/wordprocessingShape">
                    <wps:wsp>
                      <wps:cNvSpPr txBox="1"/>
                      <wps:spPr>
                        <a:xfrm>
                          <a:ext cx="1560830" cy="353695"/>
                        </a:xfrm>
                        <a:prstGeom prst="rect"/>
                        <a:noFill/>
                      </wps:spPr>
                      <wps:txbx>
                        <w:txbxContent>
                          <w:p>
                            <w:pPr>
                              <w:pStyle w:val="Style17"/>
                              <w:keepNext w:val="0"/>
                              <w:keepLines w:val="0"/>
                              <w:widowControl w:val="0"/>
                              <w:shd w:val="clear" w:color="auto" w:fill="auto"/>
                              <w:bidi w:val="0"/>
                              <w:spacing w:before="0" w:after="40" w:line="172" w:lineRule="atLeast"/>
                              <w:ind w:left="0" w:right="0" w:firstLine="0"/>
                              <w:jc w:val="left"/>
                              <w:rPr>
                                <w:sz w:val="15"/>
                                <w:szCs w:val="15"/>
                              </w:rPr>
                            </w:pPr>
                            <w:r>
                              <w:rPr>
                                <w:rFonts w:ascii="Arial" w:eastAsia="Arial" w:hAnsi="Arial" w:cs="Arial"/>
                                <w:b/>
                                <w:bCs/>
                                <w:color w:val="000000"/>
                                <w:spacing w:val="0"/>
                                <w:w w:val="100"/>
                                <w:position w:val="0"/>
                                <w:sz w:val="21"/>
                                <w:szCs w:val="21"/>
                                <w:shd w:val="clear" w:color="auto" w:fill="auto"/>
                                <w:lang w:val="pt-BR" w:eastAsia="pt-BR" w:bidi="pt-BR"/>
                              </w:rPr>
                              <w:t>C</w:t>
                            </w:r>
                            <w:r>
                              <w:rPr>
                                <w:rFonts w:ascii="Arial" w:eastAsia="Arial" w:hAnsi="Arial" w:cs="Arial"/>
                                <w:color w:val="000000"/>
                                <w:spacing w:val="0"/>
                                <w:w w:val="100"/>
                                <w:position w:val="0"/>
                                <w:sz w:val="15"/>
                                <w:szCs w:val="15"/>
                                <w:shd w:val="clear" w:color="auto" w:fill="auto"/>
                                <w:lang w:val="pt-BR" w:eastAsia="pt-BR" w:bidi="pt-BR"/>
                              </w:rPr>
                              <w:t xml:space="preserve"> Número —— Validade —</w:t>
                            </w:r>
                          </w:p>
                          <w:p>
                            <w:pPr>
                              <w:pStyle w:val="Style24"/>
                              <w:keepNext w:val="0"/>
                              <w:keepLines w:val="0"/>
                              <w:widowControl w:val="0"/>
                              <w:shd w:val="clear" w:color="auto" w:fill="auto"/>
                              <w:tabs>
                                <w:tab w:pos="1352" w:val="left"/>
                              </w:tabs>
                              <w:bidi w:val="0"/>
                              <w:spacing w:before="0" w:after="0" w:line="240" w:lineRule="auto"/>
                              <w:ind w:left="440" w:right="0" w:firstLine="0"/>
                              <w:jc w:val="both"/>
                            </w:pPr>
                            <w:r>
                              <w:rPr>
                                <w:color w:val="000000"/>
                                <w:spacing w:val="0"/>
                                <w:w w:val="100"/>
                                <w:position w:val="0"/>
                                <w:shd w:val="clear" w:color="auto" w:fill="auto"/>
                                <w:lang w:val="pt-BR" w:eastAsia="pt-BR" w:bidi="pt-BR"/>
                              </w:rPr>
                              <w:t>1115</w:t>
                              <w:tab/>
                              <w:t>17/05/2025 ]</w:t>
                            </w:r>
                          </w:p>
                        </w:txbxContent>
                      </wps:txbx>
                      <wps:bodyPr lIns="0" tIns="0" rIns="0" bIns="0">
                        <a:noAutoFit/>
                      </wps:bodyPr>
                    </wps:wsp>
                  </a:graphicData>
                </a:graphic>
              </wp:anchor>
            </w:drawing>
          </mc:Choice>
          <mc:Fallback>
            <w:pict>
              <v:shape id="_x0000_s1194" type="#_x0000_t202" style="position:absolute;margin-left:439.85000000000002pt;margin-top:1.pt;width:122.90000000000001pt;height:27.850000000000001pt;z-index:-125829334;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40" w:line="172" w:lineRule="atLeast"/>
                        <w:ind w:left="0" w:right="0" w:firstLine="0"/>
                        <w:jc w:val="left"/>
                        <w:rPr>
                          <w:sz w:val="15"/>
                          <w:szCs w:val="15"/>
                        </w:rPr>
                      </w:pPr>
                      <w:r>
                        <w:rPr>
                          <w:rFonts w:ascii="Arial" w:eastAsia="Arial" w:hAnsi="Arial" w:cs="Arial"/>
                          <w:b/>
                          <w:bCs/>
                          <w:color w:val="000000"/>
                          <w:spacing w:val="0"/>
                          <w:w w:val="100"/>
                          <w:position w:val="0"/>
                          <w:sz w:val="21"/>
                          <w:szCs w:val="21"/>
                          <w:shd w:val="clear" w:color="auto" w:fill="auto"/>
                          <w:lang w:val="pt-BR" w:eastAsia="pt-BR" w:bidi="pt-BR"/>
                        </w:rPr>
                        <w:t>C</w:t>
                      </w:r>
                      <w:r>
                        <w:rPr>
                          <w:rFonts w:ascii="Arial" w:eastAsia="Arial" w:hAnsi="Arial" w:cs="Arial"/>
                          <w:color w:val="000000"/>
                          <w:spacing w:val="0"/>
                          <w:w w:val="100"/>
                          <w:position w:val="0"/>
                          <w:sz w:val="15"/>
                          <w:szCs w:val="15"/>
                          <w:shd w:val="clear" w:color="auto" w:fill="auto"/>
                          <w:lang w:val="pt-BR" w:eastAsia="pt-BR" w:bidi="pt-BR"/>
                        </w:rPr>
                        <w:t xml:space="preserve"> Número —— Validade —</w:t>
                      </w:r>
                    </w:p>
                    <w:p>
                      <w:pPr>
                        <w:pStyle w:val="Style24"/>
                        <w:keepNext w:val="0"/>
                        <w:keepLines w:val="0"/>
                        <w:widowControl w:val="0"/>
                        <w:shd w:val="clear" w:color="auto" w:fill="auto"/>
                        <w:tabs>
                          <w:tab w:pos="1352" w:val="left"/>
                        </w:tabs>
                        <w:bidi w:val="0"/>
                        <w:spacing w:before="0" w:after="0" w:line="240" w:lineRule="auto"/>
                        <w:ind w:left="440" w:right="0" w:firstLine="0"/>
                        <w:jc w:val="both"/>
                      </w:pPr>
                      <w:r>
                        <w:rPr>
                          <w:color w:val="000000"/>
                          <w:spacing w:val="0"/>
                          <w:w w:val="100"/>
                          <w:position w:val="0"/>
                          <w:shd w:val="clear" w:color="auto" w:fill="auto"/>
                          <w:lang w:val="pt-BR" w:eastAsia="pt-BR" w:bidi="pt-BR"/>
                        </w:rPr>
                        <w:t>1115</w:t>
                        <w:tab/>
                        <w:t>17/05/2025 ]</w:t>
                      </w:r>
                    </w:p>
                  </w:txbxContent>
                </v:textbox>
                <w10:wrap type="square" side="left" anchorx="page"/>
              </v:shape>
            </w:pict>
          </mc:Fallback>
        </mc:AlternateContent>
      </w:r>
      <w:r>
        <w:rPr>
          <w:color w:val="000000"/>
          <w:spacing w:val="0"/>
          <w:w w:val="100"/>
          <w:position w:val="0"/>
          <w:shd w:val="clear" w:color="auto" w:fill="auto"/>
          <w:lang w:val="pt-BR" w:eastAsia="pt-BR" w:bidi="pt-BR"/>
        </w:rPr>
        <w:t>ESTADO DO AMAZONAS</w:t>
      </w:r>
    </w:p>
    <w:p>
      <w:pPr>
        <w:pStyle w:val="Style24"/>
        <w:keepNext w:val="0"/>
        <w:keepLines w:val="0"/>
        <w:widowControl w:val="0"/>
        <w:shd w:val="clear" w:color="auto" w:fill="auto"/>
        <w:bidi w:val="0"/>
        <w:spacing w:before="0" w:after="40" w:line="240" w:lineRule="auto"/>
        <w:ind w:left="0" w:right="0" w:firstLine="0"/>
        <w:jc w:val="left"/>
        <w:rPr>
          <w:sz w:val="19"/>
          <w:szCs w:val="19"/>
        </w:rPr>
      </w:pPr>
      <w:r>
        <w:rPr>
          <w:color w:val="000000"/>
          <w:spacing w:val="0"/>
          <w:w w:val="100"/>
          <w:position w:val="0"/>
          <w:sz w:val="17"/>
          <w:szCs w:val="17"/>
          <w:shd w:val="clear" w:color="auto" w:fill="auto"/>
          <w:lang w:val="pt-BR" w:eastAsia="pt-BR" w:bidi="pt-BR"/>
        </w:rPr>
        <w:t xml:space="preserve">PREFEITURA MUNICIPAL </w:t>
      </w:r>
      <w:r>
        <w:rPr>
          <w:color w:val="000000"/>
          <w:spacing w:val="0"/>
          <w:w w:val="100"/>
          <w:position w:val="0"/>
          <w:sz w:val="19"/>
          <w:szCs w:val="19"/>
          <w:shd w:val="clear" w:color="auto" w:fill="auto"/>
          <w:lang w:val="pt-BR" w:eastAsia="pt-BR" w:bidi="pt-BR"/>
        </w:rPr>
        <w:t>DE IRANDUBA</w:t>
      </w:r>
    </w:p>
    <w:p>
      <w:pPr>
        <w:pStyle w:val="Style9"/>
        <w:keepNext w:val="0"/>
        <w:keepLines w:val="0"/>
        <w:widowControl w:val="0"/>
        <w:shd w:val="clear" w:color="auto" w:fill="auto"/>
        <w:bidi w:val="0"/>
        <w:spacing w:before="0" w:after="620" w:line="240" w:lineRule="auto"/>
        <w:ind w:left="0" w:right="0" w:firstLine="0"/>
        <w:jc w:val="left"/>
        <w:rPr>
          <w:sz w:val="19"/>
          <w:szCs w:val="19"/>
        </w:rPr>
      </w:pPr>
      <w:r>
        <w:rPr>
          <w:color w:val="000000"/>
          <w:spacing w:val="0"/>
          <w:w w:val="100"/>
          <w:position w:val="0"/>
          <w:sz w:val="17"/>
          <w:szCs w:val="17"/>
          <w:shd w:val="clear" w:color="auto" w:fill="auto"/>
          <w:lang w:val="pt-BR" w:eastAsia="pt-BR" w:bidi="pt-BR"/>
        </w:rPr>
        <w:t xml:space="preserve">SECRETARIA EXECUTIVA </w:t>
      </w:r>
      <w:r>
        <w:rPr>
          <w:color w:val="000000"/>
          <w:spacing w:val="0"/>
          <w:w w:val="100"/>
          <w:position w:val="0"/>
          <w:sz w:val="19"/>
          <w:szCs w:val="19"/>
          <w:shd w:val="clear" w:color="auto" w:fill="auto"/>
          <w:lang w:val="pt-BR" w:eastAsia="pt-BR" w:bidi="pt-BR"/>
        </w:rPr>
        <w:t>DE TRIBUTOS E ARRECADAÇÃO</w:t>
      </w:r>
    </w:p>
    <w:p>
      <w:pPr>
        <w:pStyle w:val="Style9"/>
        <w:keepNext w:val="0"/>
        <w:keepLines w:val="0"/>
        <w:widowControl w:val="0"/>
        <w:shd w:val="clear" w:color="auto" w:fill="auto"/>
        <w:bidi w:val="0"/>
        <w:spacing w:before="0" w:after="260" w:line="240" w:lineRule="auto"/>
        <w:ind w:left="120" w:right="0" w:firstLine="0"/>
        <w:jc w:val="center"/>
        <w:rPr>
          <w:sz w:val="22"/>
          <w:szCs w:val="22"/>
        </w:rPr>
      </w:pPr>
      <w:r>
        <w:rPr>
          <w:color w:val="000000"/>
          <w:spacing w:val="0"/>
          <w:w w:val="100"/>
          <w:position w:val="0"/>
          <w:sz w:val="22"/>
          <w:szCs w:val="22"/>
          <w:shd w:val="clear" w:color="auto" w:fill="auto"/>
          <w:lang w:val="pt-BR" w:eastAsia="pt-BR" w:bidi="pt-BR"/>
        </w:rPr>
        <w:t>CERTIDÃO POSITIVA COM EFEITO DE NEGATIVA</w:t>
      </w:r>
    </w:p>
    <w:tbl>
      <w:tblPr>
        <w:tblOverlap w:val="never"/>
        <w:jc w:val="center"/>
        <w:tblLayout w:type="fixed"/>
      </w:tblPr>
      <w:tblGrid>
        <w:gridCol w:w="5371"/>
        <w:gridCol w:w="5443"/>
      </w:tblGrid>
      <w:tr>
        <w:trPr>
          <w:trHeight w:val="202" w:hRule="exact"/>
        </w:trPr>
        <w:tc>
          <w:tcPr>
            <w:gridSpan w:val="2"/>
            <w:tcBorders/>
            <w:shd w:val="clear" w:color="auto" w:fill="FFFFFF"/>
            <w:vAlign w:val="bottom"/>
          </w:tcPr>
          <w:p>
            <w:pPr>
              <w:pStyle w:val="Style17"/>
              <w:keepNext w:val="0"/>
              <w:keepLines w:val="0"/>
              <w:widowControl w:val="0"/>
              <w:shd w:val="clear" w:color="auto" w:fill="auto"/>
              <w:bidi w:val="0"/>
              <w:spacing w:before="0" w:after="0" w:line="240" w:lineRule="auto"/>
              <w:ind w:left="480" w:right="0" w:firstLine="2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Nome / Razão Social</w:t>
            </w:r>
          </w:p>
        </w:tc>
      </w:tr>
      <w:tr>
        <w:trPr>
          <w:trHeight w:val="163" w:hRule="exact"/>
        </w:trPr>
        <w:tc>
          <w:tcPr>
            <w:tcBorders>
              <w:top w:val="single" w:sz="4"/>
              <w:left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right"/>
              <w:rPr>
                <w:sz w:val="17"/>
                <w:szCs w:val="17"/>
              </w:rPr>
            </w:pPr>
            <w:r>
              <w:rPr>
                <w:rFonts w:ascii="Arial" w:eastAsia="Arial" w:hAnsi="Arial" w:cs="Arial"/>
                <w:color w:val="000000"/>
                <w:spacing w:val="0"/>
                <w:w w:val="100"/>
                <w:position w:val="0"/>
                <w:sz w:val="17"/>
                <w:szCs w:val="17"/>
                <w:shd w:val="clear" w:color="auto" w:fill="auto"/>
                <w:lang w:val="pt-BR" w:eastAsia="pt-BR" w:bidi="pt-BR"/>
              </w:rPr>
              <w:t>"1</w:t>
            </w:r>
          </w:p>
        </w:tc>
      </w:tr>
      <w:tr>
        <w:trPr>
          <w:trHeight w:val="514" w:hRule="exact"/>
        </w:trPr>
        <w:tc>
          <w:tcPr>
            <w:tcBorders>
              <w:left w:val="single" w:sz="4"/>
            </w:tcBorders>
            <w:shd w:val="clear" w:color="auto" w:fill="FFFFFF"/>
            <w:vAlign w:val="bottom"/>
          </w:tcPr>
          <w:p>
            <w:pPr>
              <w:pStyle w:val="Style17"/>
              <w:keepNext w:val="0"/>
              <w:keepLines w:val="0"/>
              <w:widowControl w:val="0"/>
              <w:shd w:val="clear" w:color="auto" w:fill="auto"/>
              <w:tabs>
                <w:tab w:leader="underscore" w:pos="5323" w:val="left"/>
              </w:tabs>
              <w:bidi w:val="0"/>
              <w:spacing w:before="0" w:after="0" w:line="312" w:lineRule="auto"/>
              <w:ind w:left="0" w:right="0" w:firstLine="30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VENEZA AUTO POSTO LTDA CNPJ: 03056756000221 s</w:t>
              <w:tab/>
            </w:r>
          </w:p>
        </w:tc>
        <w:tc>
          <w:tcPr>
            <w:tcBorders>
              <w:right w:val="single" w:sz="4"/>
            </w:tcBorders>
            <w:shd w:val="clear" w:color="auto" w:fill="FFFFFF"/>
            <w:vAlign w:val="top"/>
          </w:tcPr>
          <w:p>
            <w:pPr>
              <w:widowControl w:val="0"/>
              <w:rPr>
                <w:sz w:val="10"/>
                <w:szCs w:val="10"/>
              </w:rPr>
            </w:pPr>
          </w:p>
        </w:tc>
      </w:tr>
      <w:tr>
        <w:trPr>
          <w:trHeight w:val="288" w:hRule="exact"/>
        </w:trPr>
        <w:tc>
          <w:tcPr>
            <w:gridSpan w:val="2"/>
            <w:tcBorders>
              <w:top w:val="single" w:sz="4"/>
            </w:tcBorders>
            <w:shd w:val="clear" w:color="auto" w:fill="FFFFFF"/>
            <w:vAlign w:val="bottom"/>
          </w:tcPr>
          <w:p>
            <w:pPr>
              <w:pStyle w:val="Style17"/>
              <w:keepNext w:val="0"/>
              <w:keepLines w:val="0"/>
              <w:widowControl w:val="0"/>
              <w:shd w:val="clear" w:color="auto" w:fill="auto"/>
              <w:bidi w:val="0"/>
              <w:spacing w:before="0" w:after="0" w:line="240" w:lineRule="auto"/>
              <w:ind w:left="480" w:right="0" w:firstLine="2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Aviso</w:t>
            </w:r>
          </w:p>
        </w:tc>
      </w:tr>
      <w:tr>
        <w:trPr>
          <w:trHeight w:val="173" w:hRule="exact"/>
        </w:trPr>
        <w:tc>
          <w:tcPr>
            <w:tcBorders>
              <w:top w:val="single" w:sz="4"/>
              <w:left w:val="single" w:sz="4"/>
            </w:tcBorders>
            <w:shd w:val="clear" w:color="auto" w:fill="FFFFFF"/>
            <w:vAlign w:val="top"/>
          </w:tcPr>
          <w:p>
            <w:pPr>
              <w:widowControl w:val="0"/>
              <w:rPr>
                <w:sz w:val="10"/>
                <w:szCs w:val="10"/>
              </w:rPr>
            </w:pPr>
          </w:p>
        </w:tc>
        <w:tc>
          <w:tcPr>
            <w:tcBorders>
              <w:top w:val="single" w:sz="4"/>
              <w:right w:val="single" w:sz="4"/>
            </w:tcBorders>
            <w:shd w:val="clear" w:color="auto" w:fill="FFFFFF"/>
            <w:vAlign w:val="top"/>
          </w:tcPr>
          <w:p>
            <w:pPr>
              <w:widowControl w:val="0"/>
              <w:rPr>
                <w:sz w:val="10"/>
                <w:szCs w:val="10"/>
              </w:rPr>
            </w:pPr>
          </w:p>
        </w:tc>
      </w:tr>
      <w:tr>
        <w:trPr>
          <w:trHeight w:val="504" w:hRule="exact"/>
        </w:trPr>
        <w:tc>
          <w:tcPr>
            <w:tcBorders>
              <w:left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300"/>
              <w:jc w:val="left"/>
              <w:rPr>
                <w:sz w:val="20"/>
                <w:szCs w:val="20"/>
              </w:rPr>
            </w:pPr>
            <w:r>
              <w:rPr>
                <w:rFonts w:ascii="Arial" w:eastAsia="Arial" w:hAnsi="Arial" w:cs="Arial"/>
                <w:color w:val="000000"/>
                <w:spacing w:val="0"/>
                <w:w w:val="100"/>
                <w:position w:val="0"/>
                <w:sz w:val="20"/>
                <w:szCs w:val="20"/>
                <w:shd w:val="clear" w:color="auto" w:fill="auto"/>
                <w:lang w:val="pt-BR" w:eastAsia="pt-BR" w:bidi="pt-BR"/>
              </w:rPr>
              <w:t>Sem débitos pendentes até a presente data.</w:t>
            </w:r>
          </w:p>
        </w:tc>
        <w:tc>
          <w:tcPr>
            <w:tcBorders>
              <w:right w:val="single" w:sz="4"/>
            </w:tcBorders>
            <w:shd w:val="clear" w:color="auto" w:fill="FFFFFF"/>
            <w:vAlign w:val="top"/>
          </w:tcPr>
          <w:p>
            <w:pPr>
              <w:widowControl w:val="0"/>
              <w:rPr>
                <w:sz w:val="10"/>
                <w:szCs w:val="10"/>
              </w:rPr>
            </w:pPr>
          </w:p>
        </w:tc>
      </w:tr>
      <w:tr>
        <w:trPr>
          <w:trHeight w:val="302" w:hRule="exact"/>
        </w:trPr>
        <w:tc>
          <w:tcPr>
            <w:tcBorders>
              <w:top w:val="single" w:sz="4"/>
            </w:tcBorders>
            <w:shd w:val="clear" w:color="auto" w:fill="FFFFFF"/>
            <w:vAlign w:val="bottom"/>
          </w:tcPr>
          <w:p>
            <w:pPr>
              <w:pStyle w:val="Style17"/>
              <w:keepNext w:val="0"/>
              <w:keepLines w:val="0"/>
              <w:widowControl w:val="0"/>
              <w:shd w:val="clear" w:color="auto" w:fill="auto"/>
              <w:bidi w:val="0"/>
              <w:spacing w:before="0" w:after="0" w:line="240" w:lineRule="auto"/>
              <w:ind w:left="48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Comprovação Junto à</w:t>
            </w:r>
          </w:p>
        </w:tc>
        <w:tc>
          <w:tcPr>
            <w:tcBorders>
              <w:top w:val="single" w:sz="4"/>
            </w:tcBorders>
            <w:shd w:val="clear" w:color="auto" w:fill="FFFFFF"/>
            <w:vAlign w:val="bottom"/>
          </w:tcPr>
          <w:p>
            <w:pPr>
              <w:pStyle w:val="Style17"/>
              <w:keepNext w:val="0"/>
              <w:keepLines w:val="0"/>
              <w:widowControl w:val="0"/>
              <w:shd w:val="clear" w:color="auto" w:fill="auto"/>
              <w:tabs>
                <w:tab w:pos="1966" w:val="left"/>
                <w:tab w:leader="underscore" w:pos="2154" w:val="left"/>
              </w:tabs>
              <w:bidi w:val="0"/>
              <w:spacing w:before="0" w:after="0" w:line="240" w:lineRule="auto"/>
              <w:ind w:left="440" w:right="0" w:firstLine="0"/>
              <w:jc w:val="both"/>
              <w:rPr>
                <w:sz w:val="17"/>
                <w:szCs w:val="17"/>
              </w:rPr>
            </w:pPr>
            <w:r>
              <w:rPr>
                <w:rFonts w:ascii="Arial" w:eastAsia="Arial" w:hAnsi="Arial" w:cs="Arial"/>
                <w:color w:val="000000"/>
                <w:spacing w:val="0"/>
                <w:w w:val="100"/>
                <w:position w:val="0"/>
                <w:sz w:val="17"/>
                <w:szCs w:val="17"/>
                <w:shd w:val="clear" w:color="auto" w:fill="auto"/>
                <w:lang w:val="pt-BR" w:eastAsia="pt-BR" w:bidi="pt-BR"/>
              </w:rPr>
              <w:t>Finalidade</w:t>
              <w:tab/>
              <w:tab/>
            </w:r>
          </w:p>
        </w:tc>
      </w:tr>
      <w:tr>
        <w:trPr>
          <w:trHeight w:val="686"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widowControl w:val="0"/>
              <w:rPr>
                <w:sz w:val="10"/>
                <w:szCs w:val="10"/>
              </w:rPr>
            </w:pPr>
          </w:p>
        </w:tc>
      </w:tr>
    </w:tbl>
    <w:p>
      <w:pPr>
        <w:pStyle w:val="Style72"/>
        <w:keepNext w:val="0"/>
        <w:keepLines w:val="0"/>
        <w:widowControl w:val="0"/>
        <w:shd w:val="clear" w:color="auto" w:fill="auto"/>
        <w:tabs>
          <w:tab w:pos="10234" w:val="left"/>
          <w:tab w:pos="10258" w:val="left"/>
        </w:tabs>
        <w:bidi w:val="0"/>
        <w:spacing w:before="0" w:after="0" w:line="240" w:lineRule="auto"/>
        <w:ind w:left="0" w:right="0" w:firstLine="0"/>
        <w:jc w:val="both"/>
      </w:pPr>
      <w:r>
        <w:rPr>
          <w:color w:val="000000"/>
          <w:spacing w:val="0"/>
          <w:w w:val="100"/>
          <w:position w:val="0"/>
          <w:shd w:val="clear" w:color="auto" w:fill="auto"/>
          <w:lang w:val="pt-BR" w:eastAsia="pt-BR" w:bidi="pt-BR"/>
        </w:rPr>
        <w:t>Mensagem</w:t>
        <w:tab/>
      </w:r>
      <w:r>
        <w:rPr>
          <w:u w:val="single"/>
        </w:rPr>
        <w:t xml:space="preserve"> </w:t>
        <w:tab/>
      </w:r>
    </w:p>
    <w:p>
      <w:pPr>
        <w:widowControl w:val="0"/>
        <w:spacing w:after="179" w:line="1" w:lineRule="exact"/>
      </w:pPr>
    </w:p>
    <w:p>
      <w:pPr>
        <w:pStyle w:val="Style9"/>
        <w:keepNext w:val="0"/>
        <w:keepLines w:val="0"/>
        <w:widowControl w:val="0"/>
        <w:shd w:val="clear" w:color="auto" w:fill="auto"/>
        <w:bidi w:val="0"/>
        <w:spacing w:before="0" w:after="0" w:line="276" w:lineRule="auto"/>
        <w:ind w:left="320" w:right="0" w:firstLine="380"/>
        <w:jc w:val="left"/>
      </w:pPr>
      <w:r>
        <w:rPr>
          <w:color w:val="000000"/>
          <w:spacing w:val="0"/>
          <w:w w:val="100"/>
          <w:position w:val="0"/>
          <w:shd w:val="clear" w:color="auto" w:fill="auto"/>
          <w:lang w:val="pt-BR" w:eastAsia="pt-BR" w:bidi="pt-BR"/>
        </w:rPr>
        <w:t>Certificamos que até a presente data não constam débitos tributários relativos às inscrições abaixo caracterizadas.</w:t>
      </w:r>
    </w:p>
    <w:p>
      <w:pPr>
        <w:pStyle w:val="Style9"/>
        <w:keepNext w:val="0"/>
        <w:keepLines w:val="0"/>
        <w:widowControl w:val="0"/>
        <w:shd w:val="clear" w:color="auto" w:fill="auto"/>
        <w:bidi w:val="0"/>
        <w:spacing w:before="0" w:after="440" w:line="276" w:lineRule="auto"/>
        <w:ind w:left="320" w:right="0" w:firstLine="380"/>
        <w:jc w:val="left"/>
      </w:pPr>
      <w:r>
        <w:rPr>
          <w:color w:val="000000"/>
          <w:spacing w:val="0"/>
          <w:w w:val="100"/>
          <w:position w:val="0"/>
          <w:shd w:val="clear" w:color="auto" w:fill="auto"/>
          <w:lang w:val="pt-BR" w:eastAsia="pt-BR" w:bidi="pt-BR"/>
        </w:rPr>
        <w:t>A Fazenda Municipal se reserva o direito de cobrar débitos que venham a ser constatados, mesmo se referentes a períodos compreendidos nesta certidão.</w:t>
      </w:r>
    </w:p>
    <w:p>
      <w:pPr>
        <w:pStyle w:val="Style9"/>
        <w:keepNext w:val="0"/>
        <w:keepLines w:val="0"/>
        <w:widowControl w:val="0"/>
        <w:shd w:val="clear" w:color="auto" w:fill="auto"/>
        <w:bidi w:val="0"/>
        <w:spacing w:before="0" w:after="320" w:line="240" w:lineRule="auto"/>
        <w:ind w:left="0" w:right="0" w:firstLine="0"/>
        <w:jc w:val="right"/>
      </w:pPr>
      <w:r>
        <w:rPr>
          <w:rFonts w:ascii="Times New Roman" w:eastAsia="Times New Roman" w:hAnsi="Times New Roman" w:cs="Times New Roman"/>
          <w:b/>
          <w:bCs/>
          <w:color w:val="000000"/>
          <w:spacing w:val="0"/>
          <w:w w:val="100"/>
          <w:position w:val="0"/>
          <w:sz w:val="13"/>
          <w:szCs w:val="13"/>
          <w:u w:val="single"/>
          <w:shd w:val="clear" w:color="auto" w:fill="auto"/>
          <w:lang w:val="pt-BR" w:eastAsia="pt-BR" w:bidi="pt-BR"/>
        </w:rPr>
        <w:t>i</w:t>
      </w:r>
      <w:r>
        <w:rPr>
          <w:smallCaps/>
          <w:color w:val="000000"/>
          <w:spacing w:val="0"/>
          <w:w w:val="100"/>
          <w:position w:val="0"/>
          <w:shd w:val="clear" w:color="auto" w:fill="auto"/>
          <w:lang w:val="pt-BR" w:eastAsia="pt-BR" w:bidi="pt-BR"/>
        </w:rPr>
        <w:t>j</w:t>
      </w:r>
    </w:p>
    <w:p>
      <w:pPr>
        <w:pStyle w:val="Style24"/>
        <w:keepNext w:val="0"/>
        <w:keepLines w:val="0"/>
        <w:widowControl w:val="0"/>
        <w:shd w:val="clear" w:color="auto" w:fill="auto"/>
        <w:tabs>
          <w:tab w:leader="hyphen" w:pos="341" w:val="left"/>
          <w:tab w:leader="hyphen" w:pos="10680" w:val="left"/>
        </w:tabs>
        <w:bidi w:val="0"/>
        <w:spacing w:before="0" w:after="180" w:line="240" w:lineRule="auto"/>
        <w:ind w:left="0" w:right="0" w:firstLine="0"/>
        <w:jc w:val="both"/>
      </w:pPr>
      <w:r>
        <w:rPr>
          <w:color w:val="000000"/>
          <w:spacing w:val="0"/>
          <w:w w:val="100"/>
          <w:position w:val="0"/>
          <w:shd w:val="clear" w:color="auto" w:fill="auto"/>
          <w:lang w:val="pt-BR" w:eastAsia="pt-BR" w:bidi="pt-BR"/>
        </w:rPr>
        <w:tab/>
        <w:t>Inscrições</w:t>
        <w:tab/>
      </w:r>
    </w:p>
    <w:p>
      <w:pPr>
        <w:pStyle w:val="Style24"/>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pt-BR" w:eastAsia="pt-BR" w:bidi="pt-BR"/>
        </w:rPr>
        <w:t>Econômico: 201328 - Atividade principal: Comércio varejista de combustíveis para veículos automotores</w:t>
      </w:r>
    </w:p>
    <w:p>
      <w:pPr>
        <w:pStyle w:val="Style24"/>
        <w:keepNext w:val="0"/>
        <w:keepLines w:val="0"/>
        <w:widowControl w:val="0"/>
        <w:shd w:val="clear" w:color="auto" w:fill="auto"/>
        <w:bidi w:val="0"/>
        <w:spacing w:before="0" w:after="260" w:line="240" w:lineRule="auto"/>
        <w:ind w:left="560" w:right="0" w:firstLine="0"/>
        <w:jc w:val="left"/>
      </w:pPr>
      <w:r>
        <w:rPr>
          <w:color w:val="000000"/>
          <w:spacing w:val="0"/>
          <w:w w:val="100"/>
          <w:position w:val="0"/>
          <w:shd w:val="clear" w:color="auto" w:fill="auto"/>
          <w:lang w:val="pt-BR" w:eastAsia="pt-BR" w:bidi="pt-BR"/>
        </w:rPr>
        <w:t>Endereço: Rio AMAZONAS 3847, S/N - Bairro SÃO FRANCISCO - Bloco 0 - Apto. 0 - Compl. 0 - CEP 69.415-000</w:t>
      </w:r>
    </w:p>
    <w:p>
      <w:pPr>
        <w:pStyle w:val="Style24"/>
        <w:keepNext w:val="0"/>
        <w:keepLines w:val="0"/>
        <w:widowControl w:val="0"/>
        <w:shd w:val="clear" w:color="auto" w:fill="auto"/>
        <w:bidi w:val="0"/>
        <w:spacing w:before="0" w:after="0" w:line="240" w:lineRule="auto"/>
        <w:ind w:left="820" w:right="0" w:firstLine="0"/>
        <w:jc w:val="left"/>
      </w:pPr>
      <w:r>
        <w:rPr>
          <w:color w:val="000000"/>
          <w:spacing w:val="0"/>
          <w:w w:val="100"/>
          <w:position w:val="0"/>
          <w:shd w:val="clear" w:color="auto" w:fill="auto"/>
          <w:lang w:val="pt-BR" w:eastAsia="pt-BR" w:bidi="pt-BR"/>
        </w:rPr>
        <w:t>Imóvel: 1357 - Inscrição; 000001.000030.003847.1 - Lote S/N - Quadra 00</w:t>
      </w:r>
    </w:p>
    <w:p>
      <w:pPr>
        <w:pStyle w:val="Style24"/>
        <w:keepNext w:val="0"/>
        <w:keepLines w:val="0"/>
        <w:widowControl w:val="0"/>
        <w:shd w:val="clear" w:color="auto" w:fill="auto"/>
        <w:bidi w:val="0"/>
        <w:spacing w:before="0" w:after="280" w:line="240" w:lineRule="auto"/>
        <w:ind w:left="560" w:right="0" w:firstLine="0"/>
        <w:jc w:val="left"/>
      </w:pPr>
      <w:r>
        <w:rPr>
          <w:color w:val="000000"/>
          <w:spacing w:val="0"/>
          <w:w w:val="100"/>
          <w:position w:val="0"/>
          <w:shd w:val="clear" w:color="auto" w:fill="auto"/>
          <w:lang w:val="pt-BR" w:eastAsia="pt-BR" w:bidi="pt-BR"/>
        </w:rPr>
        <w:t>Endereço: CORONEL JORGE TEIXEIRA, S/N - Bairro SÃO FRANCISCO - CEP 69.415-000</w:t>
      </w:r>
    </w:p>
    <w:p>
      <w:pPr>
        <w:pStyle w:val="Style24"/>
        <w:keepNext w:val="0"/>
        <w:keepLines w:val="0"/>
        <w:widowControl w:val="0"/>
        <w:shd w:val="clear" w:color="auto" w:fill="auto"/>
        <w:bidi w:val="0"/>
        <w:spacing w:before="0" w:after="0" w:line="240" w:lineRule="auto"/>
        <w:ind w:left="820" w:right="0" w:firstLine="0"/>
        <w:jc w:val="left"/>
      </w:pPr>
      <w:r>
        <w:rPr>
          <w:color w:val="000000"/>
          <w:spacing w:val="0"/>
          <w:w w:val="100"/>
          <w:position w:val="0"/>
          <w:shd w:val="clear" w:color="auto" w:fill="auto"/>
          <w:lang w:val="pt-BR" w:eastAsia="pt-BR" w:bidi="pt-BR"/>
        </w:rPr>
        <w:t>Imóvel: 3553 - Inscrição: 000003.000254.003318.0 - Lote 21 - Quadra 08</w:t>
      </w:r>
    </w:p>
    <w:p>
      <w:pPr>
        <w:pStyle w:val="Style24"/>
        <w:keepNext w:val="0"/>
        <w:keepLines w:val="0"/>
        <w:widowControl w:val="0"/>
        <w:shd w:val="clear" w:color="auto" w:fill="auto"/>
        <w:bidi w:val="0"/>
        <w:spacing w:before="0" w:after="2380" w:line="240" w:lineRule="auto"/>
        <w:ind w:left="560" w:right="0" w:firstLine="0"/>
        <w:jc w:val="left"/>
      </w:pPr>
      <w:r>
        <w:rPr>
          <w:color w:val="000000"/>
          <w:spacing w:val="0"/>
          <w:w w:val="100"/>
          <w:position w:val="0"/>
          <w:shd w:val="clear" w:color="auto" w:fill="auto"/>
          <w:lang w:val="pt-BR" w:eastAsia="pt-BR" w:bidi="pt-BR"/>
        </w:rPr>
        <w:t>Endereço: MUTUM, 21 - Bairro CONDOMÍNIO TERRAMAZÔNIA - Compl, QD 08 LT 21 - CEP 69.415-000</w:t>
      </w:r>
    </w:p>
    <w:p>
      <w:pPr>
        <w:pStyle w:val="Style24"/>
        <w:keepNext w:val="0"/>
        <w:keepLines w:val="0"/>
        <w:widowControl w:val="0"/>
        <w:shd w:val="clear" w:color="auto" w:fill="auto"/>
        <w:tabs>
          <w:tab w:leader="underscore" w:pos="341" w:val="left"/>
        </w:tabs>
        <w:bidi w:val="0"/>
        <w:spacing w:before="0" w:after="180" w:line="240" w:lineRule="auto"/>
        <w:ind w:left="0" w:right="0" w:firstLine="0"/>
        <w:jc w:val="both"/>
      </w:pPr>
      <w:r>
        <w:rPr>
          <w:color w:val="000000"/>
          <w:spacing w:val="0"/>
          <w:w w:val="100"/>
          <w:position w:val="0"/>
          <w:shd w:val="clear" w:color="auto" w:fill="auto"/>
          <w:lang w:val="pt-BR" w:eastAsia="pt-BR" w:bidi="pt-BR"/>
        </w:rPr>
        <w:tab/>
        <w:t xml:space="preserve"> Código de Controle —</w:t>
      </w:r>
    </w:p>
    <w:p>
      <w:pPr>
        <w:pStyle w:val="Style9"/>
        <w:keepNext w:val="0"/>
        <w:keepLines w:val="0"/>
        <w:widowControl w:val="0"/>
        <w:pBdr>
          <w:bottom w:val="single" w:sz="4" w:space="0" w:color="auto"/>
        </w:pBdr>
        <w:shd w:val="clear" w:color="auto" w:fill="auto"/>
        <w:bidi w:val="0"/>
        <w:spacing w:before="0" w:after="560" w:line="240" w:lineRule="auto"/>
        <w:ind w:left="320" w:right="0" w:firstLine="0"/>
        <w:jc w:val="left"/>
      </w:pPr>
      <w:r>
        <w:rPr>
          <w:color w:val="000000"/>
          <w:spacing w:val="0"/>
          <w:w w:val="100"/>
          <w:position w:val="0"/>
          <w:shd w:val="clear" w:color="auto" w:fill="auto"/>
          <w:lang w:val="pt-BR" w:eastAsia="pt-BR" w:bidi="pt-BR"/>
        </w:rPr>
        <w:t>CWYESQE7ESVP7FU2</w:t>
      </w:r>
    </w:p>
    <w:p>
      <w:pPr>
        <w:pStyle w:val="Style17"/>
        <w:keepNext w:val="0"/>
        <w:keepLines w:val="0"/>
        <w:widowControl w:val="0"/>
        <w:pBdr>
          <w:top w:val="single" w:sz="4" w:space="0" w:color="auto"/>
          <w:left w:val="single" w:sz="4" w:space="0" w:color="auto"/>
          <w:bottom w:val="single" w:sz="4" w:space="0" w:color="auto"/>
          <w:right w:val="single" w:sz="4" w:space="0" w:color="auto"/>
        </w:pBdr>
        <w:shd w:val="clear" w:color="auto" w:fill="auto"/>
        <w:tabs>
          <w:tab w:pos="1004" w:val="left"/>
          <w:tab w:leader="dot" w:pos="1306" w:val="left"/>
          <w:tab w:leader="dot" w:pos="1492" w:val="left"/>
          <w:tab w:leader="dot" w:pos="1681" w:val="left"/>
          <w:tab w:leader="dot" w:pos="2593" w:val="left"/>
          <w:tab w:pos="3417" w:val="left"/>
          <w:tab w:pos="4026" w:val="left"/>
          <w:tab w:leader="dot" w:pos="4161" w:val="left"/>
          <w:tab w:leader="dot" w:pos="4370" w:val="left"/>
          <w:tab w:leader="dot" w:pos="4468" w:val="left"/>
          <w:tab w:leader="dot" w:pos="4607" w:val="left"/>
          <w:tab w:leader="dot" w:pos="4655" w:val="left"/>
          <w:tab w:leader="dot" w:pos="4852" w:val="left"/>
          <w:tab w:pos="5137" w:val="left"/>
          <w:tab w:leader="dot" w:pos="5814" w:val="left"/>
          <w:tab w:leader="dot" w:pos="6402" w:val="left"/>
          <w:tab w:leader="dot" w:pos="6523" w:val="left"/>
          <w:tab w:leader="dot" w:pos="6532" w:val="left"/>
          <w:tab w:leader="dot" w:pos="6825" w:val="left"/>
          <w:tab w:leader="dot" w:pos="7208" w:val="left"/>
          <w:tab w:leader="dot" w:pos="7319" w:val="left"/>
          <w:tab w:leader="dot" w:pos="7727" w:val="left"/>
          <w:tab w:leader="dot" w:pos="7842" w:val="left"/>
          <w:tab w:leader="dot" w:pos="8006" w:val="left"/>
          <w:tab w:leader="dot" w:pos="8314" w:val="left"/>
          <w:tab w:leader="dot" w:pos="8726" w:val="left"/>
          <w:tab w:leader="dot" w:pos="8870" w:val="left"/>
          <w:tab w:leader="dot" w:pos="9399" w:val="left"/>
        </w:tabs>
        <w:bidi w:val="0"/>
        <w:spacing w:before="0" w:after="40" w:line="240" w:lineRule="auto"/>
        <w:ind w:left="500" w:right="0" w:firstLine="0"/>
        <w:jc w:val="both"/>
        <w:rPr>
          <w:sz w:val="8"/>
          <w:szCs w:val="8"/>
        </w:rPr>
      </w:pPr>
      <w:r>
        <w:drawing>
          <wp:anchor distT="0" distB="0" distL="0" distR="0" simplePos="0" relativeHeight="125829421" behindDoc="0" locked="0" layoutInCell="1" allowOverlap="1">
            <wp:simplePos x="0" y="0"/>
            <wp:positionH relativeFrom="page">
              <wp:posOffset>5979160</wp:posOffset>
            </wp:positionH>
            <wp:positionV relativeFrom="paragraph">
              <wp:posOffset>38100</wp:posOffset>
            </wp:positionV>
            <wp:extent cx="1322705" cy="1158240"/>
            <wp:wrapTight wrapText="bothSides">
              <wp:wrapPolygon>
                <wp:start x="12172" y="0"/>
                <wp:lineTo x="21600" y="0"/>
                <wp:lineTo x="21600" y="21600"/>
                <wp:lineTo x="0" y="21600"/>
                <wp:lineTo x="0" y="3818"/>
                <wp:lineTo x="12172" y="3818"/>
                <wp:lineTo x="12172" y="0"/>
              </wp:wrapPolygon>
            </wp:wrapTight>
            <wp:docPr id="170" name="Shape 170"/>
            <a:graphic xmlns:a="http://schemas.openxmlformats.org/drawingml/2006/main">
              <a:graphicData uri="http://schemas.openxmlformats.org/drawingml/2006/picture">
                <pic:pic xmlns:pic="http://schemas.openxmlformats.org/drawingml/2006/picture">
                  <pic:nvPicPr>
                    <pic:cNvPr id="171" name="Picture box 171"/>
                    <pic:cNvPicPr/>
                  </pic:nvPicPr>
                  <pic:blipFill>
                    <a:blip r:embed="rId101"/>
                    <a:stretch/>
                  </pic:blipFill>
                  <pic:spPr>
                    <a:xfrm>
                      <a:ext cx="1322705" cy="1158240"/>
                    </a:xfrm>
                    <a:prstGeom prst="rect"/>
                  </pic:spPr>
                </pic:pic>
              </a:graphicData>
            </a:graphic>
          </wp:anchor>
        </w:drawing>
      </w:r>
      <w:r>
        <w:rPr>
          <w:rFonts w:ascii="Arial" w:eastAsia="Arial" w:hAnsi="Arial" w:cs="Arial"/>
          <w:i/>
          <w:iCs/>
          <w:strike/>
          <w:color w:val="000000"/>
          <w:spacing w:val="0"/>
          <w:w w:val="100"/>
          <w:position w:val="0"/>
          <w:sz w:val="9"/>
          <w:szCs w:val="9"/>
          <w:shd w:val="clear" w:color="auto" w:fill="auto"/>
          <w:lang w:val="pt-BR" w:eastAsia="pt-BR" w:bidi="pt-BR"/>
        </w:rPr>
        <w:t>r</w:t>
        <w:tab/>
        <w:tab/>
        <w:tab/>
        <w:tab/>
        <w:t xml:space="preserve"> </w:t>
        <w:tab/>
      </w:r>
      <w:r>
        <w:rPr>
          <w:rFonts w:ascii="Arial" w:eastAsia="Arial" w:hAnsi="Arial" w:cs="Arial"/>
          <w:color w:val="000000"/>
          <w:spacing w:val="0"/>
          <w:w w:val="100"/>
          <w:position w:val="0"/>
          <w:sz w:val="8"/>
          <w:szCs w:val="8"/>
          <w:shd w:val="clear" w:color="auto" w:fill="auto"/>
          <w:lang w:val="pt-BR" w:eastAsia="pt-BR" w:bidi="pt-BR"/>
        </w:rPr>
        <w:t xml:space="preserve"> ■</w:t>
        <w:tab/>
        <w:t>' '</w:t>
        <w:tab/>
        <w:tab/>
        <w:tab/>
        <w:tab/>
        <w:tab/>
        <w:tab/>
        <w:tab/>
        <w:t xml:space="preserve"> ' '</w:t>
        <w:tab/>
        <w:tab/>
        <w:t xml:space="preserve"> </w:t>
        <w:tab/>
      </w:r>
      <w:r>
        <w:rPr>
          <w:rFonts w:ascii="Arial" w:eastAsia="Arial" w:hAnsi="Arial" w:cs="Arial"/>
          <w:color w:val="000000"/>
          <w:spacing w:val="0"/>
          <w:w w:val="100"/>
          <w:position w:val="0"/>
          <w:sz w:val="8"/>
          <w:szCs w:val="8"/>
          <w:shd w:val="clear" w:color="auto" w:fill="auto"/>
          <w:vertAlign w:val="superscript"/>
          <w:lang w:val="pt-BR" w:eastAsia="pt-BR" w:bidi="pt-BR"/>
        </w:rPr>
        <w:tab/>
      </w:r>
      <w:r>
        <w:rPr>
          <w:rFonts w:ascii="Arial" w:eastAsia="Arial" w:hAnsi="Arial" w:cs="Arial"/>
          <w:color w:val="000000"/>
          <w:spacing w:val="0"/>
          <w:w w:val="100"/>
          <w:position w:val="0"/>
          <w:sz w:val="8"/>
          <w:szCs w:val="8"/>
          <w:shd w:val="clear" w:color="auto" w:fill="auto"/>
          <w:lang w:val="pt-BR" w:eastAsia="pt-BR" w:bidi="pt-BR"/>
        </w:rPr>
        <w:tab/>
        <w:tab/>
        <w:t>-</w:t>
        <w:tab/>
        <w:tab/>
        <w:t xml:space="preserve"> </w:t>
        <w:tab/>
        <w:tab/>
        <w:t>-</w:t>
        <w:tab/>
        <w:tab/>
        <w:t xml:space="preserve"> . Illl</w:t>
        <w:tab/>
        <w:tab/>
        <w:tab/>
      </w:r>
    </w:p>
    <w:p>
      <w:pPr>
        <w:pStyle w:val="Style2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80" w:line="240" w:lineRule="auto"/>
        <w:ind w:left="0" w:right="0" w:firstLine="0"/>
        <w:jc w:val="right"/>
      </w:pPr>
      <w:r>
        <w:rPr>
          <w:color w:val="000000"/>
          <w:spacing w:val="0"/>
          <w:w w:val="100"/>
          <w:position w:val="0"/>
          <w:shd w:val="clear" w:color="auto" w:fill="auto"/>
          <w:lang w:val="pt-BR" w:eastAsia="pt-BR" w:bidi="pt-BR"/>
        </w:rPr>
        <w:t>A validade do documento pode ser consultada no site da prefeitura por meio do código de controle informado,</w:t>
      </w:r>
    </w:p>
    <w:p>
      <w:pPr>
        <w:pStyle w:val="Style9"/>
        <w:keepNext w:val="0"/>
        <w:keepLines w:val="0"/>
        <w:widowControl w:val="0"/>
        <w:shd w:val="clear" w:color="auto" w:fill="auto"/>
        <w:bidi w:val="0"/>
        <w:spacing w:before="0" w:after="320" w:line="240" w:lineRule="auto"/>
        <w:ind w:left="3820" w:right="0" w:firstLine="0"/>
        <w:jc w:val="left"/>
        <w:rPr>
          <w:sz w:val="19"/>
          <w:szCs w:val="19"/>
        </w:rPr>
      </w:pPr>
      <w:r>
        <w:rPr>
          <w:color w:val="000000"/>
          <w:spacing w:val="0"/>
          <w:w w:val="100"/>
          <w:position w:val="0"/>
          <w:sz w:val="19"/>
          <w:szCs w:val="19"/>
          <w:shd w:val="clear" w:color="auto" w:fill="auto"/>
          <w:lang w:val="pt-BR" w:eastAsia="pt-BR" w:bidi="pt-BR"/>
        </w:rPr>
        <w:t>Iranduba (AM), 18 de Março de 2025</w:t>
      </w:r>
    </w:p>
    <w:p>
      <w:pPr>
        <w:pStyle w:val="Style17"/>
        <w:keepNext w:val="0"/>
        <w:keepLines w:val="0"/>
        <w:widowControl w:val="0"/>
        <w:shd w:val="clear" w:color="auto" w:fill="auto"/>
        <w:bidi w:val="0"/>
        <w:spacing w:before="0" w:after="280" w:line="254" w:lineRule="auto"/>
        <w:ind w:left="4580" w:right="2660" w:firstLine="0"/>
        <w:jc w:val="left"/>
        <w:rPr>
          <w:sz w:val="11"/>
          <w:szCs w:val="11"/>
        </w:rPr>
        <w:sectPr>
          <w:footnotePr>
            <w:pos w:val="pageBottom"/>
            <w:numFmt w:val="decimal"/>
            <w:numRestart w:val="continuous"/>
          </w:footnotePr>
          <w:type w:val="continuous"/>
          <w:pgSz w:w="11900" w:h="16840"/>
          <w:pgMar w:top="928" w:left="450" w:right="622" w:bottom="361" w:header="0" w:footer="3" w:gutter="0"/>
          <w:cols w:space="720"/>
          <w:noEndnote/>
          <w:rtlGutter w:val="0"/>
          <w:docGrid w:linePitch="360"/>
        </w:sectPr>
      </w:pPr>
      <w:r>
        <w:rPr>
          <w:rFonts w:ascii="Arial" w:eastAsia="Arial" w:hAnsi="Arial" w:cs="Arial"/>
          <w:b/>
          <w:bCs/>
          <w:color w:val="000000"/>
          <w:spacing w:val="0"/>
          <w:w w:val="100"/>
          <w:position w:val="0"/>
          <w:sz w:val="11"/>
          <w:szCs w:val="11"/>
          <w:shd w:val="clear" w:color="auto" w:fill="auto"/>
          <w:lang w:val="pt-BR" w:eastAsia="pt-BR" w:bidi="pt-BR"/>
        </w:rPr>
        <w:t>Travessa Jaraqui, S/N - Centro Iranduba (AM) - CEP: 69415000</w:t>
      </w:r>
    </w:p>
    <w:p>
      <w:pPr>
        <w:pStyle w:val="Style15"/>
        <w:keepNext w:val="0"/>
        <w:keepLines w:val="0"/>
        <w:widowControl w:val="0"/>
        <w:shd w:val="clear" w:color="auto" w:fill="auto"/>
        <w:bidi w:val="0"/>
        <w:spacing w:before="0" w:after="0" w:line="350" w:lineRule="auto"/>
        <w:ind w:left="0" w:right="6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DE IRANDUBA -</w:t>
      </w:r>
    </w:p>
    <w:p>
      <w:pPr>
        <w:pStyle w:val="Style7"/>
        <w:keepNext/>
        <w:keepLines/>
        <w:widowControl w:val="0"/>
        <w:shd w:val="clear" w:color="auto" w:fill="auto"/>
        <w:bidi w:val="0"/>
        <w:spacing w:before="0" w:after="0" w:line="350" w:lineRule="auto"/>
        <w:ind w:left="0" w:right="0" w:firstLine="0"/>
        <w:jc w:val="center"/>
      </w:pPr>
      <w:bookmarkStart w:id="18" w:name="bookmark18"/>
      <w:r>
        <w:rPr>
          <w:rFonts w:ascii="Times New Roman" w:eastAsia="Times New Roman" w:hAnsi="Times New Roman" w:cs="Times New Roman"/>
          <w:color w:val="000000"/>
          <w:spacing w:val="0"/>
          <w:w w:val="100"/>
          <w:position w:val="0"/>
          <w:shd w:val="clear" w:color="auto" w:fill="auto"/>
          <w:lang w:val="pt-BR" w:eastAsia="pt-BR" w:bidi="pt-BR"/>
        </w:rPr>
        <w:t>IMTTI</w:t>
      </w:r>
      <w:bookmarkEnd w:id="18"/>
    </w:p>
    <w:p>
      <w:pPr>
        <w:pStyle w:val="Style15"/>
        <w:keepNext w:val="0"/>
        <w:keepLines w:val="0"/>
        <w:widowControl w:val="0"/>
        <w:shd w:val="clear" w:color="auto" w:fill="auto"/>
        <w:bidi w:val="0"/>
        <w:spacing w:before="0" w:after="680" w:line="240" w:lineRule="auto"/>
        <w:ind w:left="250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EXTRATO DE II REEQUILÍBRIO ECONÔMICO FINANCEIRO</w:t>
      </w:r>
    </w:p>
    <w:p>
      <w:pPr>
        <w:pStyle w:val="Style15"/>
        <w:keepNext w:val="0"/>
        <w:keepLines w:val="0"/>
        <w:widowControl w:val="0"/>
        <w:shd w:val="clear" w:color="auto" w:fill="auto"/>
        <w:tabs>
          <w:tab w:pos="6578" w:val="left"/>
        </w:tabs>
        <w:bidi w:val="0"/>
        <w:spacing w:before="0" w:after="0"/>
        <w:ind w:left="46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SEGUNDO TERMO DE APOSTILAMENTO AO CONTRATO N.°</w:t>
        <w:tab/>
        <w:t>004/2024, QUE ENTRE SI</w:t>
      </w:r>
    </w:p>
    <w:p>
      <w:pPr>
        <w:pStyle w:val="Style15"/>
        <w:keepNext w:val="0"/>
        <w:keepLines w:val="0"/>
        <w:widowControl w:val="0"/>
        <w:shd w:val="clear" w:color="auto" w:fill="auto"/>
        <w:bidi w:val="0"/>
        <w:spacing w:before="0" w:after="560"/>
        <w:ind w:left="4600" w:right="1200" w:firstLine="20"/>
        <w:jc w:val="both"/>
      </w:pPr>
      <w:r>
        <w:rPr>
          <w:rFonts w:ascii="Times New Roman" w:eastAsia="Times New Roman" w:hAnsi="Times New Roman" w:cs="Times New Roman"/>
          <w:color w:val="000000"/>
          <w:spacing w:val="0"/>
          <w:w w:val="100"/>
          <w:position w:val="0"/>
          <w:shd w:val="clear" w:color="auto" w:fill="auto"/>
          <w:lang w:val="pt-BR" w:eastAsia="pt-BR" w:bidi="pt-BR"/>
        </w:rPr>
        <w:t>CELEBRAM O MUNICÍPIO DE IRANDUBA, POR INTERMÉDIO DO INSTITUTO MUNICIPAL DE TRÂNSITO E TRANSPORTE DE IRANDUBA VENEZA AUTO POSTO LTDA, PARA EVENTUAIS AQUISIÇÕES DE COMBUSTÍVEIS.</w:t>
      </w:r>
    </w:p>
    <w:p>
      <w:pPr>
        <w:pStyle w:val="Style24"/>
        <w:keepNext w:val="0"/>
        <w:keepLines w:val="0"/>
        <w:widowControl w:val="0"/>
        <w:shd w:val="clear" w:color="auto" w:fill="auto"/>
        <w:bidi w:val="0"/>
        <w:spacing w:before="0" w:after="120" w:line="338" w:lineRule="auto"/>
        <w:ind w:left="1320" w:right="1200" w:firstLine="0"/>
        <w:jc w:val="both"/>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COMPROMITENTE: O MUNICÍPIO DE IRANDUBA, </w:t>
      </w:r>
      <w:r>
        <w:rPr>
          <w:color w:val="000000"/>
          <w:spacing w:val="0"/>
          <w:w w:val="100"/>
          <w:position w:val="0"/>
          <w:sz w:val="17"/>
          <w:szCs w:val="17"/>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LUDIMAR DE SOUZA MEDEIROS.</w:t>
      </w:r>
    </w:p>
    <w:p>
      <w:pPr>
        <w:pStyle w:val="Style24"/>
        <w:keepNext w:val="0"/>
        <w:keepLines w:val="0"/>
        <w:widowControl w:val="0"/>
        <w:shd w:val="clear" w:color="auto" w:fill="auto"/>
        <w:bidi w:val="0"/>
        <w:spacing w:before="0" w:after="120" w:line="336" w:lineRule="auto"/>
        <w:ind w:left="1320" w:right="1200" w:firstLine="0"/>
        <w:jc w:val="both"/>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COMPROMISSÁRIO: </w:t>
      </w:r>
      <w:r>
        <w:rPr>
          <w:color w:val="000000"/>
          <w:spacing w:val="0"/>
          <w:w w:val="100"/>
          <w:position w:val="0"/>
          <w:shd w:val="clear" w:color="auto" w:fill="auto"/>
          <w:lang w:val="pt-BR" w:eastAsia="pt-BR" w:bidi="pt-BR"/>
        </w:rPr>
        <w:t xml:space="preserve">A empresa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VENEZA AUTO POSTO LTDA, </w:t>
      </w:r>
      <w:r>
        <w:rPr>
          <w:color w:val="000000"/>
          <w:spacing w:val="0"/>
          <w:w w:val="100"/>
          <w:position w:val="0"/>
          <w:shd w:val="clear" w:color="auto" w:fill="auto"/>
          <w:lang w:val="pt-BR" w:eastAsia="pt-BR" w:bidi="pt-BR"/>
        </w:rPr>
        <w:t xml:space="preserve">pessoa jurídica de direito privado, com seus atos constitutivos devidamente inscritos no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CNPJ sob o n“. 03.056.756/0002- 21, </w:t>
      </w:r>
      <w:r>
        <w:rPr>
          <w:color w:val="000000"/>
          <w:spacing w:val="0"/>
          <w:w w:val="100"/>
          <w:position w:val="0"/>
          <w:shd w:val="clear" w:color="auto" w:fill="auto"/>
          <w:lang w:val="pt-BR" w:eastAsia="pt-BR" w:bidi="pt-BR"/>
        </w:rPr>
        <w:t xml:space="preserve">neste ato representado por seu Administrador Sr.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RAFAEL ROBERTO PEREIRA </w:t>
      </w:r>
      <w:r>
        <w:rPr>
          <w:color w:val="000000"/>
          <w:spacing w:val="0"/>
          <w:w w:val="100"/>
          <w:position w:val="0"/>
          <w:shd w:val="clear" w:color="auto" w:fill="auto"/>
          <w:lang w:val="pt-BR" w:eastAsia="pt-BR" w:bidi="pt-BR"/>
        </w:rPr>
        <w:t>Palmeira.</w:t>
      </w:r>
    </w:p>
    <w:p>
      <w:pPr>
        <w:pStyle w:val="Style20"/>
        <w:keepNext w:val="0"/>
        <w:keepLines w:val="0"/>
        <w:widowControl w:val="0"/>
        <w:shd w:val="clear" w:color="auto" w:fill="auto"/>
        <w:bidi w:val="0"/>
        <w:spacing w:before="0" w:after="120" w:line="295" w:lineRule="auto"/>
        <w:ind w:left="1320" w:right="120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Diretor Presidente do Instituto Municipal de Trânsito e Transporte de Iranduba toma pública a alteração do registro de preços decorrente do Contrato n° 004/2024 do Processo de Licitação DL n° 004/2024, em que figura como </w:t>
      </w:r>
      <w:r>
        <w:rPr>
          <w:rFonts w:ascii="Times New Roman" w:eastAsia="Times New Roman" w:hAnsi="Times New Roman" w:cs="Times New Roman"/>
          <w:color w:val="000000"/>
          <w:spacing w:val="0"/>
          <w:w w:val="100"/>
          <w:position w:val="0"/>
          <w:shd w:val="clear" w:color="auto" w:fill="auto"/>
        </w:rPr>
        <w:t xml:space="preserve">promitente </w:t>
      </w:r>
      <w:r>
        <w:rPr>
          <w:rFonts w:ascii="Times New Roman" w:eastAsia="Times New Roman" w:hAnsi="Times New Roman" w:cs="Times New Roman"/>
          <w:color w:val="000000"/>
          <w:spacing w:val="0"/>
          <w:w w:val="100"/>
          <w:position w:val="0"/>
          <w:shd w:val="clear" w:color="auto" w:fill="auto"/>
          <w:lang w:val="pt-BR" w:eastAsia="pt-BR" w:bidi="pt-BR"/>
        </w:rPr>
        <w:t xml:space="preserve">fornecedor o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acolhendo o parecer jurídico, tendo em vista a promoção do devido EQUILÍBRIO </w:t>
      </w:r>
      <w:r>
        <w:rPr>
          <w:rFonts w:ascii="Times New Roman" w:eastAsia="Times New Roman" w:hAnsi="Times New Roman" w:cs="Times New Roman"/>
          <w:color w:val="000000"/>
          <w:spacing w:val="0"/>
          <w:w w:val="100"/>
          <w:position w:val="0"/>
          <w:shd w:val="clear" w:color="auto" w:fill="auto"/>
        </w:rPr>
        <w:t xml:space="preserve">ECONÓMICO-FINANCEIRO </w:t>
      </w:r>
      <w:r>
        <w:rPr>
          <w:rFonts w:ascii="Times New Roman" w:eastAsia="Times New Roman" w:hAnsi="Times New Roman" w:cs="Times New Roman"/>
          <w:color w:val="000000"/>
          <w:spacing w:val="0"/>
          <w:w w:val="100"/>
          <w:position w:val="0"/>
          <w:shd w:val="clear" w:color="auto" w:fill="auto"/>
          <w:lang w:val="pt-BR" w:eastAsia="pt-BR" w:bidi="pt-BR"/>
        </w:rPr>
        <w:t>CONTRATUAL requerido pela empresa, de modo que a RECOMPOSIÇÃO, mediante alteração de preço, observará os seguintes valores:</w:t>
      </w:r>
    </w:p>
    <w:tbl>
      <w:tblPr>
        <w:tblOverlap w:val="never"/>
        <w:jc w:val="center"/>
        <w:tblLayout w:type="fixed"/>
      </w:tblPr>
      <w:tblGrid>
        <w:gridCol w:w="2069"/>
        <w:gridCol w:w="1781"/>
        <w:gridCol w:w="2203"/>
      </w:tblGrid>
      <w:tr>
        <w:trPr>
          <w:trHeight w:val="970" w:hRule="exact"/>
        </w:trPr>
        <w:tc>
          <w:tcPr>
            <w:tcBorders>
              <w:top w:val="single" w:sz="4"/>
              <w:left w:val="single" w:sz="4"/>
            </w:tcBorders>
            <w:shd w:val="clear" w:color="auto" w:fill="FFFFFF"/>
            <w:vAlign w:val="center"/>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Produto</w:t>
            </w:r>
          </w:p>
        </w:tc>
        <w:tc>
          <w:tcPr>
            <w:tcBorders>
              <w:top w:val="single" w:sz="4"/>
              <w:left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Preço</w:t>
            </w:r>
          </w:p>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Contratual (Por</w:t>
            </w:r>
          </w:p>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Litro)</w:t>
            </w:r>
          </w:p>
        </w:tc>
        <w:tc>
          <w:tcPr>
            <w:tcBorders>
              <w:top w:val="single" w:sz="4"/>
              <w:left w:val="single" w:sz="4"/>
              <w:right w:val="single" w:sz="4"/>
            </w:tcBorders>
            <w:shd w:val="clear" w:color="auto" w:fill="FFFFFF"/>
            <w:vAlign w:val="top"/>
          </w:tcPr>
          <w:p>
            <w:pPr>
              <w:pStyle w:val="Style17"/>
              <w:keepNext w:val="0"/>
              <w:keepLines w:val="0"/>
              <w:widowControl w:val="0"/>
              <w:shd w:val="clear" w:color="auto" w:fill="auto"/>
              <w:bidi w:val="0"/>
              <w:spacing w:before="0" w:after="0" w:line="283"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Novo Preço de Venda registrado (Por Litro)</w:t>
            </w:r>
          </w:p>
        </w:tc>
      </w:tr>
      <w:tr>
        <w:trPr>
          <w:trHeight w:val="456" w:hRule="exact"/>
        </w:trPr>
        <w:tc>
          <w:tcPr>
            <w:tcBorders>
              <w:top w:val="single" w:sz="4"/>
              <w:left w:val="single" w:sz="4"/>
              <w:bottom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Gasolina comum</w:t>
            </w:r>
          </w:p>
        </w:tc>
        <w:tc>
          <w:tcPr>
            <w:tcBorders>
              <w:top w:val="single" w:sz="4"/>
              <w:left w:val="single" w:sz="4"/>
              <w:bottom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RS 6,85</w:t>
            </w:r>
          </w:p>
        </w:tc>
        <w:tc>
          <w:tcPr>
            <w:tcBorders>
              <w:top w:val="single" w:sz="4"/>
              <w:left w:val="single" w:sz="4"/>
              <w:bottom w:val="single" w:sz="4"/>
              <w:right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RS 7,29</w:t>
            </w:r>
          </w:p>
        </w:tc>
      </w:tr>
    </w:tbl>
    <w:p>
      <w:pPr>
        <w:widowControl w:val="0"/>
        <w:spacing w:after="859" w:line="1" w:lineRule="exact"/>
      </w:pPr>
    </w:p>
    <w:p>
      <w:pPr>
        <w:pStyle w:val="Style24"/>
        <w:keepNext w:val="0"/>
        <w:keepLines w:val="0"/>
        <w:widowControl w:val="0"/>
        <w:shd w:val="clear" w:color="auto" w:fill="auto"/>
        <w:bidi w:val="0"/>
        <w:spacing w:before="0" w:after="600" w:line="353" w:lineRule="auto"/>
        <w:ind w:left="1320" w:right="0" w:firstLine="0"/>
        <w:jc w:val="both"/>
      </w:pPr>
      <w:r>
        <w:drawing>
          <wp:anchor distT="0" distB="0" distL="0" distR="0" simplePos="0" relativeHeight="125829422" behindDoc="0" locked="0" layoutInCell="1" allowOverlap="1">
            <wp:simplePos x="0" y="0"/>
            <wp:positionH relativeFrom="page">
              <wp:posOffset>1422400</wp:posOffset>
            </wp:positionH>
            <wp:positionV relativeFrom="paragraph">
              <wp:posOffset>139700</wp:posOffset>
            </wp:positionV>
            <wp:extent cx="1542415" cy="798830"/>
            <wp:wrapTight wrapText="bothSides">
              <wp:wrapPolygon>
                <wp:start x="2010" y="0"/>
                <wp:lineTo x="21600" y="0"/>
                <wp:lineTo x="21600" y="16983"/>
                <wp:lineTo x="17879" y="16983"/>
                <wp:lineTo x="17879" y="21600"/>
                <wp:lineTo x="43" y="21600"/>
                <wp:lineTo x="43" y="15087"/>
                <wp:lineTo x="0" y="15087"/>
                <wp:lineTo x="0" y="10553"/>
                <wp:lineTo x="2010" y="10553"/>
                <wp:lineTo x="2010" y="0"/>
              </wp:wrapPolygon>
            </wp:wrapTight>
            <wp:docPr id="172" name="Shape 172"/>
            <a:graphic xmlns:a="http://schemas.openxmlformats.org/drawingml/2006/main">
              <a:graphicData uri="http://schemas.openxmlformats.org/drawingml/2006/picture">
                <pic:pic xmlns:pic="http://schemas.openxmlformats.org/drawingml/2006/picture">
                  <pic:nvPicPr>
                    <pic:cNvPr id="173" name="Picture box 173"/>
                    <pic:cNvPicPr/>
                  </pic:nvPicPr>
                  <pic:blipFill>
                    <a:blip r:embed="rId103"/>
                    <a:stretch/>
                  </pic:blipFill>
                  <pic:spPr>
                    <a:xfrm>
                      <a:ext cx="1542415" cy="798830"/>
                    </a:xfrm>
                    <a:prstGeom prst="rect"/>
                  </pic:spPr>
                </pic:pic>
              </a:graphicData>
            </a:graphic>
          </wp:anchor>
        </w:drawing>
      </w:r>
      <w:r>
        <w:rPr>
          <w:color w:val="000000"/>
          <w:spacing w:val="0"/>
          <w:w w:val="100"/>
          <w:position w:val="0"/>
          <w:shd w:val="clear" w:color="auto" w:fill="auto"/>
          <w:lang w:val="pt-BR" w:eastAsia="pt-BR" w:bidi="pt-BR"/>
        </w:rPr>
        <w:t>ÍNSTITUTQJVIUNICIPAL DE TRÂNSITO E TRANSPORTE, IRANDUBA - AM, 14 DE FEVER</w:t>
      </w:r>
    </w:p>
    <w:p>
      <w:pPr>
        <w:pStyle w:val="Style61"/>
        <w:keepNext/>
        <w:keepLines/>
        <w:widowControl w:val="0"/>
        <w:shd w:val="clear" w:color="auto" w:fill="auto"/>
        <w:tabs>
          <w:tab w:pos="2443" w:val="left"/>
        </w:tabs>
        <w:bidi w:val="0"/>
        <w:spacing w:before="0" w:after="0" w:line="240" w:lineRule="auto"/>
        <w:ind w:left="0" w:right="0" w:firstLine="0"/>
        <w:jc w:val="both"/>
      </w:pPr>
      <w:bookmarkStart w:id="19" w:name="bookmark19"/>
      <w:r>
        <w:rPr>
          <w:rFonts w:ascii="Times New Roman" w:eastAsia="Times New Roman" w:hAnsi="Times New Roman" w:cs="Times New Roman"/>
          <w:color w:val="000000"/>
          <w:spacing w:val="0"/>
          <w:w w:val="100"/>
          <w:position w:val="0"/>
          <w:shd w:val="clear" w:color="auto" w:fill="auto"/>
          <w:lang w:val="pt-BR" w:eastAsia="pt-BR" w:bidi="pt-BR"/>
        </w:rPr>
        <w:t>LUD</w:t>
        <w:tab/>
        <w:t>EDEIROS</w:t>
      </w:r>
      <w:bookmarkEnd w:id="19"/>
    </w:p>
    <w:p>
      <w:pPr>
        <w:pStyle w:val="Style20"/>
        <w:keepNext w:val="0"/>
        <w:keepLines w:val="0"/>
        <w:widowControl w:val="0"/>
        <w:shd w:val="clear" w:color="auto" w:fill="auto"/>
        <w:bidi w:val="0"/>
        <w:spacing w:before="0" w:after="340" w:line="240" w:lineRule="auto"/>
        <w:ind w:left="1320" w:right="0" w:firstLine="0"/>
        <w:jc w:val="both"/>
        <w:rPr>
          <w:sz w:val="20"/>
          <w:szCs w:val="20"/>
        </w:rPr>
      </w:pPr>
      <w:r>
        <w:drawing>
          <wp:anchor distT="0" distB="0" distL="0" distR="0" simplePos="0" relativeHeight="125829423" behindDoc="0" locked="0" layoutInCell="1" allowOverlap="1">
            <wp:simplePos x="0" y="0"/>
            <wp:positionH relativeFrom="page">
              <wp:posOffset>1339850</wp:posOffset>
            </wp:positionH>
            <wp:positionV relativeFrom="paragraph">
              <wp:posOffset>127000</wp:posOffset>
            </wp:positionV>
            <wp:extent cx="682625" cy="109855"/>
            <wp:wrapTight wrapText="bothSides">
              <wp:wrapPolygon>
                <wp:start x="2700" y="0"/>
                <wp:lineTo x="21600" y="0"/>
                <wp:lineTo x="21600" y="21600"/>
                <wp:lineTo x="0" y="21600"/>
                <wp:lineTo x="0" y="8400"/>
                <wp:lineTo x="2700" y="8400"/>
                <wp:lineTo x="2700" y="0"/>
              </wp:wrapPolygon>
            </wp:wrapTight>
            <wp:docPr id="174" name="Shape 174"/>
            <a:graphic xmlns:a="http://schemas.openxmlformats.org/drawingml/2006/main">
              <a:graphicData uri="http://schemas.openxmlformats.org/drawingml/2006/picture">
                <pic:pic xmlns:pic="http://schemas.openxmlformats.org/drawingml/2006/picture">
                  <pic:nvPicPr>
                    <pic:cNvPr id="175" name="Picture box 175"/>
                    <pic:cNvPicPr/>
                  </pic:nvPicPr>
                  <pic:blipFill>
                    <a:blip r:embed="rId105"/>
                    <a:stretch/>
                  </pic:blipFill>
                  <pic:spPr>
                    <a:xfrm>
                      <a:ext cx="682625" cy="109855"/>
                    </a:xfrm>
                    <a:prstGeom prst="rect"/>
                  </pic:spPr>
                </pic:pic>
              </a:graphicData>
            </a:graphic>
          </wp:anchor>
        </w:drawing>
      </w:r>
      <w:r>
        <w:rPr>
          <w:rFonts w:ascii="Times New Roman" w:eastAsia="Times New Roman" w:hAnsi="Times New Roman" w:cs="Times New Roman"/>
          <w:i/>
          <w:iCs/>
          <w:color w:val="000000"/>
          <w:spacing w:val="0"/>
          <w:w w:val="100"/>
          <w:position w:val="0"/>
          <w:sz w:val="20"/>
          <w:szCs w:val="20"/>
          <w:shd w:val="clear" w:color="auto" w:fill="auto"/>
          <w:lang w:val="pt-BR" w:eastAsia="pt-BR" w:bidi="pt-BR"/>
        </w:rPr>
        <w:t>Diretór Presiderfte do IMTTI</w:t>
      </w:r>
      <w:r>
        <w:br w:type="page"/>
      </w:r>
    </w:p>
    <w:p>
      <w:pPr>
        <w:pStyle w:val="Style101"/>
        <w:keepNext w:val="0"/>
        <w:keepLines w:val="0"/>
        <w:widowControl w:val="0"/>
        <w:pBdr>
          <w:bottom w:val="single" w:sz="4" w:space="0" w:color="auto"/>
        </w:pBdr>
        <w:shd w:val="clear" w:color="auto" w:fill="auto"/>
        <w:bidi w:val="0"/>
        <w:spacing w:before="0" w:after="300" w:line="271" w:lineRule="auto"/>
        <w:ind w:left="0" w:right="10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ESTADO DO AMAZONAS</w:t>
        <w:br/>
        <w:t>MUNICÍPIO DE IRANDUBA</w:t>
      </w:r>
    </w:p>
    <w:p>
      <w:pPr>
        <w:pStyle w:val="Style101"/>
        <w:keepNext w:val="0"/>
        <w:keepLines w:val="0"/>
        <w:widowControl w:val="0"/>
        <w:shd w:val="clear" w:color="auto" w:fill="auto"/>
        <w:bidi w:val="0"/>
        <w:spacing w:before="0" w:after="180" w:line="254" w:lineRule="auto"/>
        <w:ind w:left="0" w:right="100" w:firstLine="0"/>
        <w:jc w:val="center"/>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INSTITUTO MUNICIPAL DE TRÂNSITO E TRANSPORTE DE IRANDUBA - IMTTI</w:t>
        <w:br/>
        <w:t>EXTRAIO DE II KEEQUILÍBRIO ECONÔMICO - FINANCEIRO</w:t>
      </w:r>
    </w:p>
    <w:p>
      <w:pPr>
        <w:pStyle w:val="Style101"/>
        <w:keepNext w:val="0"/>
        <w:keepLines w:val="0"/>
        <w:widowControl w:val="0"/>
        <w:shd w:val="clear" w:color="auto" w:fill="auto"/>
        <w:bidi w:val="0"/>
        <w:spacing w:before="0" w:line="276" w:lineRule="auto"/>
        <w:ind w:right="0" w:firstLine="0"/>
        <w:jc w:val="both"/>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SEGUNDO TERMO DE APOSTILAMENTO AO CONTRATO N.‘ 004/2024, QUE ENTRE SI CELEBRAM O MUNICÍPIO DE IRANDUBA, POR INTERMÉDIO DO INSTITUTO MUNICIPAL DE TRÂNSITO E TRANSPORTE DE IRANDUBA VENEZA AUTO POSTO I.TDA, PARA EVENTUAIS AQUISIÇÕES DE COMBUSTÍVEIS.</w:t>
      </w:r>
    </w:p>
    <w:p>
      <w:pPr>
        <w:pStyle w:val="Style101"/>
        <w:keepNext w:val="0"/>
        <w:keepLines w:val="0"/>
        <w:widowControl w:val="0"/>
        <w:shd w:val="clear" w:color="auto" w:fill="auto"/>
        <w:bidi w:val="0"/>
        <w:spacing w:before="0"/>
        <w:ind w:right="0" w:firstLine="0"/>
        <w:jc w:val="both"/>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COMPROMITENTE: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O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MUNICÍPIO DF. IRANDUBA,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LUD1MAR DE SOUZA MEDEIROS.</w:t>
      </w:r>
    </w:p>
    <w:p>
      <w:pPr>
        <w:pStyle w:val="Style101"/>
        <w:keepNext w:val="0"/>
        <w:keepLines w:val="0"/>
        <w:widowControl w:val="0"/>
        <w:shd w:val="clear" w:color="auto" w:fill="auto"/>
        <w:bidi w:val="0"/>
        <w:spacing w:before="0" w:line="254" w:lineRule="auto"/>
        <w:ind w:right="0" w:firstLine="0"/>
        <w:jc w:val="both"/>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COMPROMISSÁRIO: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A empresa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VENEZA AUTO POSTO I.TDA,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pessoa jurídica de direito privado, com seus atos constitutivos devidamente inscritos no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CNPJ sob o n". 03.056.756/0002-21, </w:t>
      </w: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neste ato representado por seu Administrador Sr.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RAFAEL ROBERTO PEREIRA PALMEIRA.</w:t>
      </w:r>
    </w:p>
    <w:p>
      <w:pPr>
        <w:pStyle w:val="Style101"/>
        <w:keepNext w:val="0"/>
        <w:keepLines w:val="0"/>
        <w:widowControl w:val="0"/>
        <w:shd w:val="clear" w:color="auto" w:fill="auto"/>
        <w:bidi w:val="0"/>
        <w:spacing w:before="0" w:line="240" w:lineRule="auto"/>
        <w:ind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Diretor Presidente do Instituto Municipal de Trânsito c Transporte de Iranduba toma pública a alteração do registro de preços decorrente do Contrato n° 004'2024 do Processo de Licitação DL n" 004; 2024, cm que figura como </w:t>
      </w:r>
      <w:r>
        <w:rPr>
          <w:rFonts w:ascii="Times New Roman" w:eastAsia="Times New Roman" w:hAnsi="Times New Roman" w:cs="Times New Roman"/>
          <w:color w:val="000000"/>
          <w:spacing w:val="0"/>
          <w:w w:val="100"/>
          <w:position w:val="0"/>
          <w:shd w:val="clear" w:color="auto" w:fill="auto"/>
          <w:lang w:val="pt-PT" w:eastAsia="pt-PT" w:bidi="pt-PT"/>
        </w:rPr>
        <w:t xml:space="preserve">promitente </w:t>
      </w:r>
      <w:r>
        <w:rPr>
          <w:rFonts w:ascii="Times New Roman" w:eastAsia="Times New Roman" w:hAnsi="Times New Roman" w:cs="Times New Roman"/>
          <w:color w:val="000000"/>
          <w:spacing w:val="0"/>
          <w:w w:val="100"/>
          <w:position w:val="0"/>
          <w:shd w:val="clear" w:color="auto" w:fill="auto"/>
          <w:lang w:val="pt-BR" w:eastAsia="pt-BR" w:bidi="pt-BR"/>
        </w:rPr>
        <w:t xml:space="preserve">fornecedor o </w:t>
      </w: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VENEZA AUTO POSTO I.TDA, </w:t>
      </w:r>
      <w:r>
        <w:rPr>
          <w:rFonts w:ascii="Times New Roman" w:eastAsia="Times New Roman" w:hAnsi="Times New Roman" w:cs="Times New Roman"/>
          <w:color w:val="000000"/>
          <w:spacing w:val="0"/>
          <w:w w:val="100"/>
          <w:position w:val="0"/>
          <w:shd w:val="clear" w:color="auto" w:fill="auto"/>
          <w:lang w:val="pt-BR" w:eastAsia="pt-BR" w:bidi="pt-BR"/>
        </w:rPr>
        <w:t xml:space="preserve">acolhendo o parecerJurídico, tendo em vista a promoção do devido EQUILÍBRIO </w:t>
      </w:r>
      <w:r>
        <w:rPr>
          <w:rFonts w:ascii="Times New Roman" w:eastAsia="Times New Roman" w:hAnsi="Times New Roman" w:cs="Times New Roman"/>
          <w:color w:val="000000"/>
          <w:spacing w:val="0"/>
          <w:w w:val="100"/>
          <w:position w:val="0"/>
          <w:shd w:val="clear" w:color="auto" w:fill="auto"/>
          <w:lang w:val="pt-PT" w:eastAsia="pt-PT" w:bidi="pt-PT"/>
        </w:rPr>
        <w:t xml:space="preserve">ECONÓMICO-FINANCEIRO </w:t>
      </w:r>
      <w:r>
        <w:rPr>
          <w:rFonts w:ascii="Times New Roman" w:eastAsia="Times New Roman" w:hAnsi="Times New Roman" w:cs="Times New Roman"/>
          <w:color w:val="000000"/>
          <w:spacing w:val="0"/>
          <w:w w:val="100"/>
          <w:position w:val="0"/>
          <w:shd w:val="clear" w:color="auto" w:fill="auto"/>
          <w:lang w:val="pt-BR" w:eastAsia="pt-BR" w:bidi="pt-BR"/>
        </w:rPr>
        <w:t>CONTRATUAL requerido pela empresa, de modo que a RECOMPOSIÇÃO, mediante alteração de preço, observará os seguintes valores:</w:t>
      </w:r>
    </w:p>
    <w:tbl>
      <w:tblPr>
        <w:tblOverlap w:val="never"/>
        <w:jc w:val="center"/>
        <w:tblLayout w:type="fixed"/>
      </w:tblPr>
      <w:tblGrid>
        <w:gridCol w:w="3547"/>
        <w:gridCol w:w="3067"/>
        <w:gridCol w:w="3754"/>
      </w:tblGrid>
      <w:tr>
        <w:trPr>
          <w:trHeight w:val="187" w:hRule="exact"/>
        </w:trPr>
        <w:tc>
          <w:tcPr>
            <w:tcBorders>
              <w:top w:val="single" w:sz="4"/>
              <w:left w:val="single" w:sz="4"/>
            </w:tcBorders>
            <w:shd w:val="clear" w:color="auto" w:fill="FFFFFF"/>
            <w:vAlign w:val="bottom"/>
          </w:tcPr>
          <w:p>
            <w:pPr>
              <w:pStyle w:val="Style17"/>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Produto</w:t>
            </w:r>
          </w:p>
        </w:tc>
        <w:tc>
          <w:tcPr>
            <w:tcBorders>
              <w:top w:val="single" w:sz="4"/>
              <w:left w:val="single" w:sz="4"/>
            </w:tcBorders>
            <w:shd w:val="clear" w:color="auto" w:fill="FFFFFF"/>
            <w:vAlign w:val="bottom"/>
          </w:tcPr>
          <w:p>
            <w:pPr>
              <w:pStyle w:val="Style17"/>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Preço Contratual (Por Litro)</w:t>
            </w:r>
          </w:p>
        </w:tc>
        <w:tc>
          <w:tcPr>
            <w:tcBorders>
              <w:top w:val="single" w:sz="4"/>
              <w:left w:val="single" w:sz="4"/>
              <w:right w:val="single" w:sz="4"/>
            </w:tcBorders>
            <w:shd w:val="clear" w:color="auto" w:fill="FFFFFF"/>
            <w:vAlign w:val="bottom"/>
          </w:tcPr>
          <w:p>
            <w:pPr>
              <w:pStyle w:val="Style17"/>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Novo Preço de Venda registrado (Por Litro)</w:t>
            </w:r>
          </w:p>
        </w:tc>
      </w:tr>
      <w:tr>
        <w:trPr>
          <w:trHeight w:val="187" w:hRule="exact"/>
        </w:trPr>
        <w:tc>
          <w:tcPr>
            <w:tcBorders>
              <w:top w:val="single" w:sz="4"/>
              <w:left w:val="single" w:sz="4"/>
              <w:bottom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Gasolina comum</w:t>
            </w:r>
          </w:p>
        </w:tc>
        <w:tc>
          <w:tcPr>
            <w:tcBorders>
              <w:top w:val="single" w:sz="4"/>
              <w:left w:val="single" w:sz="4"/>
              <w:bottom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6,85</w:t>
            </w:r>
          </w:p>
        </w:tc>
        <w:tc>
          <w:tcPr>
            <w:tcBorders>
              <w:top w:val="single" w:sz="4"/>
              <w:left w:val="single" w:sz="4"/>
              <w:bottom w:val="single" w:sz="4"/>
              <w:right w:val="single" w:sz="4"/>
            </w:tcBorders>
            <w:shd w:val="clear" w:color="auto" w:fill="FFFFFF"/>
            <w:vAlign w:val="top"/>
          </w:tcPr>
          <w:p>
            <w:pPr>
              <w:pStyle w:val="Style17"/>
              <w:keepNext w:val="0"/>
              <w:keepLines w:val="0"/>
              <w:widowControl w:val="0"/>
              <w:shd w:val="clear" w:color="auto" w:fill="auto"/>
              <w:bidi w:val="0"/>
              <w:spacing w:before="0" w:after="0" w:line="240" w:lineRule="auto"/>
              <w:ind w:left="0" w:right="0" w:firstLine="0"/>
              <w:jc w:val="center"/>
              <w:rPr>
                <w:sz w:val="11"/>
                <w:szCs w:val="11"/>
              </w:rPr>
            </w:pPr>
            <w:r>
              <w:rPr>
                <w:rFonts w:ascii="Arial" w:eastAsia="Arial" w:hAnsi="Arial" w:cs="Arial"/>
                <w:b/>
                <w:bCs/>
                <w:color w:val="000000"/>
                <w:spacing w:val="0"/>
                <w:w w:val="100"/>
                <w:position w:val="0"/>
                <w:sz w:val="11"/>
                <w:szCs w:val="11"/>
                <w:shd w:val="clear" w:color="auto" w:fill="auto"/>
                <w:lang w:val="pt-BR" w:eastAsia="pt-BR" w:bidi="pt-BR"/>
              </w:rPr>
              <w:t>RS 7,29</w:t>
            </w:r>
          </w:p>
        </w:tc>
      </w:tr>
    </w:tbl>
    <w:p>
      <w:pPr>
        <w:pStyle w:val="Style72"/>
        <w:keepNext w:val="0"/>
        <w:keepLines w:val="0"/>
        <w:widowControl w:val="0"/>
        <w:shd w:val="clear" w:color="auto" w:fill="auto"/>
        <w:bidi w:val="0"/>
        <w:spacing w:before="0" w:after="0" w:line="240" w:lineRule="auto"/>
        <w:ind w:left="149" w:right="0" w:firstLine="0"/>
        <w:jc w:val="left"/>
        <w:rPr>
          <w:sz w:val="14"/>
          <w:szCs w:val="14"/>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INSTITUTO MUNICIPAL DE TRÂNSITO E TRANSPORTE, IRANDUBA - AM, 14 DE FEVEREIRO DE 2024.</w:t>
      </w:r>
    </w:p>
    <w:p>
      <w:pPr>
        <w:widowControl w:val="0"/>
        <w:spacing w:after="79" w:line="1" w:lineRule="exact"/>
      </w:pPr>
    </w:p>
    <w:p>
      <w:pPr>
        <w:pStyle w:val="Style101"/>
        <w:keepNext w:val="0"/>
        <w:keepLines w:val="0"/>
        <w:widowControl w:val="0"/>
        <w:shd w:val="clear" w:color="auto" w:fill="auto"/>
        <w:bidi w:val="0"/>
        <w:spacing w:before="0" w:after="0" w:line="408" w:lineRule="auto"/>
        <w:ind w:right="7880" w:firstLine="0"/>
        <w:jc w:val="left"/>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 xml:space="preserve">LUDIMAR DE SOUZA MEDEIROS </w:t>
      </w:r>
      <w:r>
        <w:rPr>
          <w:rFonts w:ascii="Times New Roman" w:eastAsia="Times New Roman" w:hAnsi="Times New Roman" w:cs="Times New Roman"/>
          <w:i/>
          <w:iCs/>
          <w:color w:val="000000"/>
          <w:spacing w:val="0"/>
          <w:w w:val="100"/>
          <w:position w:val="0"/>
          <w:shd w:val="clear" w:color="auto" w:fill="auto"/>
          <w:lang w:val="pt-BR" w:eastAsia="pt-BR" w:bidi="pt-BR"/>
        </w:rPr>
        <w:t>Diretor Presidente do IMTTI</w:t>
      </w:r>
    </w:p>
    <w:p>
      <w:pPr>
        <w:pStyle w:val="Style101"/>
        <w:keepNext w:val="0"/>
        <w:keepLines w:val="0"/>
        <w:widowControl w:val="0"/>
        <w:shd w:val="clear" w:color="auto" w:fill="auto"/>
        <w:bidi w:val="0"/>
        <w:spacing w:before="0" w:after="0" w:line="254" w:lineRule="auto"/>
        <w:ind w:left="0" w:right="240" w:firstLine="0"/>
        <w:jc w:val="right"/>
        <w:rPr>
          <w:sz w:val="13"/>
          <w:szCs w:val="13"/>
        </w:rPr>
      </w:pPr>
      <w:r>
        <w:rPr>
          <w:rFonts w:ascii="Times New Roman" w:eastAsia="Times New Roman" w:hAnsi="Times New Roman" w:cs="Times New Roman"/>
          <w:b/>
          <w:bCs/>
          <w:color w:val="000000"/>
          <w:spacing w:val="0"/>
          <w:w w:val="100"/>
          <w:position w:val="0"/>
          <w:sz w:val="13"/>
          <w:szCs w:val="13"/>
          <w:shd w:val="clear" w:color="auto" w:fill="auto"/>
          <w:lang w:val="pt-BR" w:eastAsia="pt-BR" w:bidi="pt-BR"/>
        </w:rPr>
        <w:t>Publicado por:</w:t>
      </w:r>
    </w:p>
    <w:p>
      <w:pPr>
        <w:pStyle w:val="Style17"/>
        <w:keepNext w:val="0"/>
        <w:keepLines w:val="0"/>
        <w:widowControl w:val="0"/>
        <w:shd w:val="clear" w:color="auto" w:fill="auto"/>
        <w:bidi w:val="0"/>
        <w:spacing w:before="0" w:after="140"/>
        <w:ind w:left="8240" w:right="240" w:firstLine="0"/>
        <w:jc w:val="right"/>
        <w:rPr>
          <w:sz w:val="11"/>
          <w:szCs w:val="11"/>
        </w:rPr>
      </w:pPr>
      <w:r>
        <w:rPr>
          <w:rFonts w:ascii="Times New Roman" w:eastAsia="Times New Roman" w:hAnsi="Times New Roman" w:cs="Times New Roman"/>
          <w:color w:val="000000"/>
          <w:spacing w:val="0"/>
          <w:w w:val="100"/>
          <w:position w:val="0"/>
          <w:sz w:val="14"/>
          <w:szCs w:val="14"/>
          <w:shd w:val="clear" w:color="auto" w:fill="auto"/>
          <w:lang w:val="pt-BR" w:eastAsia="pt-BR" w:bidi="pt-BR"/>
        </w:rPr>
        <w:t xml:space="preserve">Barbara Brito de Souza </w:t>
      </w:r>
      <w:r>
        <w:rPr>
          <w:rFonts w:ascii="Arial" w:eastAsia="Arial" w:hAnsi="Arial" w:cs="Arial"/>
          <w:b/>
          <w:bCs/>
          <w:color w:val="000000"/>
          <w:spacing w:val="0"/>
          <w:w w:val="100"/>
          <w:position w:val="0"/>
          <w:sz w:val="11"/>
          <w:szCs w:val="11"/>
          <w:shd w:val="clear" w:color="auto" w:fill="auto"/>
          <w:lang w:val="pt-BR" w:eastAsia="pt-BR" w:bidi="pt-BR"/>
        </w:rPr>
        <w:t>Código Identifieador: .1QQ8YP40Y</w:t>
      </w:r>
    </w:p>
    <w:p>
      <w:pPr>
        <w:pStyle w:val="Style101"/>
        <w:keepNext w:val="0"/>
        <w:keepLines w:val="0"/>
        <w:widowControl w:val="0"/>
        <w:shd w:val="clear" w:color="auto" w:fill="auto"/>
        <w:bidi w:val="0"/>
        <w:spacing w:before="0" w:after="0"/>
        <w:ind w:left="200" w:right="0" w:firstLine="2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Matéria publicada no Diário Oficial dos Municípios do Estado do Amazonas no </w:t>
      </w:r>
      <w:r>
        <w:rPr>
          <w:rFonts w:ascii="Times New Roman" w:eastAsia="Times New Roman" w:hAnsi="Times New Roman" w:cs="Times New Roman"/>
          <w:color w:val="000000"/>
          <w:spacing w:val="0"/>
          <w:w w:val="100"/>
          <w:position w:val="0"/>
          <w:shd w:val="clear" w:color="auto" w:fill="auto"/>
          <w:lang w:val="pt-PT" w:eastAsia="pt-PT" w:bidi="pt-PT"/>
        </w:rPr>
        <w:t xml:space="preserve">dia </w:t>
      </w:r>
      <w:r>
        <w:rPr>
          <w:rFonts w:ascii="Times New Roman" w:eastAsia="Times New Roman" w:hAnsi="Times New Roman" w:cs="Times New Roman"/>
          <w:color w:val="000000"/>
          <w:spacing w:val="0"/>
          <w:w w:val="100"/>
          <w:position w:val="0"/>
          <w:shd w:val="clear" w:color="auto" w:fill="auto"/>
          <w:lang w:val="pt-BR" w:eastAsia="pt-BR" w:bidi="pt-BR"/>
        </w:rPr>
        <w:t xml:space="preserve">17/03/2025 - N° 3819. A verificação de autenticidade da matéria pode ser feita informando o código identificador no 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hd w:val="clear" w:color="auto" w:fill="auto"/>
          <w:lang w:val="en-US" w:eastAsia="en-US" w:bidi="en-US"/>
        </w:rPr>
        <w:t>https://diariomunicipalaam.org.br</w:t>
      </w:r>
      <w:r>
        <w:fldChar w:fldCharType="end"/>
      </w:r>
    </w:p>
    <w:p>
      <w:pPr>
        <w:widowControl w:val="0"/>
        <w:spacing w:line="1" w:lineRule="exact"/>
        <w:sectPr>
          <w:headerReference w:type="default" r:id="rId107"/>
          <w:footerReference w:type="default" r:id="rId108"/>
          <w:headerReference w:type="even" r:id="rId109"/>
          <w:footerReference w:type="even" r:id="rId110"/>
          <w:headerReference w:type="first" r:id="rId111"/>
          <w:footerReference w:type="first" r:id="rId112"/>
          <w:footnotePr>
            <w:pos w:val="pageBottom"/>
            <w:numFmt w:val="decimal"/>
            <w:numRestart w:val="continuous"/>
          </w:footnotePr>
          <w:pgSz w:w="11900" w:h="16840"/>
          <w:pgMar w:top="928" w:left="450" w:right="622" w:bottom="361" w:header="0" w:footer="3" w:gutter="0"/>
          <w:cols w:space="720"/>
          <w:noEndnote/>
          <w:titlePg/>
          <w:rtlGutter w:val="0"/>
          <w:docGrid w:linePitch="360"/>
        </w:sectPr>
      </w:pPr>
      <w:r>
        <w:drawing>
          <wp:anchor distT="2171700" distB="3169920" distL="0" distR="0" simplePos="0" relativeHeight="125829424" behindDoc="0" locked="0" layoutInCell="1" allowOverlap="1">
            <wp:simplePos x="0" y="0"/>
            <wp:positionH relativeFrom="page">
              <wp:posOffset>137795</wp:posOffset>
            </wp:positionH>
            <wp:positionV relativeFrom="paragraph">
              <wp:posOffset>2171700</wp:posOffset>
            </wp:positionV>
            <wp:extent cx="280670" cy="158750"/>
            <wp:wrapTopAndBottom/>
            <wp:docPr id="180" name="Shape 180"/>
            <a:graphic xmlns:a="http://schemas.openxmlformats.org/drawingml/2006/main">
              <a:graphicData uri="http://schemas.openxmlformats.org/drawingml/2006/picture">
                <pic:pic xmlns:pic="http://schemas.openxmlformats.org/drawingml/2006/picture">
                  <pic:nvPicPr>
                    <pic:cNvPr id="181" name="Picture box 181"/>
                    <pic:cNvPicPr/>
                  </pic:nvPicPr>
                  <pic:blipFill>
                    <a:blip r:embed="rId113"/>
                    <a:stretch/>
                  </pic:blipFill>
                  <pic:spPr>
                    <a:xfrm>
                      <a:ext cx="280670" cy="158750"/>
                    </a:xfrm>
                    <a:prstGeom prst="rect"/>
                  </pic:spPr>
                </pic:pic>
              </a:graphicData>
            </a:graphic>
          </wp:anchor>
        </w:drawing>
      </w:r>
      <w:r>
        <w:drawing>
          <wp:anchor distT="4884420" distB="0" distL="0" distR="0" simplePos="0" relativeHeight="125829425" behindDoc="0" locked="0" layoutInCell="1" allowOverlap="1">
            <wp:simplePos x="0" y="0"/>
            <wp:positionH relativeFrom="page">
              <wp:posOffset>5925820</wp:posOffset>
            </wp:positionH>
            <wp:positionV relativeFrom="paragraph">
              <wp:posOffset>4884420</wp:posOffset>
            </wp:positionV>
            <wp:extent cx="1304290" cy="615950"/>
            <wp:wrapTopAndBottom/>
            <wp:docPr id="182" name="Shape 182"/>
            <a:graphic xmlns:a="http://schemas.openxmlformats.org/drawingml/2006/main">
              <a:graphicData uri="http://schemas.openxmlformats.org/drawingml/2006/picture">
                <pic:pic xmlns:pic="http://schemas.openxmlformats.org/drawingml/2006/picture">
                  <pic:nvPicPr>
                    <pic:cNvPr id="183" name="Picture box 183"/>
                    <pic:cNvPicPr/>
                  </pic:nvPicPr>
                  <pic:blipFill>
                    <a:blip r:embed="rId115"/>
                    <a:stretch/>
                  </pic:blipFill>
                  <pic:spPr>
                    <a:xfrm>
                      <a:ext cx="1304290" cy="615950"/>
                    </a:xfrm>
                    <a:prstGeom prst="rect"/>
                  </pic:spPr>
                </pic:pic>
              </a:graphicData>
            </a:graphic>
          </wp:anchor>
        </w:drawing>
      </w:r>
    </w:p>
    <w:p>
      <w:pPr>
        <w:widowControl w:val="0"/>
        <w:spacing w:before="34" w:after="34"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280" w:left="0" w:right="0" w:bottom="354"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left"/>
        <w:rPr>
          <w:sz w:val="15"/>
          <w:szCs w:val="15"/>
        </w:rPr>
        <w:sectPr>
          <w:footnotePr>
            <w:pos w:val="pageBottom"/>
            <w:numFmt w:val="decimal"/>
            <w:numRestart w:val="continuous"/>
          </w:footnotePr>
          <w:type w:val="continuous"/>
          <w:pgSz w:w="11900" w:h="16840"/>
          <w:pgMar w:top="1280" w:left="527" w:right="967" w:bottom="354" w:header="0" w:footer="3" w:gutter="0"/>
          <w:cols w:space="720"/>
          <w:noEndnote/>
          <w:rtlGutter w:val="0"/>
          <w:docGrid w:linePitch="360"/>
        </w:sectPr>
      </w:pPr>
      <w:r>
        <mc:AlternateContent>
          <mc:Choice Requires="wps">
            <w:drawing>
              <wp:anchor distT="0" distB="0" distL="0" distR="0" simplePos="0" relativeHeight="125829426" behindDoc="0" locked="0" layoutInCell="1" allowOverlap="1">
                <wp:simplePos x="0" y="0"/>
                <wp:positionH relativeFrom="page">
                  <wp:posOffset>6934835</wp:posOffset>
                </wp:positionH>
                <wp:positionV relativeFrom="margin">
                  <wp:posOffset>9584690</wp:posOffset>
                </wp:positionV>
                <wp:extent cx="149225" cy="133985"/>
                <wp:wrapSquare wrapText="bothSides"/>
                <wp:docPr id="184" name="Shape 184"/>
                <a:graphic xmlns:a="http://schemas.openxmlformats.org/drawingml/2006/main">
                  <a:graphicData uri="http://schemas.microsoft.com/office/word/2010/wordprocessingShape">
                    <wps:wsp>
                      <wps:cNvSpPr txBox="1"/>
                      <wps:spPr>
                        <a:xfrm>
                          <a:ext cx="149225" cy="1339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wps:txbx>
                      <wps:bodyPr wrap="none" lIns="0" tIns="0" rIns="0" bIns="0">
                        <a:noAutoFit/>
                      </wps:bodyPr>
                    </wps:wsp>
                  </a:graphicData>
                </a:graphic>
              </wp:anchor>
            </w:drawing>
          </mc:Choice>
          <mc:Fallback>
            <w:pict>
              <v:shape id="_x0000_s1210" type="#_x0000_t202" style="position:absolute;margin-left:546.04999999999995pt;margin-top:754.70000000000005pt;width:11.75pt;height:10.550000000000001pt;z-index:-125829327;mso-wrap-distance-left:0;mso-wrap-distance-right:0;mso-position-horizontal-relative:page;mso-position-vertical-relative:margin" filled="f" stroked="f">
                <v:textbox inset="0,0,0,0">
                  <w:txbxContent>
                    <w:p>
                      <w:pPr>
                        <w:pStyle w:val="Style17"/>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1/1</w:t>
                      </w:r>
                    </w:p>
                  </w:txbxContent>
                </v:textbox>
                <w10:wrap type="square" anchorx="page" anchory="margin"/>
              </v:shape>
            </w:pict>
          </mc:Fallback>
        </mc:AlternateContent>
      </w:r>
      <w:r>
        <w:rPr>
          <w:rFonts w:ascii="Arial" w:eastAsia="Arial" w:hAnsi="Arial" w:cs="Arial"/>
          <w:color w:val="000000"/>
          <w:spacing w:val="0"/>
          <w:w w:val="100"/>
          <w:position w:val="0"/>
          <w:sz w:val="15"/>
          <w:szCs w:val="15"/>
          <w:shd w:val="clear" w:color="auto" w:fill="auto"/>
          <w:lang w:val="pt-BR" w:eastAsia="pt-BR" w:bidi="pt-BR"/>
        </w:rPr>
        <w:t>https;</w:t>
      </w:r>
      <w:r>
        <w:rPr>
          <w:rFonts w:ascii="Arial" w:eastAsia="Arial" w:hAnsi="Arial" w:cs="Arial"/>
          <w:color w:val="000000"/>
          <w:spacing w:val="0"/>
          <w:w w:val="100"/>
          <w:position w:val="0"/>
          <w:sz w:val="15"/>
          <w:szCs w:val="15"/>
          <w:shd w:val="clear" w:color="auto" w:fill="auto"/>
          <w:lang w:val="pt-BR" w:eastAsia="pt-BR" w:bidi="pt-BR"/>
        </w:rPr>
        <w:t>//diariomunicipalaam.org.br/verificaf-autenticidadê</w:t>
      </w:r>
    </w:p>
    <w:p>
      <w:pPr>
        <w:pStyle w:val="Style15"/>
        <w:keepNext w:val="0"/>
        <w:keepLines w:val="0"/>
        <w:widowControl w:val="0"/>
        <w:shd w:val="clear" w:color="auto" w:fill="auto"/>
        <w:bidi w:val="0"/>
        <w:spacing w:before="0" w:after="120" w:line="307" w:lineRule="auto"/>
        <w:ind w:left="0" w:right="400" w:firstLine="0"/>
        <w:jc w:val="center"/>
      </w:pPr>
      <w:r>
        <w:rPr>
          <w:rFonts w:ascii="Times New Roman" w:eastAsia="Times New Roman" w:hAnsi="Times New Roman" w:cs="Times New Roman"/>
          <w:color w:val="000000"/>
          <w:spacing w:val="0"/>
          <w:w w:val="100"/>
          <w:position w:val="0"/>
          <w:shd w:val="clear" w:color="auto" w:fill="auto"/>
        </w:rPr>
        <w:t>INSTITUTO MUNICIPAL DE TRANSITO E TRANSPORTE DE IRANDUBA - IMTTI</w:t>
        <w:br/>
        <w:t>ERRATA DO EXTRATO</w:t>
      </w:r>
    </w:p>
    <w:p>
      <w:pPr>
        <w:pStyle w:val="Style61"/>
        <w:keepNext/>
        <w:keepLines/>
        <w:widowControl w:val="0"/>
        <w:shd w:val="clear" w:color="auto" w:fill="auto"/>
        <w:bidi w:val="0"/>
        <w:spacing w:before="0" w:after="580" w:line="307" w:lineRule="auto"/>
        <w:ind w:left="0" w:right="400" w:firstLine="0"/>
        <w:jc w:val="center"/>
      </w:pPr>
      <w:bookmarkStart w:id="20" w:name="bookmark20"/>
      <w:r>
        <w:rPr>
          <w:rFonts w:ascii="Times New Roman" w:eastAsia="Times New Roman" w:hAnsi="Times New Roman" w:cs="Times New Roman"/>
          <w:color w:val="000000"/>
          <w:spacing w:val="0"/>
          <w:w w:val="100"/>
          <w:position w:val="0"/>
          <w:shd w:val="clear" w:color="auto" w:fill="auto"/>
        </w:rPr>
        <w:t xml:space="preserve">n REEQUILÍBRIO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 </w:t>
      </w:r>
      <w:r>
        <w:rPr>
          <w:rFonts w:ascii="Times New Roman" w:eastAsia="Times New Roman" w:hAnsi="Times New Roman" w:cs="Times New Roman"/>
          <w:color w:val="000000"/>
          <w:spacing w:val="0"/>
          <w:w w:val="100"/>
          <w:position w:val="0"/>
          <w:shd w:val="clear" w:color="auto" w:fill="auto"/>
        </w:rPr>
        <w:t>- FINANCEIRO</w:t>
      </w:r>
      <w:bookmarkEnd w:id="20"/>
    </w:p>
    <w:p>
      <w:pPr>
        <w:pStyle w:val="Style24"/>
        <w:keepNext w:val="0"/>
        <w:keepLines w:val="0"/>
        <w:widowControl w:val="0"/>
        <w:shd w:val="clear" w:color="auto" w:fill="auto"/>
        <w:bidi w:val="0"/>
        <w:spacing w:before="0" w:after="580" w:line="377" w:lineRule="auto"/>
        <w:ind w:left="1400" w:right="400" w:firstLine="20"/>
        <w:jc w:val="both"/>
      </w:pPr>
      <w:r>
        <w:rPr>
          <w:color w:val="000000"/>
          <w:spacing w:val="0"/>
          <w:w w:val="100"/>
          <w:position w:val="0"/>
          <w:shd w:val="clear" w:color="auto" w:fill="auto"/>
        </w:rPr>
        <w:t xml:space="preserve">0 Diretor Presidente do </w:t>
      </w:r>
      <w:r>
        <w:rPr>
          <w:rFonts w:ascii="Times New Roman" w:eastAsia="Times New Roman" w:hAnsi="Times New Roman" w:cs="Times New Roman"/>
          <w:b/>
          <w:bCs/>
          <w:color w:val="000000"/>
          <w:spacing w:val="0"/>
          <w:w w:val="100"/>
          <w:position w:val="0"/>
          <w:sz w:val="18"/>
          <w:szCs w:val="18"/>
          <w:shd w:val="clear" w:color="auto" w:fill="auto"/>
        </w:rPr>
        <w:t xml:space="preserve">INSTITUTO MUNICIPAL DE TRÂNSITO E TRANSPORTE DE IRANDUBA- IMTTI, </w:t>
      </w:r>
      <w:r>
        <w:rPr>
          <w:color w:val="000000"/>
          <w:spacing w:val="0"/>
          <w:w w:val="100"/>
          <w:position w:val="0"/>
          <w:shd w:val="clear" w:color="auto" w:fill="auto"/>
        </w:rPr>
        <w:t>no uso de suas atribuições legais, em observância ao Processo Administrativo n</w:t>
      </w:r>
      <w:r>
        <w:rPr>
          <w:color w:val="000000"/>
          <w:spacing w:val="0"/>
          <w:w w:val="100"/>
          <w:position w:val="0"/>
          <w:shd w:val="clear" w:color="auto" w:fill="auto"/>
          <w:vertAlign w:val="superscript"/>
        </w:rPr>
        <w:t>2</w:t>
      </w:r>
      <w:r>
        <w:rPr>
          <w:color w:val="000000"/>
          <w:spacing w:val="0"/>
          <w:w w:val="100"/>
          <w:position w:val="0"/>
          <w:shd w:val="clear" w:color="auto" w:fill="auto"/>
        </w:rPr>
        <w:t xml:space="preserve"> 04/2024, da Dispensa de Licitação </w:t>
      </w:r>
      <w:r>
        <w:rPr>
          <w:color w:val="000000"/>
          <w:spacing w:val="0"/>
          <w:w w:val="100"/>
          <w:position w:val="0"/>
          <w:shd w:val="clear" w:color="auto" w:fill="auto"/>
          <w:lang w:val="pt-BR" w:eastAsia="pt-BR" w:bidi="pt-BR"/>
        </w:rPr>
        <w:t xml:space="preserve">Eletrônica </w:t>
      </w:r>
      <w:r>
        <w:rPr>
          <w:color w:val="000000"/>
          <w:spacing w:val="0"/>
          <w:w w:val="100"/>
          <w:position w:val="0"/>
          <w:shd w:val="clear" w:color="auto" w:fill="auto"/>
        </w:rPr>
        <w:t>n</w:t>
      </w:r>
      <w:r>
        <w:rPr>
          <w:color w:val="000000"/>
          <w:spacing w:val="0"/>
          <w:w w:val="100"/>
          <w:position w:val="0"/>
          <w:shd w:val="clear" w:color="auto" w:fill="auto"/>
          <w:vertAlign w:val="superscript"/>
        </w:rPr>
        <w:t>2</w:t>
      </w:r>
      <w:r>
        <w:rPr>
          <w:color w:val="000000"/>
          <w:spacing w:val="0"/>
          <w:w w:val="100"/>
          <w:position w:val="0"/>
          <w:shd w:val="clear" w:color="auto" w:fill="auto"/>
        </w:rPr>
        <w:t xml:space="preserve"> 004/2024, da Publicação do Ato do II Apostilamento ao Contrato no 004/2024 com código de identificação JQ.Q.8YP40Y, tendo em vista a publicação.</w:t>
      </w:r>
    </w:p>
    <w:p>
      <w:pPr>
        <w:pStyle w:val="Style20"/>
        <w:keepNext w:val="0"/>
        <w:keepLines w:val="0"/>
        <w:widowControl w:val="0"/>
        <w:shd w:val="clear" w:color="auto" w:fill="auto"/>
        <w:bidi w:val="0"/>
        <w:spacing w:before="0" w:after="120" w:line="240" w:lineRule="auto"/>
        <w:ind w:left="0" w:right="40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rPr>
        <w:t>Onde se lê "INSTITUTO MUNICIPAL DE TRÂNSITO E TRANSPORTE, IRANDUBA - AM,</w:t>
      </w:r>
    </w:p>
    <w:p>
      <w:pPr>
        <w:pStyle w:val="Style61"/>
        <w:keepNext/>
        <w:keepLines/>
        <w:widowControl w:val="0"/>
        <w:shd w:val="clear" w:color="auto" w:fill="auto"/>
        <w:bidi w:val="0"/>
        <w:spacing w:before="0" w:after="260" w:line="240" w:lineRule="auto"/>
        <w:ind w:left="1400" w:right="0" w:firstLine="20"/>
        <w:jc w:val="both"/>
      </w:pPr>
      <w:bookmarkStart w:id="21" w:name="bookmark21"/>
      <w:r>
        <w:rPr>
          <w:rFonts w:ascii="Times New Roman" w:eastAsia="Times New Roman" w:hAnsi="Times New Roman" w:cs="Times New Roman"/>
          <w:color w:val="000000"/>
          <w:spacing w:val="0"/>
          <w:w w:val="100"/>
          <w:position w:val="0"/>
          <w:shd w:val="clear" w:color="auto" w:fill="auto"/>
        </w:rPr>
        <w:t>14 DE FEVEREIRO DE 2024"</w:t>
      </w:r>
      <w:bookmarkEnd w:id="21"/>
    </w:p>
    <w:p>
      <w:pPr>
        <w:pStyle w:val="Style20"/>
        <w:keepNext w:val="0"/>
        <w:keepLines w:val="0"/>
        <w:widowControl w:val="0"/>
        <w:shd w:val="clear" w:color="auto" w:fill="auto"/>
        <w:bidi w:val="0"/>
        <w:spacing w:before="0" w:after="200" w:line="240" w:lineRule="auto"/>
        <w:ind w:left="1400" w:right="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Leia-se </w:t>
      </w:r>
      <w:r>
        <w:rPr>
          <w:rFonts w:ascii="Times New Roman" w:eastAsia="Times New Roman" w:hAnsi="Times New Roman" w:cs="Times New Roman"/>
          <w:color w:val="000000"/>
          <w:spacing w:val="0"/>
          <w:w w:val="100"/>
          <w:position w:val="0"/>
          <w:sz w:val="20"/>
          <w:szCs w:val="20"/>
          <w:shd w:val="clear" w:color="auto" w:fill="auto"/>
        </w:rPr>
        <w:t>"INSTITUTO MUNICIPAL DE TRÂNSITO E TRANSPORTE, IRANDUBA - AM,</w:t>
      </w:r>
    </w:p>
    <w:p>
      <w:pPr>
        <w:pStyle w:val="Style15"/>
        <w:keepNext w:val="0"/>
        <w:keepLines w:val="0"/>
        <w:widowControl w:val="0"/>
        <w:shd w:val="clear" w:color="auto" w:fill="auto"/>
        <w:bidi w:val="0"/>
        <w:spacing w:before="0" w:after="720" w:line="240" w:lineRule="auto"/>
        <w:ind w:left="1400" w:right="0" w:firstLine="20"/>
        <w:jc w:val="both"/>
      </w:pPr>
      <w:r>
        <w:rPr>
          <w:rFonts w:ascii="Times New Roman" w:eastAsia="Times New Roman" w:hAnsi="Times New Roman" w:cs="Times New Roman"/>
          <w:color w:val="000000"/>
          <w:spacing w:val="0"/>
          <w:w w:val="100"/>
          <w:position w:val="0"/>
          <w:shd w:val="clear" w:color="auto" w:fill="auto"/>
        </w:rPr>
        <w:t>14 DE FEVEREIRO DE 2025".</w:t>
      </w:r>
    </w:p>
    <w:p>
      <w:pPr>
        <w:pStyle w:val="Style15"/>
        <w:keepNext w:val="0"/>
        <w:keepLines w:val="0"/>
        <w:widowControl w:val="0"/>
        <w:shd w:val="clear" w:color="auto" w:fill="auto"/>
        <w:bidi w:val="0"/>
        <w:spacing w:before="0" w:after="860" w:line="240" w:lineRule="auto"/>
        <w:ind w:left="1560" w:right="0" w:firstLine="0"/>
        <w:jc w:val="left"/>
        <w:rPr>
          <w:sz w:val="19"/>
          <w:szCs w:val="19"/>
        </w:rPr>
      </w:pPr>
      <w:r>
        <w:rPr>
          <w:rFonts w:ascii="Times New Roman" w:eastAsia="Times New Roman" w:hAnsi="Times New Roman" w:cs="Times New Roman"/>
          <w:color w:val="000000"/>
          <w:spacing w:val="0"/>
          <w:w w:val="100"/>
          <w:position w:val="0"/>
          <w:sz w:val="19"/>
          <w:szCs w:val="19"/>
          <w:shd w:val="clear" w:color="auto" w:fill="auto"/>
          <w:lang w:val="pt-BR" w:eastAsia="pt-BR" w:bidi="pt-BR"/>
        </w:rPr>
        <w:t xml:space="preserve">Registre-se, cumpra-se, </w:t>
      </w:r>
      <w:r>
        <w:rPr>
          <w:rFonts w:ascii="Times New Roman" w:eastAsia="Times New Roman" w:hAnsi="Times New Roman" w:cs="Times New Roman"/>
          <w:color w:val="000000"/>
          <w:spacing w:val="0"/>
          <w:w w:val="100"/>
          <w:position w:val="0"/>
          <w:sz w:val="19"/>
          <w:szCs w:val="19"/>
          <w:shd w:val="clear" w:color="auto" w:fill="auto"/>
        </w:rPr>
        <w:t>publique- se.</w:t>
      </w:r>
    </w:p>
    <w:p>
      <w:pPr>
        <w:pStyle w:val="Style20"/>
        <w:keepNext w:val="0"/>
        <w:keepLines w:val="0"/>
        <w:widowControl w:val="0"/>
        <w:shd w:val="clear" w:color="auto" w:fill="auto"/>
        <w:bidi w:val="0"/>
        <w:spacing w:before="0" w:after="1060" w:line="240" w:lineRule="auto"/>
        <w:ind w:left="15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Iranduba/AM, 18 de março de 2025.</w:t>
      </w:r>
    </w:p>
    <w:p>
      <w:pPr>
        <w:pStyle w:val="Style61"/>
        <w:keepNext/>
        <w:keepLines/>
        <w:widowControl w:val="0"/>
        <w:shd w:val="clear" w:color="auto" w:fill="auto"/>
        <w:bidi w:val="0"/>
        <w:spacing w:before="0" w:after="0" w:line="240" w:lineRule="auto"/>
        <w:ind w:left="1400" w:right="0" w:firstLine="20"/>
        <w:jc w:val="left"/>
      </w:pPr>
      <w:bookmarkStart w:id="22" w:name="bookmark22"/>
      <w:r>
        <w:rPr>
          <w:rFonts w:ascii="Times New Roman" w:eastAsia="Times New Roman" w:hAnsi="Times New Roman" w:cs="Times New Roman"/>
          <w:color w:val="000000"/>
          <w:spacing w:val="0"/>
          <w:w w:val="100"/>
          <w:position w:val="0"/>
          <w:shd w:val="clear" w:color="auto" w:fill="auto"/>
        </w:rPr>
        <w:t>LUDIMAR DE SOUZA MEDEIROS</w:t>
      </w:r>
      <w:bookmarkEnd w:id="22"/>
    </w:p>
    <w:p>
      <w:pPr>
        <w:pStyle w:val="Style20"/>
        <w:keepNext w:val="0"/>
        <w:keepLines w:val="0"/>
        <w:widowControl w:val="0"/>
        <w:shd w:val="clear" w:color="auto" w:fill="auto"/>
        <w:bidi w:val="0"/>
        <w:spacing w:before="0" w:after="5340" w:line="240" w:lineRule="auto"/>
        <w:ind w:left="1400" w:right="0" w:firstLine="20"/>
        <w:jc w:val="both"/>
        <w:rPr>
          <w:sz w:val="20"/>
          <w:szCs w:val="20"/>
        </w:rPr>
      </w:pPr>
      <w:r>
        <w:rPr>
          <w:rFonts w:ascii="Times New Roman" w:eastAsia="Times New Roman" w:hAnsi="Times New Roman" w:cs="Times New Roman"/>
          <w:i/>
          <w:iCs/>
          <w:color w:val="000000"/>
          <w:spacing w:val="0"/>
          <w:w w:val="100"/>
          <w:position w:val="0"/>
          <w:sz w:val="20"/>
          <w:szCs w:val="20"/>
          <w:shd w:val="clear" w:color="auto" w:fill="auto"/>
        </w:rPr>
        <w:t>Diretor Presidente do IMITI</w:t>
      </w:r>
    </w:p>
    <w:p>
      <w:pPr>
        <w:pStyle w:val="Style5"/>
        <w:keepNext/>
        <w:keepLines/>
        <w:widowControl w:val="0"/>
        <w:shd w:val="clear" w:color="auto" w:fill="auto"/>
        <w:bidi w:val="0"/>
        <w:spacing w:before="0" w:after="580" w:line="240" w:lineRule="auto"/>
        <w:ind w:left="8740" w:right="0" w:firstLine="0"/>
        <w:jc w:val="left"/>
      </w:pPr>
      <w:bookmarkStart w:id="23" w:name="bookmark23"/>
      <w:r>
        <w:rPr>
          <w:color w:val="000000"/>
          <w:spacing w:val="0"/>
          <w:w w:val="100"/>
          <w:position w:val="0"/>
          <w:sz w:val="24"/>
          <w:szCs w:val="24"/>
          <w:shd w:val="clear" w:color="auto" w:fill="auto"/>
          <w:lang w:val="pt-PT" w:eastAsia="pt-PT" w:bidi="pt-PT"/>
        </w:rPr>
        <w:t>Foiha</w:t>
      </w:r>
      <w:bookmarkEnd w:id="23"/>
      <w:r>
        <w:br w:type="page"/>
      </w:r>
    </w:p>
    <w:p>
      <w:pPr>
        <w:pStyle w:val="Style17"/>
        <w:keepNext w:val="0"/>
        <w:keepLines w:val="0"/>
        <w:widowControl w:val="0"/>
        <w:shd w:val="clear" w:color="auto" w:fill="auto"/>
        <w:bidi w:val="0"/>
        <w:spacing w:before="0" w:after="260" w:line="240" w:lineRule="auto"/>
        <w:ind w:left="220" w:right="0" w:firstLine="0"/>
        <w:jc w:val="center"/>
        <w:rPr>
          <w:sz w:val="36"/>
          <w:szCs w:val="36"/>
        </w:rPr>
      </w:pPr>
      <w:r>
        <w:drawing>
          <wp:anchor distT="0" distB="0" distL="114300" distR="114300" simplePos="0" relativeHeight="125829428" behindDoc="0" locked="0" layoutInCell="1" allowOverlap="1">
            <wp:simplePos x="0" y="0"/>
            <wp:positionH relativeFrom="page">
              <wp:posOffset>3437890</wp:posOffset>
            </wp:positionH>
            <wp:positionV relativeFrom="margin">
              <wp:posOffset>585470</wp:posOffset>
            </wp:positionV>
            <wp:extent cx="755650" cy="158750"/>
            <wp:wrapTopAndBottom/>
            <wp:docPr id="186" name="Shape 186"/>
            <a:graphic xmlns:a="http://schemas.openxmlformats.org/drawingml/2006/main">
              <a:graphicData uri="http://schemas.openxmlformats.org/drawingml/2006/picture">
                <pic:pic xmlns:pic="http://schemas.openxmlformats.org/drawingml/2006/picture">
                  <pic:nvPicPr>
                    <pic:cNvPr id="187" name="Picture box 187"/>
                    <pic:cNvPicPr/>
                  </pic:nvPicPr>
                  <pic:blipFill>
                    <a:blip r:embed="rId117"/>
                    <a:stretch/>
                  </pic:blipFill>
                  <pic:spPr>
                    <a:xfrm>
                      <a:ext cx="755650" cy="158750"/>
                    </a:xfrm>
                    <a:prstGeom prst="rect"/>
                  </pic:spPr>
                </pic:pic>
              </a:graphicData>
            </a:graphic>
          </wp:anchor>
        </w:drawing>
      </w:r>
      <w:r>
        <w:drawing>
          <wp:anchor distT="0" distB="0" distL="114300" distR="114300" simplePos="0" relativeHeight="125829429" behindDoc="0" locked="0" layoutInCell="1" allowOverlap="1">
            <wp:simplePos x="0" y="0"/>
            <wp:positionH relativeFrom="page">
              <wp:posOffset>1392555</wp:posOffset>
            </wp:positionH>
            <wp:positionV relativeFrom="margin">
              <wp:posOffset>600710</wp:posOffset>
            </wp:positionV>
            <wp:extent cx="494030" cy="548640"/>
            <wp:wrapSquare wrapText="right"/>
            <wp:docPr id="188" name="Shape 188"/>
            <a:graphic xmlns:a="http://schemas.openxmlformats.org/drawingml/2006/main">
              <a:graphicData uri="http://schemas.openxmlformats.org/drawingml/2006/picture">
                <pic:pic xmlns:pic="http://schemas.openxmlformats.org/drawingml/2006/picture">
                  <pic:nvPicPr>
                    <pic:cNvPr id="189" name="Picture box 189"/>
                    <pic:cNvPicPr/>
                  </pic:nvPicPr>
                  <pic:blipFill>
                    <a:blip r:embed="rId119"/>
                    <a:stretch/>
                  </pic:blipFill>
                  <pic:spPr>
                    <a:xfrm>
                      <a:ext cx="494030" cy="548640"/>
                    </a:xfrm>
                    <a:prstGeom prst="rect"/>
                  </pic:spPr>
                </pic:pic>
              </a:graphicData>
            </a:graphic>
          </wp:anchor>
        </w:drawing>
      </w:r>
      <w:r>
        <w:rPr>
          <w:rFonts w:ascii="Arial" w:eastAsia="Arial" w:hAnsi="Arial" w:cs="Arial"/>
          <w:b/>
          <w:bCs/>
          <w:color w:val="000000"/>
          <w:spacing w:val="0"/>
          <w:w w:val="100"/>
          <w:position w:val="0"/>
          <w:sz w:val="36"/>
          <w:szCs w:val="36"/>
          <w:shd w:val="clear" w:color="auto" w:fill="auto"/>
          <w:lang w:val="pt-BR" w:eastAsia="pt-BR" w:bidi="pt-BR"/>
        </w:rPr>
        <w:t>IRANDUBA</w:t>
      </w:r>
    </w:p>
    <w:p>
      <w:pPr>
        <w:pStyle w:val="Style5"/>
        <w:keepNext/>
        <w:keepLines/>
        <w:widowControl w:val="0"/>
        <w:shd w:val="clear" w:color="auto" w:fill="auto"/>
        <w:bidi w:val="0"/>
        <w:spacing w:before="0" w:after="80" w:line="240" w:lineRule="auto"/>
        <w:ind w:left="0" w:right="20" w:firstLine="0"/>
        <w:jc w:val="center"/>
      </w:pPr>
      <w:bookmarkStart w:id="24" w:name="bookmark24"/>
      <w:r>
        <w:rPr>
          <w:color w:val="000000"/>
          <w:spacing w:val="0"/>
          <w:w w:val="100"/>
          <w:position w:val="0"/>
          <w:sz w:val="24"/>
          <w:szCs w:val="24"/>
          <w:shd w:val="clear" w:color="auto" w:fill="auto"/>
          <w:lang w:val="pt-BR" w:eastAsia="pt-BR" w:bidi="pt-BR"/>
        </w:rPr>
        <w:t>PREFEITURA MUNICIPAL DE IRANDUBA</w:t>
      </w:r>
      <w:bookmarkEnd w:id="24"/>
    </w:p>
    <w:p>
      <w:pPr>
        <w:pStyle w:val="Style5"/>
        <w:keepNext/>
        <w:keepLines/>
        <w:widowControl w:val="0"/>
        <w:shd w:val="clear" w:color="auto" w:fill="auto"/>
        <w:bidi w:val="0"/>
        <w:spacing w:before="0" w:after="600" w:line="240" w:lineRule="auto"/>
        <w:ind w:left="0" w:right="520" w:firstLine="0"/>
        <w:jc w:val="center"/>
      </w:pPr>
      <w:r>
        <w:drawing>
          <wp:anchor distT="0" distB="0" distL="114300" distR="114300" simplePos="0" relativeHeight="125829430" behindDoc="0" locked="0" layoutInCell="1" allowOverlap="1">
            <wp:simplePos x="0" y="0"/>
            <wp:positionH relativeFrom="page">
              <wp:posOffset>5894705</wp:posOffset>
            </wp:positionH>
            <wp:positionV relativeFrom="margin">
              <wp:posOffset>591185</wp:posOffset>
            </wp:positionV>
            <wp:extent cx="603250" cy="628015"/>
            <wp:wrapSquare wrapText="left"/>
            <wp:docPr id="190" name="Shape 190"/>
            <a:graphic xmlns:a="http://schemas.openxmlformats.org/drawingml/2006/main">
              <a:graphicData uri="http://schemas.openxmlformats.org/drawingml/2006/picture">
                <pic:pic xmlns:pic="http://schemas.openxmlformats.org/drawingml/2006/picture">
                  <pic:nvPicPr>
                    <pic:cNvPr id="191" name="Picture box 191"/>
                    <pic:cNvPicPr/>
                  </pic:nvPicPr>
                  <pic:blipFill>
                    <a:blip r:embed="rId121"/>
                    <a:stretch/>
                  </pic:blipFill>
                  <pic:spPr>
                    <a:xfrm>
                      <a:ext cx="603250" cy="628015"/>
                    </a:xfrm>
                    <a:prstGeom prst="rect"/>
                  </pic:spPr>
                </pic:pic>
              </a:graphicData>
            </a:graphic>
          </wp:anchor>
        </w:drawing>
      </w:r>
      <w:bookmarkStart w:id="25" w:name="bookmark25"/>
      <w:r>
        <w:rPr>
          <w:color w:val="000000"/>
          <w:spacing w:val="0"/>
          <w:w w:val="100"/>
          <w:position w:val="0"/>
          <w:sz w:val="24"/>
          <w:szCs w:val="24"/>
          <w:shd w:val="clear" w:color="auto" w:fill="auto"/>
          <w:lang w:val="pt-BR" w:eastAsia="pt-BR" w:bidi="pt-BR"/>
        </w:rPr>
        <w:t>INSTITUTO MUNICIPAL DE TRÂNSITO E TRANSPORTE DE IRANDUBA</w:t>
      </w:r>
      <w:bookmarkEnd w:id="25"/>
    </w:p>
    <w:p>
      <w:pPr>
        <w:pStyle w:val="Style17"/>
        <w:keepNext w:val="0"/>
        <w:keepLines w:val="0"/>
        <w:widowControl w:val="0"/>
        <w:shd w:val="clear" w:color="auto" w:fill="auto"/>
        <w:bidi w:val="0"/>
        <w:spacing w:before="0" w:after="0" w:line="444" w:lineRule="auto"/>
        <w:ind w:left="0" w:right="520" w:firstLine="0"/>
        <w:jc w:val="center"/>
        <w:rPr>
          <w:sz w:val="28"/>
          <w:szCs w:val="28"/>
        </w:rPr>
      </w:pPr>
      <w:r>
        <w:rPr>
          <w:rFonts w:ascii="Times New Roman" w:eastAsia="Times New Roman" w:hAnsi="Times New Roman" w:cs="Times New Roman"/>
          <w:color w:val="000000"/>
          <w:spacing w:val="0"/>
          <w:w w:val="100"/>
          <w:position w:val="0"/>
          <w:sz w:val="28"/>
          <w:szCs w:val="28"/>
          <w:shd w:val="clear" w:color="auto" w:fill="auto"/>
          <w:lang w:val="pt-BR" w:eastAsia="pt-BR" w:bidi="pt-BR"/>
        </w:rPr>
        <w:t>Processo de Licitação modalidade:</w:t>
      </w:r>
    </w:p>
    <w:p>
      <w:pPr>
        <w:pStyle w:val="Style15"/>
        <w:keepNext w:val="0"/>
        <w:keepLines w:val="0"/>
        <w:widowControl w:val="0"/>
        <w:shd w:val="clear" w:color="auto" w:fill="auto"/>
        <w:bidi w:val="0"/>
        <w:spacing w:before="0" w:after="80" w:line="444" w:lineRule="auto"/>
        <w:ind w:left="0" w:right="5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DISPENSA LICITAÇÃO</w:t>
      </w:r>
    </w:p>
    <w:p>
      <w:pPr>
        <w:pStyle w:val="Style24"/>
        <w:keepNext w:val="0"/>
        <w:keepLines w:val="0"/>
        <w:widowControl w:val="0"/>
        <w:shd w:val="clear" w:color="auto" w:fill="auto"/>
        <w:bidi w:val="0"/>
        <w:spacing w:before="0" w:after="260" w:line="240" w:lineRule="auto"/>
        <w:ind w:left="0" w:right="520" w:firstLine="0"/>
        <w:jc w:val="center"/>
      </w:pPr>
      <w:r>
        <w:rPr>
          <w:color w:val="000000"/>
          <w:spacing w:val="0"/>
          <w:w w:val="100"/>
          <w:position w:val="0"/>
          <w:shd w:val="clear" w:color="auto" w:fill="auto"/>
          <w:lang w:val="pt-BR" w:eastAsia="pt-BR" w:bidi="pt-BR"/>
        </w:rPr>
        <w:t>Número de registro:</w:t>
      </w:r>
    </w:p>
    <w:p>
      <w:pPr>
        <w:pStyle w:val="Style15"/>
        <w:keepNext w:val="0"/>
        <w:keepLines w:val="0"/>
        <w:widowControl w:val="0"/>
        <w:shd w:val="clear" w:color="auto" w:fill="auto"/>
        <w:bidi w:val="0"/>
        <w:spacing w:before="0" w:after="260" w:line="240" w:lineRule="auto"/>
        <w:ind w:left="0" w:right="5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0004/2024</w:t>
      </w:r>
    </w:p>
    <w:p>
      <w:pPr>
        <w:pStyle w:val="Style15"/>
        <w:keepNext w:val="0"/>
        <w:keepLines w:val="0"/>
        <w:widowControl w:val="0"/>
        <w:shd w:val="clear" w:color="auto" w:fill="auto"/>
        <w:bidi w:val="0"/>
        <w:spacing w:before="0" w:after="620" w:line="240" w:lineRule="auto"/>
        <w:ind w:left="0" w:right="520" w:firstLine="0"/>
        <w:jc w:val="center"/>
      </w:pPr>
      <w:r>
        <w:rPr>
          <w:rFonts w:ascii="Times New Roman" w:eastAsia="Times New Roman" w:hAnsi="Times New Roman" w:cs="Times New Roman"/>
          <w:color w:val="000000"/>
          <w:spacing w:val="0"/>
          <w:w w:val="100"/>
          <w:position w:val="0"/>
          <w:shd w:val="clear" w:color="auto" w:fill="auto"/>
          <w:lang w:val="pt-BR" w:eastAsia="pt-BR" w:bidi="pt-BR"/>
        </w:rPr>
        <w:t>n REPACTUAÇÃO DE PREÇOS REGISTRADOS</w:t>
      </w:r>
    </w:p>
    <w:p>
      <w:pPr>
        <w:pStyle w:val="Style2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360" w:line="276" w:lineRule="auto"/>
        <w:ind w:left="580" w:right="0" w:firstLine="20"/>
        <w:jc w:val="both"/>
        <w:rPr>
          <w:sz w:val="20"/>
          <w:szCs w:val="20"/>
        </w:rPr>
      </w:pPr>
      <w:r>
        <w:rPr>
          <w:rFonts w:ascii="Arial" w:eastAsia="Arial" w:hAnsi="Arial" w:cs="Arial"/>
          <w:b/>
          <w:bCs/>
          <w:color w:val="000000"/>
          <w:spacing w:val="0"/>
          <w:w w:val="100"/>
          <w:position w:val="0"/>
          <w:sz w:val="20"/>
          <w:szCs w:val="20"/>
          <w:shd w:val="clear" w:color="auto" w:fill="auto"/>
          <w:lang w:val="pt-BR" w:eastAsia="pt-BR" w:bidi="pt-BR"/>
        </w:rPr>
        <w:t xml:space="preserve">Processo: </w:t>
      </w:r>
      <w:r>
        <w:rPr>
          <w:rFonts w:ascii="Times New Roman" w:eastAsia="Times New Roman" w:hAnsi="Times New Roman" w:cs="Times New Roman"/>
          <w:b/>
          <w:bCs/>
          <w:i/>
          <w:iCs/>
          <w:color w:val="000000"/>
          <w:spacing w:val="0"/>
          <w:w w:val="100"/>
          <w:position w:val="0"/>
          <w:sz w:val="20"/>
          <w:szCs w:val="20"/>
          <w:shd w:val="clear" w:color="auto" w:fill="auto"/>
          <w:lang w:val="pt-BR" w:eastAsia="pt-BR" w:bidi="pt-BR"/>
        </w:rPr>
        <w:t>CONTRATAÇÃO DE EMPRESA ESPECIALIZADA PARA FORNECIMENTO DE COMBUSTÍVEL TIPO GASOLINA COMUM E ÓLEO DIESEL S10, PARA ATENDER AS NECESSIDADES DO INSTITUTO MUNICIPAL DE TRÂNSITO E TRENSPORTE DE IRANDUBA- IMTTL</w:t>
      </w:r>
    </w:p>
    <w:p>
      <w:pPr>
        <w:pStyle w:val="Style38"/>
        <w:keepNext/>
        <w:keepLines/>
        <w:widowControl w:val="0"/>
        <w:shd w:val="clear" w:color="auto" w:fill="auto"/>
        <w:bidi w:val="0"/>
        <w:spacing w:before="0" w:after="1460" w:line="240" w:lineRule="auto"/>
        <w:ind w:left="0" w:right="460" w:firstLine="0"/>
        <w:jc w:val="center"/>
      </w:pPr>
      <w:bookmarkStart w:id="26" w:name="bookmark26"/>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 AUTOS</w:t>
      </w:r>
      <w:bookmarkEnd w:id="26"/>
    </w:p>
    <w:p>
      <w:pPr>
        <w:pStyle w:val="Style9"/>
        <w:keepNext w:val="0"/>
        <w:keepLines w:val="0"/>
        <w:widowControl w:val="0"/>
        <w:shd w:val="clear" w:color="auto" w:fill="auto"/>
        <w:bidi w:val="0"/>
        <w:spacing w:before="0" w:after="0" w:line="240" w:lineRule="auto"/>
        <w:ind w:left="0" w:right="20" w:firstLine="0"/>
        <w:jc w:val="center"/>
        <w:sectPr>
          <w:headerReference w:type="default" r:id="rId123"/>
          <w:footerReference w:type="default" r:id="rId124"/>
          <w:headerReference w:type="even" r:id="rId125"/>
          <w:footerReference w:type="even" r:id="rId126"/>
          <w:footnotePr>
            <w:pos w:val="pageBottom"/>
            <w:numFmt w:val="decimal"/>
            <w:numRestart w:val="continuous"/>
          </w:footnotePr>
          <w:pgSz w:w="11900" w:h="16840"/>
          <w:pgMar w:top="1330" w:left="518" w:right="976" w:bottom="839" w:header="902" w:footer="411" w:gutter="0"/>
          <w:cols w:space="720"/>
          <w:noEndnote/>
          <w:rtlGutter w:val="0"/>
          <w:docGrid w:linePitch="360"/>
        </w:sectPr>
      </w:pPr>
      <w:r>
        <w:rPr>
          <w:color w:val="000000"/>
          <w:spacing w:val="0"/>
          <w:w w:val="100"/>
          <w:position w:val="0"/>
          <w:shd w:val="clear" w:color="auto" w:fill="auto"/>
          <w:lang w:val="pt-BR" w:eastAsia="pt-BR" w:bidi="pt-BR"/>
        </w:rPr>
        <w:t xml:space="preserve">Aos 18 (dezoito) dias do mês de fevereiro de 2025, </w:t>
      </w:r>
      <w:r>
        <w:rPr>
          <w:color w:val="000000"/>
          <w:spacing w:val="0"/>
          <w:w w:val="100"/>
          <w:position w:val="0"/>
          <w:shd w:val="clear" w:color="auto" w:fill="auto"/>
          <w:lang w:val="pt-PT" w:eastAsia="pt-PT" w:bidi="pt-PT"/>
        </w:rPr>
        <w:t xml:space="preserve">procedi </w:t>
      </w:r>
      <w:r>
        <w:rPr>
          <w:color w:val="000000"/>
          <w:spacing w:val="0"/>
          <w:w w:val="100"/>
          <w:position w:val="0"/>
          <w:shd w:val="clear" w:color="auto" w:fill="auto"/>
          <w:lang w:val="pt-BR" w:eastAsia="pt-BR" w:bidi="pt-BR"/>
        </w:rPr>
        <w:t>o encerramento do volume destes</w:t>
        <w:br/>
      </w:r>
      <w:r>
        <w:rPr>
          <w:color w:val="000000"/>
          <w:spacing w:val="0"/>
          <w:w w:val="100"/>
          <w:position w:val="0"/>
          <w:shd w:val="clear" w:color="auto" w:fill="auto"/>
          <w:lang w:val="pt-BR" w:eastAsia="pt-BR" w:bidi="pt-BR"/>
        </w:rPr>
        <w:t>autos.</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247" w:left="0" w:right="0" w:bottom="546" w:header="0" w:footer="3" w:gutter="0"/>
          <w:cols w:space="720"/>
          <w:noEndnote/>
          <w:rtlGutter w:val="0"/>
          <w:docGrid w:linePitch="360"/>
        </w:sectPr>
      </w:pPr>
    </w:p>
    <w:p>
      <w:pPr>
        <w:pStyle w:val="Style65"/>
        <w:keepNext w:val="0"/>
        <w:keepLines w:val="0"/>
        <w:framePr w:w="758" w:h="293" w:wrap="none" w:vAnchor="text" w:hAnchor="page" w:x="9802" w:y="539"/>
        <w:widowControl w:val="0"/>
        <w:shd w:val="clear" w:color="auto" w:fill="auto"/>
        <w:bidi w:val="0"/>
        <w:spacing w:before="0" w:after="0" w:line="240" w:lineRule="auto"/>
        <w:ind w:left="0" w:right="0" w:firstLine="0"/>
        <w:jc w:val="left"/>
        <w:rPr>
          <w:sz w:val="17"/>
          <w:szCs w:val="17"/>
        </w:rPr>
      </w:pPr>
      <w:r>
        <w:rPr>
          <w:rFonts w:ascii="Arial" w:eastAsia="Arial" w:hAnsi="Arial" w:cs="Arial"/>
          <w:color w:val="000000"/>
          <w:spacing w:val="0"/>
          <w:w w:val="100"/>
          <w:position w:val="0"/>
          <w:sz w:val="17"/>
          <w:szCs w:val="17"/>
          <w:shd w:val="clear" w:color="auto" w:fill="auto"/>
          <w:lang w:val="pt-BR" w:eastAsia="pt-BR" w:bidi="pt-BR"/>
        </w:rPr>
        <w:t>Rubrica</w:t>
      </w:r>
    </w:p>
    <w:p>
      <w:pPr>
        <w:widowControl w:val="0"/>
        <w:spacing w:after="713" w:line="1" w:lineRule="exact"/>
      </w:pPr>
      <w:r>
        <w:drawing>
          <wp:anchor distT="0" distB="115570" distL="0" distR="0" simplePos="0" relativeHeight="62914764" behindDoc="1" locked="0" layoutInCell="1" allowOverlap="1">
            <wp:simplePos x="0" y="0"/>
            <wp:positionH relativeFrom="page">
              <wp:posOffset>5934075</wp:posOffset>
            </wp:positionH>
            <wp:positionV relativeFrom="paragraph">
              <wp:posOffset>12700</wp:posOffset>
            </wp:positionV>
            <wp:extent cx="1182370" cy="402590"/>
            <wp:wrapNone/>
            <wp:docPr id="192" name="Shape 192"/>
            <a:graphic xmlns:a="http://schemas.openxmlformats.org/drawingml/2006/main">
              <a:graphicData uri="http://schemas.openxmlformats.org/drawingml/2006/picture">
                <pic:pic xmlns:pic="http://schemas.openxmlformats.org/drawingml/2006/picture">
                  <pic:nvPicPr>
                    <pic:cNvPr id="193" name="Picture box 193"/>
                    <pic:cNvPicPr/>
                  </pic:nvPicPr>
                  <pic:blipFill>
                    <a:blip r:embed="rId127"/>
                    <a:stretch/>
                  </pic:blipFill>
                  <pic:spPr>
                    <a:xfrm>
                      <a:ext cx="1182370" cy="402590"/>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2247" w:left="521" w:right="693" w:bottom="546" w:header="0" w:footer="3" w:gutter="0"/>
          <w:cols w:space="720"/>
          <w:noEndnote/>
          <w:rtlGutter w:val="0"/>
          <w:docGrid w:linePitch="360"/>
        </w:sectPr>
      </w:pPr>
    </w:p>
    <w:p>
      <w:pPr>
        <w:pStyle w:val="Style20"/>
        <w:keepNext w:val="0"/>
        <w:keepLines w:val="0"/>
        <w:widowControl w:val="0"/>
        <w:shd w:val="clear" w:color="auto" w:fill="auto"/>
        <w:bidi w:val="0"/>
        <w:spacing w:before="0" w:after="30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PARECER FINAL DE REGULARIDADE DO CONTROLE INTERNO</w:t>
      </w:r>
    </w:p>
    <w:p>
      <w:pPr>
        <w:pStyle w:val="Style20"/>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PROCESSO ADMINISTRATIVO n° 004/2024</w:t>
      </w:r>
    </w:p>
    <w:p>
      <w:pPr>
        <w:pStyle w:val="Style20"/>
        <w:keepNext w:val="0"/>
        <w:keepLines w:val="0"/>
        <w:widowControl w:val="0"/>
        <w:shd w:val="clear" w:color="auto" w:fill="auto"/>
        <w:bidi w:val="0"/>
        <w:spacing w:before="0" w:after="28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DISPENSA DE LICITAÇÃO N° 004/2024</w:t>
      </w:r>
    </w:p>
    <w:p>
      <w:pPr>
        <w:pStyle w:val="Style20"/>
        <w:keepNext w:val="0"/>
        <w:keepLines w:val="0"/>
        <w:widowControl w:val="0"/>
        <w:shd w:val="clear" w:color="auto" w:fill="auto"/>
        <w:bidi w:val="0"/>
        <w:spacing w:before="0" w:after="36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APOSTILAMENTO N° 001/2024</w:t>
      </w:r>
    </w:p>
    <w:p>
      <w:pPr>
        <w:pStyle w:val="Style79"/>
        <w:keepNext/>
        <w:keepLines/>
        <w:widowControl w:val="0"/>
        <w:shd w:val="clear" w:color="auto" w:fill="auto"/>
        <w:bidi w:val="0"/>
        <w:spacing w:before="0" w:after="0" w:line="240" w:lineRule="auto"/>
        <w:ind w:left="2060" w:right="0" w:firstLine="0"/>
        <w:jc w:val="left"/>
      </w:pPr>
      <w:bookmarkStart w:id="27" w:name="bookmark27"/>
      <w:r>
        <w:rPr>
          <w:rFonts w:ascii="Times New Roman" w:eastAsia="Times New Roman" w:hAnsi="Times New Roman" w:cs="Times New Roman"/>
          <w:color w:val="000000"/>
          <w:spacing w:val="0"/>
          <w:w w:val="100"/>
          <w:position w:val="0"/>
          <w:u w:val="single"/>
          <w:shd w:val="clear" w:color="auto" w:fill="auto"/>
          <w:lang w:val="pt-PT" w:eastAsia="pt-PT" w:bidi="pt-PT"/>
        </w:rPr>
        <w:t>PARECER DE CONTROLE</w:t>
      </w:r>
      <w:bookmarkEnd w:id="27"/>
    </w:p>
    <w:p>
      <w:pPr>
        <w:pStyle w:val="Style79"/>
        <w:keepNext/>
        <w:keepLines/>
        <w:widowControl w:val="0"/>
        <w:shd w:val="clear" w:color="auto" w:fill="auto"/>
        <w:bidi w:val="0"/>
        <w:spacing w:before="0" w:after="380" w:line="240" w:lineRule="auto"/>
        <w:ind w:left="3180" w:right="0" w:firstLine="0"/>
        <w:jc w:val="left"/>
      </w:pPr>
      <w:bookmarkStart w:id="28" w:name="bookmark28"/>
      <w:r>
        <w:rPr>
          <w:rFonts w:ascii="Times New Roman" w:eastAsia="Times New Roman" w:hAnsi="Times New Roman" w:cs="Times New Roman"/>
          <w:color w:val="000000"/>
          <w:spacing w:val="0"/>
          <w:w w:val="100"/>
          <w:position w:val="0"/>
          <w:u w:val="single"/>
          <w:shd w:val="clear" w:color="auto" w:fill="auto"/>
          <w:lang w:val="pt-PT" w:eastAsia="pt-PT" w:bidi="pt-PT"/>
        </w:rPr>
        <w:t>INTERNO</w:t>
      </w:r>
      <w:bookmarkEnd w:id="28"/>
    </w:p>
    <w:p>
      <w:pPr>
        <w:pStyle w:val="Style20"/>
        <w:keepNext w:val="0"/>
        <w:keepLines w:val="0"/>
        <w:widowControl w:val="0"/>
        <w:shd w:val="clear" w:color="auto" w:fill="auto"/>
        <w:bidi w:val="0"/>
        <w:spacing w:before="0" w:after="0" w:line="259" w:lineRule="auto"/>
        <w:ind w:left="4140" w:right="0" w:firstLine="20"/>
        <w:jc w:val="both"/>
      </w:pPr>
      <w:r>
        <w:rPr>
          <w:rFonts w:ascii="Times New Roman" w:eastAsia="Times New Roman" w:hAnsi="Times New Roman" w:cs="Times New Roman"/>
          <w:b/>
          <w:bCs/>
          <w:color w:val="000000"/>
          <w:spacing w:val="0"/>
          <w:w w:val="100"/>
          <w:position w:val="0"/>
          <w:shd w:val="clear" w:color="auto" w:fill="auto"/>
        </w:rPr>
        <w:t>TERMO DE APOSTILAMENTO - II REEQUILÍBRIO DE PREÇOS; REAJUSTE DA GASOLINA (COMUM) REPACTUAÇÃO DE VALOR GASOLINA DOS CONTRATOS</w:t>
      </w:r>
    </w:p>
    <w:p>
      <w:pPr>
        <w:pStyle w:val="Style20"/>
        <w:keepNext w:val="0"/>
        <w:keepLines w:val="0"/>
        <w:widowControl w:val="0"/>
        <w:shd w:val="clear" w:color="auto" w:fill="auto"/>
        <w:bidi w:val="0"/>
        <w:spacing w:before="0" w:after="0" w:line="240" w:lineRule="auto"/>
        <w:ind w:left="4140" w:right="0" w:firstLine="20"/>
        <w:jc w:val="both"/>
      </w:pPr>
      <w:r>
        <w:rPr>
          <w:rFonts w:ascii="Times New Roman" w:eastAsia="Times New Roman" w:hAnsi="Times New Roman" w:cs="Times New Roman"/>
          <w:b/>
          <w:bCs/>
          <w:color w:val="000000"/>
          <w:spacing w:val="0"/>
          <w:w w:val="100"/>
          <w:position w:val="0"/>
          <w:shd w:val="clear" w:color="auto" w:fill="auto"/>
        </w:rPr>
        <w:t>ADMINISTRATIVOS 004/2024 - IMTTI, -</w:t>
      </w:r>
    </w:p>
    <w:p>
      <w:pPr>
        <w:pStyle w:val="Style20"/>
        <w:keepNext w:val="0"/>
        <w:keepLines w:val="0"/>
        <w:widowControl w:val="0"/>
        <w:shd w:val="clear" w:color="auto" w:fill="auto"/>
        <w:tabs>
          <w:tab w:pos="2544" w:val="left"/>
        </w:tabs>
        <w:bidi w:val="0"/>
        <w:spacing w:before="0" w:after="0"/>
        <w:ind w:left="0" w:right="0" w:firstLine="0"/>
        <w:jc w:val="left"/>
      </w:pPr>
      <w:r>
        <mc:AlternateContent>
          <mc:Choice Requires="wps">
            <w:drawing>
              <wp:anchor distT="0" distB="0" distL="0" distR="0" simplePos="0" relativeHeight="125829431" behindDoc="0" locked="0" layoutInCell="1" allowOverlap="1">
                <wp:simplePos x="0" y="0"/>
                <wp:positionH relativeFrom="page">
                  <wp:posOffset>3707765</wp:posOffset>
                </wp:positionH>
                <wp:positionV relativeFrom="paragraph">
                  <wp:posOffset>12700</wp:posOffset>
                </wp:positionV>
                <wp:extent cx="1264920" cy="892810"/>
                <wp:wrapSquare wrapText="right"/>
                <wp:docPr id="194" name="Shape 194"/>
                <a:graphic xmlns:a="http://schemas.openxmlformats.org/drawingml/2006/main">
                  <a:graphicData uri="http://schemas.microsoft.com/office/word/2010/wordprocessingShape">
                    <wps:wsp>
                      <wps:cNvSpPr txBox="1"/>
                      <wps:spPr>
                        <a:xfrm>
                          <a:ext cx="1264920" cy="892810"/>
                        </a:xfrm>
                        <a:prstGeom prst="rect"/>
                        <a:noFill/>
                      </wps:spPr>
                      <wps:txbx>
                        <w:txbxContent>
                          <w:p>
                            <w:pPr>
                              <w:pStyle w:val="Style20"/>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QUE TÊM CONTRATAÇÃO FORNECEDORA,</w:t>
                            </w:r>
                          </w:p>
                          <w:p>
                            <w:pPr>
                              <w:pStyle w:val="Style20"/>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EVENTUAL COMBUSTÍVEIS</w:t>
                            </w:r>
                          </w:p>
                        </w:txbxContent>
                      </wps:txbx>
                      <wps:bodyPr lIns="0" tIns="0" rIns="0" bIns="0">
                        <a:noAutoFit/>
                      </wps:bodyPr>
                    </wps:wsp>
                  </a:graphicData>
                </a:graphic>
              </wp:anchor>
            </w:drawing>
          </mc:Choice>
          <mc:Fallback>
            <w:pict>
              <v:shape id="_x0000_s1220" type="#_x0000_t202" style="position:absolute;margin-left:291.94999999999999pt;margin-top:1.pt;width:99.599999999999994pt;height:70.299999999999997pt;z-index:-125829322;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QUE TÊM CONTRATAÇÃO FORNECEDORA,</w:t>
                      </w:r>
                    </w:p>
                    <w:p>
                      <w:pPr>
                        <w:pStyle w:val="Style20"/>
                        <w:keepNext w:val="0"/>
                        <w:keepLines w:val="0"/>
                        <w:widowControl w:val="0"/>
                        <w:shd w:val="clear" w:color="auto" w:fill="auto"/>
                        <w:bidi w:val="0"/>
                        <w:spacing w:before="0" w:after="0" w:line="259"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EVENTUAL COMBUSTÍVEIS</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hd w:val="clear" w:color="auto" w:fill="auto"/>
        </w:rPr>
        <w:t>COMO OBJETO A DE EMPRESA PARA FUTURA E AQUISIÇÃO</w:t>
        <w:tab/>
        <w:t>DE</w:t>
      </w:r>
    </w:p>
    <w:p>
      <w:pPr>
        <w:pStyle w:val="Style20"/>
        <w:keepNext w:val="0"/>
        <w:keepLines w:val="0"/>
        <w:widowControl w:val="0"/>
        <w:shd w:val="clear" w:color="auto" w:fill="auto"/>
        <w:bidi w:val="0"/>
        <w:spacing w:before="0" w:after="0"/>
        <w:ind w:left="0" w:right="0" w:firstLine="0"/>
        <w:jc w:val="left"/>
      </w:pPr>
      <w:r>
        <w:rPr>
          <w:rFonts w:ascii="Times New Roman" w:eastAsia="Times New Roman" w:hAnsi="Times New Roman" w:cs="Times New Roman"/>
          <w:b/>
          <w:bCs/>
          <w:color w:val="000000"/>
          <w:spacing w:val="0"/>
          <w:w w:val="100"/>
          <w:position w:val="0"/>
          <w:shd w:val="clear" w:color="auto" w:fill="auto"/>
        </w:rPr>
        <w:t>EM ATENDIMENTO AS</w:t>
      </w:r>
    </w:p>
    <w:p>
      <w:pPr>
        <w:pStyle w:val="Style20"/>
        <w:keepNext w:val="0"/>
        <w:keepLines w:val="0"/>
        <w:widowControl w:val="0"/>
        <w:shd w:val="clear" w:color="auto" w:fill="auto"/>
        <w:bidi w:val="0"/>
        <w:spacing w:before="0" w:after="0" w:line="271" w:lineRule="auto"/>
        <w:ind w:left="4140" w:right="0" w:firstLine="20"/>
        <w:jc w:val="both"/>
      </w:pPr>
      <w:r>
        <w:rPr>
          <w:rFonts w:ascii="Times New Roman" w:eastAsia="Times New Roman" w:hAnsi="Times New Roman" w:cs="Times New Roman"/>
          <w:b/>
          <w:bCs/>
          <w:color w:val="000000"/>
          <w:spacing w:val="0"/>
          <w:w w:val="100"/>
          <w:position w:val="0"/>
          <w:shd w:val="clear" w:color="auto" w:fill="auto"/>
        </w:rPr>
        <w:t>DEMANDAS DE ABASTECIMENTO E CONSUMO DE FROTA DE VEÍCULOS E MAQUINÁMOS DO INSTITUTO MUNICIPAL DE TRÂNSITO E</w:t>
      </w:r>
    </w:p>
    <w:p>
      <w:pPr>
        <w:widowControl w:val="0"/>
        <w:spacing w:line="1" w:lineRule="exact"/>
        <w:sectPr>
          <w:headerReference w:type="default" r:id="rId129"/>
          <w:footerReference w:type="default" r:id="rId130"/>
          <w:headerReference w:type="even" r:id="rId131"/>
          <w:footerReference w:type="even" r:id="rId132"/>
          <w:headerReference w:type="first" r:id="rId133"/>
          <w:footerReference w:type="first" r:id="rId134"/>
          <w:footnotePr>
            <w:pos w:val="pageBottom"/>
            <w:numFmt w:val="decimal"/>
            <w:numRestart w:val="continuous"/>
          </w:footnotePr>
          <w:pgSz w:w="11900" w:h="16840"/>
          <w:pgMar w:top="1698" w:left="1696" w:right="1132" w:bottom="1607" w:header="0" w:footer="3" w:gutter="0"/>
          <w:cols w:space="720"/>
          <w:noEndnote/>
          <w:titlePg/>
          <w:rtlGutter w:val="0"/>
          <w:docGrid w:linePitch="360"/>
        </w:sectPr>
      </w:pPr>
      <w:r>
        <mc:AlternateContent>
          <mc:Choice Requires="wps">
            <w:drawing>
              <wp:anchor distT="0" distB="0" distL="0" distR="0" simplePos="0" relativeHeight="125829433" behindDoc="0" locked="0" layoutInCell="1" allowOverlap="1">
                <wp:simplePos x="0" y="0"/>
                <wp:positionH relativeFrom="page">
                  <wp:posOffset>3723005</wp:posOffset>
                </wp:positionH>
                <wp:positionV relativeFrom="paragraph">
                  <wp:posOffset>0</wp:posOffset>
                </wp:positionV>
                <wp:extent cx="1779905" cy="182880"/>
                <wp:wrapTopAndBottom/>
                <wp:docPr id="233" name="Shape 233"/>
                <a:graphic xmlns:a="http://schemas.openxmlformats.org/drawingml/2006/main">
                  <a:graphicData uri="http://schemas.microsoft.com/office/word/2010/wordprocessingShape">
                    <wps:wsp>
                      <wps:cNvSpPr txBox="1"/>
                      <wps:spPr>
                        <a:xfrm>
                          <a:ext cx="1779905" cy="1828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TRANSPORTE DE</w:t>
                            </w:r>
                          </w:p>
                        </w:txbxContent>
                      </wps:txbx>
                      <wps:bodyPr wrap="none" lIns="0" tIns="0" rIns="0" bIns="0">
                        <a:noAutoFit/>
                      </wps:bodyPr>
                    </wps:wsp>
                  </a:graphicData>
                </a:graphic>
              </wp:anchor>
            </w:drawing>
          </mc:Choice>
          <mc:Fallback>
            <w:pict>
              <v:shape id="_x0000_s1259" type="#_x0000_t202" style="position:absolute;margin-left:293.14999999999998pt;margin-top:0;width:140.15000000000001pt;height:14.4pt;z-index:-125829320;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TRANSPORTE DE</w:t>
                      </w:r>
                    </w:p>
                  </w:txbxContent>
                </v:textbox>
                <w10:wrap type="topAndBottom" anchorx="page"/>
              </v:shape>
            </w:pict>
          </mc:Fallback>
        </mc:AlternateContent>
      </w:r>
      <w:r>
        <mc:AlternateContent>
          <mc:Choice Requires="wps">
            <w:drawing>
              <wp:anchor distT="0" distB="0" distL="0" distR="0" simplePos="0" relativeHeight="125829435" behindDoc="0" locked="0" layoutInCell="1" allowOverlap="1">
                <wp:simplePos x="0" y="0"/>
                <wp:positionH relativeFrom="page">
                  <wp:posOffset>5987415</wp:posOffset>
                </wp:positionH>
                <wp:positionV relativeFrom="paragraph">
                  <wp:posOffset>0</wp:posOffset>
                </wp:positionV>
                <wp:extent cx="844550" cy="182880"/>
                <wp:wrapTopAndBottom/>
                <wp:docPr id="235" name="Shape 235"/>
                <a:graphic xmlns:a="http://schemas.openxmlformats.org/drawingml/2006/main">
                  <a:graphicData uri="http://schemas.microsoft.com/office/word/2010/wordprocessingShape">
                    <wps:wsp>
                      <wps:cNvSpPr txBox="1"/>
                      <wps:spPr>
                        <a:xfrm>
                          <a:ext cx="844550" cy="1828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IRANDUBA</w:t>
                            </w:r>
                          </w:p>
                        </w:txbxContent>
                      </wps:txbx>
                      <wps:bodyPr wrap="none" lIns="0" tIns="0" rIns="0" bIns="0">
                        <a:noAutoFit/>
                      </wps:bodyPr>
                    </wps:wsp>
                  </a:graphicData>
                </a:graphic>
              </wp:anchor>
            </w:drawing>
          </mc:Choice>
          <mc:Fallback>
            <w:pict>
              <v:shape id="_x0000_s1261" type="#_x0000_t202" style="position:absolute;margin-left:471.44999999999999pt;margin-top:0;width:66.5pt;height:14.4pt;z-index:-125829318;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IRANDUBA</w:t>
                      </w:r>
                    </w:p>
                  </w:txbxContent>
                </v:textbox>
                <w10:wrap type="topAndBottom" anchorx="page"/>
              </v:shape>
            </w:pict>
          </mc:Fallback>
        </mc:AlternateContent>
      </w:r>
    </w:p>
    <w:p>
      <w:pPr>
        <w:pStyle w:val="Style20"/>
        <w:keepNext w:val="0"/>
        <w:keepLines w:val="0"/>
        <w:widowControl w:val="0"/>
        <w:shd w:val="clear" w:color="auto" w:fill="auto"/>
        <w:bidi w:val="0"/>
        <w:spacing w:before="0" w:after="1500" w:line="240" w:lineRule="auto"/>
        <w:ind w:left="4160" w:right="0" w:firstLine="0"/>
        <w:jc w:val="left"/>
      </w:pPr>
      <w:r>
        <w:rPr>
          <w:rFonts w:ascii="Times New Roman" w:eastAsia="Times New Roman" w:hAnsi="Times New Roman" w:cs="Times New Roman"/>
          <w:b/>
          <w:bCs/>
          <w:color w:val="000000"/>
          <w:spacing w:val="0"/>
          <w:w w:val="100"/>
          <w:position w:val="0"/>
          <w:shd w:val="clear" w:color="auto" w:fill="auto"/>
        </w:rPr>
        <w:t>VINCULADOS.</w:t>
      </w:r>
    </w:p>
    <w:p>
      <w:pPr>
        <w:pStyle w:val="Style20"/>
        <w:keepNext w:val="0"/>
        <w:keepLines w:val="0"/>
        <w:widowControl w:val="0"/>
        <w:shd w:val="clear" w:color="auto" w:fill="auto"/>
        <w:bidi w:val="0"/>
        <w:spacing w:before="0" w:after="360" w:line="257" w:lineRule="auto"/>
        <w:ind w:left="180" w:right="0" w:firstLine="0"/>
        <w:jc w:val="both"/>
      </w:pPr>
      <w:r>
        <mc:AlternateContent>
          <mc:Choice Requires="wps">
            <w:drawing>
              <wp:anchor distT="0" distB="0" distL="38100" distR="38100" simplePos="0" relativeHeight="125829437" behindDoc="0" locked="0" layoutInCell="1" allowOverlap="1">
                <wp:simplePos x="0" y="0"/>
                <wp:positionH relativeFrom="page">
                  <wp:posOffset>6578600</wp:posOffset>
                </wp:positionH>
                <wp:positionV relativeFrom="paragraph">
                  <wp:posOffset>723900</wp:posOffset>
                </wp:positionV>
                <wp:extent cx="240665" cy="356870"/>
                <wp:wrapSquare wrapText="left"/>
                <wp:docPr id="237" name="Shape 237"/>
                <a:graphic xmlns:a="http://schemas.openxmlformats.org/drawingml/2006/main">
                  <a:graphicData uri="http://schemas.microsoft.com/office/word/2010/wordprocessingShape">
                    <wps:wsp>
                      <wps:cNvSpPr txBox="1"/>
                      <wps:spPr>
                        <a:xfrm>
                          <a:ext cx="240665" cy="35687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DE</w:t>
                            </w:r>
                          </w:p>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DE</w:t>
                            </w:r>
                          </w:p>
                        </w:txbxContent>
                      </wps:txbx>
                      <wps:bodyPr lIns="0" tIns="0" rIns="0" bIns="0">
                        <a:noAutoFit/>
                      </wps:bodyPr>
                    </wps:wsp>
                  </a:graphicData>
                </a:graphic>
              </wp:anchor>
            </w:drawing>
          </mc:Choice>
          <mc:Fallback>
            <w:pict>
              <v:shape id="_x0000_s1263" type="#_x0000_t202" style="position:absolute;margin-left:518.pt;margin-top:57.pt;width:18.949999999999999pt;height:28.100000000000001pt;z-index:-125829316;mso-wrap-distance-left:3.pt;mso-wrap-distance-right:3.pt;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DE</w:t>
                      </w:r>
                    </w:p>
                    <w:p>
                      <w:pPr>
                        <w:pStyle w:val="Style20"/>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b/>
                          <w:bCs/>
                          <w:color w:val="000000"/>
                          <w:spacing w:val="0"/>
                          <w:w w:val="100"/>
                          <w:position w:val="0"/>
                          <w:shd w:val="clear" w:color="auto" w:fill="auto"/>
                        </w:rPr>
                        <w:t>DE</w:t>
                      </w:r>
                    </w:p>
                  </w:txbxContent>
                </v:textbox>
                <w10:wrap type="square" side="left" anchorx="page"/>
              </v:shape>
            </w:pict>
          </mc:Fallback>
        </mc:AlternateContent>
      </w:r>
      <w:r>
        <w:rPr>
          <w:rFonts w:ascii="Times New Roman" w:eastAsia="Times New Roman" w:hAnsi="Times New Roman" w:cs="Times New Roman"/>
          <w:color w:val="000000"/>
          <w:spacing w:val="0"/>
          <w:w w:val="100"/>
          <w:position w:val="0"/>
          <w:shd w:val="clear" w:color="auto" w:fill="auto"/>
        </w:rPr>
        <w:t xml:space="preserve">Chegou ao Controle Interno, solicitação de parecer de Regularidade visandoa formalização de Termo de Apostilamento ao Contratos </w:t>
      </w:r>
      <w:r>
        <w:rPr>
          <w:rFonts w:ascii="Times New Roman" w:eastAsia="Times New Roman" w:hAnsi="Times New Roman" w:cs="Times New Roman"/>
          <w:b/>
          <w:bCs/>
          <w:color w:val="000000"/>
          <w:spacing w:val="0"/>
          <w:w w:val="100"/>
          <w:position w:val="0"/>
          <w:shd w:val="clear" w:color="auto" w:fill="auto"/>
        </w:rPr>
        <w:t xml:space="preserve">n° 004/2024 - IMTTI, </w:t>
      </w:r>
      <w:r>
        <w:rPr>
          <w:rFonts w:ascii="Times New Roman" w:eastAsia="Times New Roman" w:hAnsi="Times New Roman" w:cs="Times New Roman"/>
          <w:color w:val="000000"/>
          <w:spacing w:val="0"/>
          <w:w w:val="100"/>
          <w:position w:val="0"/>
          <w:shd w:val="clear" w:color="auto" w:fill="auto"/>
        </w:rPr>
        <w:t xml:space="preserve">cujo o objeto é a </w:t>
      </w:r>
      <w:r>
        <w:rPr>
          <w:rFonts w:ascii="Times New Roman" w:eastAsia="Times New Roman" w:hAnsi="Times New Roman" w:cs="Times New Roman"/>
          <w:b/>
          <w:bCs/>
          <w:color w:val="000000"/>
          <w:spacing w:val="0"/>
          <w:w w:val="100"/>
          <w:position w:val="0"/>
          <w:shd w:val="clear" w:color="auto" w:fill="auto"/>
        </w:rPr>
        <w:t>CONTRATAÇÃO DE EMPRESA FORNECEDORA, PARA FUTURA E EVENTUAL AQUISIÇÃO DE COMBUSTÍVEIS ( GASOLINA COMUM) DIVERSOS EM ATENDIMENTO AS DEMANDAS DE ABASTECIMENTO E CONSUMO FROTA DE VEÍCULOS E MAQUINÁRIOS DO INSTITUTO MUNICIPAL TRANSITO E TRANSPORTE DE IRANDUBA VINCULADOS.</w:t>
      </w:r>
    </w:p>
    <w:p>
      <w:pPr>
        <w:pStyle w:val="Style20"/>
        <w:keepNext w:val="0"/>
        <w:keepLines w:val="0"/>
        <w:widowControl w:val="0"/>
        <w:shd w:val="clear" w:color="auto" w:fill="auto"/>
        <w:bidi w:val="0"/>
        <w:spacing w:before="0" w:after="440" w:line="240" w:lineRule="auto"/>
        <w:ind w:left="180" w:right="0" w:firstLine="0"/>
        <w:jc w:val="both"/>
      </w:pPr>
      <w:r>
        <w:rPr>
          <w:rFonts w:ascii="Times New Roman" w:eastAsia="Times New Roman" w:hAnsi="Times New Roman" w:cs="Times New Roman"/>
          <w:b/>
          <w:bCs/>
          <w:color w:val="000000"/>
          <w:spacing w:val="0"/>
          <w:w w:val="100"/>
          <w:position w:val="0"/>
          <w:u w:val="single"/>
          <w:shd w:val="clear" w:color="auto" w:fill="auto"/>
        </w:rPr>
        <w:t>OBJETO</w:t>
      </w:r>
    </w:p>
    <w:p>
      <w:pPr>
        <w:pStyle w:val="Style20"/>
        <w:keepNext w:val="0"/>
        <w:keepLines w:val="0"/>
        <w:widowControl w:val="0"/>
        <w:shd w:val="clear" w:color="auto" w:fill="auto"/>
        <w:bidi w:val="0"/>
        <w:spacing w:before="0" w:after="440" w:line="266" w:lineRule="auto"/>
        <w:ind w:left="0" w:right="0" w:firstLine="0"/>
        <w:jc w:val="both"/>
      </w:pPr>
      <w:r>
        <w:rPr>
          <w:rFonts w:ascii="Times New Roman" w:eastAsia="Times New Roman" w:hAnsi="Times New Roman" w:cs="Times New Roman"/>
          <w:color w:val="000000"/>
          <w:spacing w:val="0"/>
          <w:w w:val="100"/>
          <w:position w:val="0"/>
          <w:shd w:val="clear" w:color="auto" w:fill="auto"/>
        </w:rPr>
        <w:t xml:space="preserve">0 Aditamento de Reequilíbrio de Preços correspondente ao Contrato </w:t>
      </w:r>
      <w:r>
        <w:rPr>
          <w:rFonts w:ascii="Times New Roman" w:eastAsia="Times New Roman" w:hAnsi="Times New Roman" w:cs="Times New Roman"/>
          <w:b/>
          <w:bCs/>
          <w:color w:val="000000"/>
          <w:spacing w:val="0"/>
          <w:w w:val="100"/>
          <w:position w:val="0"/>
          <w:shd w:val="clear" w:color="auto" w:fill="auto"/>
        </w:rPr>
        <w:t xml:space="preserve">n° 004/2024 - IMTTI, </w:t>
      </w:r>
      <w:r>
        <w:rPr>
          <w:rFonts w:ascii="Times New Roman" w:eastAsia="Times New Roman" w:hAnsi="Times New Roman" w:cs="Times New Roman"/>
          <w:color w:val="000000"/>
          <w:spacing w:val="0"/>
          <w:w w:val="100"/>
          <w:position w:val="0"/>
          <w:shd w:val="clear" w:color="auto" w:fill="auto"/>
        </w:rPr>
        <w:t xml:space="preserve">firmado entre o Instituto Municipal de Trânsito e Transporte de Iranduba e a empresas: </w:t>
      </w:r>
      <w:r>
        <w:rPr>
          <w:rFonts w:ascii="Times New Roman" w:eastAsia="Times New Roman" w:hAnsi="Times New Roman" w:cs="Times New Roman"/>
          <w:b/>
          <w:bCs/>
          <w:color w:val="000000"/>
          <w:spacing w:val="0"/>
          <w:w w:val="100"/>
          <w:position w:val="0"/>
          <w:shd w:val="clear" w:color="auto" w:fill="auto"/>
        </w:rPr>
        <w:t xml:space="preserve">Posto Veneza Auto Posto LTDA, </w:t>
      </w:r>
      <w:r>
        <w:rPr>
          <w:rFonts w:ascii="Times New Roman" w:eastAsia="Times New Roman" w:hAnsi="Times New Roman" w:cs="Times New Roman"/>
          <w:color w:val="000000"/>
          <w:spacing w:val="0"/>
          <w:w w:val="100"/>
          <w:position w:val="0"/>
          <w:shd w:val="clear" w:color="auto" w:fill="auto"/>
        </w:rPr>
        <w:t xml:space="preserve">CNPJ sob o n° 03.056.756/0002-21, cujo objetivo é </w:t>
      </w:r>
      <w:r>
        <w:rPr>
          <w:rFonts w:ascii="Times New Roman" w:eastAsia="Times New Roman" w:hAnsi="Times New Roman" w:cs="Times New Roman"/>
          <w:b/>
          <w:bCs/>
          <w:color w:val="000000"/>
          <w:spacing w:val="0"/>
          <w:w w:val="100"/>
          <w:position w:val="0"/>
          <w:shd w:val="clear" w:color="auto" w:fill="auto"/>
        </w:rPr>
        <w:t>manter o equilíbrio económico-financeiro em relação à supressão do valor no item GASOLINA e</w:t>
      </w:r>
    </w:p>
    <w:p>
      <w:pPr>
        <w:widowControl w:val="0"/>
        <w:spacing w:after="1542" w:line="1" w:lineRule="exact"/>
      </w:pPr>
      <w:r>
        <w:drawing>
          <wp:anchor distT="0" distB="0" distL="0" distR="0" simplePos="0" relativeHeight="62914789" behindDoc="1" locked="0" layoutInCell="1" allowOverlap="1">
            <wp:simplePos x="0" y="0"/>
            <wp:positionH relativeFrom="page">
              <wp:posOffset>5948045</wp:posOffset>
            </wp:positionH>
            <wp:positionV relativeFrom="paragraph">
              <wp:posOffset>12700</wp:posOffset>
            </wp:positionV>
            <wp:extent cx="1292225" cy="969010"/>
            <wp:wrapNone/>
            <wp:docPr id="239" name="Shape 239"/>
            <a:graphic xmlns:a="http://schemas.openxmlformats.org/drawingml/2006/main">
              <a:graphicData uri="http://schemas.openxmlformats.org/drawingml/2006/picture">
                <pic:pic xmlns:pic="http://schemas.openxmlformats.org/drawingml/2006/picture">
                  <pic:nvPicPr>
                    <pic:cNvPr id="240" name="Picture box 240"/>
                    <pic:cNvPicPr/>
                  </pic:nvPicPr>
                  <pic:blipFill>
                    <a:blip r:embed="rId135"/>
                    <a:stretch/>
                  </pic:blipFill>
                  <pic:spPr>
                    <a:xfrm>
                      <a:ext cx="1292225" cy="969010"/>
                    </a:xfrm>
                    <a:prstGeom prst="rect"/>
                  </pic:spPr>
                </pic:pic>
              </a:graphicData>
            </a:graphic>
          </wp:anchor>
        </w:drawing>
      </w:r>
      <w:r>
        <w:br w:type="page"/>
      </w:r>
    </w:p>
    <w:p>
      <w:pPr>
        <w:pStyle w:val="Style7"/>
        <w:keepNext/>
        <w:keepLines/>
        <w:widowControl w:val="0"/>
        <w:shd w:val="clear" w:color="auto" w:fill="auto"/>
        <w:bidi w:val="0"/>
        <w:spacing w:before="0" w:after="360" w:line="288" w:lineRule="auto"/>
        <w:ind w:left="0" w:right="0" w:firstLine="0"/>
        <w:jc w:val="both"/>
      </w:pPr>
      <w:bookmarkStart w:id="29" w:name="bookmark29"/>
      <w:r>
        <w:rPr>
          <w:rFonts w:ascii="Times New Roman" w:eastAsia="Times New Roman" w:hAnsi="Times New Roman" w:cs="Times New Roman"/>
          <w:color w:val="000000"/>
          <w:spacing w:val="0"/>
          <w:w w:val="100"/>
          <w:position w:val="0"/>
          <w:shd w:val="clear" w:color="auto" w:fill="auto"/>
        </w:rPr>
        <w:t>o reajuste quanto ao item GASOLINA COMUM, a fim de proceder com aditamentos dos referidos contratos.</w:t>
      </w:r>
      <w:bookmarkEnd w:id="29"/>
    </w:p>
    <w:p>
      <w:pPr>
        <w:pStyle w:val="Style7"/>
        <w:keepNext/>
        <w:keepLines/>
        <w:widowControl w:val="0"/>
        <w:shd w:val="clear" w:color="auto" w:fill="auto"/>
        <w:bidi w:val="0"/>
        <w:spacing w:before="0" w:after="420" w:line="240" w:lineRule="auto"/>
        <w:ind w:left="160" w:right="0" w:firstLine="0"/>
        <w:jc w:val="left"/>
      </w:pPr>
      <w:bookmarkStart w:id="30" w:name="bookmark30"/>
      <w:r>
        <w:rPr>
          <w:rFonts w:ascii="Times New Roman" w:eastAsia="Times New Roman" w:hAnsi="Times New Roman" w:cs="Times New Roman"/>
          <w:color w:val="000000"/>
          <w:spacing w:val="0"/>
          <w:w w:val="100"/>
          <w:position w:val="0"/>
          <w:u w:val="single"/>
          <w:shd w:val="clear" w:color="auto" w:fill="auto"/>
        </w:rPr>
        <w:t>FORMALIZAÇÃO DO PROCESSO</w:t>
      </w:r>
      <w:bookmarkEnd w:id="30"/>
    </w:p>
    <w:p>
      <w:pPr>
        <w:pStyle w:val="Style20"/>
        <w:keepNext w:val="0"/>
        <w:keepLines w:val="0"/>
        <w:widowControl w:val="0"/>
        <w:numPr>
          <w:ilvl w:val="0"/>
          <w:numId w:val="13"/>
        </w:numPr>
        <w:shd w:val="clear" w:color="auto" w:fill="auto"/>
        <w:tabs>
          <w:tab w:pos="1238" w:val="left"/>
        </w:tabs>
        <w:bidi w:val="0"/>
        <w:spacing w:before="0" w:after="0" w:line="276" w:lineRule="auto"/>
        <w:ind w:left="1220" w:right="0" w:hanging="700"/>
        <w:jc w:val="both"/>
      </w:pPr>
      <w:r>
        <w:rPr>
          <w:rFonts w:ascii="Times New Roman" w:eastAsia="Times New Roman" w:hAnsi="Times New Roman" w:cs="Times New Roman"/>
          <w:color w:val="000000"/>
          <w:spacing w:val="0"/>
          <w:w w:val="100"/>
          <w:position w:val="0"/>
          <w:shd w:val="clear" w:color="auto" w:fill="auto"/>
        </w:rPr>
        <w:t xml:space="preserve">Consta nos autos, Solicitação do Instituo Municipal de Trânsito e Transporte de Iranduba para formalização de Termo de Apostilamcnto </w:t>
      </w:r>
      <w:r>
        <w:rPr>
          <w:rFonts w:ascii="Times New Roman" w:eastAsia="Times New Roman" w:hAnsi="Times New Roman" w:cs="Times New Roman"/>
          <w:b/>
          <w:bCs/>
          <w:color w:val="000000"/>
          <w:spacing w:val="0"/>
          <w:w w:val="100"/>
          <w:position w:val="0"/>
          <w:shd w:val="clear" w:color="auto" w:fill="auto"/>
        </w:rPr>
        <w:t xml:space="preserve">n° 001/2024 - IMTTI, </w:t>
      </w:r>
      <w:r>
        <w:rPr>
          <w:rFonts w:ascii="Times New Roman" w:eastAsia="Times New Roman" w:hAnsi="Times New Roman" w:cs="Times New Roman"/>
          <w:color w:val="000000"/>
          <w:spacing w:val="0"/>
          <w:w w:val="100"/>
          <w:position w:val="0"/>
          <w:shd w:val="clear" w:color="auto" w:fill="auto"/>
        </w:rPr>
        <w:t>apresentado, para tanto, os demonstrativo de valores e percentagens juntamente com o demonstrativo da ANP para comparativo quanto aos itens acima descritos;</w:t>
      </w:r>
    </w:p>
    <w:p>
      <w:pPr>
        <w:pStyle w:val="Style20"/>
        <w:keepNext w:val="0"/>
        <w:keepLines w:val="0"/>
        <w:widowControl w:val="0"/>
        <w:numPr>
          <w:ilvl w:val="0"/>
          <w:numId w:val="13"/>
        </w:numPr>
        <w:shd w:val="clear" w:color="auto" w:fill="auto"/>
        <w:tabs>
          <w:tab w:pos="1238" w:val="left"/>
        </w:tabs>
        <w:bidi w:val="0"/>
        <w:spacing w:before="0" w:after="0" w:line="300" w:lineRule="auto"/>
        <w:ind w:left="1220" w:right="0" w:hanging="700"/>
        <w:jc w:val="both"/>
      </w:pPr>
      <w:r>
        <w:rPr>
          <w:rFonts w:ascii="Times New Roman" w:eastAsia="Times New Roman" w:hAnsi="Times New Roman" w:cs="Times New Roman"/>
          <w:color w:val="000000"/>
          <w:spacing w:val="0"/>
          <w:w w:val="100"/>
          <w:position w:val="0"/>
          <w:shd w:val="clear" w:color="auto" w:fill="auto"/>
        </w:rPr>
        <w:t>Consta no processo a Notificação da empresa Posto VENEZA AUTO POSTO LTDA, bem como ajuntada dos documentos de habilitação;</w:t>
      </w:r>
    </w:p>
    <w:p>
      <w:pPr>
        <w:pStyle w:val="Style20"/>
        <w:keepNext w:val="0"/>
        <w:keepLines w:val="0"/>
        <w:widowControl w:val="0"/>
        <w:numPr>
          <w:ilvl w:val="0"/>
          <w:numId w:val="13"/>
        </w:numPr>
        <w:shd w:val="clear" w:color="auto" w:fill="auto"/>
        <w:tabs>
          <w:tab w:pos="1238" w:val="left"/>
        </w:tabs>
        <w:bidi w:val="0"/>
        <w:spacing w:before="0" w:after="0" w:line="269" w:lineRule="auto"/>
        <w:ind w:left="1220" w:right="0" w:hanging="700"/>
        <w:jc w:val="both"/>
      </w:pPr>
      <w:r>
        <w:rPr>
          <w:rFonts w:ascii="Times New Roman" w:eastAsia="Times New Roman" w:hAnsi="Times New Roman" w:cs="Times New Roman"/>
          <w:color w:val="000000"/>
          <w:spacing w:val="0"/>
          <w:w w:val="100"/>
          <w:position w:val="0"/>
          <w:shd w:val="clear" w:color="auto" w:fill="auto"/>
        </w:rPr>
        <w:t>Consta no processo Parecer Jurídico emitido acerca da legalidade do Termo Aditivo emquestão conforme a Lei n° 14.133/21;</w:t>
      </w:r>
    </w:p>
    <w:p>
      <w:pPr>
        <w:pStyle w:val="Style20"/>
        <w:keepNext w:val="0"/>
        <w:keepLines w:val="0"/>
        <w:widowControl w:val="0"/>
        <w:numPr>
          <w:ilvl w:val="0"/>
          <w:numId w:val="13"/>
        </w:numPr>
        <w:shd w:val="clear" w:color="auto" w:fill="auto"/>
        <w:tabs>
          <w:tab w:pos="1238" w:val="left"/>
        </w:tabs>
        <w:bidi w:val="0"/>
        <w:spacing w:before="0" w:after="400" w:line="269" w:lineRule="auto"/>
        <w:ind w:left="1220" w:right="0" w:hanging="700"/>
        <w:jc w:val="both"/>
      </w:pPr>
      <w:r>
        <w:drawing>
          <wp:anchor distT="0" distB="0" distL="114300" distR="114300" simplePos="0" relativeHeight="125829439" behindDoc="0" locked="0" layoutInCell="1" allowOverlap="1">
            <wp:simplePos x="0" y="0"/>
            <wp:positionH relativeFrom="page">
              <wp:posOffset>262255</wp:posOffset>
            </wp:positionH>
            <wp:positionV relativeFrom="paragraph">
              <wp:posOffset>215900</wp:posOffset>
            </wp:positionV>
            <wp:extent cx="231775" cy="201295"/>
            <wp:wrapSquare wrapText="bothSides"/>
            <wp:docPr id="241" name="Shape 241"/>
            <a:graphic xmlns:a="http://schemas.openxmlformats.org/drawingml/2006/main">
              <a:graphicData uri="http://schemas.openxmlformats.org/drawingml/2006/picture">
                <pic:pic xmlns:pic="http://schemas.openxmlformats.org/drawingml/2006/picture">
                  <pic:nvPicPr>
                    <pic:cNvPr id="242" name="Picture box 242"/>
                    <pic:cNvPicPr/>
                  </pic:nvPicPr>
                  <pic:blipFill>
                    <a:blip r:embed="rId137"/>
                    <a:stretch/>
                  </pic:blipFill>
                  <pic:spPr>
                    <a:xfrm>
                      <a:ext cx="231775" cy="201295"/>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rPr>
        <w:t>No caso em tela, verifica-se que a solicitação formulada se fundamenta no art. 136, II,alínea “d”, §§ 1° e 2</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da Lei n° 14.133/21, que determina:</w:t>
      </w:r>
    </w:p>
    <w:p>
      <w:pPr>
        <w:pStyle w:val="Style20"/>
        <w:keepNext w:val="0"/>
        <w:keepLines w:val="0"/>
        <w:widowControl w:val="0"/>
        <w:shd w:val="clear" w:color="auto" w:fill="auto"/>
        <w:bidi w:val="0"/>
        <w:spacing w:before="0" w:line="269" w:lineRule="auto"/>
        <w:ind w:left="2400" w:right="0" w:firstLine="20"/>
        <w:jc w:val="both"/>
      </w:pPr>
      <w:r>
        <w:rPr>
          <w:rFonts w:ascii="Times New Roman" w:eastAsia="Times New Roman" w:hAnsi="Times New Roman" w:cs="Times New Roman"/>
          <w:color w:val="000000"/>
          <w:spacing w:val="0"/>
          <w:w w:val="100"/>
          <w:position w:val="0"/>
          <w:shd w:val="clear" w:color="auto" w:fill="auto"/>
        </w:rPr>
        <w:t>Art. 136. Os contratos regidos por esta Lei poderão ser alterados, com as devidas justificativas, nos seguintes casos:</w:t>
      </w:r>
    </w:p>
    <w:p>
      <w:pPr>
        <w:pStyle w:val="Style20"/>
        <w:keepNext w:val="0"/>
        <w:keepLines w:val="0"/>
        <w:widowControl w:val="0"/>
        <w:shd w:val="clear" w:color="auto" w:fill="auto"/>
        <w:bidi w:val="0"/>
        <w:spacing w:before="0"/>
        <w:ind w:left="2400" w:right="0" w:firstLine="20"/>
        <w:jc w:val="both"/>
      </w:pPr>
      <w:r>
        <w:rPr>
          <w:rFonts w:ascii="Times New Roman" w:eastAsia="Times New Roman" w:hAnsi="Times New Roman" w:cs="Times New Roman"/>
          <w:color w:val="000000"/>
          <w:spacing w:val="0"/>
          <w:w w:val="100"/>
          <w:position w:val="0"/>
          <w:shd w:val="clear" w:color="auto" w:fill="auto"/>
        </w:rPr>
        <w:t>II - por acordo das partes:</w:t>
      </w:r>
    </w:p>
    <w:p>
      <w:pPr>
        <w:pStyle w:val="Style20"/>
        <w:keepNext w:val="0"/>
        <w:keepLines w:val="0"/>
        <w:widowControl w:val="0"/>
        <w:shd w:val="clear" w:color="auto" w:fill="auto"/>
        <w:bidi w:val="0"/>
        <w:spacing w:before="0"/>
        <w:ind w:left="2400" w:right="0" w:firstLine="20"/>
        <w:jc w:val="both"/>
      </w:pPr>
      <w:r>
        <w:rPr>
          <w:rFonts w:ascii="Times New Roman" w:eastAsia="Times New Roman" w:hAnsi="Times New Roman" w:cs="Times New Roman"/>
          <w:color w:val="000000"/>
          <w:spacing w:val="0"/>
          <w:w w:val="100"/>
          <w:position w:val="0"/>
          <w:shd w:val="clear" w:color="auto" w:fill="auto"/>
        </w:rPr>
        <w:t xml:space="preserve">d) para restabelecer a relação que as partes pactuaram inicialmente entre os encargos do contratado e a retribuição da administração para ajusta remuneração da obra, serviço ou fornecimento, objetivando a manutenção do equilíbrio económico-financeiro inicial do contrato, na hipótese de sobrevirem fatos imprevisíveis, ou previsíveis porém de consequências incalculáveis, retardadores ou </w:t>
      </w:r>
      <w:r>
        <w:rPr>
          <w:rFonts w:ascii="Times New Roman" w:eastAsia="Times New Roman" w:hAnsi="Times New Roman" w:cs="Times New Roman"/>
          <w:color w:val="000000"/>
          <w:spacing w:val="0"/>
          <w:w w:val="100"/>
          <w:position w:val="0"/>
          <w:shd w:val="clear" w:color="auto" w:fill="auto"/>
          <w:lang w:val="pt-BR" w:eastAsia="pt-BR" w:bidi="pt-BR"/>
        </w:rPr>
        <w:t xml:space="preserve">impeditivos </w:t>
      </w:r>
      <w:r>
        <w:rPr>
          <w:rFonts w:ascii="Times New Roman" w:eastAsia="Times New Roman" w:hAnsi="Times New Roman" w:cs="Times New Roman"/>
          <w:color w:val="000000"/>
          <w:spacing w:val="0"/>
          <w:w w:val="100"/>
          <w:position w:val="0"/>
          <w:shd w:val="clear" w:color="auto" w:fill="auto"/>
        </w:rPr>
        <w:t xml:space="preserve">da execução do ajustado, ou, ainda, em caso de força maior, caso fortuito ou fato do príncipe, configurando álea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extraordinária e extracontratual.</w:t>
      </w:r>
    </w:p>
    <w:p>
      <w:pPr>
        <w:pStyle w:val="Style20"/>
        <w:keepNext w:val="0"/>
        <w:keepLines w:val="0"/>
        <w:widowControl w:val="0"/>
        <w:numPr>
          <w:ilvl w:val="0"/>
          <w:numId w:val="15"/>
        </w:numPr>
        <w:shd w:val="clear" w:color="auto" w:fill="auto"/>
        <w:tabs>
          <w:tab w:pos="2431" w:val="left"/>
        </w:tabs>
        <w:bidi w:val="0"/>
        <w:spacing w:before="0"/>
        <w:ind w:left="2400" w:right="0" w:hanging="300"/>
        <w:jc w:val="both"/>
      </w:pPr>
      <w:r>
        <w:rPr>
          <w:rFonts w:ascii="Times New Roman" w:eastAsia="Times New Roman" w:hAnsi="Times New Roman" w:cs="Times New Roman"/>
          <w:color w:val="000000"/>
          <w:spacing w:val="0"/>
          <w:w w:val="100"/>
          <w:position w:val="0"/>
          <w:shd w:val="clear" w:color="auto" w:fill="auto"/>
        </w:rPr>
        <w:t>§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O contratado fica obrigado a aceitar, nas mesmas condições contratuais e ficam alterados os preços registrados no novo valor de R$ 7,29 (sete reis e vinte nove centavos), totalizando o valor de RS 7.254,15 (sete mil, duzentos e cinquenta e quatro reais e quinze centavos).</w:t>
      </w:r>
    </w:p>
    <w:p>
      <w:pPr>
        <w:pStyle w:val="Style20"/>
        <w:keepNext w:val="0"/>
        <w:keepLines w:val="0"/>
        <w:widowControl w:val="0"/>
        <w:numPr>
          <w:ilvl w:val="0"/>
          <w:numId w:val="15"/>
        </w:numPr>
        <w:shd w:val="clear" w:color="auto" w:fill="auto"/>
        <w:tabs>
          <w:tab w:pos="2431" w:val="left"/>
        </w:tabs>
        <w:bidi w:val="0"/>
        <w:spacing w:before="0" w:line="269" w:lineRule="auto"/>
        <w:ind w:left="2400" w:right="0" w:hanging="300"/>
        <w:jc w:val="both"/>
      </w:pPr>
      <w:r>
        <w:rPr>
          <w:rFonts w:ascii="Times New Roman" w:eastAsia="Times New Roman" w:hAnsi="Times New Roman" w:cs="Times New Roman"/>
          <w:i/>
          <w:iCs/>
          <w:color w:val="000000"/>
          <w:spacing w:val="0"/>
          <w:w w:val="100"/>
          <w:position w:val="0"/>
          <w:shd w:val="clear" w:color="auto" w:fill="auto"/>
        </w:rPr>
        <w:t>§ 2°</w:t>
      </w:r>
      <w:r>
        <w:rPr>
          <w:rFonts w:ascii="Times New Roman" w:eastAsia="Times New Roman" w:hAnsi="Times New Roman" w:cs="Times New Roman"/>
          <w:color w:val="000000"/>
          <w:spacing w:val="0"/>
          <w:w w:val="100"/>
          <w:position w:val="0"/>
          <w:shd w:val="clear" w:color="auto" w:fill="auto"/>
        </w:rPr>
        <w:t xml:space="preserve"> Nenhum acréscimo ou supressão poderá exceder os limites estabelecidos no parágrafo anterior, salvo:</w:t>
      </w:r>
    </w:p>
    <w:p>
      <w:pPr>
        <w:pStyle w:val="Style20"/>
        <w:keepNext w:val="0"/>
        <w:keepLines w:val="0"/>
        <w:widowControl w:val="0"/>
        <w:shd w:val="clear" w:color="auto" w:fill="auto"/>
        <w:bidi w:val="0"/>
        <w:spacing w:before="0"/>
        <w:ind w:left="2400" w:right="0" w:firstLine="20"/>
        <w:jc w:val="both"/>
      </w:pPr>
      <w:r>
        <w:rPr>
          <w:rFonts w:ascii="Times New Roman" w:eastAsia="Times New Roman" w:hAnsi="Times New Roman" w:cs="Times New Roman"/>
          <w:color w:val="000000"/>
          <w:spacing w:val="0"/>
          <w:w w:val="100"/>
          <w:position w:val="0"/>
          <w:shd w:val="clear" w:color="auto" w:fill="auto"/>
        </w:rPr>
        <w:t>II - as supressões resultantes de acordo celebrado entre os contratantes.</w:t>
      </w:r>
    </w:p>
    <w:p>
      <w:pPr>
        <w:pStyle w:val="Style20"/>
        <w:keepNext w:val="0"/>
        <w:keepLines w:val="0"/>
        <w:widowControl w:val="0"/>
        <w:numPr>
          <w:ilvl w:val="0"/>
          <w:numId w:val="13"/>
        </w:numPr>
        <w:shd w:val="clear" w:color="auto" w:fill="auto"/>
        <w:tabs>
          <w:tab w:pos="1238" w:val="left"/>
        </w:tabs>
        <w:bidi w:val="0"/>
        <w:spacing w:before="0" w:after="1640"/>
        <w:ind w:left="1220" w:right="0" w:hanging="700"/>
        <w:jc w:val="both"/>
      </w:pPr>
      <w:r>
        <w:rPr>
          <w:rFonts w:ascii="Times New Roman" w:eastAsia="Times New Roman" w:hAnsi="Times New Roman" w:cs="Times New Roman"/>
          <w:color w:val="000000"/>
          <w:spacing w:val="0"/>
          <w:w w:val="100"/>
          <w:position w:val="0"/>
          <w:shd w:val="clear" w:color="auto" w:fill="auto"/>
        </w:rPr>
        <w:t>Foram Minutas do Termo Aditivo ao Contratos n° 004/2024 - IMTTI.</w:t>
      </w:r>
    </w:p>
    <w:p>
      <w:pPr>
        <w:pStyle w:val="Style20"/>
        <w:keepNext w:val="0"/>
        <w:keepLines w:val="0"/>
        <w:widowControl w:val="0"/>
        <w:shd w:val="clear" w:color="auto" w:fill="auto"/>
        <w:bidi w:val="0"/>
        <w:spacing w:before="0" w:line="240" w:lineRule="auto"/>
        <w:ind w:left="1220" w:right="0" w:hanging="700"/>
        <w:jc w:val="both"/>
      </w:pPr>
      <w:r>
        <w:rPr>
          <w:rFonts w:ascii="Times New Roman" w:eastAsia="Times New Roman" w:hAnsi="Times New Roman" w:cs="Times New Roman"/>
          <w:b/>
          <w:bCs/>
          <w:color w:val="000000"/>
          <w:spacing w:val="0"/>
          <w:w w:val="100"/>
          <w:position w:val="0"/>
          <w:u w:val="single"/>
          <w:shd w:val="clear" w:color="auto" w:fill="auto"/>
        </w:rPr>
        <w:t>CONCLUSÃO</w:t>
      </w:r>
    </w:p>
    <w:p>
      <w:pPr>
        <w:pStyle w:val="Style20"/>
        <w:keepNext w:val="0"/>
        <w:keepLines w:val="0"/>
        <w:widowControl w:val="0"/>
        <w:shd w:val="clear" w:color="auto" w:fill="auto"/>
        <w:bidi w:val="0"/>
        <w:spacing w:before="0" w:after="500" w:line="396" w:lineRule="auto"/>
        <w:ind w:left="0" w:right="0" w:firstLine="700"/>
        <w:jc w:val="both"/>
      </w:pPr>
      <w:r>
        <w:rPr>
          <w:rFonts w:ascii="Times New Roman" w:eastAsia="Times New Roman" w:hAnsi="Times New Roman" w:cs="Times New Roman"/>
          <w:color w:val="000000"/>
          <w:spacing w:val="0"/>
          <w:w w:val="100"/>
          <w:position w:val="0"/>
          <w:shd w:val="clear" w:color="auto" w:fill="auto"/>
        </w:rPr>
        <w:t>Por todo o exposto, este Setor de Controle Interno, após análise das etapas e procedimentos relativos ao processo licitatório, e ainda considerando a legalidade através do Parecer Jurídico, declara que o referido processo se encontra revestido de todas as formalidades legais, estando apto a gerar despesas para a municipalidade.</w:t>
      </w:r>
    </w:p>
    <w:p>
      <w:pPr>
        <w:pStyle w:val="Style20"/>
        <w:keepNext w:val="0"/>
        <w:keepLines w:val="0"/>
        <w:widowControl w:val="0"/>
        <w:shd w:val="clear" w:color="auto" w:fill="auto"/>
        <w:bidi w:val="0"/>
        <w:spacing w:before="0" w:after="280" w:line="396" w:lineRule="auto"/>
        <w:ind w:left="1240" w:right="0" w:firstLine="0"/>
        <w:jc w:val="left"/>
      </w:pPr>
      <w:r>
        <w:rPr>
          <w:rFonts w:ascii="Times New Roman" w:eastAsia="Times New Roman" w:hAnsi="Times New Roman" w:cs="Times New Roman"/>
          <w:color w:val="000000"/>
          <w:spacing w:val="0"/>
          <w:w w:val="100"/>
          <w:position w:val="0"/>
          <w:shd w:val="clear" w:color="auto" w:fill="auto"/>
        </w:rPr>
        <w:t>É o parecer.</w:t>
      </w:r>
    </w:p>
    <w:p>
      <w:pPr>
        <w:pStyle w:val="Style20"/>
        <w:keepNext w:val="0"/>
        <w:keepLines w:val="0"/>
        <w:widowControl w:val="0"/>
        <w:shd w:val="clear" w:color="auto" w:fill="auto"/>
        <w:bidi w:val="0"/>
        <w:spacing w:before="0" w:after="1680" w:line="434" w:lineRule="auto"/>
        <w:ind w:left="116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IRANDUBA, 17 FEVEREIRO DE 2025.</w:t>
      </w:r>
    </w:p>
    <w:p>
      <w:pPr>
        <w:pStyle w:val="Style20"/>
        <w:keepNext w:val="0"/>
        <w:keepLines w:val="0"/>
        <w:widowControl w:val="0"/>
        <w:shd w:val="clear" w:color="auto" w:fill="auto"/>
        <w:bidi w:val="0"/>
        <w:spacing w:before="0" w:after="0" w:line="240" w:lineRule="auto"/>
        <w:ind w:left="360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WELLINGTON SOUZA DA SILVA</w:t>
      </w:r>
    </w:p>
    <w:p>
      <w:pPr>
        <w:pStyle w:val="Style20"/>
        <w:keepNext w:val="0"/>
        <w:keepLines w:val="0"/>
        <w:widowControl w:val="0"/>
        <w:shd w:val="clear" w:color="auto" w:fill="auto"/>
        <w:bidi w:val="0"/>
        <w:spacing w:before="0" w:after="400" w:line="240" w:lineRule="auto"/>
        <w:ind w:left="3920" w:right="0" w:firstLine="0"/>
        <w:jc w:val="left"/>
      </w:pPr>
      <w:r>
        <w:rPr>
          <w:rFonts w:ascii="Times New Roman" w:eastAsia="Times New Roman" w:hAnsi="Times New Roman" w:cs="Times New Roman"/>
          <w:b/>
          <w:bCs/>
          <w:color w:val="000000"/>
          <w:spacing w:val="0"/>
          <w:w w:val="100"/>
          <w:position w:val="0"/>
          <w:shd w:val="clear" w:color="auto" w:fill="auto"/>
        </w:rPr>
        <w:t>CONTROLADOR INTERNO</w:t>
      </w:r>
    </w:p>
    <w:sectPr>
      <w:footnotePr>
        <w:pos w:val="pageBottom"/>
        <w:numFmt w:val="decimal"/>
        <w:numRestart w:val="continuous"/>
      </w:footnotePr>
      <w:type w:val="continuous"/>
      <w:pgSz w:w="11900" w:h="16840"/>
      <w:pgMar w:top="1215" w:left="1642" w:right="1158" w:bottom="203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1458595</wp:posOffset>
              </wp:positionH>
              <wp:positionV relativeFrom="page">
                <wp:posOffset>9094470</wp:posOffset>
              </wp:positionV>
              <wp:extent cx="2828290" cy="646430"/>
              <wp:wrapNone/>
              <wp:docPr id="23" name="Shape 23"/>
              <a:graphic xmlns:a="http://schemas.openxmlformats.org/drawingml/2006/main">
                <a:graphicData uri="http://schemas.microsoft.com/office/word/2010/wordprocessingShape">
                  <wps:wsp>
                    <wps:cNvSpPr txBox="1"/>
                    <wps:spPr>
                      <a:xfrm>
                        <a:ext cx="2828290" cy="6464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irntti.am@gmail.com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http;//www.imttiranduba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.«iin.gov.br</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Imttljranduba</w:t>
                          </w:r>
                        </w:p>
                      </w:txbxContent>
                    </wps:txbx>
                    <wps:bodyPr wrap="none" lIns="0" tIns="0" rIns="0" bIns="0">
                      <a:spAutoFit/>
                    </wps:bodyPr>
                  </wps:wsp>
                </a:graphicData>
              </a:graphic>
            </wp:anchor>
          </w:drawing>
        </mc:Choice>
        <mc:Fallback>
          <w:pict>
            <v:shape id="_x0000_s1049" type="#_x0000_t202" style="position:absolute;margin-left:114.84999999999999pt;margin-top:716.10000000000002pt;width:222.69999999999999pt;height:50.899999999999999pt;z-index:-18874405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irntti.am@gmail.com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http;//www.imttiranduba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.«iin.gov.br</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Imttljranduba</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1458595</wp:posOffset>
              </wp:positionH>
              <wp:positionV relativeFrom="page">
                <wp:posOffset>9094470</wp:posOffset>
              </wp:positionV>
              <wp:extent cx="2828290" cy="646430"/>
              <wp:wrapNone/>
              <wp:docPr id="25" name="Shape 25"/>
              <a:graphic xmlns:a="http://schemas.openxmlformats.org/drawingml/2006/main">
                <a:graphicData uri="http://schemas.microsoft.com/office/word/2010/wordprocessingShape">
                  <wps:wsp>
                    <wps:cNvSpPr txBox="1"/>
                    <wps:spPr>
                      <a:xfrm>
                        <a:ext cx="2828290" cy="6464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irntti.am@gmail.com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http;//www.imttiranduba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.«iin.gov.br</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Imttljranduba</w:t>
                          </w:r>
                        </w:p>
                      </w:txbxContent>
                    </wps:txbx>
                    <wps:bodyPr wrap="none" lIns="0" tIns="0" rIns="0" bIns="0">
                      <a:spAutoFit/>
                    </wps:bodyPr>
                  </wps:wsp>
                </a:graphicData>
              </a:graphic>
            </wp:anchor>
          </w:drawing>
        </mc:Choice>
        <mc:Fallback>
          <w:pict>
            <v:shape id="_x0000_s1051" type="#_x0000_t202" style="position:absolute;margin-left:114.84999999999999pt;margin-top:716.10000000000002pt;width:222.69999999999999pt;height:50.899999999999999pt;z-index:-18874405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irntti.am@gmail.com</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http;//www.imttiranduba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.«iin.gov.br</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Imttljranduba</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9" behindDoc="1" locked="0" layoutInCell="1" allowOverlap="1">
              <wp:simplePos x="0" y="0"/>
              <wp:positionH relativeFrom="page">
                <wp:posOffset>1023620</wp:posOffset>
              </wp:positionH>
              <wp:positionV relativeFrom="page">
                <wp:posOffset>9240520</wp:posOffset>
              </wp:positionV>
              <wp:extent cx="2807335" cy="697865"/>
              <wp:wrapNone/>
              <wp:docPr id="45" name="Shape 45"/>
              <a:graphic xmlns:a="http://schemas.openxmlformats.org/drawingml/2006/main">
                <a:graphicData uri="http://schemas.microsoft.com/office/word/2010/wordprocessingShape">
                  <wps:wsp>
                    <wps:cNvSpPr txBox="1"/>
                    <wps:spPr>
                      <a:xfrm>
                        <a:ext cx="2807335" cy="6978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(§)Rodovia Carlos Braga. 11, Km 01. Chis», Cep: 694154100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imttiiranduba</w:t>
                          </w:r>
                        </w:p>
                      </w:txbxContent>
                    </wps:txbx>
                    <wps:bodyPr wrap="none" lIns="0" tIns="0" rIns="0" bIns="0">
                      <a:spAutoFit/>
                    </wps:bodyPr>
                  </wps:wsp>
                </a:graphicData>
              </a:graphic>
            </wp:anchor>
          </w:drawing>
        </mc:Choice>
        <mc:Fallback>
          <w:pict>
            <v:shape id="_x0000_s1071" type="#_x0000_t202" style="position:absolute;margin-left:80.599999999999994pt;margin-top:727.60000000000002pt;width:221.05000000000001pt;height:54.950000000000003pt;z-index:-18874404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(§)Rodovia Carlos Braga. 11, Km 01. Chis», Cep: 694154100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imttiiranduba</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1023620</wp:posOffset>
              </wp:positionH>
              <wp:positionV relativeFrom="page">
                <wp:posOffset>9240520</wp:posOffset>
              </wp:positionV>
              <wp:extent cx="2807335" cy="697865"/>
              <wp:wrapNone/>
              <wp:docPr id="57" name="Shape 57"/>
              <a:graphic xmlns:a="http://schemas.openxmlformats.org/drawingml/2006/main">
                <a:graphicData uri="http://schemas.microsoft.com/office/word/2010/wordprocessingShape">
                  <wps:wsp>
                    <wps:cNvSpPr txBox="1"/>
                    <wps:spPr>
                      <a:xfrm>
                        <a:ext cx="2807335" cy="69786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(§)Rodovia Carlos Braga. 11, Km 01. Chis», Cep: 694154100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imttiiranduba</w:t>
                          </w:r>
                        </w:p>
                      </w:txbxContent>
                    </wps:txbx>
                    <wps:bodyPr wrap="none" lIns="0" tIns="0" rIns="0" bIns="0">
                      <a:spAutoFit/>
                    </wps:bodyPr>
                  </wps:wsp>
                </a:graphicData>
              </a:graphic>
            </wp:anchor>
          </w:drawing>
        </mc:Choice>
        <mc:Fallback>
          <w:pict>
            <v:shape id="_x0000_s1083" type="#_x0000_t202" style="position:absolute;margin-left:80.599999999999994pt;margin-top:727.60000000000002pt;width:221.05000000000001pt;height:54.950000000000003pt;z-index:-18874403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(§)Rodovia Carlos Braga. 11, Km 01. Chis», Cep: 694154100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imttiiranduba</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1068070</wp:posOffset>
              </wp:positionH>
              <wp:positionV relativeFrom="page">
                <wp:posOffset>9241790</wp:posOffset>
              </wp:positionV>
              <wp:extent cx="2800985" cy="679450"/>
              <wp:wrapNone/>
              <wp:docPr id="71" name="Shape 71"/>
              <a:graphic xmlns:a="http://schemas.openxmlformats.org/drawingml/2006/main">
                <a:graphicData uri="http://schemas.microsoft.com/office/word/2010/wordprocessingShape">
                  <wps:wsp>
                    <wps:cNvSpPr txBox="1"/>
                    <wps:spPr>
                      <a:xfrm>
                        <a:ext cx="2800985" cy="679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(Ô)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imtti.amajgmail.com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http!//u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ww.imttiraniliihii.nm.gov.br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 iranduba</w:t>
                          </w:r>
                        </w:p>
                      </w:txbxContent>
                    </wps:txbx>
                    <wps:bodyPr wrap="none" lIns="0" tIns="0" rIns="0" bIns="0">
                      <a:spAutoFit/>
                    </wps:bodyPr>
                  </wps:wsp>
                </a:graphicData>
              </a:graphic>
            </wp:anchor>
          </w:drawing>
        </mc:Choice>
        <mc:Fallback>
          <w:pict>
            <v:shape id="_x0000_s1097" type="#_x0000_t202" style="position:absolute;margin-left:84.099999999999994pt;margin-top:727.70000000000005pt;width:220.55000000000001pt;height:53.5pt;z-index:-18874402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(Ô)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imtti.amajgmail.com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http!//u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ww.imttiraniliihii.nm.gov.br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 iranduba</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3" behindDoc="1" locked="0" layoutInCell="1" allowOverlap="1">
              <wp:simplePos x="0" y="0"/>
              <wp:positionH relativeFrom="page">
                <wp:posOffset>1068070</wp:posOffset>
              </wp:positionH>
              <wp:positionV relativeFrom="page">
                <wp:posOffset>9241790</wp:posOffset>
              </wp:positionV>
              <wp:extent cx="2800985" cy="679450"/>
              <wp:wrapNone/>
              <wp:docPr id="83" name="Shape 83"/>
              <a:graphic xmlns:a="http://schemas.openxmlformats.org/drawingml/2006/main">
                <a:graphicData uri="http://schemas.microsoft.com/office/word/2010/wordprocessingShape">
                  <wps:wsp>
                    <wps:cNvSpPr txBox="1"/>
                    <wps:spPr>
                      <a:xfrm>
                        <a:ext cx="2800985" cy="6794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(Ô)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imtti.amajgmail.com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http!//u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ww.imttiraniliihii.nm.gov.br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 iranduba</w:t>
                          </w:r>
                        </w:p>
                      </w:txbxContent>
                    </wps:txbx>
                    <wps:bodyPr wrap="none" lIns="0" tIns="0" rIns="0" bIns="0">
                      <a:spAutoFit/>
                    </wps:bodyPr>
                  </wps:wsp>
                </a:graphicData>
              </a:graphic>
            </wp:anchor>
          </w:drawing>
        </mc:Choice>
        <mc:Fallback>
          <w:pict>
            <v:shape id="_x0000_s1109" type="#_x0000_t202" style="position:absolute;margin-left:84.099999999999994pt;margin-top:727.70000000000005pt;width:220.55000000000001pt;height:53.5pt;z-index:-18874402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(Ô)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imtti.amajgmail.com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http!//u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ww.imttiraniliihii.nm.gov.br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 iranduba</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2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1" behindDoc="1" locked="0" layoutInCell="1" allowOverlap="1">
              <wp:simplePos x="0" y="0"/>
              <wp:positionH relativeFrom="page">
                <wp:posOffset>5962015</wp:posOffset>
              </wp:positionH>
              <wp:positionV relativeFrom="page">
                <wp:posOffset>9357995</wp:posOffset>
              </wp:positionV>
              <wp:extent cx="859790" cy="1024255"/>
              <wp:wrapNone/>
              <wp:docPr id="206" name="Shape 206"/>
              <a:graphic xmlns:a="http://schemas.openxmlformats.org/drawingml/2006/main">
                <a:graphicData uri="http://schemas.microsoft.com/office/word/2010/wordprocessingShape">
                  <wps:wsp>
                    <wps:cNvSpPr txBox="1"/>
                    <wps:spPr>
                      <a:xfrm>
                        <a:ext cx="859790" cy="1024255"/>
                      </a:xfrm>
                      <a:prstGeom prst="rect"/>
                      <a:noFill/>
                    </wps:spPr>
                    <wps:txbx>
                      <w:txbxContent>
                        <w:p>
                          <w:pPr>
                            <w:widowControl w:val="0"/>
                            <w:rPr>
                              <w:sz w:val="2"/>
                              <w:szCs w:val="2"/>
                            </w:rPr>
                          </w:pPr>
                          <w:r>
                            <w:drawing>
                              <wp:inline>
                                <wp:extent cx="859790" cy="1024255"/>
                                <wp:docPr id="207" name="Picutre 207"/>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1"/>
                                        <a:stretch/>
                                      </pic:blipFill>
                                      <pic:spPr>
                                        <a:xfrm>
                                          <a:ext cx="859790" cy="1024255"/>
                                        </a:xfrm>
                                        <a:prstGeom prst="rect"/>
                                      </pic:spPr>
                                    </pic:pic>
                                  </a:graphicData>
                                </a:graphic>
                              </wp:inline>
                            </w:drawing>
                          </w:r>
                        </w:p>
                      </w:txbxContent>
                    </wps:txbx>
                    <wps:bodyPr lIns="0" tIns="0" rIns="0" bIns="0">
                      <a:noAutoFit/>
                    </wps:bodyPr>
                  </wps:wsp>
                </a:graphicData>
              </a:graphic>
            </wp:anchor>
          </w:drawing>
        </mc:Choice>
        <mc:Fallback>
          <w:pict>
            <v:shape id="_x0000_s1233" type="#_x0000_t202" style="position:absolute;margin-left:469.44999999999999pt;margin-top:736.85000000000002pt;width:67.700000000000003pt;height:80.650000000000006pt;z-index:-188743982;mso-wrap-distance-left:0;mso-wrap-distance-right:0;mso-position-horizontal-relative:page;mso-position-vertical-relative:page" wrapcoords="0 0" filled="f" stroked="f">
              <v:textbox inset="0,0,0,0">
                <w:txbxContent>
                  <w:p>
                    <w:pPr>
                      <w:widowControl w:val="0"/>
                      <w:rPr>
                        <w:sz w:val="2"/>
                        <w:szCs w:val="2"/>
                      </w:rPr>
                    </w:pPr>
                    <w:r>
                      <w:drawing>
                        <wp:inline>
                          <wp:extent cx="859790" cy="1024255"/>
                          <wp:docPr id="209" name="Picutre 209"/>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
                                  <a:stretch/>
                                </pic:blipFill>
                                <pic:spPr>
                                  <a:xfrm>
                                    <a:ext cx="859790" cy="10242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73" behindDoc="1" locked="0" layoutInCell="1" allowOverlap="1">
              <wp:simplePos x="0" y="0"/>
              <wp:positionH relativeFrom="page">
                <wp:posOffset>1088390</wp:posOffset>
              </wp:positionH>
              <wp:positionV relativeFrom="page">
                <wp:posOffset>9784715</wp:posOffset>
              </wp:positionV>
              <wp:extent cx="2995930" cy="862330"/>
              <wp:wrapNone/>
              <wp:docPr id="210" name="Shape 210"/>
              <a:graphic xmlns:a="http://schemas.openxmlformats.org/drawingml/2006/main">
                <a:graphicData uri="http://schemas.microsoft.com/office/word/2010/wordprocessingShape">
                  <wps:wsp>
                    <wps:cNvSpPr txBox="1"/>
                    <wps:spPr>
                      <a:xfrm>
                        <a:ext cx="2995930" cy="862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(Q)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(sa)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imtti_iranduba</w:t>
                          </w:r>
                        </w:p>
                      </w:txbxContent>
                    </wps:txbx>
                    <wps:bodyPr wrap="none" lIns="0" tIns="0" rIns="0" bIns="0">
                      <a:spAutoFit/>
                    </wps:bodyPr>
                  </wps:wsp>
                </a:graphicData>
              </a:graphic>
            </wp:anchor>
          </w:drawing>
        </mc:Choice>
        <mc:Fallback>
          <w:pict>
            <v:shape id="_x0000_s1236" type="#_x0000_t202" style="position:absolute;margin-left:85.700000000000003pt;margin-top:770.45000000000005pt;width:235.90000000000001pt;height:67.900000000000006pt;z-index:-18874398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(Q)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(sa)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imtti_iranduba</w:t>
                    </w:r>
                  </w:p>
                </w:txbxContent>
              </v:textbox>
              <w10:wrap anchorx="page" anchory="page"/>
            </v:shape>
          </w:pict>
        </mc:Fallback>
      </mc:AlternateContent>
    </w:r>
  </w:p>
</w:ftr>
</file>

<file path=word/footer2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7" behindDoc="1" locked="0" layoutInCell="1" allowOverlap="1">
              <wp:simplePos x="0" y="0"/>
              <wp:positionH relativeFrom="page">
                <wp:posOffset>1143000</wp:posOffset>
              </wp:positionH>
              <wp:positionV relativeFrom="page">
                <wp:posOffset>9595485</wp:posOffset>
              </wp:positionV>
              <wp:extent cx="2990215" cy="862330"/>
              <wp:wrapNone/>
              <wp:docPr id="215" name="Shape 215"/>
              <a:graphic xmlns:a="http://schemas.openxmlformats.org/drawingml/2006/main">
                <a:graphicData uri="http://schemas.microsoft.com/office/word/2010/wordprocessingShape">
                  <wps:wsp>
                    <wps:cNvSpPr txBox="1"/>
                    <wps:spPr>
                      <a:xfrm>
                        <a:ext cx="2990215" cy="862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(Q'J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(sa)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imtti.amr2jgmail.com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imttijranduba</w:t>
                          </w:r>
                        </w:p>
                      </w:txbxContent>
                    </wps:txbx>
                    <wps:bodyPr wrap="none" lIns="0" tIns="0" rIns="0" bIns="0">
                      <a:spAutoFit/>
                    </wps:bodyPr>
                  </wps:wsp>
                </a:graphicData>
              </a:graphic>
            </wp:anchor>
          </w:drawing>
        </mc:Choice>
        <mc:Fallback>
          <w:pict>
            <v:shape id="_x0000_s1241" type="#_x0000_t202" style="position:absolute;margin-left:90.pt;margin-top:755.54999999999995pt;width:235.44999999999999pt;height:67.900000000000006pt;z-index:-18874397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(Q'J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(sa)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imtti.amr2jgmail.com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xml:space="preserve">@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imttijranduba</w:t>
                    </w:r>
                  </w:p>
                </w:txbxContent>
              </v:textbox>
              <w10:wrap anchorx="page" anchory="page"/>
            </v:shape>
          </w:pict>
        </mc:Fallback>
      </mc:AlternateContent>
    </w:r>
    <w:r>
      <mc:AlternateContent>
        <mc:Choice Requires="wps">
          <w:drawing>
            <wp:anchor distT="0" distB="0" distL="0" distR="0" simplePos="0" relativeHeight="62914779" behindDoc="1" locked="0" layoutInCell="1" allowOverlap="1">
              <wp:simplePos x="0" y="0"/>
              <wp:positionH relativeFrom="page">
                <wp:posOffset>6056630</wp:posOffset>
              </wp:positionH>
              <wp:positionV relativeFrom="page">
                <wp:posOffset>9799955</wp:posOffset>
              </wp:positionV>
              <wp:extent cx="1228090" cy="545465"/>
              <wp:wrapNone/>
              <wp:docPr id="217" name="Shape 217"/>
              <a:graphic xmlns:a="http://schemas.openxmlformats.org/drawingml/2006/main">
                <a:graphicData uri="http://schemas.microsoft.com/office/word/2010/wordprocessingShape">
                  <wps:wsp>
                    <wps:cNvSpPr txBox="1"/>
                    <wps:spPr>
                      <a:xfrm>
                        <a:ext cx="1228090" cy="545465"/>
                      </a:xfrm>
                      <a:prstGeom prst="rect"/>
                      <a:noFill/>
                    </wps:spPr>
                    <wps:txbx>
                      <w:txbxContent>
                        <w:p>
                          <w:pPr>
                            <w:widowControl w:val="0"/>
                            <w:rPr>
                              <w:sz w:val="2"/>
                              <w:szCs w:val="2"/>
                            </w:rPr>
                          </w:pPr>
                          <w:r>
                            <w:drawing>
                              <wp:inline>
                                <wp:extent cx="1231265" cy="548640"/>
                                <wp:docPr id="218" name="Picutre 218"/>
                                <a:graphic xmlns:a="http://schemas.openxmlformats.org/drawingml/2006/main">
                                  <a:graphicData uri="http://schemas.openxmlformats.org/drawingml/2006/picture">
                                    <pic:pic xmlns:pic="http://schemas.openxmlformats.org/drawingml/2006/picture">
                                      <pic:nvPicPr>
                                        <pic:cNvPr id="218" name="Picture 218"/>
                                        <pic:cNvPicPr/>
                                      </pic:nvPicPr>
                                      <pic:blipFill>
                                        <a:blip r:embed="rId1"/>
                                        <a:stretch/>
                                      </pic:blipFill>
                                      <pic:spPr>
                                        <a:xfrm>
                                          <a:ext cx="1231265" cy="548640"/>
                                        </a:xfrm>
                                        <a:prstGeom prst="rect"/>
                                      </pic:spPr>
                                    </pic:pic>
                                  </a:graphicData>
                                </a:graphic>
                              </wp:inline>
                            </w:drawing>
                          </w:r>
                        </w:p>
                      </w:txbxContent>
                    </wps:txbx>
                    <wps:bodyPr lIns="0" tIns="0" rIns="0" bIns="0">
                      <a:noAutoFit/>
                    </wps:bodyPr>
                  </wps:wsp>
                </a:graphicData>
              </a:graphic>
            </wp:anchor>
          </w:drawing>
        </mc:Choice>
        <mc:Fallback>
          <w:pict>
            <v:shape id="_x0000_s1244" type="#_x0000_t202" style="position:absolute;margin-left:476.89999999999998pt;margin-top:771.64999999999998pt;width:96.700000000000003pt;height:42.950000000000003pt;z-index:-188743974;mso-wrap-distance-left:0;mso-wrap-distance-right:0;mso-position-horizontal-relative:page;mso-position-vertical-relative:page" wrapcoords="0 0" filled="f" stroked="f">
              <v:textbox inset="0,0,0,0">
                <w:txbxContent>
                  <w:p>
                    <w:pPr>
                      <w:widowControl w:val="0"/>
                      <w:rPr>
                        <w:sz w:val="2"/>
                        <w:szCs w:val="2"/>
                      </w:rPr>
                    </w:pPr>
                    <w:r>
                      <w:drawing>
                        <wp:inline>
                          <wp:extent cx="1231265" cy="548640"/>
                          <wp:docPr id="220" name="Picutre 220"/>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
                                  <a:stretch/>
                                </pic:blipFill>
                                <pic:spPr>
                                  <a:xfrm>
                                    <a:ext cx="1231265" cy="548640"/>
                                  </a:xfrm>
                                  <a:prstGeom prst="rect"/>
                                </pic:spPr>
                              </pic:pic>
                            </a:graphicData>
                          </a:graphic>
                        </wp:inline>
                      </w:drawing>
                    </w:r>
                  </w:p>
                </w:txbxContent>
              </v:textbox>
              <w10:wrap anchorx="page" anchory="page"/>
            </v:shape>
          </w:pict>
        </mc:Fallback>
      </mc:AlternateContent>
    </w:r>
  </w:p>
</w:ftr>
</file>

<file path=word/footer2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7" behindDoc="1" locked="0" layoutInCell="1" allowOverlap="1">
              <wp:simplePos x="0" y="0"/>
              <wp:positionH relativeFrom="page">
                <wp:posOffset>1125855</wp:posOffset>
              </wp:positionH>
              <wp:positionV relativeFrom="page">
                <wp:posOffset>9673590</wp:posOffset>
              </wp:positionV>
              <wp:extent cx="2993390" cy="859790"/>
              <wp:wrapNone/>
              <wp:docPr id="231" name="Shape 231"/>
              <a:graphic xmlns:a="http://schemas.openxmlformats.org/drawingml/2006/main">
                <a:graphicData uri="http://schemas.microsoft.com/office/word/2010/wordprocessingShape">
                  <wps:wsp>
                    <wps:cNvSpPr txBox="1"/>
                    <wps:spPr>
                      <a:xfrm>
                        <a:ext cx="2993390" cy="8597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mallCaps/>
                              <w:color w:val="000000"/>
                              <w:spacing w:val="0"/>
                              <w:w w:val="100"/>
                              <w:position w:val="0"/>
                              <w:sz w:val="16"/>
                              <w:szCs w:val="16"/>
                              <w:shd w:val="clear" w:color="auto" w:fill="auto"/>
                            </w:rPr>
                            <w:t>(h)</w:t>
                          </w:r>
                          <w:r>
                            <w:rPr>
                              <w:rFonts w:ascii="Times New Roman" w:eastAsia="Times New Roman" w:hAnsi="Times New Roman" w:cs="Times New Roman"/>
                              <w:b/>
                              <w:bCs/>
                              <w:color w:val="000000"/>
                              <w:spacing w:val="0"/>
                              <w:w w:val="100"/>
                              <w:position w:val="0"/>
                              <w:sz w:val="17"/>
                              <w:szCs w:val="17"/>
                              <w:shd w:val="clear" w:color="auto" w:fill="auto"/>
                            </w:rPr>
                            <w:t xml:space="preserve">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initti.arnSgmail.com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imtti_iranduba</w:t>
                          </w:r>
                        </w:p>
                      </w:txbxContent>
                    </wps:txbx>
                    <wps:bodyPr wrap="none" lIns="0" tIns="0" rIns="0" bIns="0">
                      <a:spAutoFit/>
                    </wps:bodyPr>
                  </wps:wsp>
                </a:graphicData>
              </a:graphic>
            </wp:anchor>
          </w:drawing>
        </mc:Choice>
        <mc:Fallback>
          <w:pict>
            <v:shape id="_x0000_s1257" type="#_x0000_t202" style="position:absolute;margin-left:88.650000000000006pt;margin-top:761.70000000000005pt;width:235.69999999999999pt;height:67.700000000000003pt;z-index:-18874396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CNPJ 14.299.649/0001-60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 Rodovia Carlos Braga, 11, Km 01, Chisa, Cep; 69415-000</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Arial" w:eastAsia="Arial" w:hAnsi="Arial" w:cs="Arial"/>
                        <w:smallCaps/>
                        <w:color w:val="000000"/>
                        <w:spacing w:val="0"/>
                        <w:w w:val="100"/>
                        <w:position w:val="0"/>
                        <w:sz w:val="16"/>
                        <w:szCs w:val="16"/>
                        <w:shd w:val="clear" w:color="auto" w:fill="auto"/>
                      </w:rPr>
                      <w:t>(h)</w:t>
                    </w:r>
                    <w:r>
                      <w:rPr>
                        <w:rFonts w:ascii="Times New Roman" w:eastAsia="Times New Roman" w:hAnsi="Times New Roman" w:cs="Times New Roman"/>
                        <w:b/>
                        <w:bCs/>
                        <w:color w:val="000000"/>
                        <w:spacing w:val="0"/>
                        <w:w w:val="100"/>
                        <w:position w:val="0"/>
                        <w:sz w:val="17"/>
                        <w:szCs w:val="17"/>
                        <w:shd w:val="clear" w:color="auto" w:fill="auto"/>
                      </w:rPr>
                      <w:t xml:space="preserve"> </w:t>
                    </w: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initti.arnSgmail.com</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en-US" w:eastAsia="en-US" w:bidi="en-US"/>
                      </w:rPr>
                      <w:t>http://www.imttiranduba.am.gov.br</w:t>
                    </w:r>
                  </w:p>
                  <w:p>
                    <w:pPr>
                      <w:pStyle w:val="Style2"/>
                      <w:keepNext w:val="0"/>
                      <w:keepLines w:val="0"/>
                      <w:widowControl w:val="0"/>
                      <w:shd w:val="clear" w:color="auto" w:fill="auto"/>
                      <w:bidi w:val="0"/>
                      <w:spacing w:before="0" w:after="0" w:line="240" w:lineRule="auto"/>
                      <w:ind w:left="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rPr>
                      <w:t>imtti_iranduba</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1781810</wp:posOffset>
              </wp:positionH>
              <wp:positionV relativeFrom="page">
                <wp:posOffset>622300</wp:posOffset>
              </wp:positionV>
              <wp:extent cx="4182110" cy="414655"/>
              <wp:wrapNone/>
              <wp:docPr id="5" name="Shape 5"/>
              <a:graphic xmlns:a="http://schemas.openxmlformats.org/drawingml/2006/main">
                <a:graphicData uri="http://schemas.microsoft.com/office/word/2010/wordprocessingShape">
                  <wps:wsp>
                    <wps:cNvSpPr txBox="1"/>
                    <wps:spPr>
                      <a:xfrm>
                        <a:ext cx="4182110" cy="4146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140.30000000000001pt;margin-top:49.pt;width:329.30000000000001pt;height:32.649999999999999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739140</wp:posOffset>
              </wp:positionH>
              <wp:positionV relativeFrom="page">
                <wp:posOffset>1105535</wp:posOffset>
              </wp:positionV>
              <wp:extent cx="6266815" cy="0"/>
              <wp:wrapNone/>
              <wp:docPr id="7" name="Shape 7"/>
              <a:graphic xmlns:a="http://schemas.openxmlformats.org/drawingml/2006/main">
                <a:graphicData uri="http://schemas.microsoft.com/office/word/2010/wordprocessingShape">
                  <wps:wsp>
                    <wps:cNvCnPr/>
                    <wps:spPr>
                      <a:xfrm>
                        <a:ext cx="6266815" cy="0"/>
                      </a:xfrm>
                      <a:prstGeom prst="straightConnector1"/>
                      <a:ln w="12700">
                        <a:solidFill/>
                      </a:ln>
                    </wps:spPr>
                    <wps:bodyPr/>
                  </wps:wsp>
                </a:graphicData>
              </a:graphic>
            </wp:anchor>
          </w:drawing>
        </mc:Choice>
        <mc:Fallback>
          <w:pict>
            <v:shape o:spt="32" o:oned="true" path="m,l21600,21600e" style="position:absolute;margin-left:58.200000000000003pt;margin-top:87.049999999999997pt;width:493.44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1781810</wp:posOffset>
              </wp:positionH>
              <wp:positionV relativeFrom="page">
                <wp:posOffset>622300</wp:posOffset>
              </wp:positionV>
              <wp:extent cx="4182110" cy="414655"/>
              <wp:wrapNone/>
              <wp:docPr id="8" name="Shape 8"/>
              <a:graphic xmlns:a="http://schemas.openxmlformats.org/drawingml/2006/main">
                <a:graphicData uri="http://schemas.microsoft.com/office/word/2010/wordprocessingShape">
                  <wps:wsp>
                    <wps:cNvSpPr txBox="1"/>
                    <wps:spPr>
                      <a:xfrm>
                        <a:ext cx="4182110" cy="4146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34" type="#_x0000_t202" style="position:absolute;margin-left:140.30000000000001pt;margin-top:49.pt;width:329.30000000000001pt;height:32.649999999999999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739140</wp:posOffset>
              </wp:positionH>
              <wp:positionV relativeFrom="page">
                <wp:posOffset>1105535</wp:posOffset>
              </wp:positionV>
              <wp:extent cx="6266815" cy="0"/>
              <wp:wrapNone/>
              <wp:docPr id="10" name="Shape 10"/>
              <a:graphic xmlns:a="http://schemas.openxmlformats.org/drawingml/2006/main">
                <a:graphicData uri="http://schemas.microsoft.com/office/word/2010/wordprocessingShape">
                  <wps:wsp>
                    <wps:cNvCnPr/>
                    <wps:spPr>
                      <a:xfrm>
                        <a:ext cx="6266815" cy="0"/>
                      </a:xfrm>
                      <a:prstGeom prst="straightConnector1"/>
                      <a:ln w="12700">
                        <a:solidFill/>
                      </a:ln>
                    </wps:spPr>
                    <wps:bodyPr/>
                  </wps:wsp>
                </a:graphicData>
              </a:graphic>
            </wp:anchor>
          </w:drawing>
        </mc:Choice>
        <mc:Fallback>
          <w:pict>
            <v:shape o:spt="32" o:oned="true" path="m,l21600,21600e" style="position:absolute;margin-left:58.200000000000003pt;margin-top:87.049999999999997pt;width:493.44999999999999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3" behindDoc="1" locked="0" layoutInCell="1" allowOverlap="1">
              <wp:simplePos x="0" y="0"/>
              <wp:positionH relativeFrom="page">
                <wp:posOffset>6199505</wp:posOffset>
              </wp:positionH>
              <wp:positionV relativeFrom="page">
                <wp:posOffset>745490</wp:posOffset>
              </wp:positionV>
              <wp:extent cx="563880" cy="563880"/>
              <wp:wrapNone/>
              <wp:docPr id="35" name="Shape 35"/>
              <a:graphic xmlns:a="http://schemas.openxmlformats.org/drawingml/2006/main">
                <a:graphicData uri="http://schemas.microsoft.com/office/word/2010/wordprocessingShape">
                  <wps:wsp>
                    <wps:cNvSpPr txBox="1"/>
                    <wps:spPr>
                      <a:xfrm>
                        <a:ext cx="563880" cy="563880"/>
                      </a:xfrm>
                      <a:prstGeom prst="rect"/>
                      <a:noFill/>
                    </wps:spPr>
                    <wps:txbx>
                      <w:txbxContent>
                        <w:p>
                          <w:pPr>
                            <w:widowControl w:val="0"/>
                            <w:rPr>
                              <w:sz w:val="2"/>
                              <w:szCs w:val="2"/>
                            </w:rPr>
                          </w:pPr>
                          <w:r>
                            <w:drawing>
                              <wp:inline>
                                <wp:extent cx="567055" cy="567055"/>
                                <wp:docPr id="36" name="Picutre 36"/>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1"/>
                                        <a:stretch/>
                                      </pic:blipFill>
                                      <pic:spPr>
                                        <a:xfrm>
                                          <a:ext cx="567055" cy="567055"/>
                                        </a:xfrm>
                                        <a:prstGeom prst="rect"/>
                                      </pic:spPr>
                                    </pic:pic>
                                  </a:graphicData>
                                </a:graphic>
                              </wp:inline>
                            </w:drawing>
                          </w:r>
                        </w:p>
                      </w:txbxContent>
                    </wps:txbx>
                    <wps:bodyPr lIns="0" tIns="0" rIns="0" bIns="0">
                      <a:noAutoFit/>
                    </wps:bodyPr>
                  </wps:wsp>
                </a:graphicData>
              </a:graphic>
            </wp:anchor>
          </w:drawing>
        </mc:Choice>
        <mc:Fallback>
          <w:pict>
            <v:shape id="_x0000_s1062" type="#_x0000_t202" style="position:absolute;margin-left:488.14999999999998pt;margin-top:58.700000000000003pt;width:44.399999999999999pt;height:44.399999999999999pt;z-index:-188744050;mso-wrap-distance-left:0;mso-wrap-distance-right:0;mso-position-horizontal-relative:page;mso-position-vertical-relative:page" wrapcoords="0 0" filled="f" stroked="f">
              <v:textbox inset="0,0,0,0">
                <w:txbxContent>
                  <w:p>
                    <w:pPr>
                      <w:widowControl w:val="0"/>
                      <w:rPr>
                        <w:sz w:val="2"/>
                        <w:szCs w:val="2"/>
                      </w:rPr>
                    </w:pPr>
                    <w:r>
                      <w:drawing>
                        <wp:inline>
                          <wp:extent cx="567055" cy="567055"/>
                          <wp:docPr id="38" name="Picutre 38"/>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
                                  <a:stretch/>
                                </pic:blipFill>
                                <pic:spPr>
                                  <a:xfrm>
                                    <a:ext cx="567055"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5" behindDoc="1" locked="0" layoutInCell="1" allowOverlap="1">
              <wp:simplePos x="0" y="0"/>
              <wp:positionH relativeFrom="page">
                <wp:posOffset>1042035</wp:posOffset>
              </wp:positionH>
              <wp:positionV relativeFrom="page">
                <wp:posOffset>782320</wp:posOffset>
              </wp:positionV>
              <wp:extent cx="469265" cy="514985"/>
              <wp:wrapNone/>
              <wp:docPr id="39" name="Shape 39"/>
              <a:graphic xmlns:a="http://schemas.openxmlformats.org/drawingml/2006/main">
                <a:graphicData uri="http://schemas.microsoft.com/office/word/2010/wordprocessingShape">
                  <wps:wsp>
                    <wps:cNvSpPr txBox="1"/>
                    <wps:spPr>
                      <a:xfrm>
                        <a:ext cx="469265" cy="514985"/>
                      </a:xfrm>
                      <a:prstGeom prst="rect"/>
                      <a:noFill/>
                    </wps:spPr>
                    <wps:txbx>
                      <w:txbxContent>
                        <w:p>
                          <w:pPr>
                            <w:widowControl w:val="0"/>
                            <w:rPr>
                              <w:sz w:val="2"/>
                              <w:szCs w:val="2"/>
                            </w:rPr>
                          </w:pPr>
                          <w:r>
                            <w:drawing>
                              <wp:inline>
                                <wp:extent cx="469265" cy="518160"/>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
                                        <a:stretch/>
                                      </pic:blipFill>
                                      <pic:spPr>
                                        <a:xfrm>
                                          <a:ext cx="469265" cy="518160"/>
                                        </a:xfrm>
                                        <a:prstGeom prst="rect"/>
                                      </pic:spPr>
                                    </pic:pic>
                                  </a:graphicData>
                                </a:graphic>
                              </wp:inline>
                            </w:drawing>
                          </w:r>
                        </w:p>
                      </w:txbxContent>
                    </wps:txbx>
                    <wps:bodyPr lIns="0" tIns="0" rIns="0" bIns="0">
                      <a:noAutoFit/>
                    </wps:bodyPr>
                  </wps:wsp>
                </a:graphicData>
              </a:graphic>
            </wp:anchor>
          </w:drawing>
        </mc:Choice>
        <mc:Fallback>
          <w:pict>
            <v:shape id="_x0000_s1066" type="#_x0000_t202" style="position:absolute;margin-left:82.049999999999997pt;margin-top:61.600000000000001pt;width:36.950000000000003pt;height:40.549999999999997pt;z-index:-188744048;mso-wrap-distance-left:0;mso-wrap-distance-right:0;mso-position-horizontal-relative:page;mso-position-vertical-relative:page" wrapcoords="0 0" filled="f" stroked="f">
              <v:textbox inset="0,0,0,0">
                <w:txbxContent>
                  <w:p>
                    <w:pPr>
                      <w:widowControl w:val="0"/>
                      <w:rPr>
                        <w:sz w:val="2"/>
                        <w:szCs w:val="2"/>
                      </w:rPr>
                    </w:pPr>
                    <w:r>
                      <w:drawing>
                        <wp:inline>
                          <wp:extent cx="469265" cy="518160"/>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
                                  <a:stretch/>
                                </pic:blipFill>
                                <pic:spPr>
                                  <a:xfrm>
                                    <a:ext cx="469265"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7" behindDoc="1" locked="0" layoutInCell="1" allowOverlap="1">
              <wp:simplePos x="0" y="0"/>
              <wp:positionH relativeFrom="page">
                <wp:posOffset>1883410</wp:posOffset>
              </wp:positionH>
              <wp:positionV relativeFrom="page">
                <wp:posOffset>925830</wp:posOffset>
              </wp:positionV>
              <wp:extent cx="4065905" cy="408305"/>
              <wp:wrapNone/>
              <wp:docPr id="43" name="Shape 43"/>
              <a:graphic xmlns:a="http://schemas.openxmlformats.org/drawingml/2006/main">
                <a:graphicData uri="http://schemas.microsoft.com/office/word/2010/wordprocessingShape">
                  <wps:wsp>
                    <wps:cNvSpPr txBox="1"/>
                    <wps:spPr>
                      <a:xfrm>
                        <a:ext cx="4065905" cy="4083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69" type="#_x0000_t202" style="position:absolute;margin-left:148.30000000000001pt;margin-top:72.900000000000006pt;width:320.14999999999998pt;height:32.149999999999999pt;z-index:-188744046;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6199505</wp:posOffset>
              </wp:positionH>
              <wp:positionV relativeFrom="page">
                <wp:posOffset>745490</wp:posOffset>
              </wp:positionV>
              <wp:extent cx="563880" cy="563880"/>
              <wp:wrapNone/>
              <wp:docPr id="47" name="Shape 47"/>
              <a:graphic xmlns:a="http://schemas.openxmlformats.org/drawingml/2006/main">
                <a:graphicData uri="http://schemas.microsoft.com/office/word/2010/wordprocessingShape">
                  <wps:wsp>
                    <wps:cNvSpPr txBox="1"/>
                    <wps:spPr>
                      <a:xfrm>
                        <a:ext cx="563880" cy="563880"/>
                      </a:xfrm>
                      <a:prstGeom prst="rect"/>
                      <a:noFill/>
                    </wps:spPr>
                    <wps:txbx>
                      <w:txbxContent>
                        <w:p>
                          <w:pPr>
                            <w:widowControl w:val="0"/>
                            <w:rPr>
                              <w:sz w:val="2"/>
                              <w:szCs w:val="2"/>
                            </w:rPr>
                          </w:pPr>
                          <w:r>
                            <w:drawing>
                              <wp:inline>
                                <wp:extent cx="567055" cy="567055"/>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
                                        <a:stretch/>
                                      </pic:blipFill>
                                      <pic:spPr>
                                        <a:xfrm>
                                          <a:ext cx="567055" cy="567055"/>
                                        </a:xfrm>
                                        <a:prstGeom prst="rect"/>
                                      </pic:spPr>
                                    </pic:pic>
                                  </a:graphicData>
                                </a:graphic>
                              </wp:inline>
                            </w:drawing>
                          </w:r>
                        </w:p>
                      </w:txbxContent>
                    </wps:txbx>
                    <wps:bodyPr lIns="0" tIns="0" rIns="0" bIns="0">
                      <a:noAutoFit/>
                    </wps:bodyPr>
                  </wps:wsp>
                </a:graphicData>
              </a:graphic>
            </wp:anchor>
          </w:drawing>
        </mc:Choice>
        <mc:Fallback>
          <w:pict>
            <v:shape id="_x0000_s1074" type="#_x0000_t202" style="position:absolute;margin-left:488.14999999999998pt;margin-top:58.700000000000003pt;width:44.399999999999999pt;height:44.399999999999999pt;z-index:-188744042;mso-wrap-distance-left:0;mso-wrap-distance-right:0;mso-position-horizontal-relative:page;mso-position-vertical-relative:page" wrapcoords="0 0" filled="f" stroked="f">
              <v:textbox inset="0,0,0,0">
                <w:txbxContent>
                  <w:p>
                    <w:pPr>
                      <w:widowControl w:val="0"/>
                      <w:rPr>
                        <w:sz w:val="2"/>
                        <w:szCs w:val="2"/>
                      </w:rPr>
                    </w:pPr>
                    <w:r>
                      <w:drawing>
                        <wp:inline>
                          <wp:extent cx="567055" cy="567055"/>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
                                  <a:stretch/>
                                </pic:blipFill>
                                <pic:spPr>
                                  <a:xfrm>
                                    <a:ext cx="567055" cy="56705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3" behindDoc="1" locked="0" layoutInCell="1" allowOverlap="1">
              <wp:simplePos x="0" y="0"/>
              <wp:positionH relativeFrom="page">
                <wp:posOffset>1042035</wp:posOffset>
              </wp:positionH>
              <wp:positionV relativeFrom="page">
                <wp:posOffset>782320</wp:posOffset>
              </wp:positionV>
              <wp:extent cx="469265" cy="514985"/>
              <wp:wrapNone/>
              <wp:docPr id="51" name="Shape 51"/>
              <a:graphic xmlns:a="http://schemas.openxmlformats.org/drawingml/2006/main">
                <a:graphicData uri="http://schemas.microsoft.com/office/word/2010/wordprocessingShape">
                  <wps:wsp>
                    <wps:cNvSpPr txBox="1"/>
                    <wps:spPr>
                      <a:xfrm>
                        <a:ext cx="469265" cy="514985"/>
                      </a:xfrm>
                      <a:prstGeom prst="rect"/>
                      <a:noFill/>
                    </wps:spPr>
                    <wps:txbx>
                      <w:txbxContent>
                        <w:p>
                          <w:pPr>
                            <w:widowControl w:val="0"/>
                            <w:rPr>
                              <w:sz w:val="2"/>
                              <w:szCs w:val="2"/>
                            </w:rPr>
                          </w:pPr>
                          <w:r>
                            <w:drawing>
                              <wp:inline>
                                <wp:extent cx="469265" cy="518160"/>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3"/>
                                        <a:stretch/>
                                      </pic:blipFill>
                                      <pic:spPr>
                                        <a:xfrm>
                                          <a:ext cx="469265" cy="518160"/>
                                        </a:xfrm>
                                        <a:prstGeom prst="rect"/>
                                      </pic:spPr>
                                    </pic:pic>
                                  </a:graphicData>
                                </a:graphic>
                              </wp:inline>
                            </w:drawing>
                          </w:r>
                        </w:p>
                      </w:txbxContent>
                    </wps:txbx>
                    <wps:bodyPr lIns="0" tIns="0" rIns="0" bIns="0">
                      <a:noAutoFit/>
                    </wps:bodyPr>
                  </wps:wsp>
                </a:graphicData>
              </a:graphic>
            </wp:anchor>
          </w:drawing>
        </mc:Choice>
        <mc:Fallback>
          <w:pict>
            <v:shape id="_x0000_s1078" type="#_x0000_t202" style="position:absolute;margin-left:82.049999999999997pt;margin-top:61.600000000000001pt;width:36.950000000000003pt;height:40.549999999999997pt;z-index:-188744040;mso-wrap-distance-left:0;mso-wrap-distance-right:0;mso-position-horizontal-relative:page;mso-position-vertical-relative:page" wrapcoords="0 0" filled="f" stroked="f">
              <v:textbox inset="0,0,0,0">
                <w:txbxContent>
                  <w:p>
                    <w:pPr>
                      <w:widowControl w:val="0"/>
                      <w:rPr>
                        <w:sz w:val="2"/>
                        <w:szCs w:val="2"/>
                      </w:rPr>
                    </w:pPr>
                    <w:r>
                      <w:drawing>
                        <wp:inline>
                          <wp:extent cx="469265" cy="518160"/>
                          <wp:docPr id="54" name="Picutre 54"/>
                          <a:graphic xmlns:a="http://schemas.openxmlformats.org/drawingml/2006/main">
                            <a:graphicData uri="http://schemas.openxmlformats.org/drawingml/2006/picture">
                              <pic:pic xmlns:pic="http://schemas.openxmlformats.org/drawingml/2006/picture">
                                <pic:nvPicPr>
                                  <pic:cNvPr id="54" name="Picture 54"/>
                                  <pic:cNvPicPr/>
                                </pic:nvPicPr>
                                <pic:blipFill>
                                  <a:blip r:embed="rId3"/>
                                  <a:stretch/>
                                </pic:blipFill>
                                <pic:spPr>
                                  <a:xfrm>
                                    <a:ext cx="469265"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5" behindDoc="1" locked="0" layoutInCell="1" allowOverlap="1">
              <wp:simplePos x="0" y="0"/>
              <wp:positionH relativeFrom="page">
                <wp:posOffset>1883410</wp:posOffset>
              </wp:positionH>
              <wp:positionV relativeFrom="page">
                <wp:posOffset>925830</wp:posOffset>
              </wp:positionV>
              <wp:extent cx="4065905" cy="408305"/>
              <wp:wrapNone/>
              <wp:docPr id="55" name="Shape 55"/>
              <a:graphic xmlns:a="http://schemas.openxmlformats.org/drawingml/2006/main">
                <a:graphicData uri="http://schemas.microsoft.com/office/word/2010/wordprocessingShape">
                  <wps:wsp>
                    <wps:cNvSpPr txBox="1"/>
                    <wps:spPr>
                      <a:xfrm>
                        <a:ext cx="4065905" cy="4083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81" type="#_x0000_t202" style="position:absolute;margin-left:148.30000000000001pt;margin-top:72.900000000000006pt;width:320.14999999999998pt;height:32.149999999999999pt;z-index:-18874403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6246495</wp:posOffset>
              </wp:positionH>
              <wp:positionV relativeFrom="page">
                <wp:posOffset>771525</wp:posOffset>
              </wp:positionV>
              <wp:extent cx="514985" cy="509270"/>
              <wp:wrapNone/>
              <wp:docPr id="61" name="Shape 61"/>
              <a:graphic xmlns:a="http://schemas.openxmlformats.org/drawingml/2006/main">
                <a:graphicData uri="http://schemas.microsoft.com/office/word/2010/wordprocessingShape">
                  <wps:wsp>
                    <wps:cNvSpPr txBox="1"/>
                    <wps:spPr>
                      <a:xfrm>
                        <a:ext cx="514985" cy="509270"/>
                      </a:xfrm>
                      <a:prstGeom prst="rect"/>
                      <a:noFill/>
                    </wps:spPr>
                    <wps:txbx>
                      <w:txbxContent>
                        <w:p>
                          <w:pPr>
                            <w:widowControl w:val="0"/>
                            <w:rPr>
                              <w:sz w:val="2"/>
                              <w:szCs w:val="2"/>
                            </w:rPr>
                          </w:pPr>
                          <w:r>
                            <w:drawing>
                              <wp:inline>
                                <wp:extent cx="518160" cy="51181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518160" cy="511810"/>
                                        </a:xfrm>
                                        <a:prstGeom prst="rect"/>
                                      </pic:spPr>
                                    </pic:pic>
                                  </a:graphicData>
                                </a:graphic>
                              </wp:inline>
                            </w:drawing>
                          </w:r>
                        </w:p>
                      </w:txbxContent>
                    </wps:txbx>
                    <wps:bodyPr lIns="0" tIns="0" rIns="0" bIns="0">
                      <a:noAutoFit/>
                    </wps:bodyPr>
                  </wps:wsp>
                </a:graphicData>
              </a:graphic>
            </wp:anchor>
          </w:drawing>
        </mc:Choice>
        <mc:Fallback>
          <w:pict>
            <v:shape id="_x0000_s1088" type="#_x0000_t202" style="position:absolute;margin-left:491.85000000000002pt;margin-top:60.75pt;width:40.549999999999997pt;height:40.100000000000001pt;z-index:-188744034;mso-wrap-distance-left:0;mso-wrap-distance-right:0;mso-position-horizontal-relative:page;mso-position-vertical-relative:page" wrapcoords="0 0" filled="f" stroked="f">
              <v:textbox inset="0,0,0,0">
                <w:txbxContent>
                  <w:p>
                    <w:pPr>
                      <w:widowControl w:val="0"/>
                      <w:rPr>
                        <w:sz w:val="2"/>
                        <w:szCs w:val="2"/>
                      </w:rPr>
                    </w:pPr>
                    <w:r>
                      <w:drawing>
                        <wp:inline>
                          <wp:extent cx="518160" cy="51181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1"/>
                                  <a:stretch/>
                                </pic:blipFill>
                                <pic:spPr>
                                  <a:xfrm>
                                    <a:ext cx="51816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1077595</wp:posOffset>
              </wp:positionH>
              <wp:positionV relativeFrom="page">
                <wp:posOffset>774700</wp:posOffset>
              </wp:positionV>
              <wp:extent cx="448310" cy="475615"/>
              <wp:wrapNone/>
              <wp:docPr id="65" name="Shape 65"/>
              <a:graphic xmlns:a="http://schemas.openxmlformats.org/drawingml/2006/main">
                <a:graphicData uri="http://schemas.microsoft.com/office/word/2010/wordprocessingShape">
                  <wps:wsp>
                    <wps:cNvSpPr txBox="1"/>
                    <wps:spPr>
                      <a:xfrm>
                        <a:ext cx="448310" cy="475615"/>
                      </a:xfrm>
                      <a:prstGeom prst="rect"/>
                      <a:noFill/>
                    </wps:spPr>
                    <wps:txbx>
                      <w:txbxContent>
                        <w:p>
                          <w:pPr>
                            <w:widowControl w:val="0"/>
                            <w:rPr>
                              <w:sz w:val="2"/>
                              <w:szCs w:val="2"/>
                            </w:rPr>
                          </w:pPr>
                          <w:r>
                            <w:drawing>
                              <wp:inline>
                                <wp:extent cx="450850" cy="475615"/>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3"/>
                                        <a:stretch/>
                                      </pic:blipFill>
                                      <pic:spPr>
                                        <a:xfrm>
                                          <a:ext cx="450850" cy="475615"/>
                                        </a:xfrm>
                                        <a:prstGeom prst="rect"/>
                                      </pic:spPr>
                                    </pic:pic>
                                  </a:graphicData>
                                </a:graphic>
                              </wp:inline>
                            </w:drawing>
                          </w:r>
                        </w:p>
                      </w:txbxContent>
                    </wps:txbx>
                    <wps:bodyPr lIns="0" tIns="0" rIns="0" bIns="0">
                      <a:noAutoFit/>
                    </wps:bodyPr>
                  </wps:wsp>
                </a:graphicData>
              </a:graphic>
            </wp:anchor>
          </w:drawing>
        </mc:Choice>
        <mc:Fallback>
          <w:pict>
            <v:shape id="_x0000_s1092" type="#_x0000_t202" style="position:absolute;margin-left:84.849999999999994pt;margin-top:61.pt;width:35.299999999999997pt;height:37.450000000000003pt;z-index:-188744032;mso-wrap-distance-left:0;mso-wrap-distance-right:0;mso-position-horizontal-relative:page;mso-position-vertical-relative:page" wrapcoords="0 0" filled="f" stroked="f">
              <v:textbox inset="0,0,0,0">
                <w:txbxContent>
                  <w:p>
                    <w:pPr>
                      <w:widowControl w:val="0"/>
                      <w:rPr>
                        <w:sz w:val="2"/>
                        <w:szCs w:val="2"/>
                      </w:rPr>
                    </w:pPr>
                    <w:r>
                      <w:drawing>
                        <wp:inline>
                          <wp:extent cx="450850" cy="475615"/>
                          <wp:docPr id="68" name="Picutre 68"/>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3"/>
                                  <a:stretch/>
                                </pic:blipFill>
                                <pic:spPr>
                                  <a:xfrm>
                                    <a:ext cx="45085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3" behindDoc="1" locked="0" layoutInCell="1" allowOverlap="1">
              <wp:simplePos x="0" y="0"/>
              <wp:positionH relativeFrom="page">
                <wp:posOffset>1906270</wp:posOffset>
              </wp:positionH>
              <wp:positionV relativeFrom="page">
                <wp:posOffset>908685</wp:posOffset>
              </wp:positionV>
              <wp:extent cx="4069080" cy="411480"/>
              <wp:wrapNone/>
              <wp:docPr id="69" name="Shape 69"/>
              <a:graphic xmlns:a="http://schemas.openxmlformats.org/drawingml/2006/main">
                <a:graphicData uri="http://schemas.microsoft.com/office/word/2010/wordprocessingShape">
                  <wps:wsp>
                    <wps:cNvSpPr txBox="1"/>
                    <wps:spPr>
                      <a:xfrm>
                        <a:ext cx="4069080" cy="4114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095" type="#_x0000_t202" style="position:absolute;margin-left:150.09999999999999pt;margin-top:71.549999999999997pt;width:320.39999999999998pt;height:32.399999999999999pt;z-index:-18874403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6246495</wp:posOffset>
              </wp:positionH>
              <wp:positionV relativeFrom="page">
                <wp:posOffset>771525</wp:posOffset>
              </wp:positionV>
              <wp:extent cx="514985" cy="509270"/>
              <wp:wrapNone/>
              <wp:docPr id="73" name="Shape 73"/>
              <a:graphic xmlns:a="http://schemas.openxmlformats.org/drawingml/2006/main">
                <a:graphicData uri="http://schemas.microsoft.com/office/word/2010/wordprocessingShape">
                  <wps:wsp>
                    <wps:cNvSpPr txBox="1"/>
                    <wps:spPr>
                      <a:xfrm>
                        <a:ext cx="514985" cy="509270"/>
                      </a:xfrm>
                      <a:prstGeom prst="rect"/>
                      <a:noFill/>
                    </wps:spPr>
                    <wps:txbx>
                      <w:txbxContent>
                        <w:p>
                          <w:pPr>
                            <w:widowControl w:val="0"/>
                            <w:rPr>
                              <w:sz w:val="2"/>
                              <w:szCs w:val="2"/>
                            </w:rPr>
                          </w:pPr>
                          <w:r>
                            <w:drawing>
                              <wp:inline>
                                <wp:extent cx="518160" cy="511810"/>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pic:blipFill>
                                      <pic:spPr>
                                        <a:xfrm>
                                          <a:ext cx="518160" cy="511810"/>
                                        </a:xfrm>
                                        <a:prstGeom prst="rect"/>
                                      </pic:spPr>
                                    </pic:pic>
                                  </a:graphicData>
                                </a:graphic>
                              </wp:inline>
                            </w:drawing>
                          </w:r>
                        </w:p>
                      </w:txbxContent>
                    </wps:txbx>
                    <wps:bodyPr lIns="0" tIns="0" rIns="0" bIns="0">
                      <a:noAutoFit/>
                    </wps:bodyPr>
                  </wps:wsp>
                </a:graphicData>
              </a:graphic>
            </wp:anchor>
          </w:drawing>
        </mc:Choice>
        <mc:Fallback>
          <w:pict>
            <v:shape id="_x0000_s1100" type="#_x0000_t202" style="position:absolute;margin-left:491.85000000000002pt;margin-top:60.75pt;width:40.549999999999997pt;height:40.100000000000001pt;z-index:-188744026;mso-wrap-distance-left:0;mso-wrap-distance-right:0;mso-position-horizontal-relative:page;mso-position-vertical-relative:page" wrapcoords="0 0" filled="f" stroked="f">
              <v:textbox inset="0,0,0,0">
                <w:txbxContent>
                  <w:p>
                    <w:pPr>
                      <w:widowControl w:val="0"/>
                      <w:rPr>
                        <w:sz w:val="2"/>
                        <w:szCs w:val="2"/>
                      </w:rPr>
                    </w:pPr>
                    <w:r>
                      <w:drawing>
                        <wp:inline>
                          <wp:extent cx="518160" cy="511810"/>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1"/>
                                  <a:stretch/>
                                </pic:blipFill>
                                <pic:spPr>
                                  <a:xfrm>
                                    <a:ext cx="51816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9" behindDoc="1" locked="0" layoutInCell="1" allowOverlap="1">
              <wp:simplePos x="0" y="0"/>
              <wp:positionH relativeFrom="page">
                <wp:posOffset>1077595</wp:posOffset>
              </wp:positionH>
              <wp:positionV relativeFrom="page">
                <wp:posOffset>774700</wp:posOffset>
              </wp:positionV>
              <wp:extent cx="448310" cy="475615"/>
              <wp:wrapNone/>
              <wp:docPr id="77" name="Shape 77"/>
              <a:graphic xmlns:a="http://schemas.openxmlformats.org/drawingml/2006/main">
                <a:graphicData uri="http://schemas.microsoft.com/office/word/2010/wordprocessingShape">
                  <wps:wsp>
                    <wps:cNvSpPr txBox="1"/>
                    <wps:spPr>
                      <a:xfrm>
                        <a:ext cx="448310" cy="475615"/>
                      </a:xfrm>
                      <a:prstGeom prst="rect"/>
                      <a:noFill/>
                    </wps:spPr>
                    <wps:txbx>
                      <w:txbxContent>
                        <w:p>
                          <w:pPr>
                            <w:widowControl w:val="0"/>
                            <w:rPr>
                              <w:sz w:val="2"/>
                              <w:szCs w:val="2"/>
                            </w:rPr>
                          </w:pPr>
                          <w:r>
                            <w:drawing>
                              <wp:inline>
                                <wp:extent cx="450850" cy="475615"/>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3"/>
                                        <a:stretch/>
                                      </pic:blipFill>
                                      <pic:spPr>
                                        <a:xfrm>
                                          <a:ext cx="450850" cy="475615"/>
                                        </a:xfrm>
                                        <a:prstGeom prst="rect"/>
                                      </pic:spPr>
                                    </pic:pic>
                                  </a:graphicData>
                                </a:graphic>
                              </wp:inline>
                            </w:drawing>
                          </w:r>
                        </w:p>
                      </w:txbxContent>
                    </wps:txbx>
                    <wps:bodyPr lIns="0" tIns="0" rIns="0" bIns="0">
                      <a:noAutoFit/>
                    </wps:bodyPr>
                  </wps:wsp>
                </a:graphicData>
              </a:graphic>
            </wp:anchor>
          </w:drawing>
        </mc:Choice>
        <mc:Fallback>
          <w:pict>
            <v:shape id="_x0000_s1104" type="#_x0000_t202" style="position:absolute;margin-left:84.849999999999994pt;margin-top:61.pt;width:35.299999999999997pt;height:37.450000000000003pt;z-index:-188744024;mso-wrap-distance-left:0;mso-wrap-distance-right:0;mso-position-horizontal-relative:page;mso-position-vertical-relative:page" wrapcoords="0 0" filled="f" stroked="f">
              <v:textbox inset="0,0,0,0">
                <w:txbxContent>
                  <w:p>
                    <w:pPr>
                      <w:widowControl w:val="0"/>
                      <w:rPr>
                        <w:sz w:val="2"/>
                        <w:szCs w:val="2"/>
                      </w:rPr>
                    </w:pPr>
                    <w:r>
                      <w:drawing>
                        <wp:inline>
                          <wp:extent cx="450850" cy="475615"/>
                          <wp:docPr id="80" name="Picutre 80"/>
                          <a:graphic xmlns:a="http://schemas.openxmlformats.org/drawingml/2006/main">
                            <a:graphicData uri="http://schemas.openxmlformats.org/drawingml/2006/picture">
                              <pic:pic xmlns:pic="http://schemas.openxmlformats.org/drawingml/2006/picture">
                                <pic:nvPicPr>
                                  <pic:cNvPr id="80" name="Picture 80"/>
                                  <pic:cNvPicPr/>
                                </pic:nvPicPr>
                                <pic:blipFill>
                                  <a:blip r:embed="rId3"/>
                                  <a:stretch/>
                                </pic:blipFill>
                                <pic:spPr>
                                  <a:xfrm>
                                    <a:ext cx="450850" cy="47561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1" behindDoc="1" locked="0" layoutInCell="1" allowOverlap="1">
              <wp:simplePos x="0" y="0"/>
              <wp:positionH relativeFrom="page">
                <wp:posOffset>1906270</wp:posOffset>
              </wp:positionH>
              <wp:positionV relativeFrom="page">
                <wp:posOffset>908685</wp:posOffset>
              </wp:positionV>
              <wp:extent cx="4069080" cy="411480"/>
              <wp:wrapNone/>
              <wp:docPr id="81" name="Shape 81"/>
              <a:graphic xmlns:a="http://schemas.openxmlformats.org/drawingml/2006/main">
                <a:graphicData uri="http://schemas.microsoft.com/office/word/2010/wordprocessingShape">
                  <wps:wsp>
                    <wps:cNvSpPr txBox="1"/>
                    <wps:spPr>
                      <a:xfrm>
                        <a:ext cx="4069080" cy="4114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07" type="#_x0000_t202" style="position:absolute;margin-left:150.09999999999999pt;margin-top:71.549999999999997pt;width:320.39999999999998pt;height:32.399999999999999pt;z-index:-18874402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6" behindDoc="1" locked="0" layoutInCell="1" allowOverlap="1">
              <wp:simplePos x="0" y="0"/>
              <wp:positionH relativeFrom="page">
                <wp:posOffset>6141720</wp:posOffset>
              </wp:positionH>
              <wp:positionV relativeFrom="page">
                <wp:posOffset>318770</wp:posOffset>
              </wp:positionV>
              <wp:extent cx="527050" cy="536575"/>
              <wp:wrapNone/>
              <wp:docPr id="114" name="Shape 114"/>
              <a:graphic xmlns:a="http://schemas.openxmlformats.org/drawingml/2006/main">
                <a:graphicData uri="http://schemas.microsoft.com/office/word/2010/wordprocessingShape">
                  <wps:wsp>
                    <wps:cNvSpPr txBox="1"/>
                    <wps:spPr>
                      <a:xfrm>
                        <a:ext cx="527050" cy="536575"/>
                      </a:xfrm>
                      <a:prstGeom prst="rect"/>
                      <a:noFill/>
                    </wps:spPr>
                    <wps:txbx>
                      <w:txbxContent>
                        <w:p>
                          <w:pPr>
                            <w:widowControl w:val="0"/>
                            <w:rPr>
                              <w:sz w:val="2"/>
                              <w:szCs w:val="2"/>
                            </w:rPr>
                          </w:pPr>
                          <w:r>
                            <w:drawing>
                              <wp:inline>
                                <wp:extent cx="530225" cy="536575"/>
                                <wp:docPr id="115" name="Picutre 115"/>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1"/>
                                        <a:stretch/>
                                      </pic:blipFill>
                                      <pic:spPr>
                                        <a:xfrm>
                                          <a:ext cx="530225" cy="536575"/>
                                        </a:xfrm>
                                        <a:prstGeom prst="rect"/>
                                      </pic:spPr>
                                    </pic:pic>
                                  </a:graphicData>
                                </a:graphic>
                              </wp:inline>
                            </w:drawing>
                          </w:r>
                        </w:p>
                      </w:txbxContent>
                    </wps:txbx>
                    <wps:bodyPr lIns="0" tIns="0" rIns="0" bIns="0">
                      <a:noAutoFit/>
                    </wps:bodyPr>
                  </wps:wsp>
                </a:graphicData>
              </a:graphic>
            </wp:anchor>
          </w:drawing>
        </mc:Choice>
        <mc:Fallback>
          <w:pict>
            <v:shape id="_x0000_s1141" type="#_x0000_t202" style="position:absolute;margin-left:483.60000000000002pt;margin-top:25.100000000000001pt;width:41.5pt;height:42.25pt;z-index:-188744017;mso-wrap-distance-left:0;mso-wrap-distance-right:0;mso-position-horizontal-relative:page;mso-position-vertical-relative:page" wrapcoords="0 0" filled="f" stroked="f">
              <v:textbox inset="0,0,0,0">
                <w:txbxContent>
                  <w:p>
                    <w:pPr>
                      <w:widowControl w:val="0"/>
                      <w:rPr>
                        <w:sz w:val="2"/>
                        <w:szCs w:val="2"/>
                      </w:rPr>
                    </w:pPr>
                    <w:r>
                      <w:drawing>
                        <wp:inline>
                          <wp:extent cx="530225" cy="536575"/>
                          <wp:docPr id="117" name="Picutre 117"/>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1"/>
                                  <a:stretch/>
                                </pic:blipFill>
                                <pic:spPr>
                                  <a:xfrm>
                                    <a:ext cx="530225" cy="53657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8" behindDoc="1" locked="0" layoutInCell="1" allowOverlap="1">
              <wp:simplePos x="0" y="0"/>
              <wp:positionH relativeFrom="page">
                <wp:posOffset>927100</wp:posOffset>
              </wp:positionH>
              <wp:positionV relativeFrom="page">
                <wp:posOffset>394970</wp:posOffset>
              </wp:positionV>
              <wp:extent cx="460375" cy="494030"/>
              <wp:wrapNone/>
              <wp:docPr id="118" name="Shape 118"/>
              <a:graphic xmlns:a="http://schemas.openxmlformats.org/drawingml/2006/main">
                <a:graphicData uri="http://schemas.microsoft.com/office/word/2010/wordprocessingShape">
                  <wps:wsp>
                    <wps:cNvSpPr txBox="1"/>
                    <wps:spPr>
                      <a:xfrm>
                        <a:ext cx="460375" cy="494030"/>
                      </a:xfrm>
                      <a:prstGeom prst="rect"/>
                      <a:noFill/>
                    </wps:spPr>
                    <wps:txbx>
                      <w:txbxContent>
                        <w:p>
                          <w:pPr>
                            <w:widowControl w:val="0"/>
                            <w:rPr>
                              <w:sz w:val="2"/>
                              <w:szCs w:val="2"/>
                            </w:rPr>
                          </w:pPr>
                          <w:r>
                            <w:drawing>
                              <wp:inline>
                                <wp:extent cx="463550" cy="494030"/>
                                <wp:docPr id="119" name="Picutre 119"/>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3"/>
                                        <a:stretch/>
                                      </pic:blipFill>
                                      <pic:spPr>
                                        <a:xfrm>
                                          <a:ext cx="463550" cy="494030"/>
                                        </a:xfrm>
                                        <a:prstGeom prst="rect"/>
                                      </pic:spPr>
                                    </pic:pic>
                                  </a:graphicData>
                                </a:graphic>
                              </wp:inline>
                            </w:drawing>
                          </w:r>
                        </w:p>
                      </w:txbxContent>
                    </wps:txbx>
                    <wps:bodyPr lIns="0" tIns="0" rIns="0" bIns="0">
                      <a:noAutoFit/>
                    </wps:bodyPr>
                  </wps:wsp>
                </a:graphicData>
              </a:graphic>
            </wp:anchor>
          </w:drawing>
        </mc:Choice>
        <mc:Fallback>
          <w:pict>
            <v:shape id="_x0000_s1145" type="#_x0000_t202" style="position:absolute;margin-left:73.pt;margin-top:31.100000000000001pt;width:36.25pt;height:38.899999999999999pt;z-index:-188744015;mso-wrap-distance-left:0;mso-wrap-distance-right:0;mso-position-horizontal-relative:page;mso-position-vertical-relative:page" wrapcoords="0 0" filled="f" stroked="f">
              <v:textbox inset="0,0,0,0">
                <w:txbxContent>
                  <w:p>
                    <w:pPr>
                      <w:widowControl w:val="0"/>
                      <w:rPr>
                        <w:sz w:val="2"/>
                        <w:szCs w:val="2"/>
                      </w:rPr>
                    </w:pPr>
                    <w:r>
                      <w:drawing>
                        <wp:inline>
                          <wp:extent cx="463550" cy="494030"/>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3"/>
                                  <a:stretch/>
                                </pic:blipFill>
                                <pic:spPr>
                                  <a:xfrm>
                                    <a:ext cx="463550" cy="49403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0" behindDoc="1" locked="0" layoutInCell="1" allowOverlap="1">
              <wp:simplePos x="0" y="0"/>
              <wp:positionH relativeFrom="page">
                <wp:posOffset>1758950</wp:posOffset>
              </wp:positionH>
              <wp:positionV relativeFrom="page">
                <wp:posOffset>486410</wp:posOffset>
              </wp:positionV>
              <wp:extent cx="4184650" cy="420370"/>
              <wp:wrapNone/>
              <wp:docPr id="122" name="Shape 122"/>
              <a:graphic xmlns:a="http://schemas.openxmlformats.org/drawingml/2006/main">
                <a:graphicData uri="http://schemas.microsoft.com/office/word/2010/wordprocessingShape">
                  <wps:wsp>
                    <wps:cNvSpPr txBox="1"/>
                    <wps:spPr>
                      <a:xfrm>
                        <a:ext cx="4184650" cy="4203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48" type="#_x0000_t202" style="position:absolute;margin-left:138.5pt;margin-top:38.299999999999997pt;width:329.5pt;height:33.100000000000001pt;z-index:-18874401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2" behindDoc="1" locked="0" layoutInCell="1" allowOverlap="1">
              <wp:simplePos x="0" y="0"/>
              <wp:positionH relativeFrom="page">
                <wp:posOffset>6117590</wp:posOffset>
              </wp:positionH>
              <wp:positionV relativeFrom="page">
                <wp:posOffset>324485</wp:posOffset>
              </wp:positionV>
              <wp:extent cx="579120" cy="570230"/>
              <wp:wrapNone/>
              <wp:docPr id="124" name="Shape 124"/>
              <a:graphic xmlns:a="http://schemas.openxmlformats.org/drawingml/2006/main">
                <a:graphicData uri="http://schemas.microsoft.com/office/word/2010/wordprocessingShape">
                  <wps:wsp>
                    <wps:cNvSpPr txBox="1"/>
                    <wps:spPr>
                      <a:xfrm>
                        <a:ext cx="579120" cy="570230"/>
                      </a:xfrm>
                      <a:prstGeom prst="rect"/>
                      <a:noFill/>
                    </wps:spPr>
                    <wps:txbx>
                      <w:txbxContent>
                        <w:p>
                          <w:pPr>
                            <w:widowControl w:val="0"/>
                            <w:rPr>
                              <w:sz w:val="2"/>
                              <w:szCs w:val="2"/>
                            </w:rPr>
                          </w:pPr>
                          <w:r>
                            <w:drawing>
                              <wp:inline>
                                <wp:extent cx="579120" cy="57277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1"/>
                                        <a:stretch/>
                                      </pic:blipFill>
                                      <pic:spPr>
                                        <a:xfrm>
                                          <a:ext cx="579120" cy="572770"/>
                                        </a:xfrm>
                                        <a:prstGeom prst="rect"/>
                                      </pic:spPr>
                                    </pic:pic>
                                  </a:graphicData>
                                </a:graphic>
                              </wp:inline>
                            </w:drawing>
                          </w:r>
                        </w:p>
                      </w:txbxContent>
                    </wps:txbx>
                    <wps:bodyPr lIns="0" tIns="0" rIns="0" bIns="0">
                      <a:noAutoFit/>
                    </wps:bodyPr>
                  </wps:wsp>
                </a:graphicData>
              </a:graphic>
            </wp:anchor>
          </w:drawing>
        </mc:Choice>
        <mc:Fallback>
          <w:pict>
            <v:shape id="_x0000_s1151" type="#_x0000_t202" style="position:absolute;margin-left:481.69999999999999pt;margin-top:25.550000000000001pt;width:45.600000000000001pt;height:44.899999999999999pt;z-index:-188744011;mso-wrap-distance-left:0;mso-wrap-distance-right:0;mso-position-horizontal-relative:page;mso-position-vertical-relative:page" wrapcoords="0 0" filled="f" stroked="f">
              <v:textbox inset="0,0,0,0">
                <w:txbxContent>
                  <w:p>
                    <w:pPr>
                      <w:widowControl w:val="0"/>
                      <w:rPr>
                        <w:sz w:val="2"/>
                        <w:szCs w:val="2"/>
                      </w:rPr>
                    </w:pPr>
                    <w:r>
                      <w:drawing>
                        <wp:inline>
                          <wp:extent cx="579120" cy="572770"/>
                          <wp:docPr id="127" name="Picutre 127"/>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1"/>
                                  <a:stretch/>
                                </pic:blipFill>
                                <pic:spPr>
                                  <a:xfrm>
                                    <a:ext cx="579120" cy="5727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4" behindDoc="1" locked="0" layoutInCell="1" allowOverlap="1">
              <wp:simplePos x="0" y="0"/>
              <wp:positionH relativeFrom="page">
                <wp:posOffset>911860</wp:posOffset>
              </wp:positionH>
              <wp:positionV relativeFrom="page">
                <wp:posOffset>413385</wp:posOffset>
              </wp:positionV>
              <wp:extent cx="481330" cy="511810"/>
              <wp:wrapNone/>
              <wp:docPr id="128" name="Shape 128"/>
              <a:graphic xmlns:a="http://schemas.openxmlformats.org/drawingml/2006/main">
                <a:graphicData uri="http://schemas.microsoft.com/office/word/2010/wordprocessingShape">
                  <wps:wsp>
                    <wps:cNvSpPr txBox="1"/>
                    <wps:spPr>
                      <a:xfrm>
                        <a:ext cx="481330" cy="511810"/>
                      </a:xfrm>
                      <a:prstGeom prst="rect"/>
                      <a:noFill/>
                    </wps:spPr>
                    <wps:txbx>
                      <w:txbxContent>
                        <w:p>
                          <w:pPr>
                            <w:widowControl w:val="0"/>
                            <w:rPr>
                              <w:sz w:val="2"/>
                              <w:szCs w:val="2"/>
                            </w:rPr>
                          </w:pPr>
                          <w:r>
                            <w:drawing>
                              <wp:inline>
                                <wp:extent cx="481330" cy="511810"/>
                                <wp:docPr id="129" name="Picutre 129"/>
                                <a:graphic xmlns:a="http://schemas.openxmlformats.org/drawingml/2006/main">
                                  <a:graphicData uri="http://schemas.openxmlformats.org/drawingml/2006/picture">
                                    <pic:pic xmlns:pic="http://schemas.openxmlformats.org/drawingml/2006/picture">
                                      <pic:nvPicPr>
                                        <pic:cNvPr id="129" name="Picture 129"/>
                                        <pic:cNvPicPr/>
                                      </pic:nvPicPr>
                                      <pic:blipFill>
                                        <a:blip r:embed="rId3"/>
                                        <a:stretch/>
                                      </pic:blipFill>
                                      <pic:spPr>
                                        <a:xfrm>
                                          <a:ext cx="481330" cy="511810"/>
                                        </a:xfrm>
                                        <a:prstGeom prst="rect"/>
                                      </pic:spPr>
                                    </pic:pic>
                                  </a:graphicData>
                                </a:graphic>
                              </wp:inline>
                            </w:drawing>
                          </w:r>
                        </w:p>
                      </w:txbxContent>
                    </wps:txbx>
                    <wps:bodyPr lIns="0" tIns="0" rIns="0" bIns="0">
                      <a:noAutoFit/>
                    </wps:bodyPr>
                  </wps:wsp>
                </a:graphicData>
              </a:graphic>
            </wp:anchor>
          </w:drawing>
        </mc:Choice>
        <mc:Fallback>
          <w:pict>
            <v:shape id="_x0000_s1155" type="#_x0000_t202" style="position:absolute;margin-left:71.799999999999997pt;margin-top:32.549999999999997pt;width:37.899999999999999pt;height:40.299999999999997pt;z-index:-188744009;mso-wrap-distance-left:0;mso-wrap-distance-right:0;mso-position-horizontal-relative:page;mso-position-vertical-relative:page" wrapcoords="0 0" filled="f" stroked="f">
              <v:textbox inset="0,0,0,0">
                <w:txbxContent>
                  <w:p>
                    <w:pPr>
                      <w:widowControl w:val="0"/>
                      <w:rPr>
                        <w:sz w:val="2"/>
                        <w:szCs w:val="2"/>
                      </w:rPr>
                    </w:pPr>
                    <w:r>
                      <w:drawing>
                        <wp:inline>
                          <wp:extent cx="481330" cy="511810"/>
                          <wp:docPr id="131" name="Picutre 131"/>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3"/>
                                  <a:stretch/>
                                </pic:blipFill>
                                <pic:spPr>
                                  <a:xfrm>
                                    <a:ext cx="481330" cy="5118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6" behindDoc="1" locked="0" layoutInCell="1" allowOverlap="1">
              <wp:simplePos x="0" y="0"/>
              <wp:positionH relativeFrom="page">
                <wp:posOffset>1750060</wp:posOffset>
              </wp:positionH>
              <wp:positionV relativeFrom="page">
                <wp:posOffset>510540</wp:posOffset>
              </wp:positionV>
              <wp:extent cx="4191000" cy="426720"/>
              <wp:wrapNone/>
              <wp:docPr id="132" name="Shape 132"/>
              <a:graphic xmlns:a="http://schemas.openxmlformats.org/drawingml/2006/main">
                <a:graphicData uri="http://schemas.microsoft.com/office/word/2010/wordprocessingShape">
                  <wps:wsp>
                    <wps:cNvSpPr txBox="1"/>
                    <wps:spPr>
                      <a:xfrm>
                        <a:ext cx="4191000" cy="4267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58" type="#_x0000_t202" style="position:absolute;margin-left:137.80000000000001pt;margin-top:40.200000000000003pt;width:330.pt;height:33.600000000000001pt;z-index:-18874400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1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8" behindDoc="1" locked="0" layoutInCell="1" allowOverlap="1">
              <wp:simplePos x="0" y="0"/>
              <wp:positionH relativeFrom="page">
                <wp:posOffset>5853430</wp:posOffset>
              </wp:positionH>
              <wp:positionV relativeFrom="page">
                <wp:posOffset>669290</wp:posOffset>
              </wp:positionV>
              <wp:extent cx="932815" cy="115570"/>
              <wp:wrapNone/>
              <wp:docPr id="146" name="Shape 146"/>
              <a:graphic xmlns:a="http://schemas.openxmlformats.org/drawingml/2006/main">
                <a:graphicData uri="http://schemas.microsoft.com/office/word/2010/wordprocessingShape">
                  <wps:wsp>
                    <wps:cNvSpPr txBox="1"/>
                    <wps:spPr>
                      <a:xfrm>
                        <a:ext cx="93281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Página 1 de 1</w:t>
                          </w:r>
                        </w:p>
                      </w:txbxContent>
                    </wps:txbx>
                    <wps:bodyPr wrap="none" lIns="0" tIns="0" rIns="0" bIns="0">
                      <a:spAutoFit/>
                    </wps:bodyPr>
                  </wps:wsp>
                </a:graphicData>
              </a:graphic>
            </wp:anchor>
          </w:drawing>
        </mc:Choice>
        <mc:Fallback>
          <w:pict>
            <v:shape id="_x0000_s1172" type="#_x0000_t202" style="position:absolute;margin-left:460.89999999999998pt;margin-top:52.700000000000003pt;width:73.450000000000003pt;height:9.0999999999999996pt;z-index:-18874400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Página 1 de 1</w:t>
                    </w:r>
                  </w:p>
                </w:txbxContent>
              </v:textbox>
              <w10:wrap anchorx="page" anchory="page"/>
            </v:shape>
          </w:pict>
        </mc:Fallback>
      </mc:AlternateContent>
    </w:r>
  </w:p>
</w:hdr>
</file>

<file path=word/header1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0" behindDoc="1" locked="0" layoutInCell="1" allowOverlap="1">
              <wp:simplePos x="0" y="0"/>
              <wp:positionH relativeFrom="page">
                <wp:posOffset>5853430</wp:posOffset>
              </wp:positionH>
              <wp:positionV relativeFrom="page">
                <wp:posOffset>669290</wp:posOffset>
              </wp:positionV>
              <wp:extent cx="932815" cy="115570"/>
              <wp:wrapNone/>
              <wp:docPr id="148" name="Shape 148"/>
              <a:graphic xmlns:a="http://schemas.openxmlformats.org/drawingml/2006/main">
                <a:graphicData uri="http://schemas.microsoft.com/office/word/2010/wordprocessingShape">
                  <wps:wsp>
                    <wps:cNvSpPr txBox="1"/>
                    <wps:spPr>
                      <a:xfrm>
                        <a:ext cx="932815" cy="1155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Página 1 de 1</w:t>
                          </w:r>
                        </w:p>
                      </w:txbxContent>
                    </wps:txbx>
                    <wps:bodyPr wrap="none" lIns="0" tIns="0" rIns="0" bIns="0">
                      <a:spAutoFit/>
                    </wps:bodyPr>
                  </wps:wsp>
                </a:graphicData>
              </a:graphic>
            </wp:anchor>
          </w:drawing>
        </mc:Choice>
        <mc:Fallback>
          <w:pict>
            <v:shape id="_x0000_s1174" type="#_x0000_t202" style="position:absolute;margin-left:460.89999999999998pt;margin-top:52.700000000000003pt;width:73.450000000000003pt;height:9.0999999999999996pt;z-index:-18874400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color w:val="000000"/>
                        <w:spacing w:val="0"/>
                        <w:w w:val="100"/>
                        <w:position w:val="0"/>
                        <w:sz w:val="18"/>
                        <w:szCs w:val="18"/>
                        <w:shd w:val="clear" w:color="auto" w:fill="auto"/>
                        <w:lang w:val="pt-BR" w:eastAsia="pt-BR" w:bidi="pt-BR"/>
                      </w:rPr>
                      <w:t>Página 1 de 1</w:t>
                    </w:r>
                  </w:p>
                </w:txbxContent>
              </v:textbox>
              <w10:wrap anchorx="page" anchory="page"/>
            </v:shape>
          </w:pict>
        </mc:Fallback>
      </mc:AlternateContent>
    </w:r>
  </w:p>
</w:hdr>
</file>

<file path=word/header1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5863590</wp:posOffset>
              </wp:positionH>
              <wp:positionV relativeFrom="page">
                <wp:posOffset>449580</wp:posOffset>
              </wp:positionV>
              <wp:extent cx="1261745" cy="76200"/>
              <wp:wrapNone/>
              <wp:docPr id="154" name="Shape 154"/>
              <a:graphic xmlns:a="http://schemas.openxmlformats.org/drawingml/2006/main">
                <a:graphicData uri="http://schemas.microsoft.com/office/word/2010/wordprocessingShape">
                  <wps:wsp>
                    <wps:cNvSpPr txBox="1"/>
                    <wps:spPr>
                      <a:xfrm>
                        <a:ext cx="1261745" cy="76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18/03/2025 I9h34min</w:t>
                          </w:r>
                        </w:p>
                      </w:txbxContent>
                    </wps:txbx>
                    <wps:bodyPr wrap="none" lIns="0" tIns="0" rIns="0" bIns="0">
                      <a:spAutoFit/>
                    </wps:bodyPr>
                  </wps:wsp>
                </a:graphicData>
              </a:graphic>
            </wp:anchor>
          </w:drawing>
        </mc:Choice>
        <mc:Fallback>
          <w:pict>
            <v:shape id="_x0000_s1180" type="#_x0000_t202" style="position:absolute;margin-left:461.69999999999999pt;margin-top:35.399999999999999pt;width:99.349999999999994pt;height:6.pt;z-index:-18874400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18/03/2025 I9h34min</w:t>
                    </w:r>
                  </w:p>
                </w:txbxContent>
              </v:textbox>
              <w10:wrap anchorx="page" anchory="page"/>
            </v:shape>
          </w:pict>
        </mc:Fallback>
      </mc:AlternateContent>
    </w:r>
  </w:p>
</w:hdr>
</file>

<file path=word/header1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5863590</wp:posOffset>
              </wp:positionH>
              <wp:positionV relativeFrom="page">
                <wp:posOffset>449580</wp:posOffset>
              </wp:positionV>
              <wp:extent cx="1261745" cy="76200"/>
              <wp:wrapNone/>
              <wp:docPr id="156" name="Shape 156"/>
              <a:graphic xmlns:a="http://schemas.openxmlformats.org/drawingml/2006/main">
                <a:graphicData uri="http://schemas.microsoft.com/office/word/2010/wordprocessingShape">
                  <wps:wsp>
                    <wps:cNvSpPr txBox="1"/>
                    <wps:spPr>
                      <a:xfrm>
                        <a:ext cx="1261745" cy="76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18/03/2025 I9h34min</w:t>
                          </w:r>
                        </w:p>
                      </w:txbxContent>
                    </wps:txbx>
                    <wps:bodyPr wrap="none" lIns="0" tIns="0" rIns="0" bIns="0">
                      <a:spAutoFit/>
                    </wps:bodyPr>
                  </wps:wsp>
                </a:graphicData>
              </a:graphic>
            </wp:anchor>
          </w:drawing>
        </mc:Choice>
        <mc:Fallback>
          <w:pict>
            <v:shape id="_x0000_s1182" type="#_x0000_t202" style="position:absolute;margin-left:461.69999999999999pt;margin-top:35.399999999999999pt;width:99.349999999999994pt;height:6.pt;z-index:-18874399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Data: 18/03/2025 I9h34min</w:t>
                    </w:r>
                  </w:p>
                </w:txbxContent>
              </v:textbox>
              <w10:wrap anchorx="page" anchory="page"/>
            </v:shape>
          </w:pict>
        </mc:Fallback>
      </mc:AlternateContent>
    </w:r>
  </w:p>
</w:hdr>
</file>

<file path=word/header2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7" behindDoc="1" locked="0" layoutInCell="1" allowOverlap="1">
              <wp:simplePos x="0" y="0"/>
              <wp:positionH relativeFrom="page">
                <wp:posOffset>4939665</wp:posOffset>
              </wp:positionH>
              <wp:positionV relativeFrom="page">
                <wp:posOffset>372110</wp:posOffset>
              </wp:positionV>
              <wp:extent cx="1755775" cy="152400"/>
              <wp:wrapNone/>
              <wp:docPr id="158" name="Shape 158"/>
              <a:graphic xmlns:a="http://schemas.openxmlformats.org/drawingml/2006/main">
                <a:graphicData uri="http://schemas.microsoft.com/office/word/2010/wordprocessingShape">
                  <wps:wsp>
                    <wps:cNvSpPr txBox="1"/>
                    <wps:spPr>
                      <a:xfrm>
                        <a:ext cx="1755775" cy="152400"/>
                      </a:xfrm>
                      <a:prstGeom prst="rect"/>
                      <a:noFill/>
                    </wps:spPr>
                    <wps:txbx>
                      <w:txbxContent>
                        <w:p>
                          <w:pPr>
                            <w:pStyle w:val="Style2"/>
                            <w:keepNext w:val="0"/>
                            <w:keepLines w:val="0"/>
                            <w:widowControl w:val="0"/>
                            <w:shd w:val="clear" w:color="auto" w:fill="auto"/>
                            <w:tabs>
                              <w:tab w:pos="2765" w:val="right"/>
                            </w:tabs>
                            <w:bidi w:val="0"/>
                            <w:spacing w:before="0" w:after="0" w:line="240" w:lineRule="auto"/>
                            <w:ind w:left="0" w:right="0" w:firstLine="0"/>
                            <w:jc w:val="left"/>
                            <w:rPr>
                              <w:sz w:val="28"/>
                              <w:szCs w:val="28"/>
                            </w:rPr>
                          </w:pPr>
                          <w:r>
                            <w:rPr>
                              <w:rFonts w:ascii="Arial" w:eastAsia="Arial" w:hAnsi="Arial" w:cs="Arial"/>
                              <w:color w:val="000000"/>
                              <w:spacing w:val="0"/>
                              <w:w w:val="100"/>
                              <w:position w:val="0"/>
                              <w:sz w:val="15"/>
                              <w:szCs w:val="15"/>
                              <w:shd w:val="clear" w:color="auto" w:fill="auto"/>
                              <w:lang w:val="pt-BR" w:eastAsia="pt-BR" w:bidi="pt-BR"/>
                            </w:rPr>
                            <w:t>16/03/2025</w:t>
                            <w:tab/>
                          </w:r>
                          <w:r>
                            <w:rPr>
                              <w:rFonts w:ascii="Arial" w:eastAsia="Arial" w:hAnsi="Arial" w:cs="Arial"/>
                              <w:i/>
                              <w:iCs/>
                              <w:color w:val="000000"/>
                              <w:spacing w:val="0"/>
                              <w:w w:val="100"/>
                              <w:position w:val="0"/>
                              <w:sz w:val="28"/>
                              <w:szCs w:val="28"/>
                              <w:shd w:val="clear" w:color="auto" w:fill="auto"/>
                              <w:lang w:val="pt-BR" w:eastAsia="pt-BR" w:bidi="pt-BR"/>
                            </w:rPr>
                            <w:t>0008344433</w:t>
                          </w:r>
                        </w:p>
                      </w:txbxContent>
                    </wps:txbx>
                    <wps:bodyPr lIns="0" tIns="0" rIns="0" bIns="0">
                      <a:spAutoFit/>
                    </wps:bodyPr>
                  </wps:wsp>
                </a:graphicData>
              </a:graphic>
            </wp:anchor>
          </w:drawing>
        </mc:Choice>
        <mc:Fallback>
          <w:pict>
            <v:shape id="_x0000_s1184" type="#_x0000_t202" style="position:absolute;margin-left:388.94999999999999pt;margin-top:29.300000000000001pt;width:138.25pt;height:12.pt;z-index:-188743996;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2765" w:val="right"/>
                      </w:tabs>
                      <w:bidi w:val="0"/>
                      <w:spacing w:before="0" w:after="0" w:line="240" w:lineRule="auto"/>
                      <w:ind w:left="0" w:right="0" w:firstLine="0"/>
                      <w:jc w:val="left"/>
                      <w:rPr>
                        <w:sz w:val="28"/>
                        <w:szCs w:val="28"/>
                      </w:rPr>
                    </w:pPr>
                    <w:r>
                      <w:rPr>
                        <w:rFonts w:ascii="Arial" w:eastAsia="Arial" w:hAnsi="Arial" w:cs="Arial"/>
                        <w:color w:val="000000"/>
                        <w:spacing w:val="0"/>
                        <w:w w:val="100"/>
                        <w:position w:val="0"/>
                        <w:sz w:val="15"/>
                        <w:szCs w:val="15"/>
                        <w:shd w:val="clear" w:color="auto" w:fill="auto"/>
                        <w:lang w:val="pt-BR" w:eastAsia="pt-BR" w:bidi="pt-BR"/>
                      </w:rPr>
                      <w:t>16/03/2025</w:t>
                      <w:tab/>
                    </w:r>
                    <w:r>
                      <w:rPr>
                        <w:rFonts w:ascii="Arial" w:eastAsia="Arial" w:hAnsi="Arial" w:cs="Arial"/>
                        <w:i/>
                        <w:iCs/>
                        <w:color w:val="000000"/>
                        <w:spacing w:val="0"/>
                        <w:w w:val="100"/>
                        <w:position w:val="0"/>
                        <w:sz w:val="28"/>
                        <w:szCs w:val="28"/>
                        <w:shd w:val="clear" w:color="auto" w:fill="auto"/>
                        <w:lang w:val="pt-BR" w:eastAsia="pt-BR" w:bidi="pt-BR"/>
                      </w:rPr>
                      <w:t>0008344433</w:t>
                    </w:r>
                  </w:p>
                </w:txbxContent>
              </v:textbox>
              <w10:wrap anchorx="page" anchory="page"/>
            </v:shape>
          </w:pict>
        </mc:Fallback>
      </mc:AlternateContent>
    </w:r>
  </w:p>
</w:hdr>
</file>

<file path=word/header2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0" behindDoc="1" locked="0" layoutInCell="1" allowOverlap="1">
              <wp:simplePos x="0" y="0"/>
              <wp:positionH relativeFrom="page">
                <wp:posOffset>381635</wp:posOffset>
              </wp:positionH>
              <wp:positionV relativeFrom="page">
                <wp:posOffset>391160</wp:posOffset>
              </wp:positionV>
              <wp:extent cx="4541520" cy="100330"/>
              <wp:wrapNone/>
              <wp:docPr id="176" name="Shape 176"/>
              <a:graphic xmlns:a="http://schemas.openxmlformats.org/drawingml/2006/main">
                <a:graphicData uri="http://schemas.microsoft.com/office/word/2010/wordprocessingShape">
                  <wps:wsp>
                    <wps:cNvSpPr txBox="1"/>
                    <wps:spPr>
                      <a:xfrm>
                        <a:ext cx="4541520" cy="100330"/>
                      </a:xfrm>
                      <a:prstGeom prst="rect"/>
                      <a:noFill/>
                    </wps:spPr>
                    <wps:txbx>
                      <w:txbxContent>
                        <w:p>
                          <w:pPr>
                            <w:pStyle w:val="Style2"/>
                            <w:keepNext w:val="0"/>
                            <w:keepLines w:val="0"/>
                            <w:widowControl w:val="0"/>
                            <w:shd w:val="clear" w:color="auto" w:fill="auto"/>
                            <w:tabs>
                              <w:tab w:pos="715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17/03/2025, 11:35</w:t>
                            <w:tab/>
                            <w:t>Visualização dê Publicação</w:t>
                          </w:r>
                        </w:p>
                      </w:txbxContent>
                    </wps:txbx>
                    <wps:bodyPr lIns="0" tIns="0" rIns="0" bIns="0">
                      <a:spAutoFit/>
                    </wps:bodyPr>
                  </wps:wsp>
                </a:graphicData>
              </a:graphic>
            </wp:anchor>
          </w:drawing>
        </mc:Choice>
        <mc:Fallback>
          <w:pict>
            <v:shape id="_x0000_s1202" type="#_x0000_t202" style="position:absolute;margin-left:30.050000000000001pt;margin-top:30.800000000000001pt;width:357.60000000000002pt;height:7.9000000000000004pt;z-index:-188743993;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15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17/03/2025, 11:35</w:t>
                      <w:tab/>
                      <w:t>Visualização dê Publicação</w:t>
                    </w:r>
                  </w:p>
                </w:txbxContent>
              </v:textbox>
              <w10:wrap anchorx="page" anchory="page"/>
            </v:shape>
          </w:pict>
        </mc:Fallback>
      </mc:AlternateContent>
    </w:r>
  </w:p>
</w:hdr>
</file>

<file path=word/header2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2" behindDoc="1" locked="0" layoutInCell="1" allowOverlap="1">
              <wp:simplePos x="0" y="0"/>
              <wp:positionH relativeFrom="page">
                <wp:posOffset>381635</wp:posOffset>
              </wp:positionH>
              <wp:positionV relativeFrom="page">
                <wp:posOffset>391160</wp:posOffset>
              </wp:positionV>
              <wp:extent cx="4541520" cy="100330"/>
              <wp:wrapNone/>
              <wp:docPr id="178" name="Shape 178"/>
              <a:graphic xmlns:a="http://schemas.openxmlformats.org/drawingml/2006/main">
                <a:graphicData uri="http://schemas.microsoft.com/office/word/2010/wordprocessingShape">
                  <wps:wsp>
                    <wps:cNvSpPr txBox="1"/>
                    <wps:spPr>
                      <a:xfrm>
                        <a:ext cx="4541520" cy="100330"/>
                      </a:xfrm>
                      <a:prstGeom prst="rect"/>
                      <a:noFill/>
                    </wps:spPr>
                    <wps:txbx>
                      <w:txbxContent>
                        <w:p>
                          <w:pPr>
                            <w:pStyle w:val="Style2"/>
                            <w:keepNext w:val="0"/>
                            <w:keepLines w:val="0"/>
                            <w:widowControl w:val="0"/>
                            <w:shd w:val="clear" w:color="auto" w:fill="auto"/>
                            <w:tabs>
                              <w:tab w:pos="715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17/03/2025, 11:35</w:t>
                            <w:tab/>
                            <w:t>Visualização dê Publicação</w:t>
                          </w:r>
                        </w:p>
                      </w:txbxContent>
                    </wps:txbx>
                    <wps:bodyPr lIns="0" tIns="0" rIns="0" bIns="0">
                      <a:spAutoFit/>
                    </wps:bodyPr>
                  </wps:wsp>
                </a:graphicData>
              </a:graphic>
            </wp:anchor>
          </w:drawing>
        </mc:Choice>
        <mc:Fallback>
          <w:pict>
            <v:shape id="_x0000_s1204" type="#_x0000_t202" style="position:absolute;margin-left:30.050000000000001pt;margin-top:30.800000000000001pt;width:357.60000000000002pt;height:7.9000000000000004pt;z-index:-188743991;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tabs>
                        <w:tab w:pos="7152" w:val="right"/>
                      </w:tabs>
                      <w:bidi w:val="0"/>
                      <w:spacing w:before="0" w:after="0" w:line="240" w:lineRule="auto"/>
                      <w:ind w:left="0" w:right="0" w:firstLine="0"/>
                      <w:jc w:val="left"/>
                      <w:rPr>
                        <w:sz w:val="15"/>
                        <w:szCs w:val="15"/>
                      </w:rPr>
                    </w:pPr>
                    <w:r>
                      <w:rPr>
                        <w:rFonts w:ascii="Arial" w:eastAsia="Arial" w:hAnsi="Arial" w:cs="Arial"/>
                        <w:color w:val="000000"/>
                        <w:spacing w:val="0"/>
                        <w:w w:val="100"/>
                        <w:position w:val="0"/>
                        <w:sz w:val="15"/>
                        <w:szCs w:val="15"/>
                        <w:shd w:val="clear" w:color="auto" w:fill="auto"/>
                        <w:lang w:val="pt-BR" w:eastAsia="pt-BR" w:bidi="pt-BR"/>
                      </w:rPr>
                      <w:t>17/03/2025, 11:35</w:t>
                      <w:tab/>
                      <w:t>Visualização dê Publicação</w:t>
                    </w:r>
                  </w:p>
                </w:txbxContent>
              </v:textbox>
              <w10:wrap anchorx="page" anchory="page"/>
            </v:shape>
          </w:pict>
        </mc:Fallback>
      </mc:AlternateContent>
    </w:r>
  </w:p>
</w:hdr>
</file>

<file path=word/header2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2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5" behindDoc="1" locked="0" layoutInCell="1" allowOverlap="1">
              <wp:simplePos x="0" y="0"/>
              <wp:positionH relativeFrom="page">
                <wp:posOffset>6114415</wp:posOffset>
              </wp:positionH>
              <wp:positionV relativeFrom="page">
                <wp:posOffset>366395</wp:posOffset>
              </wp:positionV>
              <wp:extent cx="575945" cy="585470"/>
              <wp:wrapNone/>
              <wp:docPr id="196" name="Shape 196"/>
              <a:graphic xmlns:a="http://schemas.openxmlformats.org/drawingml/2006/main">
                <a:graphicData uri="http://schemas.microsoft.com/office/word/2010/wordprocessingShape">
                  <wps:wsp>
                    <wps:cNvSpPr txBox="1"/>
                    <wps:spPr>
                      <a:xfrm>
                        <a:ext cx="575945" cy="585470"/>
                      </a:xfrm>
                      <a:prstGeom prst="rect"/>
                      <a:noFill/>
                    </wps:spPr>
                    <wps:txbx>
                      <w:txbxContent>
                        <w:p>
                          <w:pPr>
                            <w:widowControl w:val="0"/>
                            <w:rPr>
                              <w:sz w:val="2"/>
                              <w:szCs w:val="2"/>
                            </w:rPr>
                          </w:pPr>
                          <w:r>
                            <w:drawing>
                              <wp:inline>
                                <wp:extent cx="579120" cy="585470"/>
                                <wp:docPr id="197" name="Picutre 197"/>
                                <a:graphic xmlns:a="http://schemas.openxmlformats.org/drawingml/2006/main">
                                  <a:graphicData uri="http://schemas.openxmlformats.org/drawingml/2006/picture">
                                    <pic:pic xmlns:pic="http://schemas.openxmlformats.org/drawingml/2006/picture">
                                      <pic:nvPicPr>
                                        <pic:cNvPr id="197" name="Picture 197"/>
                                        <pic:cNvPicPr/>
                                      </pic:nvPicPr>
                                      <pic:blipFill>
                                        <a:blip r:embed="rId1"/>
                                        <a:stretch/>
                                      </pic:blipFill>
                                      <pic:spPr>
                                        <a:xfrm>
                                          <a:ext cx="579120" cy="585470"/>
                                        </a:xfrm>
                                        <a:prstGeom prst="rect"/>
                                      </pic:spPr>
                                    </pic:pic>
                                  </a:graphicData>
                                </a:graphic>
                              </wp:inline>
                            </w:drawing>
                          </w:r>
                        </w:p>
                      </w:txbxContent>
                    </wps:txbx>
                    <wps:bodyPr lIns="0" tIns="0" rIns="0" bIns="0">
                      <a:noAutoFit/>
                    </wps:bodyPr>
                  </wps:wsp>
                </a:graphicData>
              </a:graphic>
            </wp:anchor>
          </w:drawing>
        </mc:Choice>
        <mc:Fallback>
          <w:pict>
            <v:shape id="_x0000_s1223" type="#_x0000_t202" style="position:absolute;margin-left:481.44999999999999pt;margin-top:28.850000000000001pt;width:45.350000000000001pt;height:46.100000000000001pt;z-index:-188743988;mso-wrap-distance-left:0;mso-wrap-distance-right:0;mso-position-horizontal-relative:page;mso-position-vertical-relative:page" wrapcoords="0 0" filled="f" stroked="f">
              <v:textbox inset="0,0,0,0">
                <w:txbxContent>
                  <w:p>
                    <w:pPr>
                      <w:widowControl w:val="0"/>
                      <w:rPr>
                        <w:sz w:val="2"/>
                        <w:szCs w:val="2"/>
                      </w:rPr>
                    </w:pPr>
                    <w:r>
                      <w:drawing>
                        <wp:inline>
                          <wp:extent cx="579120" cy="585470"/>
                          <wp:docPr id="199" name="Picutre 199"/>
                          <a:graphic xmlns:a="http://schemas.openxmlformats.org/drawingml/2006/main">
                            <a:graphicData uri="http://schemas.openxmlformats.org/drawingml/2006/picture">
                              <pic:pic xmlns:pic="http://schemas.openxmlformats.org/drawingml/2006/picture">
                                <pic:nvPicPr>
                                  <pic:cNvPr id="199" name="Picture 199"/>
                                  <pic:cNvPicPr/>
                                </pic:nvPicPr>
                                <pic:blipFill>
                                  <a:blip r:embed="rId1"/>
                                  <a:stretch/>
                                </pic:blipFill>
                                <pic:spPr>
                                  <a:xfrm>
                                    <a:ext cx="57912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7" behindDoc="1" locked="0" layoutInCell="1" allowOverlap="1">
              <wp:simplePos x="0" y="0"/>
              <wp:positionH relativeFrom="page">
                <wp:posOffset>960120</wp:posOffset>
              </wp:positionH>
              <wp:positionV relativeFrom="page">
                <wp:posOffset>368935</wp:posOffset>
              </wp:positionV>
              <wp:extent cx="585470" cy="582295"/>
              <wp:wrapNone/>
              <wp:docPr id="200" name="Shape 200"/>
              <a:graphic xmlns:a="http://schemas.openxmlformats.org/drawingml/2006/main">
                <a:graphicData uri="http://schemas.microsoft.com/office/word/2010/wordprocessingShape">
                  <wps:wsp>
                    <wps:cNvSpPr txBox="1"/>
                    <wps:spPr>
                      <a:xfrm>
                        <a:ext cx="585470" cy="582295"/>
                      </a:xfrm>
                      <a:prstGeom prst="rect"/>
                      <a:noFill/>
                    </wps:spPr>
                    <wps:txbx>
                      <w:txbxContent>
                        <w:p>
                          <w:pPr>
                            <w:widowControl w:val="0"/>
                            <w:rPr>
                              <w:sz w:val="2"/>
                              <w:szCs w:val="2"/>
                            </w:rPr>
                          </w:pPr>
                          <w:r>
                            <w:drawing>
                              <wp:inline>
                                <wp:extent cx="585470" cy="585470"/>
                                <wp:docPr id="201" name="Picutre 201"/>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3"/>
                                        <a:stretch/>
                                      </pic:blipFill>
                                      <pic:spPr>
                                        <a:xfrm>
                                          <a:ext cx="585470" cy="585470"/>
                                        </a:xfrm>
                                        <a:prstGeom prst="rect"/>
                                      </pic:spPr>
                                    </pic:pic>
                                  </a:graphicData>
                                </a:graphic>
                              </wp:inline>
                            </w:drawing>
                          </w:r>
                        </w:p>
                      </w:txbxContent>
                    </wps:txbx>
                    <wps:bodyPr lIns="0" tIns="0" rIns="0" bIns="0">
                      <a:noAutoFit/>
                    </wps:bodyPr>
                  </wps:wsp>
                </a:graphicData>
              </a:graphic>
            </wp:anchor>
          </w:drawing>
        </mc:Choice>
        <mc:Fallback>
          <w:pict>
            <v:shape id="_x0000_s1227" type="#_x0000_t202" style="position:absolute;margin-left:75.599999999999994pt;margin-top:29.050000000000001pt;width:46.100000000000001pt;height:45.850000000000001pt;z-index:-188743986;mso-wrap-distance-left:0;mso-wrap-distance-right:0;mso-position-horizontal-relative:page;mso-position-vertical-relative:page" wrapcoords="0 0" filled="f" stroked="f">
              <v:textbox inset="0,0,0,0">
                <w:txbxContent>
                  <w:p>
                    <w:pPr>
                      <w:widowControl w:val="0"/>
                      <w:rPr>
                        <w:sz w:val="2"/>
                        <w:szCs w:val="2"/>
                      </w:rPr>
                    </w:pPr>
                    <w:r>
                      <w:drawing>
                        <wp:inline>
                          <wp:extent cx="585470" cy="585470"/>
                          <wp:docPr id="203" name="Picutre 203"/>
                          <a:graphic xmlns:a="http://schemas.openxmlformats.org/drawingml/2006/main">
                            <a:graphicData uri="http://schemas.openxmlformats.org/drawingml/2006/picture">
                              <pic:pic xmlns:pic="http://schemas.openxmlformats.org/drawingml/2006/picture">
                                <pic:nvPicPr>
                                  <pic:cNvPr id="203" name="Picture 203"/>
                                  <pic:cNvPicPr/>
                                </pic:nvPicPr>
                                <pic:blipFill>
                                  <a:blip r:embed="rId3"/>
                                  <a:stretch/>
                                </pic:blipFill>
                                <pic:spPr>
                                  <a:xfrm>
                                    <a:ext cx="58547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9" behindDoc="1" locked="0" layoutInCell="1" allowOverlap="1">
              <wp:simplePos x="0" y="0"/>
              <wp:positionH relativeFrom="page">
                <wp:posOffset>1779905</wp:posOffset>
              </wp:positionH>
              <wp:positionV relativeFrom="page">
                <wp:posOffset>478790</wp:posOffset>
              </wp:positionV>
              <wp:extent cx="4304030" cy="450850"/>
              <wp:wrapNone/>
              <wp:docPr id="204" name="Shape 204"/>
              <a:graphic xmlns:a="http://schemas.openxmlformats.org/drawingml/2006/main">
                <a:graphicData uri="http://schemas.microsoft.com/office/word/2010/wordprocessingShape">
                  <wps:wsp>
                    <wps:cNvSpPr txBox="1"/>
                    <wps:spPr>
                      <a:xfrm>
                        <a:ext cx="4304030" cy="450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30" type="#_x0000_t202" style="position:absolute;margin-left:140.15000000000001pt;margin-top:37.700000000000003pt;width:338.89999999999998pt;height:35.5pt;z-index:-188743984;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p>
</w:hdr>
</file>

<file path=word/header2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75" behindDoc="1" locked="0" layoutInCell="1" allowOverlap="1">
              <wp:simplePos x="0" y="0"/>
              <wp:positionH relativeFrom="page">
                <wp:posOffset>1807845</wp:posOffset>
              </wp:positionH>
              <wp:positionV relativeFrom="page">
                <wp:posOffset>280670</wp:posOffset>
              </wp:positionV>
              <wp:extent cx="4306570" cy="433070"/>
              <wp:wrapNone/>
              <wp:docPr id="212" name="Shape 212"/>
              <a:graphic xmlns:a="http://schemas.openxmlformats.org/drawingml/2006/main">
                <a:graphicData uri="http://schemas.microsoft.com/office/word/2010/wordprocessingShape">
                  <wps:wsp>
                    <wps:cNvSpPr txBox="1"/>
                    <wps:spPr>
                      <a:xfrm>
                        <a:ext cx="4306570" cy="4330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38" type="#_x0000_t202" style="position:absolute;margin-left:142.34999999999999pt;margin-top:22.100000000000001pt;width:339.10000000000002pt;height:34.100000000000001pt;z-index:-18874397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TRÂNSITO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1069975</wp:posOffset>
              </wp:positionH>
              <wp:positionV relativeFrom="page">
                <wp:posOffset>775970</wp:posOffset>
              </wp:positionV>
              <wp:extent cx="5784850" cy="0"/>
              <wp:wrapNone/>
              <wp:docPr id="214" name="Shape 214"/>
              <a:graphic xmlns:a="http://schemas.openxmlformats.org/drawingml/2006/main">
                <a:graphicData uri="http://schemas.microsoft.com/office/word/2010/wordprocessingShape">
                  <wps:wsp>
                    <wps:cNvCnPr/>
                    <wps:spPr>
                      <a:xfrm>
                        <a:ext cx="5784850" cy="0"/>
                      </a:xfrm>
                      <a:prstGeom prst="straightConnector1"/>
                      <a:ln w="12700">
                        <a:solidFill/>
                      </a:ln>
                    </wps:spPr>
                    <wps:bodyPr/>
                  </wps:wsp>
                </a:graphicData>
              </a:graphic>
            </wp:anchor>
          </w:drawing>
        </mc:Choice>
        <mc:Fallback>
          <w:pict>
            <v:shape o:spt="32" o:oned="true" path="m,l21600,21600e" style="position:absolute;margin-left:84.25pt;margin-top:61.100000000000001pt;width:455.5pt;height:0;z-index:-251658240;mso-position-horizontal-relative:page;mso-position-vertical-relative:page">
              <v:stroke weight="1.pt"/>
            </v:shape>
          </w:pict>
        </mc:Fallback>
      </mc:AlternateContent>
    </w:r>
  </w:p>
</w:hdr>
</file>

<file path=word/header2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81" behindDoc="1" locked="0" layoutInCell="1" allowOverlap="1">
              <wp:simplePos x="0" y="0"/>
              <wp:positionH relativeFrom="page">
                <wp:posOffset>6142990</wp:posOffset>
              </wp:positionH>
              <wp:positionV relativeFrom="page">
                <wp:posOffset>245745</wp:posOffset>
              </wp:positionV>
              <wp:extent cx="572770" cy="575945"/>
              <wp:wrapNone/>
              <wp:docPr id="221" name="Shape 221"/>
              <a:graphic xmlns:a="http://schemas.openxmlformats.org/drawingml/2006/main">
                <a:graphicData uri="http://schemas.microsoft.com/office/word/2010/wordprocessingShape">
                  <wps:wsp>
                    <wps:cNvSpPr txBox="1"/>
                    <wps:spPr>
                      <a:xfrm>
                        <a:ext cx="572770" cy="575945"/>
                      </a:xfrm>
                      <a:prstGeom prst="rect"/>
                      <a:noFill/>
                    </wps:spPr>
                    <wps:txbx>
                      <w:txbxContent>
                        <w:p>
                          <w:pPr>
                            <w:widowControl w:val="0"/>
                            <w:rPr>
                              <w:sz w:val="2"/>
                              <w:szCs w:val="2"/>
                            </w:rPr>
                          </w:pPr>
                          <w:r>
                            <w:drawing>
                              <wp:inline>
                                <wp:extent cx="572770" cy="579120"/>
                                <wp:docPr id="222" name="Picutre 222"/>
                                <a:graphic xmlns:a="http://schemas.openxmlformats.org/drawingml/2006/main">
                                  <a:graphicData uri="http://schemas.openxmlformats.org/drawingml/2006/picture">
                                    <pic:pic xmlns:pic="http://schemas.openxmlformats.org/drawingml/2006/picture">
                                      <pic:nvPicPr>
                                        <pic:cNvPr id="222" name="Picture 222"/>
                                        <pic:cNvPicPr/>
                                      </pic:nvPicPr>
                                      <pic:blipFill>
                                        <a:blip r:embed="rId1"/>
                                        <a:stretch/>
                                      </pic:blipFill>
                                      <pic:spPr>
                                        <a:xfrm>
                                          <a:ext cx="572770" cy="579120"/>
                                        </a:xfrm>
                                        <a:prstGeom prst="rect"/>
                                      </pic:spPr>
                                    </pic:pic>
                                  </a:graphicData>
                                </a:graphic>
                              </wp:inline>
                            </w:drawing>
                          </w:r>
                        </w:p>
                      </w:txbxContent>
                    </wps:txbx>
                    <wps:bodyPr lIns="0" tIns="0" rIns="0" bIns="0">
                      <a:noAutoFit/>
                    </wps:bodyPr>
                  </wps:wsp>
                </a:graphicData>
              </a:graphic>
            </wp:anchor>
          </w:drawing>
        </mc:Choice>
        <mc:Fallback>
          <w:pict>
            <v:shape id="_x0000_s1248" type="#_x0000_t202" style="position:absolute;margin-left:483.69999999999999pt;margin-top:19.350000000000001pt;width:45.100000000000001pt;height:45.350000000000001pt;z-index:-188743972;mso-wrap-distance-left:0;mso-wrap-distance-right:0;mso-position-horizontal-relative:page;mso-position-vertical-relative:page" wrapcoords="0 0" filled="f" stroked="f">
              <v:textbox inset="0,0,0,0">
                <w:txbxContent>
                  <w:p>
                    <w:pPr>
                      <w:widowControl w:val="0"/>
                      <w:rPr>
                        <w:sz w:val="2"/>
                        <w:szCs w:val="2"/>
                      </w:rPr>
                    </w:pPr>
                    <w:r>
                      <w:drawing>
                        <wp:inline>
                          <wp:extent cx="572770" cy="579120"/>
                          <wp:docPr id="224" name="Picutre 224"/>
                          <a:graphic xmlns:a="http://schemas.openxmlformats.org/drawingml/2006/main">
                            <a:graphicData uri="http://schemas.openxmlformats.org/drawingml/2006/picture">
                              <pic:pic xmlns:pic="http://schemas.openxmlformats.org/drawingml/2006/picture">
                                <pic:nvPicPr>
                                  <pic:cNvPr id="224" name="Picture 224"/>
                                  <pic:cNvPicPr/>
                                </pic:nvPicPr>
                                <pic:blipFill>
                                  <a:blip r:embed="rId1"/>
                                  <a:stretch/>
                                </pic:blipFill>
                                <pic:spPr>
                                  <a:xfrm>
                                    <a:ext cx="572770" cy="57912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3" behindDoc="1" locked="0" layoutInCell="1" allowOverlap="1">
              <wp:simplePos x="0" y="0"/>
              <wp:positionH relativeFrom="page">
                <wp:posOffset>1034415</wp:posOffset>
              </wp:positionH>
              <wp:positionV relativeFrom="page">
                <wp:posOffset>288290</wp:posOffset>
              </wp:positionV>
              <wp:extent cx="496570" cy="542290"/>
              <wp:wrapNone/>
              <wp:docPr id="225" name="Shape 225"/>
              <a:graphic xmlns:a="http://schemas.openxmlformats.org/drawingml/2006/main">
                <a:graphicData uri="http://schemas.microsoft.com/office/word/2010/wordprocessingShape">
                  <wps:wsp>
                    <wps:cNvSpPr txBox="1"/>
                    <wps:spPr>
                      <a:xfrm>
                        <a:ext cx="496570" cy="542290"/>
                      </a:xfrm>
                      <a:prstGeom prst="rect"/>
                      <a:noFill/>
                    </wps:spPr>
                    <wps:txbx>
                      <w:txbxContent>
                        <w:p>
                          <w:pPr>
                            <w:widowControl w:val="0"/>
                            <w:rPr>
                              <w:sz w:val="2"/>
                              <w:szCs w:val="2"/>
                            </w:rPr>
                          </w:pPr>
                          <w:r>
                            <w:drawing>
                              <wp:inline>
                                <wp:extent cx="499745" cy="542290"/>
                                <wp:docPr id="226" name="Picutre 226"/>
                                <a:graphic xmlns:a="http://schemas.openxmlformats.org/drawingml/2006/main">
                                  <a:graphicData uri="http://schemas.openxmlformats.org/drawingml/2006/picture">
                                    <pic:pic xmlns:pic="http://schemas.openxmlformats.org/drawingml/2006/picture">
                                      <pic:nvPicPr>
                                        <pic:cNvPr id="226" name="Picture 226"/>
                                        <pic:cNvPicPr/>
                                      </pic:nvPicPr>
                                      <pic:blipFill>
                                        <a:blip r:embed="rId3"/>
                                        <a:stretch/>
                                      </pic:blipFill>
                                      <pic:spPr>
                                        <a:xfrm>
                                          <a:ext cx="499745" cy="542290"/>
                                        </a:xfrm>
                                        <a:prstGeom prst="rect"/>
                                      </pic:spPr>
                                    </pic:pic>
                                  </a:graphicData>
                                </a:graphic>
                              </wp:inline>
                            </w:drawing>
                          </w:r>
                        </w:p>
                      </w:txbxContent>
                    </wps:txbx>
                    <wps:bodyPr lIns="0" tIns="0" rIns="0" bIns="0">
                      <a:noAutoFit/>
                    </wps:bodyPr>
                  </wps:wsp>
                </a:graphicData>
              </a:graphic>
            </wp:anchor>
          </w:drawing>
        </mc:Choice>
        <mc:Fallback>
          <w:pict>
            <v:shape id="_x0000_s1252" type="#_x0000_t202" style="position:absolute;margin-left:81.450000000000003pt;margin-top:22.699999999999999pt;width:39.100000000000001pt;height:42.700000000000003pt;z-index:-188743970;mso-wrap-distance-left:0;mso-wrap-distance-right:0;mso-position-horizontal-relative:page;mso-position-vertical-relative:page" wrapcoords="0 0" filled="f" stroked="f">
              <v:textbox inset="0,0,0,0">
                <w:txbxContent>
                  <w:p>
                    <w:pPr>
                      <w:widowControl w:val="0"/>
                      <w:rPr>
                        <w:sz w:val="2"/>
                        <w:szCs w:val="2"/>
                      </w:rPr>
                    </w:pPr>
                    <w:r>
                      <w:drawing>
                        <wp:inline>
                          <wp:extent cx="499745" cy="542290"/>
                          <wp:docPr id="228" name="Picutre 228"/>
                          <a:graphic xmlns:a="http://schemas.openxmlformats.org/drawingml/2006/main">
                            <a:graphicData uri="http://schemas.openxmlformats.org/drawingml/2006/picture">
                              <pic:pic xmlns:pic="http://schemas.openxmlformats.org/drawingml/2006/picture">
                                <pic:nvPicPr>
                                  <pic:cNvPr id="228" name="Picture 228"/>
                                  <pic:cNvPicPr/>
                                </pic:nvPicPr>
                                <pic:blipFill>
                                  <a:blip r:embed="rId3"/>
                                  <a:stretch/>
                                </pic:blipFill>
                                <pic:spPr>
                                  <a:xfrm>
                                    <a:ext cx="499745" cy="54229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85" behindDoc="1" locked="0" layoutInCell="1" allowOverlap="1">
              <wp:simplePos x="0" y="0"/>
              <wp:positionH relativeFrom="page">
                <wp:posOffset>1811655</wp:posOffset>
              </wp:positionH>
              <wp:positionV relativeFrom="page">
                <wp:posOffset>364490</wp:posOffset>
              </wp:positionV>
              <wp:extent cx="4300855" cy="450850"/>
              <wp:wrapNone/>
              <wp:docPr id="229" name="Shape 229"/>
              <a:graphic xmlns:a="http://schemas.openxmlformats.org/drawingml/2006/main">
                <a:graphicData uri="http://schemas.microsoft.com/office/word/2010/wordprocessingShape">
                  <wps:wsp>
                    <wps:cNvSpPr txBox="1"/>
                    <wps:spPr>
                      <a:xfrm>
                        <a:ext cx="4300855" cy="450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255" type="#_x0000_t202" style="position:absolute;margin-left:142.65000000000001pt;margin-top:28.699999999999999pt;width:338.64999999999998pt;height:35.5pt;z-index:-18874396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GOVERNO DO ESTADO DO AMAZONAS</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PREFEITURA MUNICIPAL DE IRANDUBA</w:t>
                    </w:r>
                  </w:p>
                  <w:p>
                    <w:pPr>
                      <w:pStyle w:val="Style2"/>
                      <w:keepNext w:val="0"/>
                      <w:keepLines w:val="0"/>
                      <w:widowControl w:val="0"/>
                      <w:shd w:val="clear" w:color="auto" w:fill="auto"/>
                      <w:bidi w:val="0"/>
                      <w:spacing w:before="0" w:after="0" w:line="240" w:lineRule="auto"/>
                      <w:ind w:left="0" w:right="0" w:firstLine="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rPr>
                      <w:t>INSTITUTO MUNICIPAL DE TRANSITO E TRANSPORTE DE IRANDUBA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7"/>
        <w:szCs w:val="17"/>
        <w:u w:val="none"/>
        <w:shd w:val="clear" w:color="auto" w:fill="auto"/>
        <w:lang w:val="pt-PT" w:eastAsia="pt-PT" w:bidi="pt-PT"/>
      </w:rPr>
    </w:lvl>
  </w:abstractNum>
  <w:abstractNum w:abstractNumId="6">
    <w:multiLevelType w:val="multilevel"/>
    <w:lvl w:ilvl="0">
      <w:start w:val="1"/>
      <w:numFmt w:val="decimal"/>
      <w:lvlText w:val="2.%1."/>
      <w:rPr>
        <w:rFonts w:ascii="Arial" w:eastAsia="Arial" w:hAnsi="Arial" w:cs="Arial"/>
        <w:b w:val="0"/>
        <w:bCs w:val="0"/>
        <w:i w:val="0"/>
        <w:iCs w:val="0"/>
        <w:smallCaps w:val="0"/>
        <w:strike w:val="0"/>
        <w:color w:val="000000"/>
        <w:spacing w:val="0"/>
        <w:w w:val="100"/>
        <w:position w:val="0"/>
        <w:sz w:val="17"/>
        <w:szCs w:val="17"/>
        <w:u w:val="none"/>
        <w:shd w:val="clear" w:color="auto" w:fill="auto"/>
        <w:lang w:val="pt-PT" w:eastAsia="pt-PT" w:bidi="pt-PT"/>
      </w:rPr>
    </w:lvl>
  </w:abstractNum>
  <w:abstractNum w:abstractNumId="8">
    <w:multiLevelType w:val="multilevel"/>
    <w:lvl w:ilvl="0">
      <w:start w:val="1"/>
      <w:numFmt w:val="decimal"/>
      <w:lvlText w:val="4.%1."/>
      <w:rPr>
        <w:rFonts w:ascii="Arial" w:eastAsia="Arial" w:hAnsi="Arial" w:cs="Arial"/>
        <w:b w:val="0"/>
        <w:bCs w:val="0"/>
        <w:i w:val="0"/>
        <w:iCs w:val="0"/>
        <w:smallCaps w:val="0"/>
        <w:strike w:val="0"/>
        <w:color w:val="000000"/>
        <w:spacing w:val="0"/>
        <w:w w:val="100"/>
        <w:position w:val="0"/>
        <w:sz w:val="17"/>
        <w:szCs w:val="17"/>
        <w:u w:val="none"/>
        <w:shd w:val="clear" w:color="auto" w:fill="auto"/>
        <w:lang w:val="pt-PT" w:eastAsia="pt-PT" w:bidi="pt-PT"/>
      </w:rPr>
    </w:lvl>
  </w:abstractNum>
  <w:abstractNum w:abstractNumId="10">
    <w:multiLevelType w:val="multilevel"/>
    <w:lvl w:ilvl="0">
      <w:start w:val="1"/>
      <w:numFmt w:val="decimal"/>
      <w:lvlText w:val="5.%1."/>
      <w:rPr>
        <w:rFonts w:ascii="Arial" w:eastAsia="Arial" w:hAnsi="Arial" w:cs="Arial"/>
        <w:b w:val="0"/>
        <w:bCs w:val="0"/>
        <w:i w:val="0"/>
        <w:iCs w:val="0"/>
        <w:smallCaps w:val="0"/>
        <w:strike w:val="0"/>
        <w:color w:val="000000"/>
        <w:spacing w:val="0"/>
        <w:w w:val="100"/>
        <w:position w:val="0"/>
        <w:sz w:val="17"/>
        <w:szCs w:val="17"/>
        <w:u w:val="none"/>
        <w:shd w:val="clear" w:color="auto" w:fill="auto"/>
        <w:lang w:val="pt-PT" w:eastAsia="pt-PT" w:bidi="pt-PT"/>
      </w:rPr>
    </w:lvl>
  </w:abstractNum>
  <w:abstractNum w:abstractNumId="1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Header or footer|2_"/>
    <w:basedOn w:val="DefaultParagraphFont"/>
    <w:link w:val="Style2"/>
    <w:rPr>
      <w:b w:val="0"/>
      <w:bCs w:val="0"/>
      <w:i w:val="0"/>
      <w:iCs w:val="0"/>
      <w:smallCaps w:val="0"/>
      <w:strike w:val="0"/>
      <w:sz w:val="20"/>
      <w:szCs w:val="20"/>
      <w:u w:val="none"/>
      <w:lang w:val="pt-PT" w:eastAsia="pt-PT" w:bidi="pt-PT"/>
    </w:rPr>
  </w:style>
  <w:style w:type="character" w:customStyle="1" w:styleId="CharStyle6">
    <w:name w:val="Heading #5|1_"/>
    <w:basedOn w:val="DefaultParagraphFont"/>
    <w:link w:val="Style5"/>
    <w:rPr>
      <w:rFonts w:ascii="Arial" w:eastAsia="Arial" w:hAnsi="Arial" w:cs="Arial"/>
      <w:b w:val="0"/>
      <w:bCs w:val="0"/>
      <w:i w:val="0"/>
      <w:iCs w:val="0"/>
      <w:smallCaps w:val="0"/>
      <w:strike w:val="0"/>
      <w:u w:val="none"/>
    </w:rPr>
  </w:style>
  <w:style w:type="character" w:customStyle="1" w:styleId="CharStyle8">
    <w:name w:val="Heading #6|1_"/>
    <w:basedOn w:val="DefaultParagraphFont"/>
    <w:link w:val="Style7"/>
    <w:rPr>
      <w:rFonts w:ascii="Arial" w:eastAsia="Arial" w:hAnsi="Arial" w:cs="Arial"/>
      <w:b/>
      <w:bCs/>
      <w:i w:val="0"/>
      <w:iCs w:val="0"/>
      <w:smallCaps w:val="0"/>
      <w:strike w:val="0"/>
      <w:sz w:val="22"/>
      <w:szCs w:val="22"/>
      <w:u w:val="none"/>
      <w:lang w:val="pt-PT" w:eastAsia="pt-PT" w:bidi="pt-PT"/>
    </w:rPr>
  </w:style>
  <w:style w:type="character" w:customStyle="1" w:styleId="CharStyle10">
    <w:name w:val="Body text|3_"/>
    <w:basedOn w:val="DefaultParagraphFont"/>
    <w:link w:val="Style9"/>
    <w:rPr>
      <w:rFonts w:ascii="Arial" w:eastAsia="Arial" w:hAnsi="Arial" w:cs="Arial"/>
      <w:b w:val="0"/>
      <w:bCs w:val="0"/>
      <w:i w:val="0"/>
      <w:iCs w:val="0"/>
      <w:smallCaps w:val="0"/>
      <w:strike w:val="0"/>
      <w:sz w:val="20"/>
      <w:szCs w:val="20"/>
      <w:u w:val="none"/>
    </w:rPr>
  </w:style>
  <w:style w:type="character" w:customStyle="1" w:styleId="CharStyle13">
    <w:name w:val="Heading #1|1_"/>
    <w:basedOn w:val="DefaultParagraphFont"/>
    <w:link w:val="Style12"/>
    <w:rPr>
      <w:rFonts w:ascii="Arial" w:eastAsia="Arial" w:hAnsi="Arial" w:cs="Arial"/>
      <w:b w:val="0"/>
      <w:bCs w:val="0"/>
      <w:i w:val="0"/>
      <w:iCs w:val="0"/>
      <w:smallCaps w:val="0"/>
      <w:strike w:val="0"/>
      <w:sz w:val="42"/>
      <w:szCs w:val="42"/>
      <w:u w:val="none"/>
    </w:rPr>
  </w:style>
  <w:style w:type="character" w:customStyle="1" w:styleId="CharStyle16">
    <w:name w:val="Body text|4_"/>
    <w:basedOn w:val="DefaultParagraphFont"/>
    <w:link w:val="Style15"/>
    <w:rPr>
      <w:b/>
      <w:bCs/>
      <w:i w:val="0"/>
      <w:iCs w:val="0"/>
      <w:smallCaps w:val="0"/>
      <w:strike w:val="0"/>
      <w:sz w:val="18"/>
      <w:szCs w:val="18"/>
      <w:u w:val="none"/>
      <w:lang w:val="pt-PT" w:eastAsia="pt-PT" w:bidi="pt-PT"/>
    </w:rPr>
  </w:style>
  <w:style w:type="character" w:customStyle="1" w:styleId="CharStyle18">
    <w:name w:val="Other|1_"/>
    <w:basedOn w:val="DefaultParagraphFont"/>
    <w:link w:val="Style17"/>
    <w:rPr>
      <w:b w:val="0"/>
      <w:bCs w:val="0"/>
      <w:i w:val="0"/>
      <w:iCs w:val="0"/>
      <w:smallCaps w:val="0"/>
      <w:strike w:val="0"/>
      <w:sz w:val="22"/>
      <w:szCs w:val="22"/>
      <w:u w:val="none"/>
    </w:rPr>
  </w:style>
  <w:style w:type="character" w:customStyle="1" w:styleId="CharStyle21">
    <w:name w:val="Body text|1_"/>
    <w:basedOn w:val="DefaultParagraphFont"/>
    <w:link w:val="Style20"/>
    <w:rPr>
      <w:b w:val="0"/>
      <w:bCs w:val="0"/>
      <w:i w:val="0"/>
      <w:iCs w:val="0"/>
      <w:smallCaps w:val="0"/>
      <w:strike w:val="0"/>
      <w:sz w:val="22"/>
      <w:szCs w:val="22"/>
      <w:u w:val="none"/>
      <w:lang w:val="pt-PT" w:eastAsia="pt-PT" w:bidi="pt-PT"/>
    </w:rPr>
  </w:style>
  <w:style w:type="character" w:customStyle="1" w:styleId="CharStyle25">
    <w:name w:val="Body text|2_"/>
    <w:basedOn w:val="DefaultParagraphFont"/>
    <w:link w:val="Style24"/>
    <w:rPr>
      <w:rFonts w:ascii="Arial" w:eastAsia="Arial" w:hAnsi="Arial" w:cs="Arial"/>
      <w:b w:val="0"/>
      <w:bCs w:val="0"/>
      <w:i w:val="0"/>
      <w:iCs w:val="0"/>
      <w:smallCaps w:val="0"/>
      <w:strike w:val="0"/>
      <w:sz w:val="17"/>
      <w:szCs w:val="17"/>
      <w:u w:val="none"/>
      <w:lang w:val="pt-PT" w:eastAsia="pt-PT" w:bidi="pt-PT"/>
    </w:rPr>
  </w:style>
  <w:style w:type="character" w:customStyle="1" w:styleId="CharStyle39">
    <w:name w:val="Heading #2|1_"/>
    <w:basedOn w:val="DefaultParagraphFont"/>
    <w:link w:val="Style38"/>
    <w:rPr>
      <w:b w:val="0"/>
      <w:bCs w:val="0"/>
      <w:i w:val="0"/>
      <w:iCs w:val="0"/>
      <w:smallCaps w:val="0"/>
      <w:strike w:val="0"/>
      <w:sz w:val="34"/>
      <w:szCs w:val="34"/>
      <w:u w:val="single"/>
    </w:rPr>
  </w:style>
  <w:style w:type="character" w:customStyle="1" w:styleId="CharStyle47">
    <w:name w:val="Heading #3|1_"/>
    <w:basedOn w:val="DefaultParagraphFont"/>
    <w:link w:val="Style46"/>
    <w:rPr>
      <w:b/>
      <w:bCs/>
      <w:i w:val="0"/>
      <w:iCs w:val="0"/>
      <w:smallCaps w:val="0"/>
      <w:strike w:val="0"/>
      <w:w w:val="70"/>
      <w:sz w:val="28"/>
      <w:szCs w:val="28"/>
      <w:u w:val="none"/>
      <w:lang w:val="pt-PT" w:eastAsia="pt-PT" w:bidi="pt-PT"/>
    </w:rPr>
  </w:style>
  <w:style w:type="character" w:customStyle="1" w:styleId="CharStyle62">
    <w:name w:val="Heading #7|1_"/>
    <w:basedOn w:val="DefaultParagraphFont"/>
    <w:link w:val="Style61"/>
    <w:rPr>
      <w:b/>
      <w:bCs/>
      <w:i w:val="0"/>
      <w:iCs w:val="0"/>
      <w:smallCaps w:val="0"/>
      <w:strike w:val="0"/>
      <w:sz w:val="18"/>
      <w:szCs w:val="18"/>
      <w:u w:val="none"/>
      <w:lang w:val="pt-PT" w:eastAsia="pt-PT" w:bidi="pt-PT"/>
    </w:rPr>
  </w:style>
  <w:style w:type="character" w:customStyle="1" w:styleId="CharStyle66">
    <w:name w:val="Picture caption|1_"/>
    <w:basedOn w:val="DefaultParagraphFont"/>
    <w:link w:val="Style65"/>
    <w:rPr>
      <w:rFonts w:ascii="Courier New" w:eastAsia="Courier New" w:hAnsi="Courier New" w:cs="Courier New"/>
      <w:b w:val="0"/>
      <w:bCs w:val="0"/>
      <w:i w:val="0"/>
      <w:iCs w:val="0"/>
      <w:smallCaps w:val="0"/>
      <w:strike w:val="0"/>
      <w:sz w:val="22"/>
      <w:szCs w:val="22"/>
      <w:u w:val="none"/>
    </w:rPr>
  </w:style>
  <w:style w:type="character" w:customStyle="1" w:styleId="CharStyle73">
    <w:name w:val="Table caption|1_"/>
    <w:basedOn w:val="DefaultParagraphFont"/>
    <w:link w:val="Style72"/>
    <w:rPr>
      <w:rFonts w:ascii="Arial" w:eastAsia="Arial" w:hAnsi="Arial" w:cs="Arial"/>
      <w:b w:val="0"/>
      <w:bCs w:val="0"/>
      <w:i w:val="0"/>
      <w:iCs w:val="0"/>
      <w:smallCaps w:val="0"/>
      <w:strike w:val="0"/>
      <w:sz w:val="17"/>
      <w:szCs w:val="17"/>
      <w:u w:val="none"/>
    </w:rPr>
  </w:style>
  <w:style w:type="character" w:customStyle="1" w:styleId="CharStyle77">
    <w:name w:val="Body text|6_"/>
    <w:basedOn w:val="DefaultParagraphFont"/>
    <w:link w:val="Style76"/>
    <w:rPr>
      <w:rFonts w:ascii="Courier New" w:eastAsia="Courier New" w:hAnsi="Courier New" w:cs="Courier New"/>
      <w:b w:val="0"/>
      <w:bCs w:val="0"/>
      <w:i w:val="0"/>
      <w:iCs w:val="0"/>
      <w:smallCaps w:val="0"/>
      <w:strike w:val="0"/>
      <w:sz w:val="22"/>
      <w:szCs w:val="22"/>
      <w:u w:val="none"/>
    </w:rPr>
  </w:style>
  <w:style w:type="character" w:customStyle="1" w:styleId="CharStyle80">
    <w:name w:val="Heading #4|1_"/>
    <w:basedOn w:val="DefaultParagraphFont"/>
    <w:link w:val="Style79"/>
    <w:rPr>
      <w:rFonts w:ascii="Arial" w:eastAsia="Arial" w:hAnsi="Arial" w:cs="Arial"/>
      <w:b/>
      <w:bCs/>
      <w:i w:val="0"/>
      <w:iCs w:val="0"/>
      <w:smallCaps w:val="0"/>
      <w:strike w:val="0"/>
      <w:sz w:val="26"/>
      <w:szCs w:val="26"/>
      <w:u w:val="none"/>
    </w:rPr>
  </w:style>
  <w:style w:type="character" w:customStyle="1" w:styleId="CharStyle102">
    <w:name w:val="Body text|5_"/>
    <w:basedOn w:val="DefaultParagraphFont"/>
    <w:link w:val="Style101"/>
    <w:rPr>
      <w:b w:val="0"/>
      <w:bCs w:val="0"/>
      <w:i w:val="0"/>
      <w:iCs w:val="0"/>
      <w:smallCaps w:val="0"/>
      <w:strike w:val="0"/>
      <w:sz w:val="14"/>
      <w:szCs w:val="14"/>
      <w:u w:val="none"/>
    </w:rPr>
  </w:style>
  <w:style w:type="paragraph" w:customStyle="1" w:styleId="Style2">
    <w:name w:val="Header or footer|2"/>
    <w:basedOn w:val="Normal"/>
    <w:link w:val="CharStyle3"/>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5">
    <w:name w:val="Heading #5|1"/>
    <w:basedOn w:val="Normal"/>
    <w:link w:val="CharStyle6"/>
    <w:pPr>
      <w:widowControl w:val="0"/>
      <w:shd w:val="clear" w:color="auto" w:fill="FFFFFF"/>
      <w:spacing w:after="370"/>
      <w:outlineLvl w:val="4"/>
    </w:pPr>
    <w:rPr>
      <w:rFonts w:ascii="Arial" w:eastAsia="Arial" w:hAnsi="Arial" w:cs="Arial"/>
      <w:b w:val="0"/>
      <w:bCs w:val="0"/>
      <w:i w:val="0"/>
      <w:iCs w:val="0"/>
      <w:smallCaps w:val="0"/>
      <w:strike w:val="0"/>
      <w:u w:val="none"/>
    </w:rPr>
  </w:style>
  <w:style w:type="paragraph" w:customStyle="1" w:styleId="Style7">
    <w:name w:val="Heading #6|1"/>
    <w:basedOn w:val="Normal"/>
    <w:link w:val="CharStyle8"/>
    <w:pPr>
      <w:widowControl w:val="0"/>
      <w:shd w:val="clear" w:color="auto" w:fill="FFFFFF"/>
      <w:spacing w:after="390"/>
      <w:ind w:left="70"/>
      <w:outlineLvl w:val="5"/>
    </w:pPr>
    <w:rPr>
      <w:rFonts w:ascii="Arial" w:eastAsia="Arial" w:hAnsi="Arial" w:cs="Arial"/>
      <w:b/>
      <w:bCs/>
      <w:i w:val="0"/>
      <w:iCs w:val="0"/>
      <w:smallCaps w:val="0"/>
      <w:strike w:val="0"/>
      <w:sz w:val="22"/>
      <w:szCs w:val="22"/>
      <w:u w:val="none"/>
      <w:lang w:val="pt-PT" w:eastAsia="pt-PT" w:bidi="pt-PT"/>
    </w:rPr>
  </w:style>
  <w:style w:type="paragraph" w:customStyle="1" w:styleId="Style9">
    <w:name w:val="Body text|3"/>
    <w:basedOn w:val="Normal"/>
    <w:link w:val="CharStyle10"/>
    <w:pPr>
      <w:widowControl w:val="0"/>
      <w:shd w:val="clear" w:color="auto" w:fill="FFFFFF"/>
      <w:spacing w:after="240" w:line="293" w:lineRule="auto"/>
    </w:pPr>
    <w:rPr>
      <w:rFonts w:ascii="Arial" w:eastAsia="Arial" w:hAnsi="Arial" w:cs="Arial"/>
      <w:b w:val="0"/>
      <w:bCs w:val="0"/>
      <w:i w:val="0"/>
      <w:iCs w:val="0"/>
      <w:smallCaps w:val="0"/>
      <w:strike w:val="0"/>
      <w:sz w:val="20"/>
      <w:szCs w:val="20"/>
      <w:u w:val="none"/>
    </w:rPr>
  </w:style>
  <w:style w:type="paragraph" w:customStyle="1" w:styleId="Style12">
    <w:name w:val="Heading #1|1"/>
    <w:basedOn w:val="Normal"/>
    <w:link w:val="CharStyle13"/>
    <w:pPr>
      <w:widowControl w:val="0"/>
      <w:shd w:val="clear" w:color="auto" w:fill="FFFFFF"/>
      <w:spacing w:after="330" w:line="233" w:lineRule="auto"/>
      <w:ind w:left="660"/>
      <w:outlineLvl w:val="0"/>
    </w:pPr>
    <w:rPr>
      <w:rFonts w:ascii="Arial" w:eastAsia="Arial" w:hAnsi="Arial" w:cs="Arial"/>
      <w:b w:val="0"/>
      <w:bCs w:val="0"/>
      <w:i w:val="0"/>
      <w:iCs w:val="0"/>
      <w:smallCaps w:val="0"/>
      <w:strike w:val="0"/>
      <w:sz w:val="42"/>
      <w:szCs w:val="42"/>
      <w:u w:val="none"/>
    </w:rPr>
  </w:style>
  <w:style w:type="paragraph" w:customStyle="1" w:styleId="Style15">
    <w:name w:val="Body text|4"/>
    <w:basedOn w:val="Normal"/>
    <w:link w:val="CharStyle16"/>
    <w:pPr>
      <w:widowControl w:val="0"/>
      <w:shd w:val="clear" w:color="auto" w:fill="FFFFFF"/>
      <w:spacing w:after="90" w:line="310" w:lineRule="auto"/>
    </w:pPr>
    <w:rPr>
      <w:b/>
      <w:bCs/>
      <w:i w:val="0"/>
      <w:iCs w:val="0"/>
      <w:smallCaps w:val="0"/>
      <w:strike w:val="0"/>
      <w:sz w:val="18"/>
      <w:szCs w:val="18"/>
      <w:u w:val="none"/>
      <w:lang w:val="pt-PT" w:eastAsia="pt-PT" w:bidi="pt-PT"/>
    </w:rPr>
  </w:style>
  <w:style w:type="paragraph" w:customStyle="1" w:styleId="Style17">
    <w:name w:val="Other|1"/>
    <w:basedOn w:val="Normal"/>
    <w:link w:val="CharStyle18"/>
    <w:pPr>
      <w:widowControl w:val="0"/>
      <w:shd w:val="clear" w:color="auto" w:fill="FFFFFF"/>
      <w:spacing w:after="100" w:line="264" w:lineRule="auto"/>
    </w:pPr>
    <w:rPr>
      <w:b w:val="0"/>
      <w:bCs w:val="0"/>
      <w:i w:val="0"/>
      <w:iCs w:val="0"/>
      <w:smallCaps w:val="0"/>
      <w:strike w:val="0"/>
      <w:sz w:val="22"/>
      <w:szCs w:val="22"/>
      <w:u w:val="none"/>
    </w:rPr>
  </w:style>
  <w:style w:type="paragraph" w:customStyle="1" w:styleId="Style20">
    <w:name w:val="Body text|1"/>
    <w:basedOn w:val="Normal"/>
    <w:link w:val="CharStyle21"/>
    <w:pPr>
      <w:widowControl w:val="0"/>
      <w:shd w:val="clear" w:color="auto" w:fill="FFFFFF"/>
      <w:spacing w:after="100" w:line="264" w:lineRule="auto"/>
    </w:pPr>
    <w:rPr>
      <w:b w:val="0"/>
      <w:bCs w:val="0"/>
      <w:i w:val="0"/>
      <w:iCs w:val="0"/>
      <w:smallCaps w:val="0"/>
      <w:strike w:val="0"/>
      <w:sz w:val="22"/>
      <w:szCs w:val="22"/>
      <w:u w:val="none"/>
      <w:lang w:val="pt-PT" w:eastAsia="pt-PT" w:bidi="pt-PT"/>
    </w:rPr>
  </w:style>
  <w:style w:type="paragraph" w:customStyle="1" w:styleId="Style24">
    <w:name w:val="Body text|2"/>
    <w:basedOn w:val="Normal"/>
    <w:link w:val="CharStyle25"/>
    <w:pPr>
      <w:widowControl w:val="0"/>
      <w:shd w:val="clear" w:color="auto" w:fill="FFFFFF"/>
      <w:spacing w:after="190" w:line="324" w:lineRule="auto"/>
      <w:ind w:left="540"/>
    </w:pPr>
    <w:rPr>
      <w:rFonts w:ascii="Arial" w:eastAsia="Arial" w:hAnsi="Arial" w:cs="Arial"/>
      <w:b w:val="0"/>
      <w:bCs w:val="0"/>
      <w:i w:val="0"/>
      <w:iCs w:val="0"/>
      <w:smallCaps w:val="0"/>
      <w:strike w:val="0"/>
      <w:sz w:val="17"/>
      <w:szCs w:val="17"/>
      <w:u w:val="none"/>
      <w:lang w:val="pt-PT" w:eastAsia="pt-PT" w:bidi="pt-PT"/>
    </w:rPr>
  </w:style>
  <w:style w:type="paragraph" w:customStyle="1" w:styleId="Style38">
    <w:name w:val="Heading #2|1"/>
    <w:basedOn w:val="Normal"/>
    <w:link w:val="CharStyle39"/>
    <w:pPr>
      <w:widowControl w:val="0"/>
      <w:shd w:val="clear" w:color="auto" w:fill="FFFFFF"/>
      <w:spacing w:after="730"/>
      <w:ind w:right="230"/>
      <w:outlineLvl w:val="1"/>
    </w:pPr>
    <w:rPr>
      <w:b w:val="0"/>
      <w:bCs w:val="0"/>
      <w:i w:val="0"/>
      <w:iCs w:val="0"/>
      <w:smallCaps w:val="0"/>
      <w:strike w:val="0"/>
      <w:sz w:val="34"/>
      <w:szCs w:val="34"/>
      <w:u w:val="single"/>
    </w:rPr>
  </w:style>
  <w:style w:type="paragraph" w:customStyle="1" w:styleId="Style46">
    <w:name w:val="Heading #3|1"/>
    <w:basedOn w:val="Normal"/>
    <w:link w:val="CharStyle47"/>
    <w:pPr>
      <w:widowControl w:val="0"/>
      <w:shd w:val="clear" w:color="auto" w:fill="FFFFFF"/>
      <w:spacing w:after="280"/>
      <w:ind w:left="70" w:firstLine="1360"/>
      <w:outlineLvl w:val="2"/>
    </w:pPr>
    <w:rPr>
      <w:b/>
      <w:bCs/>
      <w:i w:val="0"/>
      <w:iCs w:val="0"/>
      <w:smallCaps w:val="0"/>
      <w:strike w:val="0"/>
      <w:w w:val="70"/>
      <w:sz w:val="28"/>
      <w:szCs w:val="28"/>
      <w:u w:val="none"/>
      <w:lang w:val="pt-PT" w:eastAsia="pt-PT" w:bidi="pt-PT"/>
    </w:rPr>
  </w:style>
  <w:style w:type="paragraph" w:customStyle="1" w:styleId="Style61">
    <w:name w:val="Heading #7|1"/>
    <w:basedOn w:val="Normal"/>
    <w:link w:val="CharStyle62"/>
    <w:pPr>
      <w:widowControl w:val="0"/>
      <w:shd w:val="clear" w:color="auto" w:fill="FFFFFF"/>
      <w:spacing w:after="270"/>
      <w:ind w:left="970" w:firstLine="10"/>
      <w:outlineLvl w:val="6"/>
    </w:pPr>
    <w:rPr>
      <w:b/>
      <w:bCs/>
      <w:i w:val="0"/>
      <w:iCs w:val="0"/>
      <w:smallCaps w:val="0"/>
      <w:strike w:val="0"/>
      <w:sz w:val="18"/>
      <w:szCs w:val="18"/>
      <w:u w:val="none"/>
      <w:lang w:val="pt-PT" w:eastAsia="pt-PT" w:bidi="pt-PT"/>
    </w:rPr>
  </w:style>
  <w:style w:type="paragraph" w:customStyle="1" w:styleId="Style65">
    <w:name w:val="Picture caption|1"/>
    <w:basedOn w:val="Normal"/>
    <w:link w:val="CharStyle66"/>
    <w:pPr>
      <w:widowControl w:val="0"/>
      <w:shd w:val="clear" w:color="auto" w:fill="FFFFFF"/>
      <w:spacing w:line="276" w:lineRule="auto"/>
    </w:pPr>
    <w:rPr>
      <w:rFonts w:ascii="Courier New" w:eastAsia="Courier New" w:hAnsi="Courier New" w:cs="Courier New"/>
      <w:b w:val="0"/>
      <w:bCs w:val="0"/>
      <w:i w:val="0"/>
      <w:iCs w:val="0"/>
      <w:smallCaps w:val="0"/>
      <w:strike w:val="0"/>
      <w:sz w:val="22"/>
      <w:szCs w:val="22"/>
      <w:u w:val="none"/>
    </w:rPr>
  </w:style>
  <w:style w:type="paragraph" w:customStyle="1" w:styleId="Style72">
    <w:name w:val="Table caption|1"/>
    <w:basedOn w:val="Normal"/>
    <w:link w:val="CharStyle73"/>
    <w:pPr>
      <w:widowControl w:val="0"/>
      <w:shd w:val="clear" w:color="auto" w:fill="FFFFFF"/>
    </w:pPr>
    <w:rPr>
      <w:rFonts w:ascii="Arial" w:eastAsia="Arial" w:hAnsi="Arial" w:cs="Arial"/>
      <w:b w:val="0"/>
      <w:bCs w:val="0"/>
      <w:i w:val="0"/>
      <w:iCs w:val="0"/>
      <w:smallCaps w:val="0"/>
      <w:strike w:val="0"/>
      <w:sz w:val="17"/>
      <w:szCs w:val="17"/>
      <w:u w:val="none"/>
    </w:rPr>
  </w:style>
  <w:style w:type="paragraph" w:customStyle="1" w:styleId="Style76">
    <w:name w:val="Body text|6"/>
    <w:basedOn w:val="Normal"/>
    <w:link w:val="CharStyle77"/>
    <w:pPr>
      <w:widowControl w:val="0"/>
      <w:shd w:val="clear" w:color="auto" w:fill="FFFFFF"/>
      <w:spacing w:line="290" w:lineRule="auto"/>
    </w:pPr>
    <w:rPr>
      <w:rFonts w:ascii="Courier New" w:eastAsia="Courier New" w:hAnsi="Courier New" w:cs="Courier New"/>
      <w:b w:val="0"/>
      <w:bCs w:val="0"/>
      <w:i w:val="0"/>
      <w:iCs w:val="0"/>
      <w:smallCaps w:val="0"/>
      <w:strike w:val="0"/>
      <w:sz w:val="22"/>
      <w:szCs w:val="22"/>
      <w:u w:val="none"/>
    </w:rPr>
  </w:style>
  <w:style w:type="paragraph" w:customStyle="1" w:styleId="Style79">
    <w:name w:val="Heading #4|1"/>
    <w:basedOn w:val="Normal"/>
    <w:link w:val="CharStyle80"/>
    <w:pPr>
      <w:widowControl w:val="0"/>
      <w:shd w:val="clear" w:color="auto" w:fill="FFFFFF"/>
      <w:spacing w:after="350"/>
      <w:ind w:right="50"/>
      <w:jc w:val="center"/>
      <w:outlineLvl w:val="3"/>
    </w:pPr>
    <w:rPr>
      <w:rFonts w:ascii="Arial" w:eastAsia="Arial" w:hAnsi="Arial" w:cs="Arial"/>
      <w:b/>
      <w:bCs/>
      <w:i w:val="0"/>
      <w:iCs w:val="0"/>
      <w:smallCaps w:val="0"/>
      <w:strike w:val="0"/>
      <w:sz w:val="26"/>
      <w:szCs w:val="26"/>
      <w:u w:val="none"/>
    </w:rPr>
  </w:style>
  <w:style w:type="paragraph" w:customStyle="1" w:styleId="Style101">
    <w:name w:val="Body text|5"/>
    <w:basedOn w:val="Normal"/>
    <w:link w:val="CharStyle102"/>
    <w:pPr>
      <w:widowControl w:val="0"/>
      <w:shd w:val="clear" w:color="auto" w:fill="FFFFFF"/>
      <w:spacing w:after="80" w:line="257" w:lineRule="auto"/>
      <w:ind w:left="380"/>
    </w:pPr>
    <w:rPr>
      <w:b w:val="0"/>
      <w:bCs w:val="0"/>
      <w:i w:val="0"/>
      <w:iCs w:val="0"/>
      <w:smallCaps w:val="0"/>
      <w:strike w:val="0"/>
      <w:sz w:val="14"/>
      <w:szCs w:val="1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header" Target="header3.xml"/><Relationship Id="rId16" Type="http://schemas.openxmlformats.org/officeDocument/2006/relationships/header" Target="header4.xml"/><Relationship Id="rId17" Type="http://schemas.openxmlformats.org/officeDocument/2006/relationships/image" Target="media/image5.jpeg"/><Relationship Id="rId18" Type="http://schemas.openxmlformats.org/officeDocument/2006/relationships/image" Target="media/image5.jpeg" TargetMode="External"/><Relationship Id="rId19" Type="http://schemas.openxmlformats.org/officeDocument/2006/relationships/image" Target="media/image6.jpeg"/><Relationship Id="rId20" Type="http://schemas.openxmlformats.org/officeDocument/2006/relationships/image" Target="media/image6.jpeg" TargetMode="External"/><Relationship Id="rId21" Type="http://schemas.openxmlformats.org/officeDocument/2006/relationships/image" Target="media/image7.jpeg"/><Relationship Id="rId22" Type="http://schemas.openxmlformats.org/officeDocument/2006/relationships/image" Target="media/image7.jpeg" TargetMode="External"/><Relationship Id="rId23" Type="http://schemas.openxmlformats.org/officeDocument/2006/relationships/header" Target="header5.xml"/><Relationship Id="rId24" Type="http://schemas.openxmlformats.org/officeDocument/2006/relationships/footer" Target="footer1.xml"/><Relationship Id="rId25" Type="http://schemas.openxmlformats.org/officeDocument/2006/relationships/header" Target="header6.xml"/><Relationship Id="rId26" Type="http://schemas.openxmlformats.org/officeDocument/2006/relationships/footer" Target="footer2.xml"/><Relationship Id="rId27" Type="http://schemas.openxmlformats.org/officeDocument/2006/relationships/image" Target="media/image8.jpeg"/><Relationship Id="rId28" Type="http://schemas.openxmlformats.org/officeDocument/2006/relationships/image" Target="media/image8.jpeg" TargetMode="External"/><Relationship Id="rId29" Type="http://schemas.openxmlformats.org/officeDocument/2006/relationships/image" Target="media/image9.jpeg"/><Relationship Id="rId30" Type="http://schemas.openxmlformats.org/officeDocument/2006/relationships/image" Target="media/image9.jpeg" TargetMode="External"/><Relationship Id="rId31" Type="http://schemas.openxmlformats.org/officeDocument/2006/relationships/header" Target="header7.xml"/><Relationship Id="rId32" Type="http://schemas.openxmlformats.org/officeDocument/2006/relationships/footer" Target="footer3.xml"/><Relationship Id="rId33" Type="http://schemas.openxmlformats.org/officeDocument/2006/relationships/header" Target="header8.xml"/><Relationship Id="rId34" Type="http://schemas.openxmlformats.org/officeDocument/2006/relationships/footer" Target="footer4.xml"/><Relationship Id="rId35" Type="http://schemas.openxmlformats.org/officeDocument/2006/relationships/image" Target="media/image12.jpeg"/><Relationship Id="rId36" Type="http://schemas.openxmlformats.org/officeDocument/2006/relationships/image" Target="media/image12.jpeg" TargetMode="External"/><Relationship Id="rId37" Type="http://schemas.openxmlformats.org/officeDocument/2006/relationships/header" Target="header9.xml"/><Relationship Id="rId38" Type="http://schemas.openxmlformats.org/officeDocument/2006/relationships/footer" Target="footer5.xml"/><Relationship Id="rId39" Type="http://schemas.openxmlformats.org/officeDocument/2006/relationships/header" Target="header10.xml"/><Relationship Id="rId40" Type="http://schemas.openxmlformats.org/officeDocument/2006/relationships/footer" Target="footer6.xml"/><Relationship Id="rId41" Type="http://schemas.openxmlformats.org/officeDocument/2006/relationships/image" Target="media/image15.jpeg"/><Relationship Id="rId42" Type="http://schemas.openxmlformats.org/officeDocument/2006/relationships/image" Target="media/image15.jpeg" TargetMode="External"/><Relationship Id="rId43" Type="http://schemas.openxmlformats.org/officeDocument/2006/relationships/image" Target="media/image16.jpeg"/><Relationship Id="rId44" Type="http://schemas.openxmlformats.org/officeDocument/2006/relationships/image" Target="media/image16.jpeg" TargetMode="External"/><Relationship Id="rId45" Type="http://schemas.openxmlformats.org/officeDocument/2006/relationships/image" Target="media/image17.jpeg"/><Relationship Id="rId46" Type="http://schemas.openxmlformats.org/officeDocument/2006/relationships/image" Target="media/image17.jpeg" TargetMode="External"/><Relationship Id="rId47" Type="http://schemas.openxmlformats.org/officeDocument/2006/relationships/image" Target="media/image18.jpeg"/><Relationship Id="rId48" Type="http://schemas.openxmlformats.org/officeDocument/2006/relationships/image" Target="media/image18.jpeg" TargetMode="External"/><Relationship Id="rId49" Type="http://schemas.openxmlformats.org/officeDocument/2006/relationships/image" Target="media/image19.jpeg"/><Relationship Id="rId50" Type="http://schemas.openxmlformats.org/officeDocument/2006/relationships/image" Target="media/image19.jpeg" TargetMode="External"/><Relationship Id="rId51" Type="http://schemas.openxmlformats.org/officeDocument/2006/relationships/image" Target="media/image20.jpeg"/><Relationship Id="rId52" Type="http://schemas.openxmlformats.org/officeDocument/2006/relationships/image" Target="media/image20.jpeg" TargetMode="External"/><Relationship Id="rId53" Type="http://schemas.openxmlformats.org/officeDocument/2006/relationships/image" Target="media/image21.jpeg"/><Relationship Id="rId54" Type="http://schemas.openxmlformats.org/officeDocument/2006/relationships/image" Target="media/image21.jpeg" TargetMode="External"/><Relationship Id="rId55" Type="http://schemas.openxmlformats.org/officeDocument/2006/relationships/image" Target="media/image22.jpeg"/><Relationship Id="rId56" Type="http://schemas.openxmlformats.org/officeDocument/2006/relationships/image" Target="media/image22.jpeg" TargetMode="External"/><Relationship Id="rId57" Type="http://schemas.openxmlformats.org/officeDocument/2006/relationships/image" Target="media/image23.jpeg"/><Relationship Id="rId58" Type="http://schemas.openxmlformats.org/officeDocument/2006/relationships/image" Target="media/image23.jpeg" TargetMode="External"/><Relationship Id="rId59" Type="http://schemas.openxmlformats.org/officeDocument/2006/relationships/image" Target="media/image24.jpeg"/><Relationship Id="rId60" Type="http://schemas.openxmlformats.org/officeDocument/2006/relationships/image" Target="media/image24.jpeg" TargetMode="External"/><Relationship Id="rId61" Type="http://schemas.openxmlformats.org/officeDocument/2006/relationships/image" Target="media/image25.jpeg"/><Relationship Id="rId62" Type="http://schemas.openxmlformats.org/officeDocument/2006/relationships/image" Target="media/image25.jpeg" TargetMode="External"/><Relationship Id="rId63" Type="http://schemas.openxmlformats.org/officeDocument/2006/relationships/header" Target="header11.xml"/><Relationship Id="rId64" Type="http://schemas.openxmlformats.org/officeDocument/2006/relationships/footer" Target="footer7.xml"/><Relationship Id="rId65" Type="http://schemas.openxmlformats.org/officeDocument/2006/relationships/header" Target="header12.xml"/><Relationship Id="rId66" Type="http://schemas.openxmlformats.org/officeDocument/2006/relationships/footer" Target="footer8.xml"/><Relationship Id="rId67" Type="http://schemas.openxmlformats.org/officeDocument/2006/relationships/header" Target="header13.xml"/><Relationship Id="rId68" Type="http://schemas.openxmlformats.org/officeDocument/2006/relationships/footer" Target="footer9.xml"/><Relationship Id="rId69" Type="http://schemas.openxmlformats.org/officeDocument/2006/relationships/image" Target="media/image30.jpeg"/><Relationship Id="rId70" Type="http://schemas.openxmlformats.org/officeDocument/2006/relationships/image" Target="media/image30.jpeg" TargetMode="External"/><Relationship Id="rId71" Type="http://schemas.openxmlformats.org/officeDocument/2006/relationships/image" Target="media/image31.jpeg"/><Relationship Id="rId72" Type="http://schemas.openxmlformats.org/officeDocument/2006/relationships/image" Target="media/image31.jpeg" TargetMode="External"/><Relationship Id="rId73" Type="http://schemas.openxmlformats.org/officeDocument/2006/relationships/header" Target="header14.xml"/><Relationship Id="rId74" Type="http://schemas.openxmlformats.org/officeDocument/2006/relationships/footer" Target="footer10.xml"/><Relationship Id="rId75" Type="http://schemas.openxmlformats.org/officeDocument/2006/relationships/header" Target="header15.xml"/><Relationship Id="rId76" Type="http://schemas.openxmlformats.org/officeDocument/2006/relationships/footer" Target="footer11.xml"/><Relationship Id="rId77" Type="http://schemas.openxmlformats.org/officeDocument/2006/relationships/image" Target="media/image32.jpeg"/><Relationship Id="rId78" Type="http://schemas.openxmlformats.org/officeDocument/2006/relationships/image" Target="media/image32.jpeg" TargetMode="External"/><Relationship Id="rId79" Type="http://schemas.openxmlformats.org/officeDocument/2006/relationships/header" Target="header16.xml"/><Relationship Id="rId80" Type="http://schemas.openxmlformats.org/officeDocument/2006/relationships/footer" Target="footer12.xml"/><Relationship Id="rId81" Type="http://schemas.openxmlformats.org/officeDocument/2006/relationships/header" Target="header17.xml"/><Relationship Id="rId82" Type="http://schemas.openxmlformats.org/officeDocument/2006/relationships/footer" Target="footer13.xml"/><Relationship Id="rId83" Type="http://schemas.openxmlformats.org/officeDocument/2006/relationships/image" Target="media/image33.jpeg"/><Relationship Id="rId84" Type="http://schemas.openxmlformats.org/officeDocument/2006/relationships/image" Target="media/image33.jpeg" TargetMode="External"/><Relationship Id="rId85" Type="http://schemas.openxmlformats.org/officeDocument/2006/relationships/image" Target="media/image34.jpeg"/><Relationship Id="rId86" Type="http://schemas.openxmlformats.org/officeDocument/2006/relationships/image" Target="media/image34.jpeg" TargetMode="External"/><Relationship Id="rId87" Type="http://schemas.openxmlformats.org/officeDocument/2006/relationships/header" Target="header18.xml"/><Relationship Id="rId88" Type="http://schemas.openxmlformats.org/officeDocument/2006/relationships/footer" Target="footer14.xml"/><Relationship Id="rId89" Type="http://schemas.openxmlformats.org/officeDocument/2006/relationships/header" Target="header19.xml"/><Relationship Id="rId90" Type="http://schemas.openxmlformats.org/officeDocument/2006/relationships/footer" Target="footer15.xml"/><Relationship Id="rId91" Type="http://schemas.openxmlformats.org/officeDocument/2006/relationships/header" Target="header20.xml"/><Relationship Id="rId92" Type="http://schemas.openxmlformats.org/officeDocument/2006/relationships/footer" Target="footer16.xml"/><Relationship Id="rId93" Type="http://schemas.openxmlformats.org/officeDocument/2006/relationships/image" Target="media/image35.jpeg"/><Relationship Id="rId94" Type="http://schemas.openxmlformats.org/officeDocument/2006/relationships/image" Target="media/image35.jpeg" TargetMode="External"/><Relationship Id="rId95" Type="http://schemas.openxmlformats.org/officeDocument/2006/relationships/image" Target="media/image36.jpeg"/><Relationship Id="rId96" Type="http://schemas.openxmlformats.org/officeDocument/2006/relationships/image" Target="media/image36.jpeg" TargetMode="External"/><Relationship Id="rId97" Type="http://schemas.openxmlformats.org/officeDocument/2006/relationships/image" Target="media/image37.jpeg"/><Relationship Id="rId98" Type="http://schemas.openxmlformats.org/officeDocument/2006/relationships/image" Target="media/image37.jpeg" TargetMode="External"/><Relationship Id="rId99" Type="http://schemas.openxmlformats.org/officeDocument/2006/relationships/image" Target="media/image38.jpeg"/><Relationship Id="rId100" Type="http://schemas.openxmlformats.org/officeDocument/2006/relationships/image" Target="media/image38.jpeg" TargetMode="External"/><Relationship Id="rId101" Type="http://schemas.openxmlformats.org/officeDocument/2006/relationships/image" Target="media/image39.png"/><Relationship Id="rId102" Type="http://schemas.openxmlformats.org/officeDocument/2006/relationships/image" Target="media/image39.png" TargetMode="External"/><Relationship Id="rId103" Type="http://schemas.openxmlformats.org/officeDocument/2006/relationships/image" Target="media/image40.png"/><Relationship Id="rId104" Type="http://schemas.openxmlformats.org/officeDocument/2006/relationships/image" Target="media/image40.png" TargetMode="External"/><Relationship Id="rId105" Type="http://schemas.openxmlformats.org/officeDocument/2006/relationships/image" Target="media/image41.png"/><Relationship Id="rId106" Type="http://schemas.openxmlformats.org/officeDocument/2006/relationships/image" Target="media/image41.png" TargetMode="External"/><Relationship Id="rId107" Type="http://schemas.openxmlformats.org/officeDocument/2006/relationships/header" Target="header21.xml"/><Relationship Id="rId108" Type="http://schemas.openxmlformats.org/officeDocument/2006/relationships/footer" Target="footer17.xml"/><Relationship Id="rId109" Type="http://schemas.openxmlformats.org/officeDocument/2006/relationships/header" Target="header22.xml"/><Relationship Id="rId110" Type="http://schemas.openxmlformats.org/officeDocument/2006/relationships/footer" Target="footer18.xml"/><Relationship Id="rId111" Type="http://schemas.openxmlformats.org/officeDocument/2006/relationships/header" Target="header23.xml"/><Relationship Id="rId112" Type="http://schemas.openxmlformats.org/officeDocument/2006/relationships/footer" Target="footer19.xml"/><Relationship Id="rId113" Type="http://schemas.openxmlformats.org/officeDocument/2006/relationships/image" Target="media/image42.jpeg"/><Relationship Id="rId114" Type="http://schemas.openxmlformats.org/officeDocument/2006/relationships/image" Target="media/image42.jpeg" TargetMode="External"/><Relationship Id="rId115" Type="http://schemas.openxmlformats.org/officeDocument/2006/relationships/image" Target="media/image43.jpeg"/><Relationship Id="rId116" Type="http://schemas.openxmlformats.org/officeDocument/2006/relationships/image" Target="media/image43.jpeg" TargetMode="External"/><Relationship Id="rId117" Type="http://schemas.openxmlformats.org/officeDocument/2006/relationships/image" Target="media/image44.jpeg"/><Relationship Id="rId118" Type="http://schemas.openxmlformats.org/officeDocument/2006/relationships/image" Target="media/image44.jpeg" TargetMode="External"/><Relationship Id="rId119" Type="http://schemas.openxmlformats.org/officeDocument/2006/relationships/image" Target="media/image45.jpeg"/><Relationship Id="rId120" Type="http://schemas.openxmlformats.org/officeDocument/2006/relationships/image" Target="media/image45.jpeg" TargetMode="External"/><Relationship Id="rId121" Type="http://schemas.openxmlformats.org/officeDocument/2006/relationships/image" Target="media/image46.jpeg"/><Relationship Id="rId122" Type="http://schemas.openxmlformats.org/officeDocument/2006/relationships/image" Target="media/image46.jpeg" TargetMode="External"/><Relationship Id="rId123" Type="http://schemas.openxmlformats.org/officeDocument/2006/relationships/header" Target="header24.xml"/><Relationship Id="rId124" Type="http://schemas.openxmlformats.org/officeDocument/2006/relationships/footer" Target="footer20.xml"/><Relationship Id="rId125" Type="http://schemas.openxmlformats.org/officeDocument/2006/relationships/header" Target="header25.xml"/><Relationship Id="rId126" Type="http://schemas.openxmlformats.org/officeDocument/2006/relationships/footer" Target="footer21.xml"/><Relationship Id="rId127" Type="http://schemas.openxmlformats.org/officeDocument/2006/relationships/image" Target="media/image47.jpeg"/><Relationship Id="rId128" Type="http://schemas.openxmlformats.org/officeDocument/2006/relationships/image" Target="media/image47.jpeg" TargetMode="External"/><Relationship Id="rId129" Type="http://schemas.openxmlformats.org/officeDocument/2006/relationships/header" Target="header26.xml"/><Relationship Id="rId130" Type="http://schemas.openxmlformats.org/officeDocument/2006/relationships/footer" Target="footer22.xml"/><Relationship Id="rId131" Type="http://schemas.openxmlformats.org/officeDocument/2006/relationships/header" Target="header27.xml"/><Relationship Id="rId132" Type="http://schemas.openxmlformats.org/officeDocument/2006/relationships/footer" Target="footer23.xml"/><Relationship Id="rId133" Type="http://schemas.openxmlformats.org/officeDocument/2006/relationships/header" Target="header28.xml"/><Relationship Id="rId134" Type="http://schemas.openxmlformats.org/officeDocument/2006/relationships/footer" Target="footer24.xml"/><Relationship Id="rId135" Type="http://schemas.openxmlformats.org/officeDocument/2006/relationships/image" Target="media/image54.jpeg"/><Relationship Id="rId136" Type="http://schemas.openxmlformats.org/officeDocument/2006/relationships/image" Target="media/image54.jpeg" TargetMode="External"/><Relationship Id="rId137" Type="http://schemas.openxmlformats.org/officeDocument/2006/relationships/image" Target="media/image55.jpeg"/><Relationship Id="rId138" Type="http://schemas.openxmlformats.org/officeDocument/2006/relationships/image" Target="media/image55.jpeg" TargetMode="External"/></Relationships>
</file>

<file path=word/_rels/footer22.xml.rels>&#65279;<?xml version="1.0" encoding="UTF-8" standalone="yes"?>
<Relationships xmlns="http://schemas.openxmlformats.org/package/2006/relationships"><Relationship Id="rId1" Type="http://schemas.openxmlformats.org/officeDocument/2006/relationships/image" Target="media/image50.jpeg"/><Relationship Id="rId2" Type="http://schemas.openxmlformats.org/officeDocument/2006/relationships/image" Target="media/image50.jpeg" TargetMode="External"/></Relationships>
</file>

<file path=word/_rels/footer23.xml.rels>&#65279;<?xml version="1.0" encoding="UTF-8" standalone="yes"?>
<Relationships xmlns="http://schemas.openxmlformats.org/package/2006/relationships"><Relationship Id="rId1" Type="http://schemas.openxmlformats.org/officeDocument/2006/relationships/image" Target="media/image51.jpeg"/><Relationship Id="rId2" Type="http://schemas.openxmlformats.org/officeDocument/2006/relationships/image" Target="media/image51.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8.xml.rels>&#65279;<?xml version="1.0" encoding="UTF-8" standalone="yes"?>
<Relationships xmlns="http://schemas.openxmlformats.org/package/2006/relationships"><Relationship Id="rId1" Type="http://schemas.openxmlformats.org/officeDocument/2006/relationships/image" Target="media/image10.jpeg"/><Relationship Id="rId2" Type="http://schemas.openxmlformats.org/officeDocument/2006/relationships/image" Target="media/image10.jpeg" TargetMode="External"/><Relationship Id="rId3" Type="http://schemas.openxmlformats.org/officeDocument/2006/relationships/image" Target="media/image11.jpeg"/><Relationship Id="rId4" Type="http://schemas.openxmlformats.org/officeDocument/2006/relationships/image" Target="media/image11.jpeg" TargetMode="External"/></Relationships>
</file>

<file path=word/_rels/header9.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0.xml.rels>&#65279;<?xml version="1.0" encoding="UTF-8" standalone="yes"?>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3.jpeg" TargetMode="External"/><Relationship Id="rId3" Type="http://schemas.openxmlformats.org/officeDocument/2006/relationships/image" Target="media/image14.jpeg"/><Relationship Id="rId4" Type="http://schemas.openxmlformats.org/officeDocument/2006/relationships/image" Target="media/image14.jpeg" TargetMode="External"/></Relationships>
</file>

<file path=word/_rels/header11.xml.rels>&#65279;<?xml version="1.0" encoding="UTF-8" standalone="yes"?>
<Relationships xmlns="http://schemas.openxmlformats.org/package/2006/relationships"><Relationship Id="rId1" Type="http://schemas.openxmlformats.org/officeDocument/2006/relationships/image" Target="media/image26.jpeg"/><Relationship Id="rId2" Type="http://schemas.openxmlformats.org/officeDocument/2006/relationships/image" Target="media/image26.jpeg" TargetMode="External"/><Relationship Id="rId3" Type="http://schemas.openxmlformats.org/officeDocument/2006/relationships/image" Target="media/image27.jpeg"/><Relationship Id="rId4" Type="http://schemas.openxmlformats.org/officeDocument/2006/relationships/image" Target="media/image27.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28.jpeg"/><Relationship Id="rId2" Type="http://schemas.openxmlformats.org/officeDocument/2006/relationships/image" Target="media/image28.jpeg" TargetMode="External"/><Relationship Id="rId3" Type="http://schemas.openxmlformats.org/officeDocument/2006/relationships/image" Target="media/image29.jpeg"/><Relationship Id="rId4" Type="http://schemas.openxmlformats.org/officeDocument/2006/relationships/image" Target="media/image29.jpeg" TargetMode="External"/></Relationships>
</file>

<file path=word/_rels/header26.xml.rels>&#65279;<?xml version="1.0" encoding="UTF-8" standalone="yes"?>
<Relationships xmlns="http://schemas.openxmlformats.org/package/2006/relationships"><Relationship Id="rId1" Type="http://schemas.openxmlformats.org/officeDocument/2006/relationships/image" Target="media/image48.jpeg"/><Relationship Id="rId2" Type="http://schemas.openxmlformats.org/officeDocument/2006/relationships/image" Target="media/image48.jpeg" TargetMode="External"/><Relationship Id="rId3" Type="http://schemas.openxmlformats.org/officeDocument/2006/relationships/image" Target="media/image49.jpeg"/><Relationship Id="rId4" Type="http://schemas.openxmlformats.org/officeDocument/2006/relationships/image" Target="media/image49.jpeg" TargetMode="External"/></Relationships>
</file>

<file path=word/_rels/header28.xml.rels>&#65279;<?xml version="1.0" encoding="UTF-8" standalone="yes"?>
<Relationships xmlns="http://schemas.openxmlformats.org/package/2006/relationships"><Relationship Id="rId1" Type="http://schemas.openxmlformats.org/officeDocument/2006/relationships/image" Target="media/image52.jpeg"/><Relationship Id="rId2" Type="http://schemas.openxmlformats.org/officeDocument/2006/relationships/image" Target="media/image52.jpeg" TargetMode="External"/><Relationship Id="rId3" Type="http://schemas.openxmlformats.org/officeDocument/2006/relationships/image" Target="media/image53.jpeg"/><Relationship Id="rId4" Type="http://schemas.openxmlformats.org/officeDocument/2006/relationships/image" Target="media/image53.jpeg" TargetMode="External"/></Relationships>
</file>

<file path=docProps/core.xml><?xml version="1.0" encoding="utf-8"?>
<cp:coreProperties xmlns:cp="http://schemas.openxmlformats.org/package/2006/metadata/core-properties" xmlns:dc="http://purl.org/dc/elements/1.1/">
  <dc:title>II REPACTUAÇÃO DE PREÇOS - VENEZA AUTO POSTO DL 0004_2024</dc:title>
  <dc:subject/>
  <dc:creator/>
  <cp:keywords/>
</cp:coreProperties>
</file>