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867410</wp:posOffset>
            </wp:positionH>
            <wp:positionV relativeFrom="paragraph">
              <wp:posOffset>118745</wp:posOffset>
            </wp:positionV>
            <wp:extent cx="475615" cy="57277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475615" cy="572770"/>
                    </a:xfrm>
                    <a:prstGeom prst="rect"/>
                  </pic:spPr>
                </pic:pic>
              </a:graphicData>
            </a:graphic>
          </wp:anchor>
        </w:drawing>
      </w:r>
      <w:r>
        <w:drawing>
          <wp:anchor distT="0" distB="0" distL="114300" distR="114300" simplePos="0" relativeHeight="125829379" behindDoc="0" locked="0" layoutInCell="1" allowOverlap="1">
            <wp:simplePos x="0" y="0"/>
            <wp:positionH relativeFrom="page">
              <wp:posOffset>6073775</wp:posOffset>
            </wp:positionH>
            <wp:positionV relativeFrom="paragraph">
              <wp:posOffset>12700</wp:posOffset>
            </wp:positionV>
            <wp:extent cx="579120" cy="646430"/>
            <wp:wrapSquare wrapText="left"/>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7"/>
                    <a:stretch/>
                  </pic:blipFill>
                  <pic:spPr>
                    <a:xfrm>
                      <a:ext cx="579120" cy="646430"/>
                    </a:xfrm>
                    <a:prstGeom prst="rect"/>
                  </pic:spPr>
                </pic:pic>
              </a:graphicData>
            </a:graphic>
          </wp:anchor>
        </w:drawing>
      </w:r>
      <w:r>
        <w:drawing>
          <wp:anchor distT="0" distB="0" distL="114300" distR="114300" simplePos="0" relativeHeight="125829380" behindDoc="0" locked="0" layoutInCell="1" allowOverlap="1">
            <wp:simplePos x="0" y="0"/>
            <wp:positionH relativeFrom="page">
              <wp:posOffset>6094730</wp:posOffset>
            </wp:positionH>
            <wp:positionV relativeFrom="paragraph">
              <wp:posOffset>9192895</wp:posOffset>
            </wp:positionV>
            <wp:extent cx="1200785" cy="524510"/>
            <wp:wrapSquare wrapText="bothSides"/>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9"/>
                    <a:stretch/>
                  </pic:blipFill>
                  <pic:spPr>
                    <a:xfrm>
                      <a:ext cx="1200785" cy="524510"/>
                    </a:xfrm>
                    <a:prstGeom prst="rect"/>
                  </pic:spPr>
                </pic:pic>
              </a:graphicData>
            </a:graphic>
          </wp:anchor>
        </w:drawing>
      </w:r>
    </w:p>
    <w:p>
      <w:pPr>
        <w:pStyle w:val="Style4"/>
        <w:keepNext w:val="0"/>
        <w:keepLines w:val="0"/>
        <w:widowControl w:val="0"/>
        <w:shd w:val="clear" w:color="auto" w:fill="auto"/>
        <w:bidi w:val="0"/>
        <w:spacing w:before="0" w:after="0" w:line="240" w:lineRule="auto"/>
        <w:ind w:left="0" w:right="2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GOVERNO DO ESTADO DO AMAZONAS</w:t>
      </w:r>
    </w:p>
    <w:p>
      <w:pPr>
        <w:pStyle w:val="Style4"/>
        <w:keepNext w:val="0"/>
        <w:keepLines w:val="0"/>
        <w:widowControl w:val="0"/>
        <w:shd w:val="clear" w:color="auto" w:fill="auto"/>
        <w:bidi w:val="0"/>
        <w:spacing w:before="0" w:after="0" w:line="240" w:lineRule="auto"/>
        <w:ind w:left="0" w:right="2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PREFEITURA MUNICIPAL DE IRANDUBA</w:t>
      </w:r>
    </w:p>
    <w:p>
      <w:pPr>
        <w:pStyle w:val="Style4"/>
        <w:keepNext w:val="0"/>
        <w:keepLines w:val="0"/>
        <w:widowControl w:val="0"/>
        <w:pBdr>
          <w:bottom w:val="single" w:sz="4" w:space="0" w:color="auto"/>
        </w:pBdr>
        <w:shd w:val="clear" w:color="auto" w:fill="auto"/>
        <w:bidi w:val="0"/>
        <w:spacing w:before="0" w:after="560" w:line="240" w:lineRule="auto"/>
        <w:ind w:left="0" w:right="2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INSTITUTO MUNICIPAL DE TRÂNSITO E TRANSPORTE DE IRANDUBA</w:t>
      </w:r>
    </w:p>
    <w:p>
      <w:pPr>
        <w:pStyle w:val="Style7"/>
        <w:keepNext/>
        <w:keepLines/>
        <w:widowControl w:val="0"/>
        <w:pBdr>
          <w:top w:val="single" w:sz="4" w:space="0" w:color="auto"/>
          <w:left w:val="single" w:sz="4" w:space="0" w:color="auto"/>
          <w:bottom w:val="single" w:sz="4" w:space="0" w:color="auto"/>
          <w:right w:val="single" w:sz="4" w:space="0" w:color="auto"/>
        </w:pBdr>
        <w:shd w:val="clear" w:color="auto" w:fill="auto"/>
        <w:bidi w:val="0"/>
        <w:spacing w:before="0" w:after="1320" w:line="240" w:lineRule="auto"/>
        <w:ind w:left="0" w:right="0" w:firstLine="0"/>
        <w:jc w:val="both"/>
      </w:pPr>
      <w:bookmarkStart w:id="0" w:name="bookmark0"/>
      <w:r>
        <w:rPr>
          <w:rFonts w:ascii="Arial" w:eastAsia="Arial" w:hAnsi="Arial" w:cs="Arial"/>
          <w:color w:val="000000"/>
          <w:spacing w:val="0"/>
          <w:w w:val="100"/>
          <w:position w:val="0"/>
          <w:sz w:val="24"/>
          <w:szCs w:val="24"/>
          <w:shd w:val="clear" w:color="auto" w:fill="auto"/>
          <w:lang w:val="pt-PT" w:eastAsia="pt-PT" w:bidi="pt-PT"/>
        </w:rPr>
        <w:t xml:space="preserve">Dispensa Licitação </w:t>
      </w:r>
      <w:r>
        <w:rPr>
          <w:rFonts w:ascii="Arial" w:eastAsia="Arial" w:hAnsi="Arial" w:cs="Arial"/>
          <w:color w:val="000000"/>
          <w:spacing w:val="0"/>
          <w:w w:val="100"/>
          <w:position w:val="0"/>
          <w:sz w:val="24"/>
          <w:szCs w:val="24"/>
          <w:shd w:val="clear" w:color="auto" w:fill="auto"/>
          <w:lang w:val="pt-BR" w:eastAsia="pt-BR" w:bidi="pt-BR"/>
        </w:rPr>
        <w:t xml:space="preserve">Eletrônica </w:t>
      </w:r>
      <w:r>
        <w:rPr>
          <w:rFonts w:ascii="Arial" w:eastAsia="Arial" w:hAnsi="Arial" w:cs="Arial"/>
          <w:color w:val="000000"/>
          <w:spacing w:val="0"/>
          <w:w w:val="100"/>
          <w:position w:val="0"/>
          <w:sz w:val="24"/>
          <w:szCs w:val="24"/>
          <w:shd w:val="clear" w:color="auto" w:fill="auto"/>
          <w:lang w:val="pt-PT" w:eastAsia="pt-PT" w:bidi="pt-PT"/>
        </w:rPr>
        <w:t>-0004/2024</w:t>
      </w:r>
      <w:bookmarkEnd w:id="0"/>
    </w:p>
    <w:p>
      <w:pPr>
        <w:pStyle w:val="Style10"/>
        <w:keepNext w:val="0"/>
        <w:keepLines w:val="0"/>
        <w:widowControl w:val="0"/>
        <w:shd w:val="clear" w:color="auto" w:fill="auto"/>
        <w:bidi w:val="0"/>
        <w:spacing w:before="0" w:after="320" w:line="240" w:lineRule="auto"/>
        <w:ind w:left="0" w:right="0" w:firstLine="0"/>
        <w:jc w:val="left"/>
        <w:rPr>
          <w:sz w:val="24"/>
          <w:szCs w:val="24"/>
        </w:rPr>
      </w:pPr>
      <w:r>
        <w:rPr>
          <w:b/>
          <w:bCs/>
          <w:color w:val="000000"/>
          <w:spacing w:val="0"/>
          <w:w w:val="100"/>
          <w:position w:val="0"/>
          <w:sz w:val="24"/>
          <w:szCs w:val="24"/>
          <w:shd w:val="clear" w:color="auto" w:fill="auto"/>
          <w:lang w:val="pt-PT" w:eastAsia="pt-PT" w:bidi="pt-PT"/>
        </w:rPr>
        <w:t>Interessado:</w:t>
      </w:r>
    </w:p>
    <w:p>
      <w:pPr>
        <w:pStyle w:val="Style10"/>
        <w:keepNext w:val="0"/>
        <w:keepLines w:val="0"/>
        <w:widowControl w:val="0"/>
        <w:shd w:val="clear" w:color="auto" w:fill="auto"/>
        <w:bidi w:val="0"/>
        <w:spacing w:before="0" w:after="1520" w:line="240" w:lineRule="auto"/>
        <w:ind w:left="180" w:right="0" w:firstLine="0"/>
        <w:jc w:val="center"/>
        <w:rPr>
          <w:sz w:val="22"/>
          <w:szCs w:val="22"/>
        </w:rPr>
      </w:pPr>
      <w:r>
        <w:rPr>
          <w:b/>
          <w:bCs/>
          <w:color w:val="000000"/>
          <w:spacing w:val="0"/>
          <w:w w:val="100"/>
          <w:position w:val="0"/>
          <w:sz w:val="22"/>
          <w:szCs w:val="22"/>
          <w:shd w:val="clear" w:color="auto" w:fill="auto"/>
          <w:lang w:val="pt-PT" w:eastAsia="pt-PT" w:bidi="pt-PT"/>
        </w:rPr>
        <w:t>VENEZA AUTO POSTO LTDA</w:t>
      </w:r>
    </w:p>
    <w:p>
      <w:pPr>
        <w:pStyle w:val="Style10"/>
        <w:keepNext w:val="0"/>
        <w:keepLines w:val="0"/>
        <w:widowControl w:val="0"/>
        <w:shd w:val="clear" w:color="auto" w:fill="auto"/>
        <w:tabs>
          <w:tab w:pos="1373" w:val="left"/>
        </w:tabs>
        <w:bidi w:val="0"/>
        <w:spacing w:before="0" w:after="1020" w:line="240" w:lineRule="auto"/>
        <w:ind w:left="0" w:right="0" w:firstLine="0"/>
        <w:jc w:val="both"/>
        <w:rPr>
          <w:sz w:val="22"/>
          <w:szCs w:val="22"/>
        </w:rPr>
      </w:pPr>
      <w:r>
        <w:rPr>
          <w:b/>
          <w:bCs/>
          <w:color w:val="000000"/>
          <w:spacing w:val="0"/>
          <w:w w:val="100"/>
          <w:position w:val="0"/>
          <w:sz w:val="22"/>
          <w:szCs w:val="22"/>
          <w:shd w:val="clear" w:color="auto" w:fill="auto"/>
          <w:lang w:val="pt-PT" w:eastAsia="pt-PT" w:bidi="pt-PT"/>
        </w:rPr>
        <w:t>Objeto:</w:t>
        <w:tab/>
        <w:t>I REPACTUAÇÃO DE PREÇOS REGISTRADOS</w:t>
      </w:r>
    </w:p>
    <w:p>
      <w:pPr>
        <w:pStyle w:val="Style1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320" w:line="240" w:lineRule="auto"/>
        <w:ind w:left="0" w:right="0" w:firstLine="0"/>
        <w:jc w:val="left"/>
        <w:rPr>
          <w:sz w:val="22"/>
          <w:szCs w:val="22"/>
        </w:rPr>
      </w:pPr>
      <w:r>
        <w:rPr>
          <w:b/>
          <w:bCs/>
          <w:color w:val="000000"/>
          <w:spacing w:val="0"/>
          <w:w w:val="100"/>
          <w:position w:val="0"/>
          <w:sz w:val="22"/>
          <w:szCs w:val="22"/>
          <w:shd w:val="clear" w:color="auto" w:fill="auto"/>
          <w:lang w:val="pt-PT" w:eastAsia="pt-PT" w:bidi="pt-PT"/>
        </w:rPr>
        <w:t>Documentos vinculados:</w:t>
      </w:r>
    </w:p>
    <w:p>
      <w:pPr>
        <w:pStyle w:val="Style10"/>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120" w:line="240" w:lineRule="auto"/>
        <w:ind w:left="200" w:right="0" w:firstLine="0"/>
        <w:jc w:val="center"/>
        <w:rPr>
          <w:sz w:val="24"/>
          <w:szCs w:val="24"/>
        </w:rPr>
      </w:pPr>
      <w:r>
        <w:rPr>
          <w:b/>
          <w:bCs/>
          <w:color w:val="000000"/>
          <w:spacing w:val="0"/>
          <w:w w:val="100"/>
          <w:position w:val="0"/>
          <w:sz w:val="24"/>
          <w:szCs w:val="24"/>
          <w:shd w:val="clear" w:color="auto" w:fill="auto"/>
          <w:lang w:val="pt-PT" w:eastAsia="pt-PT" w:bidi="pt-PT"/>
        </w:rPr>
        <w:t>Pedido de Reequilíbrio Económico-Financeiro</w:t>
      </w:r>
    </w:p>
    <w:p>
      <w:pPr>
        <w:pStyle w:val="Style14"/>
        <w:keepNext/>
        <w:keepLines/>
        <w:widowControl w:val="0"/>
        <w:shd w:val="clear" w:color="auto" w:fill="auto"/>
        <w:bidi w:val="0"/>
        <w:spacing w:before="0" w:line="240" w:lineRule="auto"/>
        <w:ind w:left="0" w:right="0" w:firstLine="0"/>
        <w:jc w:val="center"/>
      </w:pPr>
      <w:bookmarkStart w:id="1" w:name="bookmark1"/>
      <w:r>
        <w:rPr>
          <w:rFonts w:ascii="Times New Roman" w:eastAsia="Times New Roman" w:hAnsi="Times New Roman" w:cs="Times New Roman"/>
          <w:color w:val="000000"/>
          <w:spacing w:val="0"/>
          <w:w w:val="100"/>
          <w:position w:val="0"/>
          <w:shd w:val="clear" w:color="auto" w:fill="auto"/>
        </w:rPr>
        <w:t>TERMO DE AUTUAÇÃO</w:t>
      </w:r>
      <w:bookmarkEnd w:id="1"/>
    </w:p>
    <w:p>
      <w:pPr>
        <w:pStyle w:val="Style4"/>
        <w:keepNext w:val="0"/>
        <w:keepLines w:val="0"/>
        <w:widowControl w:val="0"/>
        <w:shd w:val="clear" w:color="auto" w:fill="auto"/>
        <w:bidi w:val="0"/>
        <w:spacing w:before="0" w:after="180" w:line="295"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Ao 02 (dois) dia do mês de Agosto de dois mil e vinte e quatro, no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Instituto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Municipal de Trânsito e Transporte de Iranduba, por ordem do Diretor Presidente e cumprindo o disposto na Lei,</w:t>
      </w:r>
    </w:p>
    <w:p>
      <w:pPr>
        <w:pStyle w:val="Style17"/>
        <w:keepNext/>
        <w:keepLines/>
        <w:widowControl w:val="0"/>
        <w:shd w:val="clear" w:color="auto" w:fill="auto"/>
        <w:bidi w:val="0"/>
        <w:spacing w:before="0" w:line="240" w:lineRule="auto"/>
        <w:ind w:left="0" w:right="0" w:firstLine="0"/>
        <w:jc w:val="center"/>
      </w:pPr>
      <w:bookmarkStart w:id="2" w:name="bookmark2"/>
      <w:r>
        <w:rPr>
          <w:rFonts w:ascii="Times New Roman" w:eastAsia="Times New Roman" w:hAnsi="Times New Roman" w:cs="Times New Roman"/>
          <w:color w:val="000000"/>
          <w:spacing w:val="0"/>
          <w:w w:val="100"/>
          <w:position w:val="0"/>
          <w:shd w:val="clear" w:color="auto" w:fill="auto"/>
        </w:rPr>
        <w:t>AUTUO</w:t>
      </w:r>
      <w:bookmarkEnd w:id="2"/>
    </w:p>
    <w:p>
      <w:pPr>
        <w:pStyle w:val="Style4"/>
        <w:keepNext w:val="0"/>
        <w:keepLines w:val="0"/>
        <w:widowControl w:val="0"/>
        <w:shd w:val="clear" w:color="auto" w:fill="auto"/>
        <w:bidi w:val="0"/>
        <w:spacing w:before="0" w:after="680" w:line="305"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O processo de Dispensa de Licitação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Eletrônica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n° 0004/2024 relativo à solicitação da rcpactuação de preços vinculados ao Minuta de Contrato 004/2024 para fornecimento de combustíveis.</w:t>
      </w:r>
    </w:p>
    <w:p>
      <w:pPr>
        <w:pStyle w:val="Style4"/>
        <w:keepNext w:val="0"/>
        <w:keepLines w:val="0"/>
        <w:widowControl w:val="0"/>
        <w:shd w:val="clear" w:color="auto" w:fill="auto"/>
        <w:bidi w:val="0"/>
        <w:spacing w:before="0" w:after="222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E, para constar, lavro e assino o presente Termo de Autuação.</w:t>
      </w:r>
    </w:p>
    <w:p>
      <w:pPr>
        <w:pStyle w:val="Style4"/>
        <w:keepNext w:val="0"/>
        <w:keepLines w:val="0"/>
        <w:widowControl w:val="0"/>
        <w:shd w:val="clear" w:color="auto" w:fill="auto"/>
        <w:bidi w:val="0"/>
        <w:spacing w:before="0" w:after="0" w:line="240" w:lineRule="auto"/>
        <w:ind w:left="392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CNPJ 14.299.649/0001-60</w:t>
      </w:r>
    </w:p>
    <w:p>
      <w:pPr>
        <w:pStyle w:val="Style4"/>
        <w:keepNext w:val="0"/>
        <w:keepLines w:val="0"/>
        <w:widowControl w:val="0"/>
        <w:shd w:val="clear" w:color="auto" w:fill="auto"/>
        <w:bidi w:val="0"/>
        <w:spacing w:before="0" w:after="440" w:line="240" w:lineRule="auto"/>
        <w:ind w:left="3760" w:right="1000" w:hanging="108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Rod. Carlos Braga, 11, KM 01, Chisa -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 xml:space="preserve">69415-000 E-mail: </w:t>
      </w:r>
      <w:r>
        <w:rPr>
          <w:rFonts w:ascii="Times New Roman" w:eastAsia="Times New Roman" w:hAnsi="Times New Roman" w:cs="Times New Roman"/>
          <w:b/>
          <w:bCs/>
          <w:color w:val="000000"/>
          <w:spacing w:val="0"/>
          <w:w w:val="100"/>
          <w:position w:val="0"/>
          <w:sz w:val="19"/>
          <w:szCs w:val="19"/>
          <w:shd w:val="clear" w:color="auto" w:fill="auto"/>
          <w:lang w:val="en-US" w:eastAsia="en-US" w:bidi="en-US"/>
        </w:rPr>
        <w:t>imtti.am@gmail.coin</w:t>
      </w:r>
      <w:r>
        <w:br w:type="page"/>
      </w:r>
    </w:p>
    <w:p>
      <w:pPr>
        <w:pStyle w:val="Style19"/>
        <w:keepNext w:val="0"/>
        <w:keepLines w:val="0"/>
        <w:widowControl w:val="0"/>
        <w:shd w:val="clear" w:color="auto" w:fill="auto"/>
        <w:bidi w:val="0"/>
        <w:spacing w:before="0" w:after="0" w:line="240" w:lineRule="auto"/>
        <w:ind w:left="2000" w:right="0" w:firstLine="20"/>
        <w:jc w:val="left"/>
        <w:rPr>
          <w:sz w:val="19"/>
          <w:szCs w:val="19"/>
        </w:rPr>
      </w:pPr>
      <w:r>
        <w:drawing>
          <wp:anchor distT="0" distB="0" distL="114300" distR="114300" simplePos="0" relativeHeight="125829381" behindDoc="0" locked="0" layoutInCell="1" allowOverlap="1">
            <wp:simplePos x="0" y="0"/>
            <wp:positionH relativeFrom="page">
              <wp:posOffset>870585</wp:posOffset>
            </wp:positionH>
            <wp:positionV relativeFrom="margin">
              <wp:posOffset>356870</wp:posOffset>
            </wp:positionV>
            <wp:extent cx="475615" cy="511810"/>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11"/>
                    <a:stretch/>
                  </pic:blipFill>
                  <pic:spPr>
                    <a:xfrm>
                      <a:ext cx="475615" cy="511810"/>
                    </a:xfrm>
                    <a:prstGeom prst="rect"/>
                  </pic:spPr>
                </pic:pic>
              </a:graphicData>
            </a:graphic>
          </wp:anchor>
        </w:drawing>
      </w: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19"/>
        <w:keepNext w:val="0"/>
        <w:keepLines w:val="0"/>
        <w:widowControl w:val="0"/>
        <w:shd w:val="clear" w:color="auto" w:fill="auto"/>
        <w:bidi w:val="0"/>
        <w:spacing w:before="0" w:after="0" w:line="221" w:lineRule="auto"/>
        <w:ind w:left="2000" w:right="0" w:firstLine="2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19"/>
        <w:keepNext w:val="0"/>
        <w:keepLines w:val="0"/>
        <w:widowControl w:val="0"/>
        <w:shd w:val="clear" w:color="auto" w:fill="auto"/>
        <w:bidi w:val="0"/>
        <w:spacing w:before="0" w:after="700" w:line="240" w:lineRule="auto"/>
        <w:ind w:left="62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p>
      <w:pPr>
        <w:pStyle w:val="Style19"/>
        <w:keepNext w:val="0"/>
        <w:keepLines w:val="0"/>
        <w:widowControl w:val="0"/>
        <w:shd w:val="clear" w:color="auto" w:fill="auto"/>
        <w:bidi w:val="0"/>
        <w:spacing w:before="0" w:after="300" w:line="240" w:lineRule="auto"/>
        <w:ind w:left="620" w:right="0" w:firstLine="0"/>
        <w:jc w:val="left"/>
        <w:rPr>
          <w:sz w:val="20"/>
          <w:szCs w:val="20"/>
        </w:rPr>
      </w:pPr>
      <w:r>
        <w:drawing>
          <wp:anchor distT="0" distB="0" distL="114300" distR="114300" simplePos="0" relativeHeight="125829382" behindDoc="0" locked="0" layoutInCell="1" allowOverlap="1">
            <wp:simplePos x="0" y="0"/>
            <wp:positionH relativeFrom="page">
              <wp:posOffset>6140450</wp:posOffset>
            </wp:positionH>
            <wp:positionV relativeFrom="margin">
              <wp:posOffset>289560</wp:posOffset>
            </wp:positionV>
            <wp:extent cx="554990" cy="567055"/>
            <wp:wrapSquare wrapText="lef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3"/>
                    <a:stretch/>
                  </pic:blipFill>
                  <pic:spPr>
                    <a:xfrm>
                      <a:ext cx="554990" cy="567055"/>
                    </a:xfrm>
                    <a:prstGeom prst="rect"/>
                  </pic:spPr>
                </pic:pic>
              </a:graphicData>
            </a:graphic>
          </wp:anchor>
        </w:drawing>
      </w:r>
      <w:r>
        <w:rPr>
          <w:rFonts w:ascii="Times New Roman" w:eastAsia="Times New Roman" w:hAnsi="Times New Roman" w:cs="Times New Roman"/>
          <w:b/>
          <w:bCs/>
          <w:color w:val="000000"/>
          <w:spacing w:val="0"/>
          <w:w w:val="100"/>
          <w:position w:val="0"/>
          <w:sz w:val="20"/>
          <w:szCs w:val="20"/>
          <w:shd w:val="clear" w:color="auto" w:fill="auto"/>
        </w:rPr>
        <w:t>Memorando N° 020/2024 - GAB/IMTTI</w:t>
      </w:r>
    </w:p>
    <w:p>
      <w:pPr>
        <w:pStyle w:val="Style4"/>
        <w:keepNext w:val="0"/>
        <w:keepLines w:val="0"/>
        <w:widowControl w:val="0"/>
        <w:shd w:val="clear" w:color="auto" w:fill="auto"/>
        <w:bidi w:val="0"/>
        <w:spacing w:before="0" w:after="520" w:line="240" w:lineRule="auto"/>
        <w:ind w:left="610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Iranduba - AM, 02 de agosto de 2024</w:t>
      </w:r>
    </w:p>
    <w:p>
      <w:pPr>
        <w:pStyle w:val="Style4"/>
        <w:keepNext w:val="0"/>
        <w:keepLines w:val="0"/>
        <w:widowControl w:val="0"/>
        <w:shd w:val="clear" w:color="auto" w:fill="auto"/>
        <w:bidi w:val="0"/>
        <w:spacing w:before="0" w:after="0" w:line="240" w:lineRule="auto"/>
        <w:ind w:left="62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Ao limo. Sr.</w:t>
      </w:r>
    </w:p>
    <w:p>
      <w:pPr>
        <w:pStyle w:val="Style4"/>
        <w:keepNext w:val="0"/>
        <w:keepLines w:val="0"/>
        <w:widowControl w:val="0"/>
        <w:shd w:val="clear" w:color="auto" w:fill="auto"/>
        <w:bidi w:val="0"/>
        <w:spacing w:before="0" w:after="300" w:line="240" w:lineRule="auto"/>
        <w:ind w:left="62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LUDIMAR DE SOUZA MEDEIROS</w:t>
      </w:r>
    </w:p>
    <w:p>
      <w:pPr>
        <w:pStyle w:val="Style4"/>
        <w:keepNext w:val="0"/>
        <w:keepLines w:val="0"/>
        <w:widowControl w:val="0"/>
        <w:shd w:val="clear" w:color="auto" w:fill="auto"/>
        <w:bidi w:val="0"/>
        <w:spacing w:before="0" w:after="740" w:line="240" w:lineRule="auto"/>
        <w:ind w:left="62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Diretor Presidente do Instituto de Municipal de Trânsito e Transporte de Iranduba</w:t>
      </w:r>
    </w:p>
    <w:p>
      <w:pPr>
        <w:pStyle w:val="Style4"/>
        <w:keepNext w:val="0"/>
        <w:keepLines w:val="0"/>
        <w:widowControl w:val="0"/>
        <w:shd w:val="clear" w:color="auto" w:fill="auto"/>
        <w:bidi w:val="0"/>
        <w:spacing w:before="0" w:after="800" w:line="240" w:lineRule="auto"/>
        <w:ind w:left="98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Senhor Diretor,</w:t>
      </w:r>
    </w:p>
    <w:p>
      <w:pPr>
        <w:pStyle w:val="Style4"/>
        <w:keepNext w:val="0"/>
        <w:keepLines w:val="0"/>
        <w:widowControl w:val="0"/>
        <w:shd w:val="clear" w:color="auto" w:fill="auto"/>
        <w:bidi w:val="0"/>
        <w:spacing w:before="0" w:after="300" w:line="283" w:lineRule="auto"/>
        <w:ind w:left="130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Pelo presente, comunico que houve a solicitação por parte da empresa </w:t>
      </w:r>
      <w:r>
        <w:rPr>
          <w:rFonts w:ascii="Times New Roman" w:eastAsia="Times New Roman" w:hAnsi="Times New Roman" w:cs="Times New Roman"/>
          <w:b/>
          <w:bCs/>
          <w:color w:val="000000"/>
          <w:spacing w:val="0"/>
          <w:w w:val="100"/>
          <w:position w:val="0"/>
          <w:sz w:val="20"/>
          <w:szCs w:val="20"/>
          <w:shd w:val="clear" w:color="auto" w:fill="auto"/>
          <w:lang w:val="pt-PT" w:eastAsia="pt-PT" w:bidi="pt-PT"/>
        </w:rPr>
        <w:t xml:space="preserve">VENEZA AUTO POSTO LTDA </w:t>
      </w:r>
      <w:r>
        <w:rPr>
          <w:rFonts w:ascii="Times New Roman" w:eastAsia="Times New Roman" w:hAnsi="Times New Roman" w:cs="Times New Roman"/>
          <w:color w:val="000000"/>
          <w:spacing w:val="0"/>
          <w:w w:val="100"/>
          <w:position w:val="0"/>
          <w:shd w:val="clear" w:color="auto" w:fill="auto"/>
          <w:lang w:val="pt-PT" w:eastAsia="pt-PT" w:bidi="pt-PT"/>
        </w:rPr>
        <w:t xml:space="preserve">do I Reequilibrio do valor contratual do processo de Dispensa de Licitação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hd w:val="clear" w:color="auto" w:fill="auto"/>
          <w:lang w:val="pt-PT" w:eastAsia="pt-PT" w:bidi="pt-PT"/>
        </w:rPr>
        <w:t xml:space="preserve">N° 0004/2024, cujo o objeto </w:t>
      </w:r>
      <w:r>
        <w:rPr>
          <w:rFonts w:ascii="Times New Roman" w:eastAsia="Times New Roman" w:hAnsi="Times New Roman" w:cs="Times New Roman"/>
          <w:color w:val="000000"/>
          <w:spacing w:val="0"/>
          <w:w w:val="100"/>
          <w:position w:val="0"/>
          <w:shd w:val="clear" w:color="auto" w:fill="auto"/>
          <w:lang w:val="pt-BR" w:eastAsia="pt-BR" w:bidi="pt-BR"/>
        </w:rPr>
        <w:t xml:space="preserve">refere-se </w:t>
      </w:r>
      <w:r>
        <w:rPr>
          <w:rFonts w:ascii="Times New Roman" w:eastAsia="Times New Roman" w:hAnsi="Times New Roman" w:cs="Times New Roman"/>
          <w:color w:val="000000"/>
          <w:spacing w:val="0"/>
          <w:w w:val="100"/>
          <w:position w:val="0"/>
          <w:shd w:val="clear" w:color="auto" w:fill="auto"/>
          <w:lang w:val="pt-PT" w:eastAsia="pt-PT" w:bidi="pt-PT"/>
        </w:rPr>
        <w:t>a GASOLINA COMUM, o reajuste do preço do presente objeto obedecerá aos índices do Governo Federal.</w:t>
      </w:r>
    </w:p>
    <w:p>
      <w:pPr>
        <w:pStyle w:val="Style4"/>
        <w:keepNext w:val="0"/>
        <w:keepLines w:val="0"/>
        <w:widowControl w:val="0"/>
        <w:shd w:val="clear" w:color="auto" w:fill="auto"/>
        <w:bidi w:val="0"/>
        <w:spacing w:before="0" w:after="300" w:line="276" w:lineRule="auto"/>
        <w:ind w:left="130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A solicitação de reequilibrio foi protocolada através de documento </w:t>
      </w:r>
      <w:r>
        <w:rPr>
          <w:rFonts w:ascii="Times New Roman" w:eastAsia="Times New Roman" w:hAnsi="Times New Roman" w:cs="Times New Roman"/>
          <w:color w:val="000000"/>
          <w:spacing w:val="0"/>
          <w:w w:val="100"/>
          <w:position w:val="0"/>
          <w:shd w:val="clear" w:color="auto" w:fill="auto"/>
          <w:lang w:val="pt-BR" w:eastAsia="pt-BR" w:bidi="pt-BR"/>
        </w:rPr>
        <w:t xml:space="preserve">eletrônico, </w:t>
      </w:r>
      <w:r>
        <w:rPr>
          <w:rFonts w:ascii="Times New Roman" w:eastAsia="Times New Roman" w:hAnsi="Times New Roman" w:cs="Times New Roman"/>
          <w:color w:val="000000"/>
          <w:spacing w:val="0"/>
          <w:w w:val="100"/>
          <w:position w:val="0"/>
          <w:shd w:val="clear" w:color="auto" w:fill="auto"/>
          <w:lang w:val="pt-PT" w:eastAsia="pt-PT" w:bidi="pt-PT"/>
        </w:rPr>
        <w:t xml:space="preserve">para o e- mail </w:t>
      </w:r>
      <w:r>
        <w:rPr>
          <w:rFonts w:ascii="Times New Roman" w:eastAsia="Times New Roman" w:hAnsi="Times New Roman" w:cs="Times New Roman"/>
          <w:color w:val="80A7C9"/>
          <w:spacing w:val="0"/>
          <w:w w:val="100"/>
          <w:position w:val="0"/>
          <w:u w:val="single"/>
          <w:shd w:val="clear" w:color="auto" w:fill="auto"/>
          <w:lang w:val="pt-PT" w:eastAsia="pt-PT" w:bidi="pt-PT"/>
        </w:rPr>
        <w:t xml:space="preserve">financeiro, </w:t>
      </w:r>
      <w:r>
        <w:fldChar w:fldCharType="begin"/>
      </w:r>
      <w:r>
        <w:rPr/>
        <w:instrText> HYPERLINK "mailto:imtti@outlook.com.br" </w:instrText>
      </w:r>
      <w:r>
        <w:fldChar w:fldCharType="separate"/>
      </w:r>
      <w:r>
        <w:rPr>
          <w:rFonts w:ascii="Times New Roman" w:eastAsia="Times New Roman" w:hAnsi="Times New Roman" w:cs="Times New Roman"/>
          <w:color w:val="80A7C9"/>
          <w:spacing w:val="0"/>
          <w:w w:val="100"/>
          <w:position w:val="0"/>
          <w:u w:val="single"/>
          <w:shd w:val="clear" w:color="auto" w:fill="auto"/>
          <w:lang w:val="en-US" w:eastAsia="en-US" w:bidi="en-US"/>
        </w:rPr>
        <w:t>imtti@outlook.com.</w:t>
      </w:r>
      <w:r>
        <w:rPr>
          <w:rFonts w:ascii="Times New Roman" w:eastAsia="Times New Roman" w:hAnsi="Times New Roman" w:cs="Times New Roman"/>
          <w:color w:val="80A7C9"/>
          <w:spacing w:val="0"/>
          <w:w w:val="100"/>
          <w:position w:val="0"/>
          <w:u w:val="single"/>
          <w:shd w:val="clear" w:color="auto" w:fill="auto"/>
          <w:lang w:val="pt-BR" w:eastAsia="pt-BR" w:bidi="pt-BR"/>
        </w:rPr>
        <w:t>br</w:t>
      </w:r>
      <w:r>
        <w:fldChar w:fldCharType="end"/>
      </w:r>
      <w:r>
        <w:rPr>
          <w:rFonts w:ascii="Times New Roman" w:eastAsia="Times New Roman" w:hAnsi="Times New Roman" w:cs="Times New Roman"/>
          <w:color w:val="80A7C9"/>
          <w:spacing w:val="0"/>
          <w:w w:val="100"/>
          <w:position w:val="0"/>
          <w:shd w:val="clear" w:color="auto" w:fill="auto"/>
          <w:lang w:val="pt-BR" w:eastAsia="pt-BR" w:bidi="pt-BR"/>
        </w:rPr>
        <w:t xml:space="preserve"> </w:t>
      </w:r>
      <w:r>
        <w:rPr>
          <w:rFonts w:ascii="Times New Roman" w:eastAsia="Times New Roman" w:hAnsi="Times New Roman" w:cs="Times New Roman"/>
          <w:color w:val="000000"/>
          <w:spacing w:val="0"/>
          <w:w w:val="100"/>
          <w:position w:val="0"/>
          <w:shd w:val="clear" w:color="auto" w:fill="auto"/>
          <w:lang w:val="pt-PT" w:eastAsia="pt-PT" w:bidi="pt-PT"/>
        </w:rPr>
        <w:t>e sob protocolo n’ 172, para vigência do novo valor.</w:t>
      </w:r>
    </w:p>
    <w:p>
      <w:pPr>
        <w:pStyle w:val="Style4"/>
        <w:keepNext w:val="0"/>
        <w:keepLines w:val="0"/>
        <w:widowControl w:val="0"/>
        <w:shd w:val="clear" w:color="auto" w:fill="auto"/>
        <w:bidi w:val="0"/>
        <w:spacing w:before="0" w:after="300" w:line="293" w:lineRule="auto"/>
        <w:ind w:left="1300" w:right="0" w:firstLine="20"/>
        <w:jc w:val="both"/>
      </w:pPr>
      <w:r>
        <w:rPr>
          <w:rFonts w:ascii="Times New Roman" w:eastAsia="Times New Roman" w:hAnsi="Times New Roman" w:cs="Times New Roman"/>
          <w:color w:val="000000"/>
          <w:spacing w:val="0"/>
          <w:w w:val="100"/>
          <w:position w:val="0"/>
          <w:shd w:val="clear" w:color="auto" w:fill="auto"/>
          <w:lang w:val="pt-PT" w:eastAsia="pt-PT" w:bidi="pt-PT"/>
        </w:rPr>
        <w:t xml:space="preserve">O valor proposto será majorado no que se fundamenta o Artigo 130 da Lei n° 14.133, de 1° de Abril de 2021, visando a manutenção do equilíbrio </w:t>
      </w:r>
      <w:r>
        <w:rPr>
          <w:rFonts w:ascii="Times New Roman" w:eastAsia="Times New Roman" w:hAnsi="Times New Roman" w:cs="Times New Roman"/>
          <w:color w:val="000000"/>
          <w:spacing w:val="0"/>
          <w:w w:val="100"/>
          <w:position w:val="0"/>
          <w:shd w:val="clear" w:color="auto" w:fill="auto"/>
          <w:lang w:val="pt-BR" w:eastAsia="pt-BR" w:bidi="pt-BR"/>
        </w:rPr>
        <w:t xml:space="preserve">econômico- </w:t>
      </w:r>
      <w:r>
        <w:rPr>
          <w:rFonts w:ascii="Times New Roman" w:eastAsia="Times New Roman" w:hAnsi="Times New Roman" w:cs="Times New Roman"/>
          <w:color w:val="000000"/>
          <w:spacing w:val="0"/>
          <w:w w:val="100"/>
          <w:position w:val="0"/>
          <w:shd w:val="clear" w:color="auto" w:fill="auto"/>
          <w:lang w:val="pt-PT" w:eastAsia="pt-PT" w:bidi="pt-PT"/>
        </w:rPr>
        <w:t>financeiro.</w:t>
      </w:r>
    </w:p>
    <w:p>
      <w:pPr>
        <w:pStyle w:val="Style4"/>
        <w:keepNext w:val="0"/>
        <w:keepLines w:val="0"/>
        <w:widowControl w:val="0"/>
        <w:shd w:val="clear" w:color="auto" w:fill="auto"/>
        <w:bidi w:val="0"/>
        <w:spacing w:before="0" w:after="620" w:line="276" w:lineRule="auto"/>
        <w:ind w:left="1300" w:right="0" w:firstLine="20"/>
        <w:jc w:val="both"/>
      </w:pPr>
      <w:r>
        <w:drawing>
          <wp:anchor distT="0" distB="0" distL="114300" distR="114300" simplePos="0" relativeHeight="125829383" behindDoc="0" locked="0" layoutInCell="1" allowOverlap="1">
            <wp:simplePos x="0" y="0"/>
            <wp:positionH relativeFrom="page">
              <wp:posOffset>233680</wp:posOffset>
            </wp:positionH>
            <wp:positionV relativeFrom="margin">
              <wp:posOffset>6056630</wp:posOffset>
            </wp:positionV>
            <wp:extent cx="225425" cy="189230"/>
            <wp:wrapSquare wrapText="bothSides"/>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15"/>
                    <a:stretch/>
                  </pic:blipFill>
                  <pic:spPr>
                    <a:xfrm>
                      <a:ext cx="225425" cy="189230"/>
                    </a:xfrm>
                    <a:prstGeom prst="rect"/>
                  </pic:spPr>
                </pic:pic>
              </a:graphicData>
            </a:graphic>
          </wp:anchor>
        </w:drawing>
      </w:r>
      <w:r>
        <w:rPr>
          <w:rFonts w:ascii="Times New Roman" w:eastAsia="Times New Roman" w:hAnsi="Times New Roman" w:cs="Times New Roman"/>
          <w:color w:val="000000"/>
          <w:spacing w:val="0"/>
          <w:w w:val="100"/>
          <w:position w:val="0"/>
          <w:shd w:val="clear" w:color="auto" w:fill="auto"/>
          <w:lang w:val="pt-PT" w:eastAsia="pt-PT" w:bidi="pt-PT"/>
        </w:rPr>
        <w:t xml:space="preserve">Na certeza do atendimento ao solicitado, renovamos protestos de </w:t>
      </w:r>
      <w:r>
        <w:rPr>
          <w:rFonts w:ascii="Times New Roman" w:eastAsia="Times New Roman" w:hAnsi="Times New Roman" w:cs="Times New Roman"/>
          <w:color w:val="000000"/>
          <w:spacing w:val="0"/>
          <w:w w:val="100"/>
          <w:position w:val="0"/>
          <w:shd w:val="clear" w:color="auto" w:fill="auto"/>
          <w:lang w:val="pt-BR" w:eastAsia="pt-BR" w:bidi="pt-BR"/>
        </w:rPr>
        <w:t xml:space="preserve">mais </w:t>
      </w:r>
      <w:r>
        <w:rPr>
          <w:rFonts w:ascii="Times New Roman" w:eastAsia="Times New Roman" w:hAnsi="Times New Roman" w:cs="Times New Roman"/>
          <w:color w:val="000000"/>
          <w:spacing w:val="0"/>
          <w:w w:val="100"/>
          <w:position w:val="0"/>
          <w:shd w:val="clear" w:color="auto" w:fill="auto"/>
          <w:lang w:val="pt-PT" w:eastAsia="pt-PT" w:bidi="pt-PT"/>
        </w:rPr>
        <w:t>alta estima e consideração.</w:t>
      </w:r>
    </w:p>
    <w:p>
      <w:pPr>
        <w:pStyle w:val="Style4"/>
        <w:keepNext w:val="0"/>
        <w:keepLines w:val="0"/>
        <w:widowControl w:val="0"/>
        <w:shd w:val="clear" w:color="auto" w:fill="auto"/>
        <w:bidi w:val="0"/>
        <w:spacing w:before="0" w:after="0" w:line="240" w:lineRule="auto"/>
        <w:ind w:left="1300" w:right="0" w:firstLine="20"/>
        <w:jc w:val="both"/>
        <w:sectPr>
          <w:footnotePr>
            <w:pos w:val="pageBottom"/>
            <w:numFmt w:val="decimal"/>
            <w:numRestart w:val="continuous"/>
          </w:footnotePr>
          <w:pgSz w:w="11900" w:h="16840"/>
          <w:pgMar w:top="1006" w:left="1097" w:right="933" w:bottom="384" w:header="578" w:footer="3" w:gutter="0"/>
          <w:pgNumType w:start="1"/>
          <w:cols w:space="720"/>
          <w:noEndnote/>
          <w:rtlGutter w:val="0"/>
          <w:docGrid w:linePitch="360"/>
        </w:sectPr>
      </w:pPr>
      <w:r>
        <w:drawing>
          <wp:anchor distT="101600" distB="219710" distL="114300" distR="114300" simplePos="0" relativeHeight="125829384" behindDoc="0" locked="0" layoutInCell="1" allowOverlap="1">
            <wp:simplePos x="0" y="0"/>
            <wp:positionH relativeFrom="page">
              <wp:posOffset>2842895</wp:posOffset>
            </wp:positionH>
            <wp:positionV relativeFrom="margin">
              <wp:posOffset>7296785</wp:posOffset>
            </wp:positionV>
            <wp:extent cx="2895600" cy="56070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17"/>
                    <a:stretch/>
                  </pic:blipFill>
                  <pic:spPr>
                    <a:xfrm>
                      <a:ext cx="2895600" cy="56070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3592830</wp:posOffset>
                </wp:positionH>
                <wp:positionV relativeFrom="margin">
                  <wp:posOffset>7891145</wp:posOffset>
                </wp:positionV>
                <wp:extent cx="1097280" cy="186055"/>
                <wp:wrapNone/>
                <wp:docPr id="15" name="Shape 15"/>
                <a:graphic xmlns:a="http://schemas.openxmlformats.org/drawingml/2006/main">
                  <a:graphicData uri="http://schemas.microsoft.com/office/word/2010/wordprocessingShape">
                    <wps:wsp>
                      <wps:cNvSpPr txBox="1"/>
                      <wps:spPr>
                        <a:xfrm>
                          <a:ext cx="1097280" cy="18605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Chefe de Gabinete</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41" type="#_x0000_t202" style="position:absolute;margin-left:282.89999999999998pt;margin-top:621.35000000000002pt;width:86.400000000000006pt;height:14.65pt;z-index:251657729;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PT" w:eastAsia="pt-PT" w:bidi="pt-PT"/>
                        </w:rPr>
                        <w:t>Chefe de Gabinete</w:t>
                      </w:r>
                    </w:p>
                  </w:txbxContent>
                </v:textbox>
                <w10:wrap anchorx="page" anchory="margin"/>
              </v:shape>
            </w:pict>
          </mc:Fallback>
        </mc:AlternateContent>
      </w:r>
      <w:r>
        <w:rPr>
          <w:rFonts w:ascii="Times New Roman" w:eastAsia="Times New Roman" w:hAnsi="Times New Roman" w:cs="Times New Roman"/>
          <w:color w:val="000000"/>
          <w:spacing w:val="0"/>
          <w:w w:val="100"/>
          <w:position w:val="0"/>
          <w:shd w:val="clear" w:color="auto" w:fill="auto"/>
          <w:lang w:val="pt-PT" w:eastAsia="pt-PT" w:bidi="pt-PT"/>
        </w:rPr>
        <w:t>Cordialmente,</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3" w:after="6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462" w:left="0" w:right="0" w:bottom="139" w:header="0" w:footer="3" w:gutter="0"/>
          <w:cols w:space="720"/>
          <w:noEndnote/>
          <w:rtlGutter w:val="0"/>
          <w:docGrid w:linePitch="360"/>
        </w:sectPr>
      </w:pPr>
    </w:p>
    <w:p>
      <w:pPr>
        <w:pStyle w:val="Style19"/>
        <w:keepNext w:val="0"/>
        <w:keepLines w:val="0"/>
        <w:widowControl w:val="0"/>
        <w:shd w:val="clear" w:color="auto" w:fill="auto"/>
        <w:bidi w:val="0"/>
        <w:spacing w:before="0" w:after="0" w:line="233" w:lineRule="auto"/>
        <w:ind w:left="0" w:right="0" w:firstLine="0"/>
        <w:jc w:val="center"/>
        <w:rPr>
          <w:sz w:val="18"/>
          <w:szCs w:val="18"/>
        </w:rPr>
      </w:pPr>
      <w:r>
        <w:rPr>
          <w:rFonts w:ascii="Times New Roman" w:eastAsia="Times New Roman" w:hAnsi="Times New Roman" w:cs="Times New Roman"/>
          <w:b/>
          <w:bCs/>
          <w:color w:val="000000"/>
          <w:spacing w:val="0"/>
          <w:w w:val="100"/>
          <w:position w:val="0"/>
          <w:sz w:val="18"/>
          <w:szCs w:val="18"/>
          <w:shd w:val="clear" w:color="auto" w:fill="auto"/>
        </w:rPr>
        <w:t xml:space="preserve">Rod. Carlos Braga, 11, KM 01, Chisa - </w:t>
      </w: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 xml:space="preserve">CEP: </w:t>
      </w:r>
      <w:r>
        <w:rPr>
          <w:rFonts w:ascii="Times New Roman" w:eastAsia="Times New Roman" w:hAnsi="Times New Roman" w:cs="Times New Roman"/>
          <w:b/>
          <w:bCs/>
          <w:color w:val="000000"/>
          <w:spacing w:val="0"/>
          <w:w w:val="100"/>
          <w:position w:val="0"/>
          <w:sz w:val="18"/>
          <w:szCs w:val="18"/>
          <w:shd w:val="clear" w:color="auto" w:fill="auto"/>
        </w:rPr>
        <w:t>69415-000</w:t>
        <w:br/>
        <w:t xml:space="preserve">E-mail: </w:t>
      </w:r>
      <w:r>
        <w:rPr>
          <w:rFonts w:ascii="Times New Roman" w:eastAsia="Times New Roman" w:hAnsi="Times New Roman" w:cs="Times New Roman"/>
          <w:b/>
          <w:bCs/>
          <w:color w:val="000000"/>
          <w:spacing w:val="0"/>
          <w:w w:val="100"/>
          <w:position w:val="0"/>
          <w:sz w:val="18"/>
          <w:szCs w:val="18"/>
          <w:shd w:val="clear" w:color="auto" w:fill="auto"/>
          <w:lang w:val="en-US" w:eastAsia="en-US" w:bidi="en-US"/>
        </w:rPr>
        <w:t>imtii.aiii@ginail.coni</w:t>
      </w:r>
    </w:p>
    <w:p>
      <w:pPr>
        <w:widowControl w:val="0"/>
        <w:spacing w:line="1" w:lineRule="exact"/>
        <w:sectPr>
          <w:footnotePr>
            <w:pos w:val="pageBottom"/>
            <w:numFmt w:val="decimal"/>
            <w:numRestart w:val="continuous"/>
          </w:footnotePr>
          <w:type w:val="continuous"/>
          <w:pgSz w:w="11900" w:h="16840"/>
          <w:pgMar w:top="1462" w:left="1707" w:right="1269" w:bottom="139" w:header="0" w:footer="3" w:gutter="0"/>
          <w:cols w:space="720"/>
          <w:noEndnote/>
          <w:rtlGutter w:val="0"/>
          <w:docGrid w:linePitch="360"/>
        </w:sectPr>
      </w:pPr>
      <w:r>
        <w:drawing>
          <wp:anchor distT="12700" distB="0" distL="0" distR="0" simplePos="0" relativeHeight="125829385" behindDoc="0" locked="0" layoutInCell="1" allowOverlap="1">
            <wp:simplePos x="0" y="0"/>
            <wp:positionH relativeFrom="page">
              <wp:posOffset>5835650</wp:posOffset>
            </wp:positionH>
            <wp:positionV relativeFrom="paragraph">
              <wp:posOffset>12700</wp:posOffset>
            </wp:positionV>
            <wp:extent cx="1383665" cy="628015"/>
            <wp:wrapTopAndBottom/>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9"/>
                    <a:stretch/>
                  </pic:blipFill>
                  <pic:spPr>
                    <a:xfrm>
                      <a:ext cx="1383665" cy="628015"/>
                    </a:xfrm>
                    <a:prstGeom prst="rect"/>
                  </pic:spPr>
                </pic:pic>
              </a:graphicData>
            </a:graphic>
          </wp:anchor>
        </w:drawing>
      </w:r>
    </w:p>
    <w:p>
      <w:pPr>
        <w:pStyle w:val="Style10"/>
        <w:keepNext w:val="0"/>
        <w:keepLines w:val="0"/>
        <w:widowControl w:val="0"/>
        <w:shd w:val="clear" w:color="auto" w:fill="auto"/>
        <w:bidi w:val="0"/>
        <w:spacing w:before="0" w:line="506" w:lineRule="auto"/>
        <w:ind w:left="0" w:right="880" w:firstLine="0"/>
        <w:jc w:val="left"/>
      </w:pPr>
      <w:r>
        <w:rPr>
          <w:color w:val="000000"/>
          <w:spacing w:val="0"/>
          <w:w w:val="100"/>
          <w:position w:val="0"/>
          <w:shd w:val="clear" w:color="auto" w:fill="auto"/>
          <w:lang w:val="pt-BR" w:eastAsia="pt-BR" w:bidi="pt-BR"/>
        </w:rPr>
        <w:t>À Comissão de Licitação do Instituto Municipal de Trânsito e Transporte de Iranduba Ref.: DL 0004/2024 — CPL/IMTTI</w:t>
      </w:r>
    </w:p>
    <w:p>
      <w:pPr>
        <w:pStyle w:val="Style26"/>
        <w:keepNext w:val="0"/>
        <w:keepLines w:val="0"/>
        <w:widowControl w:val="0"/>
        <w:shd w:val="clear" w:color="auto" w:fill="auto"/>
        <w:bidi w:val="0"/>
        <w:spacing w:before="0" w:line="240" w:lineRule="auto"/>
        <w:ind w:left="0" w:right="0" w:firstLine="0"/>
        <w:jc w:val="both"/>
        <w:rPr>
          <w:sz w:val="18"/>
          <w:szCs w:val="18"/>
        </w:rPr>
      </w:pPr>
      <w:r>
        <w:rPr>
          <w:b w:val="0"/>
          <w:bCs w:val="0"/>
          <w:color w:val="000000"/>
          <w:spacing w:val="0"/>
          <w:w w:val="100"/>
          <w:position w:val="0"/>
          <w:sz w:val="18"/>
          <w:szCs w:val="18"/>
          <w:shd w:val="clear" w:color="auto" w:fill="auto"/>
          <w:lang w:val="pt-BR" w:eastAsia="pt-BR" w:bidi="pt-BR"/>
        </w:rPr>
        <w:t>PEDIDO DE REEQUILÍBRIO ECONÔMICO FINANCEIRO</w:t>
      </w:r>
    </w:p>
    <w:p>
      <w:pPr>
        <w:pStyle w:val="Style10"/>
        <w:keepNext w:val="0"/>
        <w:keepLines w:val="0"/>
        <w:widowControl w:val="0"/>
        <w:shd w:val="clear" w:color="auto" w:fill="auto"/>
        <w:bidi w:val="0"/>
        <w:spacing w:before="0" w:line="259" w:lineRule="auto"/>
        <w:ind w:left="0" w:right="0" w:firstLine="0"/>
        <w:jc w:val="both"/>
      </w:pPr>
      <w:r>
        <w:rPr>
          <w:color w:val="000000"/>
          <w:spacing w:val="0"/>
          <w:w w:val="100"/>
          <w:position w:val="0"/>
          <w:shd w:val="clear" w:color="auto" w:fill="auto"/>
          <w:lang w:val="pt-BR" w:eastAsia="pt-BR" w:bidi="pt-BR"/>
        </w:rPr>
        <w:t>Veneza Auto Posto, pessoa jurídica de direito privado, com seus atos constitutivos devidamente inscrito no CNPJ, sob o n°. 03.056.756/0002-21, situada na Av. Amazonas, s/n bairro: São Francisco CEP 69415-000, Iranduba, Amazonas, adiante designada simplesmente CONTRATADO, neste ato representado pelo Sr Rafael Roberto Pereira Palmeira, brasileiro, casado, portador do RG n° 16943430 e do CPF n°. 774.360.402-00 residente e domiciliado na rua Juvencio Soriano, 1862 bairro Sâo José, Manacapuru, Amazonas vem , apresentar pedidode reequilíbrio econômico financeiro do contrato, que faz nos seguintes termos:</w:t>
      </w:r>
    </w:p>
    <w:p>
      <w:pPr>
        <w:pStyle w:val="Style10"/>
        <w:keepNext w:val="0"/>
        <w:keepLines w:val="0"/>
        <w:widowControl w:val="0"/>
        <w:shd w:val="clear" w:color="auto" w:fill="auto"/>
        <w:bidi w:val="0"/>
        <w:spacing w:before="0" w:line="259" w:lineRule="auto"/>
        <w:ind w:left="0" w:right="0" w:firstLine="0"/>
        <w:jc w:val="left"/>
      </w:pPr>
      <w:r>
        <w:rPr>
          <w:color w:val="000000"/>
          <w:spacing w:val="0"/>
          <w:w w:val="100"/>
          <w:position w:val="0"/>
          <w:shd w:val="clear" w:color="auto" w:fill="auto"/>
          <w:lang w:val="pt-BR" w:eastAsia="pt-BR" w:bidi="pt-BR"/>
        </w:rPr>
        <w:t>BREVE RELATO DO CONTRATO</w:t>
      </w:r>
    </w:p>
    <w:p>
      <w:pPr>
        <w:pStyle w:val="Style10"/>
        <w:keepNext w:val="0"/>
        <w:keepLines w:val="0"/>
        <w:widowControl w:val="0"/>
        <w:shd w:val="clear" w:color="auto" w:fill="auto"/>
        <w:bidi w:val="0"/>
        <w:spacing w:before="0" w:after="480" w:line="262" w:lineRule="auto"/>
        <w:ind w:left="0" w:right="0" w:firstLine="700"/>
        <w:jc w:val="both"/>
      </w:pPr>
      <w:r>
        <w:rPr>
          <w:color w:val="000000"/>
          <w:spacing w:val="0"/>
          <w:w w:val="100"/>
          <w:position w:val="0"/>
          <w:shd w:val="clear" w:color="auto" w:fill="auto"/>
          <w:lang w:val="pt-BR" w:eastAsia="pt-BR" w:bidi="pt-BR"/>
        </w:rPr>
        <w:t>A empresa sagrou-se vencedora em 29 de Abril de 2024 na Dispensa Licitatória n° 0004/2024 CPL/IMTTI, cujo objetivo é o fornecimento de combustível e derivados de petróleo gasolina comum e óleo diesel s10 Entretanto, o preço orçado não mais se compactua com o valor de mercado, uma vez que conforme se comprovará na sequência, o valor cotado na época da licitação não supre mais os custos e insumos do contrato.</w:t>
      </w:r>
    </w:p>
    <w:p>
      <w:pPr>
        <w:pStyle w:val="Style10"/>
        <w:keepNext w:val="0"/>
        <w:keepLines w:val="0"/>
        <w:widowControl w:val="0"/>
        <w:shd w:val="clear" w:color="auto" w:fill="auto"/>
        <w:bidi w:val="0"/>
        <w:spacing w:before="0" w:line="262" w:lineRule="auto"/>
        <w:ind w:left="0" w:right="0" w:firstLine="0"/>
        <w:jc w:val="left"/>
      </w:pPr>
      <w:r>
        <w:rPr>
          <w:color w:val="000000"/>
          <w:spacing w:val="0"/>
          <w:w w:val="100"/>
          <w:position w:val="0"/>
          <w:shd w:val="clear" w:color="auto" w:fill="auto"/>
          <w:lang w:val="pt-BR" w:eastAsia="pt-BR" w:bidi="pt-BR"/>
        </w:rPr>
        <w:t xml:space="preserve">DO DESEQUILÍBRIO </w:t>
      </w:r>
      <w:r>
        <w:rPr>
          <w:color w:val="000000"/>
          <w:spacing w:val="0"/>
          <w:w w:val="100"/>
          <w:position w:val="0"/>
          <w:shd w:val="clear" w:color="auto" w:fill="auto"/>
          <w:lang w:val="pt-PT" w:eastAsia="pt-PT" w:bidi="pt-PT"/>
        </w:rPr>
        <w:t>ECONÓMICO-FINANCEIRO</w:t>
      </w:r>
    </w:p>
    <w:p>
      <w:pPr>
        <w:pStyle w:val="Style10"/>
        <w:keepNext w:val="0"/>
        <w:keepLines w:val="0"/>
        <w:widowControl w:val="0"/>
        <w:shd w:val="clear" w:color="auto" w:fill="auto"/>
        <w:bidi w:val="0"/>
        <w:spacing w:before="0" w:line="252" w:lineRule="auto"/>
        <w:ind w:left="0" w:right="0" w:firstLine="700"/>
        <w:jc w:val="both"/>
      </w:pPr>
      <w:r>
        <w:rPr>
          <w:color w:val="000000"/>
          <w:spacing w:val="0"/>
          <w:w w:val="100"/>
          <w:position w:val="0"/>
          <w:shd w:val="clear" w:color="auto" w:fill="auto"/>
          <w:lang w:val="pt-BR" w:eastAsia="pt-BR" w:bidi="pt-BR"/>
        </w:rPr>
        <w:t>Conforme documentos anexos, esta requerente comprova a elevação dos custosdos produtos no mercado:</w:t>
      </w:r>
    </w:p>
    <w:p>
      <w:pPr>
        <w:pStyle w:val="Style10"/>
        <w:keepNext w:val="0"/>
        <w:keepLines w:val="0"/>
        <w:widowControl w:val="0"/>
        <w:shd w:val="clear" w:color="auto" w:fill="auto"/>
        <w:bidi w:val="0"/>
        <w:spacing w:before="0" w:line="262" w:lineRule="auto"/>
        <w:ind w:left="0" w:right="0" w:firstLine="700"/>
        <w:jc w:val="both"/>
      </w:pPr>
      <w:r>
        <w:rPr>
          <w:color w:val="000000"/>
          <w:spacing w:val="0"/>
          <w:w w:val="100"/>
          <w:position w:val="0"/>
          <w:shd w:val="clear" w:color="auto" w:fill="auto"/>
          <w:lang w:val="pt-BR" w:eastAsia="pt-BR" w:bidi="pt-BR"/>
        </w:rPr>
        <w:t>O aumento, dar-se a por conta dos aumentos dos combustíveis anunciados em todos os médios de comunicação.</w:t>
      </w:r>
    </w:p>
    <w:p>
      <w:pPr>
        <w:pStyle w:val="Style10"/>
        <w:keepNext w:val="0"/>
        <w:keepLines w:val="0"/>
        <w:widowControl w:val="0"/>
        <w:shd w:val="clear" w:color="auto" w:fill="auto"/>
        <w:bidi w:val="0"/>
        <w:spacing w:before="0" w:line="266" w:lineRule="auto"/>
        <w:ind w:left="0" w:right="0" w:firstLine="700"/>
        <w:jc w:val="both"/>
      </w:pPr>
      <w:r>
        <w:rPr>
          <w:color w:val="000000"/>
          <w:spacing w:val="0"/>
          <w:w w:val="100"/>
          <w:position w:val="0"/>
          <w:shd w:val="clear" w:color="auto" w:fill="auto"/>
          <w:lang w:val="pt-BR" w:eastAsia="pt-BR" w:bidi="pt-BR"/>
        </w:rPr>
        <w:t>Este fato impede a continuidade do contrato nos preços originalmente propostos,e tratam-se de reflexos imprevisíveis na época da elaboração das propostas.</w:t>
      </w:r>
    </w:p>
    <w:p>
      <w:pPr>
        <w:pStyle w:val="Style10"/>
        <w:keepNext w:val="0"/>
        <w:keepLines w:val="0"/>
        <w:widowControl w:val="0"/>
        <w:shd w:val="clear" w:color="auto" w:fill="auto"/>
        <w:bidi w:val="0"/>
        <w:spacing w:before="0" w:after="480" w:line="262" w:lineRule="auto"/>
        <w:ind w:left="0" w:right="0" w:firstLine="700"/>
        <w:jc w:val="both"/>
      </w:pPr>
      <w:r>
        <w:rPr>
          <w:color w:val="000000"/>
          <w:spacing w:val="0"/>
          <w:w w:val="100"/>
          <w:position w:val="0"/>
          <w:shd w:val="clear" w:color="auto" w:fill="auto"/>
          <w:lang w:val="pt-BR" w:eastAsia="pt-BR" w:bidi="pt-BR"/>
        </w:rPr>
        <w:t xml:space="preserve">É completamente temerário manter a continuidade do contrato, sem que a equação </w:t>
      </w:r>
      <w:r>
        <w:rPr>
          <w:color w:val="000000"/>
          <w:spacing w:val="0"/>
          <w:w w:val="100"/>
          <w:position w:val="0"/>
          <w:shd w:val="clear" w:color="auto" w:fill="auto"/>
          <w:lang w:val="pt-PT" w:eastAsia="pt-PT" w:bidi="pt-PT"/>
        </w:rPr>
        <w:t xml:space="preserve">económico-financeira </w:t>
      </w:r>
      <w:r>
        <w:rPr>
          <w:color w:val="000000"/>
          <w:spacing w:val="0"/>
          <w:w w:val="100"/>
          <w:position w:val="0"/>
          <w:shd w:val="clear" w:color="auto" w:fill="auto"/>
          <w:lang w:val="pt-BR" w:eastAsia="pt-BR" w:bidi="pt-BR"/>
        </w:rPr>
        <w:t xml:space="preserve">prevaleça, dado espaço a preços irrisórios e insuficisntes a manter as despesas mínimas da empress contratada, estamos diante de um necessário REEQUILÍBRIO </w:t>
      </w:r>
      <w:r>
        <w:rPr>
          <w:color w:val="000000"/>
          <w:spacing w:val="0"/>
          <w:w w:val="100"/>
          <w:position w:val="0"/>
          <w:shd w:val="clear" w:color="auto" w:fill="auto"/>
          <w:lang w:val="pt-PT" w:eastAsia="pt-PT" w:bidi="pt-PT"/>
        </w:rPr>
        <w:t xml:space="preserve">ECONÓMICO-FINANCEIRO. </w:t>
      </w:r>
      <w:r>
        <w:rPr>
          <w:color w:val="000000"/>
          <w:spacing w:val="0"/>
          <w:w w:val="100"/>
          <w:position w:val="0"/>
          <w:shd w:val="clear" w:color="auto" w:fill="auto"/>
          <w:lang w:val="pt-BR" w:eastAsia="pt-BR" w:bidi="pt-BR"/>
        </w:rPr>
        <w:t>.</w:t>
      </w:r>
    </w:p>
    <w:p>
      <w:pPr>
        <w:pStyle w:val="Style10"/>
        <w:keepNext w:val="0"/>
        <w:keepLines w:val="0"/>
        <w:widowControl w:val="0"/>
        <w:shd w:val="clear" w:color="auto" w:fill="auto"/>
        <w:bidi w:val="0"/>
        <w:spacing w:before="0" w:line="269" w:lineRule="auto"/>
        <w:ind w:left="0" w:right="0" w:firstLine="0"/>
        <w:jc w:val="left"/>
      </w:pPr>
      <w:r>
        <w:rPr>
          <w:color w:val="000000"/>
          <w:spacing w:val="0"/>
          <w:w w:val="100"/>
          <w:position w:val="0"/>
          <w:shd w:val="clear" w:color="auto" w:fill="auto"/>
          <w:lang w:val="pt-BR" w:eastAsia="pt-BR" w:bidi="pt-BR"/>
        </w:rPr>
        <w:t xml:space="preserve">DO DIREITO AO REEQUILÍBRIO </w:t>
      </w:r>
      <w:r>
        <w:rPr>
          <w:color w:val="000000"/>
          <w:spacing w:val="0"/>
          <w:w w:val="100"/>
          <w:position w:val="0"/>
          <w:shd w:val="clear" w:color="auto" w:fill="auto"/>
          <w:lang w:val="pt-PT" w:eastAsia="pt-PT" w:bidi="pt-PT"/>
        </w:rPr>
        <w:t xml:space="preserve">ECONÓMICO-FINANCEIRO </w:t>
      </w:r>
      <w:r>
        <w:rPr>
          <w:color w:val="000000"/>
          <w:spacing w:val="0"/>
          <w:w w:val="100"/>
          <w:position w:val="0"/>
          <w:shd w:val="clear" w:color="auto" w:fill="auto"/>
          <w:lang w:val="pt-BR" w:eastAsia="pt-BR" w:bidi="pt-BR"/>
        </w:rPr>
        <w:t>DO CONTRATO</w:t>
      </w:r>
    </w:p>
    <w:p>
      <w:pPr>
        <w:pStyle w:val="Style10"/>
        <w:keepNext w:val="0"/>
        <w:keepLines w:val="0"/>
        <w:widowControl w:val="0"/>
        <w:shd w:val="clear" w:color="auto" w:fill="auto"/>
        <w:bidi w:val="0"/>
        <w:spacing w:before="0" w:line="276" w:lineRule="auto"/>
        <w:ind w:left="0" w:right="0" w:firstLine="700"/>
        <w:jc w:val="both"/>
      </w:pPr>
      <w:r>
        <w:rPr>
          <w:color w:val="000000"/>
          <w:spacing w:val="0"/>
          <w:w w:val="100"/>
          <w:position w:val="0"/>
          <w:shd w:val="clear" w:color="auto" w:fill="auto"/>
          <w:lang w:val="pt-BR" w:eastAsia="pt-BR" w:bidi="pt-BR"/>
        </w:rPr>
        <w:t>A doutrina de Joel de Menezes Niebuhr é bastante percuciente ao analisar a revisão dos contratos administrativos, e muito tern a contribuir com o ora esposado, vejamos:</w:t>
      </w:r>
    </w:p>
    <w:p>
      <w:pPr>
        <w:pStyle w:val="Style10"/>
        <w:keepNext w:val="0"/>
        <w:keepLines w:val="0"/>
        <w:widowControl w:val="0"/>
        <w:shd w:val="clear" w:color="auto" w:fill="auto"/>
        <w:bidi w:val="0"/>
        <w:spacing w:before="0" w:line="269" w:lineRule="auto"/>
        <w:ind w:left="0" w:right="0" w:firstLine="0"/>
        <w:jc w:val="left"/>
      </w:pPr>
      <w:r>
        <w:rPr>
          <w:color w:val="000000"/>
          <w:spacing w:val="0"/>
          <w:w w:val="100"/>
          <w:position w:val="0"/>
          <w:shd w:val="clear" w:color="auto" w:fill="auto"/>
          <w:lang w:val="pt-BR" w:eastAsia="pt-BR" w:bidi="pt-BR"/>
        </w:rPr>
        <w:t>“A revisão é o instrumento para manter o equilíbrio sócionômico-financeirodo contrato em face da variação de custos decorrente, em linhas gerais, deeventos imprevisíveis ou de consequência imprevisíveis. (...) A Administração não reúne forças para compelir terceiros a operarem prejuízo ou sem lucro. Então, deve-se proceder à revisão do contrato se ascondições da época da propsot são alteradas, (in Licitação Pública eContratos Administrativo, 2°ed.,pg 895)</w:t>
      </w:r>
    </w:p>
    <w:p>
      <w:pPr>
        <w:pStyle w:val="Style10"/>
        <w:keepNext w:val="0"/>
        <w:keepLines w:val="0"/>
        <w:widowControl w:val="0"/>
        <w:shd w:val="clear" w:color="auto" w:fill="auto"/>
        <w:tabs>
          <w:tab w:leader="hyphen" w:pos="8669" w:val="left"/>
        </w:tabs>
        <w:bidi w:val="0"/>
        <w:spacing w:before="0" w:after="180" w:line="254" w:lineRule="auto"/>
        <w:ind w:left="0" w:right="0" w:firstLine="0"/>
        <w:jc w:val="left"/>
      </w:pPr>
      <w:r>
        <w:rPr>
          <w:color w:val="000000"/>
          <w:spacing w:val="0"/>
          <w:w w:val="100"/>
          <w:position w:val="0"/>
          <w:shd w:val="clear" w:color="auto" w:fill="auto"/>
          <w:lang w:val="pt-BR" w:eastAsia="pt-BR" w:bidi="pt-BR"/>
        </w:rPr>
        <w:t xml:space="preserve">A </w:t>
      </w:r>
      <w:r>
        <w:rPr>
          <w:color w:val="000000"/>
          <w:spacing w:val="0"/>
          <w:w w:val="100"/>
          <w:position w:val="0"/>
          <w:shd w:val="clear" w:color="auto" w:fill="auto"/>
          <w:lang w:val="pt-PT" w:eastAsia="pt-PT" w:bidi="pt-PT"/>
        </w:rPr>
        <w:t xml:space="preserve">ideia </w:t>
      </w:r>
      <w:r>
        <w:rPr>
          <w:color w:val="000000"/>
          <w:spacing w:val="0"/>
          <w:w w:val="100"/>
          <w:position w:val="0"/>
          <w:shd w:val="clear" w:color="auto" w:fill="auto"/>
          <w:lang w:val="pt-BR" w:eastAsia="pt-BR" w:bidi="pt-BR"/>
        </w:rPr>
        <w:t>de equilíbrio significa que em um contrato administrativo os encargos docontrato devem equivaler ao que é pago pela Administração Pública, por isso se fala na existência de. Folha</w:t>
      </w:r>
      <w:r>
        <w:rPr>
          <w:color w:val="5C6F64"/>
          <w:spacing w:val="0"/>
          <w:w w:val="100"/>
          <w:position w:val="0"/>
          <w:shd w:val="clear" w:color="auto" w:fill="auto"/>
          <w:lang w:val="pt-BR" w:eastAsia="pt-BR" w:bidi="pt-BR"/>
        </w:rPr>
        <w:tab/>
        <w:t>Ã</w:t>
      </w:r>
    </w:p>
    <w:p>
      <w:pPr>
        <w:pStyle w:val="Style26"/>
        <w:keepNext w:val="0"/>
        <w:keepLines w:val="0"/>
        <w:widowControl w:val="0"/>
        <w:shd w:val="clear" w:color="auto" w:fill="auto"/>
        <w:bidi w:val="0"/>
        <w:spacing w:before="0" w:line="240" w:lineRule="auto"/>
        <w:ind w:left="0" w:right="0" w:firstLine="0"/>
        <w:jc w:val="right"/>
        <w:rPr>
          <w:sz w:val="18"/>
          <w:szCs w:val="18"/>
        </w:rPr>
      </w:pPr>
      <w:r>
        <w:rPr>
          <w:b w:val="0"/>
          <w:bCs w:val="0"/>
          <w:color w:val="000000"/>
          <w:spacing w:val="0"/>
          <w:w w:val="100"/>
          <w:position w:val="0"/>
          <w:sz w:val="18"/>
          <w:szCs w:val="18"/>
          <w:shd w:val="clear" w:color="auto" w:fill="auto"/>
          <w:lang w:val="pt-BR" w:eastAsia="pt-BR" w:bidi="pt-BR"/>
        </w:rPr>
        <w:t>Rubrica</w:t>
      </w:r>
      <w:r>
        <w:br w:type="page"/>
      </w:r>
    </w:p>
    <w:p>
      <w:pPr>
        <w:pStyle w:val="Style10"/>
        <w:keepNext w:val="0"/>
        <w:keepLines w:val="0"/>
        <w:widowControl w:val="0"/>
        <w:shd w:val="clear" w:color="auto" w:fill="auto"/>
        <w:bidi w:val="0"/>
        <w:spacing w:before="0" w:after="300" w:line="240" w:lineRule="auto"/>
        <w:ind w:left="0" w:right="0" w:firstLine="0"/>
        <w:jc w:val="both"/>
      </w:pPr>
      <w:r>
        <w:rPr>
          <w:color w:val="000000"/>
          <w:spacing w:val="0"/>
          <w:w w:val="100"/>
          <w:position w:val="0"/>
          <w:shd w:val="clear" w:color="auto" w:fill="auto"/>
          <w:lang w:val="pt-BR" w:eastAsia="pt-BR" w:bidi="pt-BR"/>
        </w:rPr>
        <w:t xml:space="preserve">uma equação: a equasao </w:t>
      </w:r>
      <w:r>
        <w:rPr>
          <w:b/>
          <w:bCs/>
          <w:color w:val="000000"/>
          <w:spacing w:val="0"/>
          <w:w w:val="100"/>
          <w:position w:val="0"/>
          <w:shd w:val="clear" w:color="auto" w:fill="auto"/>
          <w:lang w:val="pt-PT" w:eastAsia="pt-PT" w:bidi="pt-PT"/>
        </w:rPr>
        <w:t>económico-financeira.</w:t>
      </w:r>
    </w:p>
    <w:p>
      <w:pPr>
        <w:pStyle w:val="Style10"/>
        <w:keepNext w:val="0"/>
        <w:keepLines w:val="0"/>
        <w:widowControl w:val="0"/>
        <w:shd w:val="clear" w:color="auto" w:fill="auto"/>
        <w:bidi w:val="0"/>
        <w:spacing w:before="0" w:after="300" w:line="266" w:lineRule="auto"/>
        <w:ind w:left="0" w:right="0" w:firstLine="0"/>
        <w:jc w:val="both"/>
      </w:pPr>
      <w:r>
        <w:rPr>
          <w:color w:val="000000"/>
          <w:spacing w:val="0"/>
          <w:w w:val="100"/>
          <w:position w:val="0"/>
          <w:shd w:val="clear" w:color="auto" w:fill="auto"/>
          <w:lang w:val="pt-BR" w:eastAsia="pt-BR" w:bidi="pt-BR"/>
        </w:rPr>
        <w:t xml:space="preserve">Trata-se de um direito </w:t>
      </w:r>
      <w:r>
        <w:rPr>
          <w:b/>
          <w:bCs/>
          <w:color w:val="000000"/>
          <w:spacing w:val="0"/>
          <w:w w:val="100"/>
          <w:position w:val="0"/>
          <w:shd w:val="clear" w:color="auto" w:fill="auto"/>
          <w:lang w:val="pt-BR" w:eastAsia="pt-BR" w:bidi="pt-BR"/>
        </w:rPr>
        <w:t xml:space="preserve">com expressa </w:t>
      </w:r>
      <w:r>
        <w:rPr>
          <w:color w:val="000000"/>
          <w:spacing w:val="0"/>
          <w:w w:val="100"/>
          <w:position w:val="0"/>
          <w:shd w:val="clear" w:color="auto" w:fill="auto"/>
          <w:lang w:val="pt-BR" w:eastAsia="pt-BR" w:bidi="pt-BR"/>
        </w:rPr>
        <w:t xml:space="preserve">previsão e proteção </w:t>
      </w:r>
      <w:r>
        <w:rPr>
          <w:b/>
          <w:bCs/>
          <w:color w:val="000000"/>
          <w:spacing w:val="0"/>
          <w:w w:val="100"/>
          <w:position w:val="0"/>
          <w:shd w:val="clear" w:color="auto" w:fill="auto"/>
          <w:lang w:val="pt-BR" w:eastAsia="pt-BR" w:bidi="pt-BR"/>
        </w:rPr>
        <w:t xml:space="preserve">constitucional, confira-se o texto </w:t>
      </w:r>
      <w:r>
        <w:rPr>
          <w:color w:val="000000"/>
          <w:spacing w:val="0"/>
          <w:w w:val="100"/>
          <w:position w:val="0"/>
          <w:shd w:val="clear" w:color="auto" w:fill="auto"/>
          <w:lang w:val="pt-BR" w:eastAsia="pt-BR" w:bidi="pt-BR"/>
        </w:rPr>
        <w:t>do inciso XXI do artigo 37 da constituição da República;</w:t>
      </w:r>
    </w:p>
    <w:p>
      <w:pPr>
        <w:pStyle w:val="Style10"/>
        <w:keepNext w:val="0"/>
        <w:keepLines w:val="0"/>
        <w:widowControl w:val="0"/>
        <w:shd w:val="clear" w:color="auto" w:fill="auto"/>
        <w:bidi w:val="0"/>
        <w:spacing w:before="0" w:after="0" w:line="262" w:lineRule="auto"/>
        <w:ind w:left="0" w:right="0" w:firstLine="0"/>
        <w:jc w:val="both"/>
      </w:pPr>
      <w:r>
        <w:rPr>
          <w:color w:val="000000"/>
          <w:spacing w:val="0"/>
          <w:w w:val="100"/>
          <w:position w:val="0"/>
          <w:shd w:val="clear" w:color="auto" w:fill="auto"/>
          <w:lang w:val="pt-BR" w:eastAsia="pt-BR" w:bidi="pt-BR"/>
        </w:rPr>
        <w:t>Art. 37 - Aa administração pública direta e indireta de qualquer dos Poderes da União, dos Estados, do Distrito Federal e dos Municípios obedecerá aos princípios de legalidade, impessoalidade, moralidade, publicidade e eficiência e, também</w:t>
      </w:r>
    </w:p>
    <w:p>
      <w:pPr>
        <w:pStyle w:val="Style10"/>
        <w:keepNext w:val="0"/>
        <w:keepLines w:val="0"/>
        <w:widowControl w:val="0"/>
        <w:shd w:val="clear" w:color="auto" w:fill="auto"/>
        <w:bidi w:val="0"/>
        <w:spacing w:before="0" w:line="262" w:lineRule="auto"/>
        <w:ind w:left="0" w:right="0" w:firstLine="0"/>
        <w:jc w:val="both"/>
      </w:pPr>
      <w:r>
        <w:rPr>
          <w:color w:val="000000"/>
          <w:spacing w:val="0"/>
          <w:w w:val="100"/>
          <w:position w:val="0"/>
          <w:shd w:val="clear" w:color="auto" w:fill="auto"/>
          <w:lang w:val="pt-BR" w:eastAsia="pt-BR" w:bidi="pt-BR"/>
        </w:rPr>
        <w:t xml:space="preserve">ao seguinte; (,..)XXI - ressalvados os casos específicos na legislação, as obras, serviços, compras e alienações serão contratados mediante processo de licitação qua assegure igualdade da condições a todos os concorrantes, com cláusu)as que estabeleçam obrigações </w:t>
      </w:r>
      <w:r>
        <w:rPr>
          <w:b/>
          <w:bCs/>
          <w:color w:val="000000"/>
          <w:spacing w:val="0"/>
          <w:w w:val="100"/>
          <w:position w:val="0"/>
          <w:shd w:val="clear" w:color="auto" w:fill="auto"/>
          <w:lang w:val="pt-BR" w:eastAsia="pt-BR" w:bidi="pt-BR"/>
        </w:rPr>
        <w:t xml:space="preserve">de pagamento, mantidas as condições efetivas da </w:t>
      </w:r>
      <w:r>
        <w:rPr>
          <w:color w:val="000000"/>
          <w:spacing w:val="0"/>
          <w:w w:val="100"/>
          <w:position w:val="0"/>
          <w:shd w:val="clear" w:color="auto" w:fill="auto"/>
          <w:lang w:val="pt-BR" w:eastAsia="pt-BR" w:bidi="pt-BR"/>
        </w:rPr>
        <w:t>proposta, nos termos da lei, o qual somente permitirá as exigências de qualificação técnica e econômica indispensáveis à garantia do cumprimento das obrigações.</w:t>
      </w:r>
    </w:p>
    <w:p>
      <w:pPr>
        <w:pStyle w:val="Style10"/>
        <w:keepNext w:val="0"/>
        <w:keepLines w:val="0"/>
        <w:widowControl w:val="0"/>
        <w:shd w:val="clear" w:color="auto" w:fill="auto"/>
        <w:bidi w:val="0"/>
        <w:spacing w:before="0" w:line="262" w:lineRule="auto"/>
        <w:ind w:left="0" w:right="0" w:firstLine="0"/>
        <w:jc w:val="both"/>
      </w:pPr>
      <w:r>
        <w:rPr>
          <w:b/>
          <w:bCs/>
          <w:color w:val="000000"/>
          <w:spacing w:val="0"/>
          <w:w w:val="100"/>
          <w:position w:val="0"/>
          <w:shd w:val="clear" w:color="auto" w:fill="auto"/>
          <w:lang w:val="pt-BR" w:eastAsia="pt-BR" w:bidi="pt-BR"/>
        </w:rPr>
        <w:t xml:space="preserve">E </w:t>
      </w:r>
      <w:r>
        <w:rPr>
          <w:color w:val="000000"/>
          <w:spacing w:val="0"/>
          <w:w w:val="100"/>
          <w:position w:val="0"/>
          <w:shd w:val="clear" w:color="auto" w:fill="auto"/>
          <w:lang w:val="pt-BR" w:eastAsia="pt-BR" w:bidi="pt-BR"/>
        </w:rPr>
        <w:t xml:space="preserve">para regulamentar referida tutela constitucional, a Lei de Licitações a </w:t>
      </w:r>
      <w:r>
        <w:rPr>
          <w:color w:val="000000"/>
          <w:spacing w:val="0"/>
          <w:w w:val="100"/>
          <w:position w:val="0"/>
          <w:shd w:val="clear" w:color="auto" w:fill="auto"/>
          <w:lang w:val="pt-PT" w:eastAsia="pt-PT" w:bidi="pt-PT"/>
        </w:rPr>
        <w:t xml:space="preserve">ideia </w:t>
      </w:r>
      <w:r>
        <w:rPr>
          <w:color w:val="000000"/>
          <w:spacing w:val="0"/>
          <w:w w:val="100"/>
          <w:position w:val="0"/>
          <w:shd w:val="clear" w:color="auto" w:fill="auto"/>
          <w:lang w:val="pt-BR" w:eastAsia="pt-BR" w:bidi="pt-BR"/>
        </w:rPr>
        <w:t>da lei, do art. 6</w:t>
      </w:r>
      <w:r>
        <w:rPr>
          <w:color w:val="000000"/>
          <w:spacing w:val="0"/>
          <w:w w:val="100"/>
          <w:position w:val="0"/>
          <w:shd w:val="clear" w:color="auto" w:fill="auto"/>
          <w:vertAlign w:val="superscript"/>
          <w:lang w:val="pt-BR" w:eastAsia="pt-BR" w:bidi="pt-BR"/>
        </w:rPr>
        <w:t>o</w:t>
      </w:r>
      <w:r>
        <w:rPr>
          <w:color w:val="000000"/>
          <w:spacing w:val="0"/>
          <w:w w:val="100"/>
          <w:position w:val="0"/>
          <w:shd w:val="clear" w:color="auto" w:fill="auto"/>
          <w:lang w:val="pt-BR" w:eastAsia="pt-BR" w:bidi="pt-BR"/>
        </w:rPr>
        <w:t>, inciso xxvii, da lei n° 14.133/2021</w:t>
      </w:r>
    </w:p>
    <w:p>
      <w:pPr>
        <w:pStyle w:val="Style10"/>
        <w:keepNext w:val="0"/>
        <w:keepLines w:val="0"/>
        <w:widowControl w:val="0"/>
        <w:shd w:val="clear" w:color="auto" w:fill="auto"/>
        <w:bidi w:val="0"/>
        <w:spacing w:before="0" w:line="257" w:lineRule="auto"/>
        <w:ind w:left="0" w:right="0" w:firstLine="0"/>
        <w:jc w:val="both"/>
      </w:pPr>
      <w:r>
        <w:rPr>
          <w:color w:val="000000"/>
          <w:spacing w:val="0"/>
          <w:w w:val="100"/>
          <w:position w:val="0"/>
          <w:shd w:val="clear" w:color="auto" w:fill="auto"/>
          <w:lang w:val="pt-BR" w:eastAsia="pt-BR" w:bidi="pt-BR"/>
        </w:rPr>
        <w:t>Os contratos regidos por esta lei poderão ser alterados, com as devidas justificativas, nos seguintes casos:</w:t>
      </w:r>
    </w:p>
    <w:p>
      <w:pPr>
        <w:pStyle w:val="Style10"/>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w:t>
      </w:r>
    </w:p>
    <w:p>
      <w:pPr>
        <w:pStyle w:val="Style10"/>
        <w:keepNext w:val="0"/>
        <w:keepLines w:val="0"/>
        <w:widowControl w:val="0"/>
        <w:shd w:val="clear" w:color="auto" w:fill="auto"/>
        <w:bidi w:val="0"/>
        <w:spacing w:before="0" w:line="230" w:lineRule="auto"/>
        <w:ind w:left="0" w:right="0" w:firstLine="0"/>
        <w:jc w:val="both"/>
      </w:pPr>
      <w:r>
        <w:rPr>
          <w:color w:val="000000"/>
          <w:spacing w:val="0"/>
          <w:w w:val="100"/>
          <w:position w:val="0"/>
          <w:shd w:val="clear" w:color="auto" w:fill="auto"/>
          <w:lang w:val="pt-BR" w:eastAsia="pt-BR" w:bidi="pt-BR"/>
        </w:rPr>
        <w:t>II - por acordo das partes:</w:t>
      </w:r>
    </w:p>
    <w:p>
      <w:pPr>
        <w:pStyle w:val="Style10"/>
        <w:keepNext w:val="0"/>
        <w:keepLines w:val="0"/>
        <w:widowControl w:val="0"/>
        <w:shd w:val="clear" w:color="auto" w:fill="auto"/>
        <w:bidi w:val="0"/>
        <w:spacing w:before="0" w:line="266" w:lineRule="auto"/>
        <w:ind w:left="0" w:right="0" w:firstLine="0"/>
        <w:jc w:val="both"/>
      </w:pPr>
      <w:r>
        <w:rPr>
          <w:color w:val="000000"/>
          <w:spacing w:val="0"/>
          <w:w w:val="100"/>
          <w:position w:val="0"/>
          <w:shd w:val="clear" w:color="auto" w:fill="auto"/>
          <w:lang w:val="pt-BR" w:eastAsia="pt-BR" w:bidi="pt-BR"/>
        </w:rPr>
        <w:t xml:space="preserve">(d) para restabelecer a relação que as partes pactuaram inicialmente entre encargos para ajusta remuneração da obra, serviço ou fornecimento,objetivando </w:t>
      </w:r>
      <w:r>
        <w:rPr>
          <w:b/>
          <w:bCs/>
          <w:color w:val="000000"/>
          <w:spacing w:val="0"/>
          <w:w w:val="100"/>
          <w:position w:val="0"/>
          <w:shd w:val="clear" w:color="auto" w:fill="auto"/>
          <w:lang w:val="pt-BR" w:eastAsia="pt-BR" w:bidi="pt-BR"/>
        </w:rPr>
        <w:t xml:space="preserve">a manutenção do equilíbrio econômico financeiro inicial do contrato, </w:t>
      </w:r>
      <w:r>
        <w:rPr>
          <w:color w:val="000000"/>
          <w:spacing w:val="0"/>
          <w:w w:val="100"/>
          <w:position w:val="0"/>
          <w:shd w:val="clear" w:color="auto" w:fill="auto"/>
          <w:lang w:val="pt-BR" w:eastAsia="pt-BR" w:bidi="pt-BR"/>
        </w:rPr>
        <w:t xml:space="preserve">na hipótese de sobrevirem fatosimprevisíveis, ou previsíveis porém de consequências incalculáveis, </w:t>
      </w:r>
      <w:r>
        <w:rPr>
          <w:color w:val="000000"/>
          <w:spacing w:val="0"/>
          <w:w w:val="100"/>
          <w:position w:val="0"/>
          <w:shd w:val="clear" w:color="auto" w:fill="auto"/>
          <w:lang w:val="pt-PT" w:eastAsia="pt-PT" w:bidi="pt-PT"/>
        </w:rPr>
        <w:t xml:space="preserve">retardadores </w:t>
      </w:r>
      <w:r>
        <w:rPr>
          <w:color w:val="000000"/>
          <w:spacing w:val="0"/>
          <w:w w:val="100"/>
          <w:position w:val="0"/>
          <w:shd w:val="clear" w:color="auto" w:fill="auto"/>
          <w:lang w:val="pt-BR" w:eastAsia="pt-BR" w:bidi="pt-BR"/>
        </w:rPr>
        <w:t>ou impeditivos da execução do ajustado, ou ainda, em caso de força maior, casofortuito ou fato do príncipe, configurando álea econômica extraordinária eextracontratual.</w:t>
      </w:r>
    </w:p>
    <w:p>
      <w:pPr>
        <w:pStyle w:val="Style10"/>
        <w:keepNext w:val="0"/>
        <w:keepLines w:val="0"/>
        <w:widowControl w:val="0"/>
        <w:shd w:val="clear" w:color="auto" w:fill="auto"/>
        <w:bidi w:val="0"/>
        <w:spacing w:before="0"/>
        <w:ind w:left="0" w:right="0" w:firstLine="760"/>
        <w:jc w:val="both"/>
      </w:pPr>
      <w:r>
        <w:rPr>
          <w:color w:val="000000"/>
          <w:spacing w:val="0"/>
          <w:w w:val="100"/>
          <w:position w:val="0"/>
          <w:shd w:val="clear" w:color="auto" w:fill="auto"/>
          <w:lang w:val="pt-BR" w:eastAsia="pt-BR" w:bidi="pt-BR"/>
        </w:rPr>
        <w:t xml:space="preserve">Portanto, diante da evidência de desequilíbrio na equação entre despesas e receitas, outra não pode ser a conduta da contratante se não a de revisar o contrato, a fim de que a </w:t>
      </w:r>
      <w:r>
        <w:rPr>
          <w:b/>
          <w:bCs/>
          <w:color w:val="000000"/>
          <w:spacing w:val="0"/>
          <w:w w:val="100"/>
          <w:position w:val="0"/>
          <w:shd w:val="clear" w:color="auto" w:fill="auto"/>
          <w:lang w:val="pt-BR" w:eastAsia="pt-BR" w:bidi="pt-BR"/>
        </w:rPr>
        <w:t xml:space="preserve">Requerente </w:t>
      </w:r>
      <w:r>
        <w:rPr>
          <w:color w:val="000000"/>
          <w:spacing w:val="0"/>
          <w:w w:val="100"/>
          <w:position w:val="0"/>
          <w:shd w:val="clear" w:color="auto" w:fill="auto"/>
          <w:lang w:val="pt-BR" w:eastAsia="pt-BR" w:bidi="pt-BR"/>
        </w:rPr>
        <w:t xml:space="preserve">tenha </w:t>
      </w:r>
      <w:r>
        <w:rPr>
          <w:b/>
          <w:bCs/>
          <w:color w:val="000000"/>
          <w:spacing w:val="0"/>
          <w:w w:val="100"/>
          <w:position w:val="0"/>
          <w:shd w:val="clear" w:color="auto" w:fill="auto"/>
          <w:lang w:val="pt-BR" w:eastAsia="pt-BR" w:bidi="pt-BR"/>
        </w:rPr>
        <w:t xml:space="preserve">condições de dar continuidade ao fornecimento com base nos princípios do equilíbrio econômico financeiro,da </w:t>
      </w:r>
      <w:r>
        <w:rPr>
          <w:b/>
          <w:bCs/>
          <w:color w:val="000000"/>
          <w:spacing w:val="0"/>
          <w:w w:val="100"/>
          <w:position w:val="0"/>
          <w:shd w:val="clear" w:color="auto" w:fill="auto"/>
          <w:lang w:val="pt-PT" w:eastAsia="pt-PT" w:bidi="pt-PT"/>
        </w:rPr>
        <w:t xml:space="preserve">boa-fé </w:t>
      </w:r>
      <w:r>
        <w:rPr>
          <w:b/>
          <w:bCs/>
          <w:color w:val="000000"/>
          <w:spacing w:val="0"/>
          <w:w w:val="100"/>
          <w:position w:val="0"/>
          <w:shd w:val="clear" w:color="auto" w:fill="auto"/>
          <w:lang w:val="pt-BR" w:eastAsia="pt-BR" w:bidi="pt-BR"/>
        </w:rPr>
        <w:t>e segurança jurídica.</w:t>
      </w:r>
    </w:p>
    <w:p>
      <w:pPr>
        <w:pStyle w:val="Style10"/>
        <w:keepNext w:val="0"/>
        <w:keepLines w:val="0"/>
        <w:widowControl w:val="0"/>
        <w:shd w:val="clear" w:color="auto" w:fill="auto"/>
        <w:bidi w:val="0"/>
        <w:spacing w:before="0"/>
        <w:ind w:left="0" w:right="0" w:firstLine="0"/>
        <w:jc w:val="both"/>
      </w:pPr>
      <w:r>
        <w:rPr>
          <w:b/>
          <w:bCs/>
          <w:color w:val="000000"/>
          <w:spacing w:val="0"/>
          <w:w w:val="100"/>
          <w:position w:val="0"/>
          <w:shd w:val="clear" w:color="auto" w:fill="auto"/>
          <w:lang w:val="pt-BR" w:eastAsia="pt-BR" w:bidi="pt-BR"/>
        </w:rPr>
        <w:t>REQUERIMENTOS ISSO POSTO, requer-se:</w:t>
      </w:r>
    </w:p>
    <w:p>
      <w:pPr>
        <w:pStyle w:val="Style10"/>
        <w:keepNext w:val="0"/>
        <w:keepLines w:val="0"/>
        <w:widowControl w:val="0"/>
        <w:shd w:val="clear" w:color="auto" w:fill="auto"/>
        <w:bidi w:val="0"/>
        <w:spacing w:before="0" w:line="271" w:lineRule="auto"/>
        <w:ind w:left="0" w:right="0" w:firstLine="0"/>
        <w:jc w:val="both"/>
      </w:pPr>
      <w:r>
        <w:rPr>
          <w:color w:val="000000"/>
          <w:spacing w:val="0"/>
          <w:w w:val="100"/>
          <w:position w:val="0"/>
          <w:shd w:val="clear" w:color="auto" w:fill="auto"/>
          <w:lang w:val="pt-BR" w:eastAsia="pt-BR" w:bidi="pt-BR"/>
        </w:rPr>
        <w:t>A revisão do contrato para que seja implementado o reequilíbrioeconômico-financeiro para os seguintes produtos:</w:t>
      </w:r>
    </w:p>
    <w:p>
      <w:pPr>
        <w:pStyle w:val="Style10"/>
        <w:keepNext w:val="0"/>
        <w:keepLines w:val="0"/>
        <w:widowControl w:val="0"/>
        <w:shd w:val="clear" w:color="auto" w:fill="auto"/>
        <w:bidi w:val="0"/>
        <w:spacing w:before="0" w:after="1000"/>
        <w:ind w:left="0" w:right="0" w:firstLine="0"/>
        <w:jc w:val="both"/>
      </w:pPr>
      <w:r>
        <w:rPr>
          <w:color w:val="000000"/>
          <w:spacing w:val="0"/>
          <w:w w:val="100"/>
          <w:position w:val="0"/>
          <w:shd w:val="clear" w:color="auto" w:fill="auto"/>
          <w:lang w:val="pt-BR" w:eastAsia="pt-BR" w:bidi="pt-BR"/>
        </w:rPr>
        <w:t>GASOLINA COMUM - DE R$ 6,27 PARA R$ 6,85 (LITROS)</w:t>
      </w:r>
    </w:p>
    <w:p>
      <w:pPr>
        <w:pStyle w:val="Style10"/>
        <w:keepNext w:val="0"/>
        <w:keepLines w:val="0"/>
        <w:widowControl w:val="0"/>
        <w:shd w:val="clear" w:color="auto" w:fill="auto"/>
        <w:bidi w:val="0"/>
        <w:spacing w:before="0" w:after="540" w:line="240" w:lineRule="auto"/>
        <w:ind w:left="0" w:right="0" w:firstLine="0"/>
        <w:jc w:val="both"/>
      </w:pPr>
      <w:r>
        <w:drawing>
          <wp:anchor distT="0" distB="0" distL="76200" distR="76200" simplePos="0" relativeHeight="125829386" behindDoc="0" locked="0" layoutInCell="1" allowOverlap="1">
            <wp:simplePos x="0" y="0"/>
            <wp:positionH relativeFrom="page">
              <wp:posOffset>3448685</wp:posOffset>
            </wp:positionH>
            <wp:positionV relativeFrom="paragraph">
              <wp:posOffset>228600</wp:posOffset>
            </wp:positionV>
            <wp:extent cx="3852545" cy="1871345"/>
            <wp:wrapSquare wrapText="bothSides"/>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21"/>
                    <a:stretch/>
                  </pic:blipFill>
                  <pic:spPr>
                    <a:xfrm>
                      <a:ext cx="3852545" cy="1871345"/>
                    </a:xfrm>
                    <a:prstGeom prst="rect"/>
                  </pic:spPr>
                </pic:pic>
              </a:graphicData>
            </a:graphic>
          </wp:anchor>
        </w:drawing>
      </w:r>
      <w:r>
        <w:rPr>
          <w:color w:val="000000"/>
          <w:spacing w:val="0"/>
          <w:w w:val="100"/>
          <w:position w:val="0"/>
          <w:shd w:val="clear" w:color="auto" w:fill="auto"/>
          <w:lang w:val="pt-BR" w:eastAsia="pt-BR" w:bidi="pt-BR"/>
        </w:rPr>
        <w:t>Nestes termos, pedimos deferimento</w:t>
      </w:r>
    </w:p>
    <w:p>
      <w:pPr>
        <w:pStyle w:val="Style26"/>
        <w:keepNext w:val="0"/>
        <w:keepLines w:val="0"/>
        <w:widowControl w:val="0"/>
        <w:shd w:val="clear" w:color="auto" w:fill="auto"/>
        <w:bidi w:val="0"/>
        <w:spacing w:before="0" w:line="240" w:lineRule="auto"/>
        <w:ind w:left="0" w:right="0" w:firstLine="0"/>
        <w:jc w:val="both"/>
        <w:sectPr>
          <w:footnotePr>
            <w:pos w:val="pageBottom"/>
            <w:numFmt w:val="decimal"/>
            <w:numRestart w:val="continuous"/>
          </w:footnotePr>
          <w:pgSz w:w="11900" w:h="16840"/>
          <w:pgMar w:top="1466" w:left="1763" w:right="1213" w:bottom="227" w:header="1038" w:footer="3" w:gutter="0"/>
          <w:cols w:space="720"/>
          <w:noEndnote/>
          <w:rtlGutter w:val="0"/>
          <w:docGrid w:linePitch="360"/>
        </w:sectPr>
      </w:pPr>
      <w:r>
        <w:rPr>
          <w:b w:val="0"/>
          <w:bCs w:val="0"/>
          <w:color w:val="000000"/>
          <w:spacing w:val="0"/>
          <w:w w:val="100"/>
          <w:position w:val="0"/>
          <w:shd w:val="clear" w:color="auto" w:fill="auto"/>
          <w:lang w:val="pt-BR" w:eastAsia="pt-BR" w:bidi="pt-BR"/>
        </w:rPr>
        <w:t>Iranduba/AM 01 DE AGOSTO DE 2024</w:t>
      </w:r>
    </w:p>
    <w:tbl>
      <w:tblPr>
        <w:tblOverlap w:val="never"/>
        <w:jc w:val="center"/>
        <w:tblLayout w:type="fixed"/>
      </w:tblPr>
      <w:tblGrid>
        <w:gridCol w:w="230"/>
        <w:gridCol w:w="269"/>
        <w:gridCol w:w="259"/>
        <w:gridCol w:w="264"/>
        <w:gridCol w:w="264"/>
        <w:gridCol w:w="269"/>
        <w:gridCol w:w="245"/>
      </w:tblGrid>
      <w:tr>
        <w:trPr>
          <w:trHeight w:val="125" w:hRule="exact"/>
        </w:trPr>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cn</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en</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smallCaps/>
                <w:color w:val="000000"/>
                <w:spacing w:val="0"/>
                <w:w w:val="100"/>
                <w:position w:val="0"/>
                <w:sz w:val="15"/>
                <w:szCs w:val="15"/>
                <w:shd w:val="clear" w:color="auto" w:fill="auto"/>
                <w:lang w:val="pt-BR" w:eastAsia="pt-BR" w:bidi="pt-BR"/>
              </w:rPr>
              <w:t>cd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cn</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ix</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w:t>
            </w:r>
          </w:p>
        </w:tc>
      </w:tr>
      <w:tr>
        <w:trPr>
          <w:trHeight w:val="125" w:hRule="exact"/>
        </w:trPr>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r\j</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m</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rx</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LTJ</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m</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cn</w:t>
            </w:r>
          </w:p>
        </w:tc>
        <w:tc>
          <w:tcPr>
            <w:tcBorders/>
            <w:shd w:val="clear" w:color="auto" w:fill="FFFFFF"/>
            <w:vAlign w:val="top"/>
          </w:tcPr>
          <w:p>
            <w:pPr>
              <w:widowControl w:val="0"/>
              <w:rPr>
                <w:sz w:val="10"/>
                <w:szCs w:val="10"/>
              </w:rPr>
            </w:pPr>
          </w:p>
        </w:tc>
      </w:tr>
      <w:tr>
        <w:trPr>
          <w:trHeight w:val="158" w:hRule="exact"/>
        </w:trPr>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r?</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rx'</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ID</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&lt;</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r>
    </w:tbl>
    <w:p>
      <w:pPr>
        <w:sectPr>
          <w:footnotePr>
            <w:pos w:val="pageBottom"/>
            <w:numFmt w:val="decimal"/>
            <w:numRestart w:val="continuous"/>
          </w:footnotePr>
          <w:pgSz w:w="11900" w:h="16840"/>
          <w:pgMar w:top="2376" w:left="1560" w:right="1417" w:bottom="387" w:header="1948" w:footer="3" w:gutter="0"/>
          <w:cols w:space="720"/>
          <w:noEndnote/>
          <w:rtlGutter w:val="0"/>
          <w:docGrid w:linePitch="360"/>
        </w:sectPr>
      </w:pPr>
    </w:p>
    <w:p>
      <w:pPr>
        <w:widowControl w:val="0"/>
        <w:spacing w:line="240" w:lineRule="exact"/>
        <w:rPr>
          <w:sz w:val="19"/>
          <w:szCs w:val="19"/>
        </w:rPr>
      </w:pPr>
    </w:p>
    <w:p>
      <w:pPr>
        <w:widowControl w:val="0"/>
        <w:spacing w:before="19" w:after="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376" w:left="0" w:right="0" w:bottom="387" w:header="0" w:footer="3" w:gutter="0"/>
          <w:cols w:space="720"/>
          <w:noEndnote/>
          <w:rtlGutter w:val="0"/>
          <w:docGrid w:linePitch="360"/>
        </w:sectPr>
      </w:pPr>
    </w:p>
    <w:p>
      <w:pPr>
        <w:pStyle w:val="Style39"/>
        <w:keepNext w:val="0"/>
        <w:keepLines w:val="0"/>
        <w:framePr w:w="197" w:h="835" w:wrap="none" w:vAnchor="text" w:hAnchor="page" w:x="1604" w:y="21"/>
        <w:widowControl w:val="0"/>
        <w:shd w:val="clear" w:color="auto" w:fill="auto"/>
        <w:bidi w:val="0"/>
        <w:spacing w:before="0" w:after="0" w:line="228" w:lineRule="auto"/>
        <w:ind w:left="0" w:right="0" w:firstLine="0"/>
        <w:jc w:val="both"/>
      </w:pPr>
      <w:r>
        <w:rPr>
          <w:color w:val="000000"/>
          <w:spacing w:val="0"/>
          <w:w w:val="100"/>
          <w:position w:val="0"/>
          <w:shd w:val="clear" w:color="auto" w:fill="auto"/>
          <w:lang w:val="pt-BR" w:eastAsia="pt-BR" w:bidi="pt-BR"/>
        </w:rPr>
        <w:t>tf Q Z LU</w:t>
      </w:r>
    </w:p>
    <w:p>
      <w:pPr>
        <w:pStyle w:val="Style32"/>
        <w:keepNext w:val="0"/>
        <w:keepLines w:val="0"/>
        <w:framePr w:w="197" w:h="835" w:wrap="none" w:vAnchor="text" w:hAnchor="page" w:x="1604" w:y="21"/>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9"/>
          <w:szCs w:val="9"/>
          <w:shd w:val="clear" w:color="auto" w:fill="auto"/>
          <w:lang w:val="pt-BR" w:eastAsia="pt-BR" w:bidi="pt-BR"/>
        </w:rPr>
        <w:t xml:space="preserve">;&gt; LU </w:t>
      </w:r>
      <w:r>
        <w:rPr>
          <w:b/>
          <w:bCs/>
          <w:i/>
          <w:iCs/>
          <w:color w:val="000000"/>
          <w:spacing w:val="0"/>
          <w:w w:val="100"/>
          <w:position w:val="0"/>
          <w:sz w:val="10"/>
          <w:szCs w:val="10"/>
          <w:shd w:val="clear" w:color="auto" w:fill="auto"/>
          <w:lang w:val="pt-BR" w:eastAsia="pt-BR" w:bidi="pt-BR"/>
        </w:rPr>
        <w:t>ai</w:t>
      </w:r>
    </w:p>
    <w:tbl>
      <w:tblPr>
        <w:tblOverlap w:val="never"/>
        <w:jc w:val="left"/>
        <w:tblLayout w:type="fixed"/>
      </w:tblPr>
      <w:tblGrid>
        <w:gridCol w:w="235"/>
        <w:gridCol w:w="264"/>
        <w:gridCol w:w="269"/>
        <w:gridCol w:w="259"/>
        <w:gridCol w:w="269"/>
        <w:gridCol w:w="269"/>
        <w:gridCol w:w="259"/>
        <w:gridCol w:w="264"/>
        <w:gridCol w:w="264"/>
        <w:gridCol w:w="264"/>
        <w:gridCol w:w="264"/>
        <w:gridCol w:w="264"/>
        <w:gridCol w:w="264"/>
        <w:gridCol w:w="269"/>
        <w:gridCol w:w="259"/>
        <w:gridCol w:w="264"/>
        <w:gridCol w:w="269"/>
        <w:gridCol w:w="264"/>
        <w:gridCol w:w="245"/>
      </w:tblGrid>
      <w:tr>
        <w:trPr>
          <w:trHeight w:val="139" w:hRule="exact"/>
        </w:trPr>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cr&gt;</w:t>
            </w:r>
          </w:p>
        </w:tc>
        <w:tc>
          <w:tcPr>
            <w:tcBorders/>
            <w:shd w:val="clear" w:color="auto" w:fill="FFFFFF"/>
            <w:vAlign w:val="top"/>
          </w:tcPr>
          <w:p>
            <w:pPr>
              <w:framePr w:w="4978" w:h="432" w:wrap="none" w:vAnchor="text" w:hAnchor="page" w:x="1868" w:y="721"/>
              <w:widowControl w:val="0"/>
              <w:rPr>
                <w:sz w:val="10"/>
                <w:szCs w:val="10"/>
              </w:rPr>
            </w:pP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PT" w:eastAsia="pt-PT" w:bidi="pt-PT"/>
              </w:rPr>
              <w:t>LO</w:t>
            </w: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CD</w:t>
            </w: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CD</w:t>
            </w: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center"/>
              <w:rPr>
                <w:sz w:val="10"/>
                <w:szCs w:val="10"/>
              </w:rPr>
            </w:pPr>
            <w:r>
              <w:rPr>
                <w:b/>
                <w:bCs/>
                <w:color w:val="000000"/>
                <w:spacing w:val="0"/>
                <w:w w:val="100"/>
                <w:position w:val="0"/>
                <w:sz w:val="10"/>
                <w:szCs w:val="10"/>
                <w:shd w:val="clear" w:color="auto" w:fill="auto"/>
                <w:lang w:val="pt-BR" w:eastAsia="pt-BR" w:bidi="pt-BR"/>
              </w:rPr>
              <w:t>CD</w:t>
            </w: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^r</w:t>
            </w:r>
          </w:p>
        </w:tc>
        <w:tc>
          <w:tcPr>
            <w:tcBorders/>
            <w:shd w:val="clear" w:color="auto" w:fill="FFFFFF"/>
            <w:vAlign w:val="top"/>
          </w:tcPr>
          <w:p>
            <w:pPr>
              <w:framePr w:w="4978" w:h="432" w:wrap="none" w:vAnchor="text" w:hAnchor="page" w:x="1868" w:y="721"/>
              <w:widowControl w:val="0"/>
              <w:rPr>
                <w:sz w:val="10"/>
                <w:szCs w:val="10"/>
              </w:rPr>
            </w:pP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r*</w:t>
            </w: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CO</w:t>
            </w: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0^</w:t>
            </w:r>
          </w:p>
        </w:tc>
        <w:tc>
          <w:tcPr>
            <w:tcBorders/>
            <w:shd w:val="clear" w:color="auto" w:fill="FFFFFF"/>
            <w:vAlign w:val="top"/>
          </w:tcPr>
          <w:p>
            <w:pPr>
              <w:framePr w:w="4978" w:h="432" w:wrap="none" w:vAnchor="text" w:hAnchor="page" w:x="1868" w:y="721"/>
              <w:widowControl w:val="0"/>
              <w:rPr>
                <w:sz w:val="10"/>
                <w:szCs w:val="10"/>
              </w:rPr>
            </w:pP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CO</w:t>
            </w: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O)</w:t>
            </w: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PT" w:eastAsia="pt-PT" w:bidi="pt-PT"/>
              </w:rPr>
              <w:t>GD</w:t>
            </w: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r*</w:t>
            </w: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BR" w:eastAsia="pt-BR" w:bidi="pt-BR"/>
              </w:rPr>
              <w:t>"tf</w:t>
            </w: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right"/>
              <w:rPr>
                <w:sz w:val="11"/>
                <w:szCs w:val="11"/>
              </w:rPr>
            </w:pPr>
            <w:r>
              <w:rPr>
                <w:b/>
                <w:bCs/>
                <w:color w:val="000000"/>
                <w:spacing w:val="0"/>
                <w:w w:val="100"/>
                <w:position w:val="0"/>
                <w:sz w:val="11"/>
                <w:szCs w:val="11"/>
                <w:shd w:val="clear" w:color="auto" w:fill="auto"/>
                <w:lang w:val="pt-BR" w:eastAsia="pt-BR" w:bidi="pt-BR"/>
              </w:rPr>
              <w:t>ui</w:t>
            </w:r>
          </w:p>
        </w:tc>
      </w:tr>
      <w:tr>
        <w:trPr>
          <w:trHeight w:val="120" w:hRule="exact"/>
        </w:trPr>
        <w:tc>
          <w:tcPr>
            <w:tcBorders/>
            <w:shd w:val="clear" w:color="auto" w:fill="D9D8DC"/>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O</w:t>
            </w:r>
          </w:p>
        </w:tc>
        <w:tc>
          <w:tcPr>
            <w:tcBorders/>
            <w:shd w:val="clear" w:color="auto" w:fill="FFFFFF"/>
            <w:vAlign w:val="top"/>
          </w:tcPr>
          <w:p>
            <w:pPr>
              <w:framePr w:w="4978" w:h="432" w:wrap="none" w:vAnchor="text" w:hAnchor="page" w:x="1868" w:y="721"/>
              <w:widowControl w:val="0"/>
              <w:rPr>
                <w:sz w:val="10"/>
                <w:szCs w:val="10"/>
              </w:rPr>
            </w:pP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ro</w:t>
            </w:r>
          </w:p>
        </w:tc>
        <w:tc>
          <w:tcPr>
            <w:tcBorders/>
            <w:shd w:val="clear" w:color="auto" w:fill="FFFFFF"/>
            <w:vAlign w:val="bottom"/>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00</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O</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center"/>
              <w:rPr>
                <w:sz w:val="8"/>
                <w:szCs w:val="8"/>
              </w:rPr>
            </w:pPr>
            <w:r>
              <w:rPr>
                <w:b/>
                <w:bCs/>
                <w:color w:val="000000"/>
                <w:spacing w:val="0"/>
                <w:w w:val="100"/>
                <w:position w:val="0"/>
                <w:sz w:val="8"/>
                <w:szCs w:val="8"/>
                <w:shd w:val="clear" w:color="auto" w:fill="auto"/>
                <w:lang w:val="pt-BR" w:eastAsia="pt-BR" w:bidi="pt-BR"/>
              </w:rPr>
              <w:t>b-</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rsl</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rsl</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rsi</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LD</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r-.</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center"/>
              <w:rPr>
                <w:sz w:val="8"/>
                <w:szCs w:val="8"/>
              </w:rPr>
            </w:pPr>
            <w:r>
              <w:rPr>
                <w:b/>
                <w:bCs/>
                <w:color w:val="000000"/>
                <w:spacing w:val="0"/>
                <w:w w:val="100"/>
                <w:position w:val="0"/>
                <w:sz w:val="8"/>
                <w:szCs w:val="8"/>
                <w:shd w:val="clear" w:color="auto" w:fill="auto"/>
                <w:lang w:val="pt-BR" w:eastAsia="pt-BR" w:bidi="pt-BR"/>
              </w:rPr>
              <w:t>OO</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center"/>
              <w:rPr>
                <w:sz w:val="8"/>
                <w:szCs w:val="8"/>
              </w:rPr>
            </w:pPr>
            <w:r>
              <w:rPr>
                <w:b/>
                <w:bCs/>
                <w:color w:val="000000"/>
                <w:spacing w:val="0"/>
                <w:w w:val="100"/>
                <w:position w:val="0"/>
                <w:sz w:val="8"/>
                <w:szCs w:val="8"/>
                <w:shd w:val="clear" w:color="auto" w:fill="auto"/>
                <w:lang w:val="pt-BR" w:eastAsia="pt-BR" w:bidi="pt-BR"/>
              </w:rPr>
              <w:t>rsl</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framePr w:w="4978" w:h="432" w:wrap="none" w:vAnchor="text" w:hAnchor="page" w:x="1868" w:y="721"/>
              <w:widowControl w:val="0"/>
              <w:rPr>
                <w:sz w:val="10"/>
                <w:szCs w:val="10"/>
              </w:rPr>
            </w:pP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1"/>
                <w:szCs w:val="11"/>
              </w:rPr>
            </w:pPr>
            <w:r>
              <w:rPr>
                <w:rFonts w:ascii="Times New Roman" w:eastAsia="Times New Roman" w:hAnsi="Times New Roman" w:cs="Times New Roman"/>
                <w:smallCaps/>
                <w:color w:val="000000"/>
                <w:spacing w:val="0"/>
                <w:w w:val="100"/>
                <w:position w:val="0"/>
                <w:sz w:val="11"/>
                <w:szCs w:val="11"/>
                <w:shd w:val="clear" w:color="auto" w:fill="auto"/>
                <w:lang w:val="pt-BR" w:eastAsia="pt-BR" w:bidi="pt-BR"/>
              </w:rPr>
              <w:t>cd</w:t>
            </w:r>
          </w:p>
        </w:tc>
        <w:tc>
          <w:tcPr>
            <w:tcBorders/>
            <w:shd w:val="clear" w:color="auto" w:fill="FFFFFF"/>
            <w:vAlign w:val="top"/>
          </w:tcPr>
          <w:p>
            <w:pPr>
              <w:framePr w:w="4978" w:h="432" w:wrap="none" w:vAnchor="text" w:hAnchor="page" w:x="1868" w:y="721"/>
              <w:widowControl w:val="0"/>
              <w:rPr>
                <w:sz w:val="10"/>
                <w:szCs w:val="10"/>
              </w:rPr>
            </w:pP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OO</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r»</w:t>
            </w:r>
          </w:p>
        </w:tc>
      </w:tr>
      <w:tr>
        <w:trPr>
          <w:trHeight w:val="173" w:hRule="exact"/>
        </w:trPr>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CD</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ui</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CD*</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PT" w:eastAsia="pt-PT" w:bidi="pt-PT"/>
              </w:rPr>
              <w:t>LO</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CO*</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LH</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1?</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CP*</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LP*</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u?</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ui</w:t>
            </w:r>
          </w:p>
        </w:tc>
        <w:tc>
          <w:tcPr>
            <w:tcBorders/>
            <w:shd w:val="clear" w:color="auto" w:fill="FFFFFF"/>
            <w:vAlign w:val="top"/>
          </w:tcPr>
          <w:p>
            <w:pPr>
              <w:framePr w:w="4978" w:h="432" w:wrap="none" w:vAnchor="text" w:hAnchor="page" w:x="1868" w:y="721"/>
              <w:widowControl w:val="0"/>
              <w:rPr>
                <w:sz w:val="10"/>
                <w:szCs w:val="10"/>
              </w:rPr>
            </w:pP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CD</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K</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ui</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ui</w:t>
            </w: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ui</w:t>
            </w:r>
          </w:p>
        </w:tc>
        <w:tc>
          <w:tcPr>
            <w:tcBorders/>
            <w:shd w:val="clear" w:color="auto" w:fill="FFFFFF"/>
            <w:vAlign w:val="top"/>
          </w:tcPr>
          <w:p>
            <w:pPr>
              <w:framePr w:w="4978" w:h="432" w:wrap="none" w:vAnchor="text" w:hAnchor="page" w:x="1868" w:y="721"/>
              <w:widowControl w:val="0"/>
              <w:rPr>
                <w:sz w:val="10"/>
                <w:szCs w:val="10"/>
              </w:rPr>
            </w:pPr>
          </w:p>
        </w:tc>
        <w:tc>
          <w:tcPr>
            <w:tcBorders/>
            <w:shd w:val="clear" w:color="auto" w:fill="FFFFFF"/>
            <w:vAlign w:val="top"/>
          </w:tcPr>
          <w:p>
            <w:pPr>
              <w:pStyle w:val="Style32"/>
              <w:keepNext w:val="0"/>
              <w:keepLines w:val="0"/>
              <w:framePr w:w="4978" w:h="432" w:wrap="none" w:vAnchor="text" w:hAnchor="page" w:x="1868" w:y="721"/>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ui</w:t>
            </w:r>
          </w:p>
        </w:tc>
      </w:tr>
    </w:tbl>
    <w:p>
      <w:pPr>
        <w:framePr w:w="4978" w:h="432" w:wrap="none" w:vAnchor="text" w:hAnchor="page" w:x="1868" w:y="721"/>
        <w:widowControl w:val="0"/>
        <w:spacing w:line="1" w:lineRule="exact"/>
      </w:pPr>
    </w:p>
    <w:p>
      <w:pPr>
        <w:pStyle w:val="Style39"/>
        <w:keepNext w:val="0"/>
        <w:keepLines w:val="0"/>
        <w:framePr w:w="226" w:h="1790" w:wrap="none" w:vAnchor="text" w:hAnchor="page" w:x="1570" w:y="2055"/>
        <w:widowControl w:val="0"/>
        <w:shd w:val="clear" w:color="auto" w:fill="auto"/>
        <w:bidi w:val="0"/>
        <w:spacing w:before="0" w:after="0" w:line="252" w:lineRule="auto"/>
        <w:ind w:left="0" w:right="0" w:firstLine="0"/>
        <w:jc w:val="both"/>
      </w:pPr>
      <w:r>
        <w:rPr>
          <w:i/>
          <w:iCs/>
          <w:color w:val="000000"/>
          <w:spacing w:val="0"/>
          <w:w w:val="100"/>
          <w:position w:val="0"/>
          <w:shd w:val="clear" w:color="auto" w:fill="auto"/>
          <w:lang w:val="pt-BR" w:eastAsia="pt-BR" w:bidi="pt-BR"/>
        </w:rPr>
        <w:t>Oi</w:t>
      </w:r>
    </w:p>
    <w:p>
      <w:pPr>
        <w:pStyle w:val="Style39"/>
        <w:keepNext w:val="0"/>
        <w:keepLines w:val="0"/>
        <w:framePr w:w="226" w:h="1790" w:wrap="none" w:vAnchor="text" w:hAnchor="page" w:x="1570" w:y="2055"/>
        <w:widowControl w:val="0"/>
        <w:shd w:val="clear" w:color="auto" w:fill="auto"/>
        <w:bidi w:val="0"/>
        <w:spacing w:before="0" w:after="0" w:line="252" w:lineRule="auto"/>
        <w:ind w:left="0" w:right="0" w:firstLine="0"/>
        <w:jc w:val="both"/>
      </w:pPr>
      <w:r>
        <w:rPr>
          <w:color w:val="000000"/>
          <w:spacing w:val="0"/>
          <w:w w:val="100"/>
          <w:position w:val="0"/>
          <w:shd w:val="clear" w:color="auto" w:fill="auto"/>
          <w:lang w:val="pt-BR" w:eastAsia="pt-BR" w:bidi="pt-BR"/>
        </w:rPr>
        <w:t>LU &gt;</w:t>
      </w:r>
    </w:p>
    <w:p>
      <w:pPr>
        <w:pStyle w:val="Style47"/>
        <w:keepNext w:val="0"/>
        <w:keepLines w:val="0"/>
        <w:framePr w:w="226" w:h="1790" w:wrap="none" w:vAnchor="text" w:hAnchor="page" w:x="1570" w:y="2055"/>
        <w:widowControl w:val="0"/>
        <w:shd w:val="clear" w:color="auto" w:fill="auto"/>
        <w:bidi w:val="0"/>
        <w:spacing w:before="0" w:after="0" w:line="158" w:lineRule="auto"/>
        <w:ind w:left="0" w:right="0" w:firstLine="0"/>
        <w:jc w:val="right"/>
      </w:pPr>
      <w:r>
        <w:rPr>
          <w:b w:val="0"/>
          <w:bCs w:val="0"/>
          <w:color w:val="000000"/>
          <w:spacing w:val="0"/>
          <w:w w:val="100"/>
          <w:position w:val="0"/>
          <w:shd w:val="clear" w:color="auto" w:fill="auto"/>
          <w:lang w:val="pt-BR" w:eastAsia="pt-BR" w:bidi="pt-BR"/>
        </w:rPr>
        <w:t>O ■«í nt</w:t>
      </w:r>
    </w:p>
    <w:p>
      <w:pPr>
        <w:pStyle w:val="Style39"/>
        <w:keepNext w:val="0"/>
        <w:keepLines w:val="0"/>
        <w:framePr w:w="226" w:h="1790" w:wrap="none" w:vAnchor="text" w:hAnchor="page" w:x="1570" w:y="2055"/>
        <w:widowControl w:val="0"/>
        <w:shd w:val="clear" w:color="auto" w:fill="auto"/>
        <w:bidi w:val="0"/>
        <w:spacing w:before="0" w:after="0" w:line="199" w:lineRule="auto"/>
        <w:ind w:left="0" w:right="0" w:firstLine="0"/>
        <w:jc w:val="both"/>
        <w:rPr>
          <w:sz w:val="11"/>
          <w:szCs w:val="11"/>
        </w:rPr>
      </w:pPr>
      <w:r>
        <w:rPr>
          <w:color w:val="000000"/>
          <w:spacing w:val="0"/>
          <w:w w:val="100"/>
          <w:position w:val="0"/>
          <w:sz w:val="11"/>
          <w:szCs w:val="11"/>
          <w:shd w:val="clear" w:color="auto" w:fill="auto"/>
          <w:lang w:val="pt-BR" w:eastAsia="pt-BR" w:bidi="pt-BR"/>
        </w:rPr>
        <w:t xml:space="preserve">Q </w:t>
      </w:r>
      <w:r>
        <w:rPr>
          <w:b w:val="0"/>
          <w:bCs w:val="0"/>
          <w:color w:val="000000"/>
          <w:spacing w:val="0"/>
          <w:w w:val="100"/>
          <w:position w:val="0"/>
          <w:sz w:val="15"/>
          <w:szCs w:val="15"/>
          <w:shd w:val="clear" w:color="auto" w:fill="auto"/>
          <w:lang w:val="pt-BR" w:eastAsia="pt-BR" w:bidi="pt-BR"/>
        </w:rPr>
        <w:t xml:space="preserve">&lt; </w:t>
      </w:r>
      <w:r>
        <w:rPr>
          <w:color w:val="000000"/>
          <w:spacing w:val="0"/>
          <w:w w:val="100"/>
          <w:position w:val="0"/>
          <w:sz w:val="11"/>
          <w:szCs w:val="11"/>
          <w:shd w:val="clear" w:color="auto" w:fill="auto"/>
          <w:lang w:val="pt-BR" w:eastAsia="pt-BR" w:bidi="pt-BR"/>
        </w:rPr>
        <w:t>CL</w:t>
      </w:r>
    </w:p>
    <w:p>
      <w:pPr>
        <w:pStyle w:val="Style47"/>
        <w:keepNext w:val="0"/>
        <w:keepLines w:val="0"/>
        <w:framePr w:w="226" w:h="1790" w:wrap="none" w:vAnchor="text" w:hAnchor="page" w:x="1570" w:y="2055"/>
        <w:widowControl w:val="0"/>
        <w:shd w:val="clear" w:color="auto" w:fill="auto"/>
        <w:bidi w:val="0"/>
        <w:spacing w:before="0" w:after="120" w:line="158" w:lineRule="auto"/>
        <w:ind w:left="0" w:right="0" w:firstLine="0"/>
        <w:jc w:val="right"/>
      </w:pPr>
      <w:r>
        <w:rPr>
          <w:b w:val="0"/>
          <w:bCs w:val="0"/>
          <w:color w:val="000000"/>
          <w:spacing w:val="0"/>
          <w:w w:val="100"/>
          <w:position w:val="0"/>
          <w:shd w:val="clear" w:color="auto" w:fill="auto"/>
          <w:lang w:val="pt-BR" w:eastAsia="pt-BR" w:bidi="pt-BR"/>
        </w:rPr>
        <w:t>O</w:t>
      </w:r>
    </w:p>
    <w:p>
      <w:pPr>
        <w:pStyle w:val="Style39"/>
        <w:keepNext w:val="0"/>
        <w:keepLines w:val="0"/>
        <w:framePr w:w="226" w:h="1790" w:wrap="none" w:vAnchor="text" w:hAnchor="page" w:x="1570" w:y="2055"/>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un LU Q</w:t>
      </w:r>
    </w:p>
    <w:tbl>
      <w:tblPr>
        <w:tblOverlap w:val="never"/>
        <w:jc w:val="left"/>
        <w:tblLayout w:type="fixed"/>
      </w:tblPr>
      <w:tblGrid>
        <w:gridCol w:w="235"/>
        <w:gridCol w:w="264"/>
        <w:gridCol w:w="264"/>
        <w:gridCol w:w="264"/>
        <w:gridCol w:w="269"/>
        <w:gridCol w:w="269"/>
        <w:gridCol w:w="259"/>
        <w:gridCol w:w="264"/>
        <w:gridCol w:w="264"/>
        <w:gridCol w:w="264"/>
        <w:gridCol w:w="264"/>
        <w:gridCol w:w="264"/>
        <w:gridCol w:w="264"/>
        <w:gridCol w:w="269"/>
        <w:gridCol w:w="259"/>
        <w:gridCol w:w="264"/>
        <w:gridCol w:w="269"/>
        <w:gridCol w:w="264"/>
        <w:gridCol w:w="230"/>
      </w:tblGrid>
      <w:tr>
        <w:trPr>
          <w:trHeight w:val="144" w:hRule="exact"/>
        </w:trPr>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LH</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ôô</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i£&gt;</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x—1</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00</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o</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m</w:t>
            </w:r>
          </w:p>
        </w:tc>
        <w:tc>
          <w:tcPr>
            <w:tcBorders/>
            <w:shd w:val="clear" w:color="auto" w:fill="FFFFFF"/>
            <w:vAlign w:val="top"/>
          </w:tcPr>
          <w:p>
            <w:pPr>
              <w:framePr w:w="4963" w:h="538" w:wrap="none" w:vAnchor="text" w:hAnchor="page" w:x="1863" w:y="2679"/>
              <w:widowControl w:val="0"/>
              <w:rPr>
                <w:sz w:val="10"/>
                <w:szCs w:val="10"/>
              </w:rPr>
            </w:pP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rsl</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00</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CD</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T—(</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m</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OO</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LD</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CD</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«d-</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PT" w:eastAsia="pt-PT" w:bidi="pt-PT"/>
              </w:rPr>
              <w:t>LO</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rx</w:t>
            </w:r>
          </w:p>
        </w:tc>
      </w:tr>
      <w:tr>
        <w:trPr>
          <w:trHeight w:val="101" w:hRule="exact"/>
        </w:trPr>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r-4</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m</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rfl</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00</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LH</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LH</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&lt;N</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LH</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X</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o</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oô</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rsl</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x—1</w:t>
            </w:r>
          </w:p>
        </w:tc>
        <w:tc>
          <w:tcPr>
            <w:tcBorders/>
            <w:shd w:val="clear" w:color="auto" w:fill="FFFFFF"/>
            <w:vAlign w:val="top"/>
          </w:tcPr>
          <w:p>
            <w:pPr>
              <w:framePr w:w="4963" w:h="538" w:wrap="none" w:vAnchor="text" w:hAnchor="page" w:x="1863" w:y="2679"/>
              <w:widowControl w:val="0"/>
              <w:rPr>
                <w:sz w:val="10"/>
                <w:szCs w:val="10"/>
              </w:rPr>
            </w:pP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O0</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r-~</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x—1</w:t>
            </w:r>
          </w:p>
        </w:tc>
        <w:tc>
          <w:tcPr>
            <w:tcBorders/>
            <w:shd w:val="clear" w:color="auto" w:fill="FFFFFF"/>
            <w:vAlign w:val="bottom"/>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cD</w:t>
            </w:r>
          </w:p>
        </w:tc>
      </w:tr>
      <w:tr>
        <w:trPr>
          <w:trHeight w:val="110" w:hRule="exact"/>
        </w:trPr>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rH</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CM</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tH</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OI</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rH</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x—4</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C3</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C3</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CH</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CM</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x—1</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LH</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r>
      <w:tr>
        <w:trPr>
          <w:trHeight w:val="182" w:hRule="exact"/>
        </w:trPr>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eT</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top"/>
          </w:tcPr>
          <w:p>
            <w:pPr>
              <w:pStyle w:val="Style32"/>
              <w:keepNext w:val="0"/>
              <w:keepLines w:val="0"/>
              <w:framePr w:w="4963" w:h="538" w:wrap="none" w:vAnchor="text" w:hAnchor="page" w:x="1863" w:y="2679"/>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r>
    </w:tbl>
    <w:p>
      <w:pPr>
        <w:framePr w:w="4963" w:h="538" w:wrap="none" w:vAnchor="text" w:hAnchor="page" w:x="1863" w:y="2679"/>
        <w:widowControl w:val="0"/>
        <w:spacing w:line="1" w:lineRule="exact"/>
      </w:pPr>
    </w:p>
    <w:tbl>
      <w:tblPr>
        <w:tblOverlap w:val="never"/>
        <w:jc w:val="left"/>
        <w:tblLayout w:type="fixed"/>
      </w:tblPr>
      <w:tblGrid>
        <w:gridCol w:w="235"/>
        <w:gridCol w:w="264"/>
        <w:gridCol w:w="259"/>
        <w:gridCol w:w="264"/>
        <w:gridCol w:w="269"/>
        <w:gridCol w:w="264"/>
        <w:gridCol w:w="259"/>
        <w:gridCol w:w="264"/>
        <w:gridCol w:w="269"/>
        <w:gridCol w:w="264"/>
        <w:gridCol w:w="264"/>
        <w:gridCol w:w="264"/>
        <w:gridCol w:w="264"/>
        <w:gridCol w:w="269"/>
        <w:gridCol w:w="226"/>
      </w:tblGrid>
      <w:tr>
        <w:trPr>
          <w:trHeight w:val="134" w:hRule="exact"/>
        </w:trPr>
        <w:tc>
          <w:tcPr>
            <w:tcBorders/>
            <w:shd w:val="clear" w:color="auto" w:fill="FFFFFF"/>
            <w:vAlign w:val="top"/>
          </w:tcPr>
          <w:p>
            <w:pPr>
              <w:framePr w:w="3898" w:h="408" w:hSpace="797" w:vSpace="14" w:wrap="none" w:vAnchor="text" w:hAnchor="page" w:x="2924" w:y="4931"/>
              <w:widowControl w:val="0"/>
              <w:rPr>
                <w:sz w:val="10"/>
                <w:szCs w:val="10"/>
              </w:rPr>
            </w:pP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rx</w:t>
            </w: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00</w:t>
            </w: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LH</w:t>
            </w:r>
          </w:p>
        </w:tc>
        <w:tc>
          <w:tcPr>
            <w:tcBorders/>
            <w:shd w:val="clear" w:color="auto" w:fill="FFFFFF"/>
            <w:vAlign w:val="top"/>
          </w:tcPr>
          <w:p>
            <w:pPr>
              <w:framePr w:w="3898" w:h="408" w:hSpace="797" w:vSpace="14" w:wrap="none" w:vAnchor="text" w:hAnchor="page" w:x="2924" w:y="4931"/>
              <w:widowControl w:val="0"/>
              <w:rPr>
                <w:sz w:val="10"/>
                <w:szCs w:val="10"/>
              </w:rPr>
            </w:pP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00</w:t>
            </w: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HJ</w:t>
            </w: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IX</w:t>
            </w: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LH</w:t>
            </w: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00</w:t>
            </w: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(N</w:t>
            </w: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(XI</w:t>
            </w:r>
          </w:p>
        </w:tc>
        <w:tc>
          <w:tcPr>
            <w:tcBorders/>
            <w:shd w:val="clear" w:color="auto" w:fill="FFFFFF"/>
            <w:vAlign w:val="top"/>
          </w:tcPr>
          <w:p>
            <w:pPr>
              <w:framePr w:w="3898" w:h="408" w:hSpace="797" w:vSpace="14" w:wrap="none" w:vAnchor="text" w:hAnchor="page" w:x="2924" w:y="4931"/>
              <w:widowControl w:val="0"/>
              <w:rPr>
                <w:sz w:val="10"/>
                <w:szCs w:val="10"/>
              </w:rPr>
            </w:pP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8"/>
                <w:szCs w:val="8"/>
              </w:rPr>
            </w:pPr>
            <w:r>
              <w:rPr>
                <w:b/>
                <w:bCs/>
                <w:color w:val="403B3A"/>
                <w:spacing w:val="0"/>
                <w:w w:val="100"/>
                <w:position w:val="0"/>
                <w:sz w:val="8"/>
                <w:szCs w:val="8"/>
                <w:shd w:val="clear" w:color="auto" w:fill="auto"/>
                <w:lang w:val="pt-BR" w:eastAsia="pt-BR" w:bidi="pt-BR"/>
              </w:rPr>
              <w:t>X—1</w:t>
            </w: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r>
      <w:tr>
        <w:trPr>
          <w:trHeight w:val="120" w:hRule="exact"/>
        </w:trPr>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BR" w:eastAsia="pt-BR" w:bidi="pt-BR"/>
              </w:rPr>
              <w:t>r-H</w:t>
            </w: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00</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rM</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rx</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LH</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CM</w:t>
            </w: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00</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CM</w:t>
            </w:r>
          </w:p>
        </w:tc>
        <w:tc>
          <w:tcPr>
            <w:tcBorders/>
            <w:shd w:val="clear" w:color="auto" w:fill="FFFFFF"/>
            <w:vAlign w:val="top"/>
          </w:tcPr>
          <w:p>
            <w:pPr>
              <w:framePr w:w="3898" w:h="408" w:hSpace="797" w:vSpace="14" w:wrap="none" w:vAnchor="text" w:hAnchor="page" w:x="2924" w:y="4931"/>
              <w:widowControl w:val="0"/>
              <w:rPr>
                <w:sz w:val="10"/>
                <w:szCs w:val="10"/>
              </w:rPr>
            </w:pP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00</w:t>
            </w:r>
          </w:p>
        </w:tc>
        <w:tc>
          <w:tcPr>
            <w:tcBorders/>
            <w:shd w:val="clear" w:color="auto" w:fill="FFFFFF"/>
            <w:vAlign w:val="bottom"/>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00</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0"/>
                <w:szCs w:val="10"/>
              </w:rPr>
            </w:pPr>
            <w:r>
              <w:rPr>
                <w:color w:val="000000"/>
                <w:spacing w:val="0"/>
                <w:w w:val="100"/>
                <w:position w:val="0"/>
                <w:sz w:val="10"/>
                <w:szCs w:val="10"/>
                <w:shd w:val="clear" w:color="auto" w:fill="auto"/>
                <w:lang w:val="pt-BR" w:eastAsia="pt-BR" w:bidi="pt-BR"/>
              </w:rPr>
              <w:t>CD</w:t>
            </w:r>
          </w:p>
        </w:tc>
      </w:tr>
      <w:tr>
        <w:trPr>
          <w:trHeight w:val="154" w:hRule="exact"/>
        </w:trPr>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ui</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co"</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&lt;D</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smallCaps/>
                <w:color w:val="000000"/>
                <w:spacing w:val="0"/>
                <w:w w:val="100"/>
                <w:position w:val="0"/>
                <w:sz w:val="14"/>
                <w:szCs w:val="14"/>
                <w:shd w:val="clear" w:color="auto" w:fill="auto"/>
                <w:lang w:val="pt-BR" w:eastAsia="pt-BR" w:bidi="pt-BR"/>
              </w:rPr>
              <w:t>cd"</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CD*</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|x*</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ui</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ui</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ui</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ui</w:t>
            </w:r>
          </w:p>
        </w:tc>
        <w:tc>
          <w:tcPr>
            <w:tcBorders/>
            <w:shd w:val="clear" w:color="auto" w:fill="FFFFFF"/>
            <w:vAlign w:val="top"/>
          </w:tcPr>
          <w:p>
            <w:pPr>
              <w:pStyle w:val="Style32"/>
              <w:keepNext w:val="0"/>
              <w:keepLines w:val="0"/>
              <w:framePr w:w="3898" w:h="408" w:hSpace="797" w:vSpace="14" w:wrap="none" w:vAnchor="text" w:hAnchor="page" w:x="2924" w:y="4931"/>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ui</w:t>
            </w:r>
          </w:p>
        </w:tc>
      </w:tr>
    </w:tbl>
    <w:p>
      <w:pPr>
        <w:framePr w:w="3898" w:h="408" w:hSpace="797" w:vSpace="14" w:wrap="none" w:vAnchor="text" w:hAnchor="page" w:x="2924" w:y="4931"/>
        <w:widowControl w:val="0"/>
        <w:spacing w:line="1" w:lineRule="exact"/>
      </w:pPr>
    </w:p>
    <w:p>
      <w:pPr>
        <w:pStyle w:val="Style55"/>
        <w:keepNext w:val="0"/>
        <w:keepLines w:val="0"/>
        <w:framePr w:w="749" w:h="422" w:wrap="none" w:vAnchor="text" w:hAnchor="page" w:x="2127" w:y="4931"/>
        <w:widowControl w:val="0"/>
        <w:shd w:val="clear" w:color="auto" w:fill="auto"/>
        <w:bidi w:val="0"/>
        <w:spacing w:before="0" w:after="0" w:line="218" w:lineRule="auto"/>
        <w:ind w:left="0" w:right="0" w:firstLine="0"/>
        <w:jc w:val="both"/>
        <w:rPr>
          <w:sz w:val="11"/>
          <w:szCs w:val="11"/>
        </w:rPr>
      </w:pPr>
      <w:r>
        <w:rPr>
          <w:b/>
          <w:bCs/>
          <w:color w:val="000000"/>
          <w:spacing w:val="0"/>
          <w:w w:val="100"/>
          <w:position w:val="0"/>
          <w:sz w:val="11"/>
          <w:szCs w:val="11"/>
          <w:shd w:val="clear" w:color="auto" w:fill="auto"/>
          <w:lang w:val="pt-BR" w:eastAsia="pt-BR" w:bidi="pt-BR"/>
        </w:rPr>
        <w:t xml:space="preserve">O OO 00 rs m m </w:t>
      </w:r>
      <w:r>
        <w:rPr>
          <w:rFonts w:ascii="Times New Roman" w:eastAsia="Times New Roman" w:hAnsi="Times New Roman" w:cs="Times New Roman"/>
          <w:smallCaps/>
          <w:color w:val="000000"/>
          <w:spacing w:val="0"/>
          <w:w w:val="100"/>
          <w:position w:val="0"/>
          <w:sz w:val="14"/>
          <w:szCs w:val="14"/>
          <w:shd w:val="clear" w:color="auto" w:fill="auto"/>
        </w:rPr>
        <w:t>lo</w:t>
      </w:r>
      <w:r>
        <w:rPr>
          <w:b/>
          <w:bCs/>
          <w:color w:val="000000"/>
          <w:spacing w:val="0"/>
          <w:w w:val="100"/>
          <w:position w:val="0"/>
          <w:sz w:val="11"/>
          <w:szCs w:val="11"/>
          <w:shd w:val="clear" w:color="auto" w:fill="auto"/>
        </w:rPr>
        <w:t xml:space="preserve"> </w:t>
      </w:r>
      <w:r>
        <w:rPr>
          <w:b/>
          <w:bCs/>
          <w:color w:val="000000"/>
          <w:spacing w:val="0"/>
          <w:w w:val="100"/>
          <w:position w:val="0"/>
          <w:sz w:val="11"/>
          <w:szCs w:val="11"/>
          <w:shd w:val="clear" w:color="auto" w:fill="auto"/>
          <w:lang w:val="pt-BR" w:eastAsia="pt-BR" w:bidi="pt-BR"/>
        </w:rPr>
        <w:t>&lt;£&gt; LD</w:t>
      </w:r>
    </w:p>
    <w:tbl>
      <w:tblPr>
        <w:tblOverlap w:val="never"/>
        <w:jc w:val="left"/>
        <w:tblLayout w:type="fixed"/>
      </w:tblPr>
      <w:tblGrid>
        <w:gridCol w:w="226"/>
        <w:gridCol w:w="264"/>
        <w:gridCol w:w="269"/>
        <w:gridCol w:w="264"/>
        <w:gridCol w:w="230"/>
      </w:tblGrid>
      <w:tr>
        <w:trPr>
          <w:trHeight w:val="115" w:hRule="exact"/>
        </w:trPr>
        <w:tc>
          <w:tcPr>
            <w:tcBorders/>
            <w:shd w:val="clear" w:color="auto" w:fill="FFFFFF"/>
            <w:vAlign w:val="bottom"/>
          </w:tcPr>
          <w:p>
            <w:pPr>
              <w:pStyle w:val="Style32"/>
              <w:keepNext w:val="0"/>
              <w:keepLines w:val="0"/>
              <w:framePr w:w="1253" w:h="250" w:wrap="none" w:vAnchor="text" w:hAnchor="page" w:x="2127" w:y="723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b-</w:t>
            </w:r>
          </w:p>
        </w:tc>
        <w:tc>
          <w:tcPr>
            <w:tcBorders/>
            <w:shd w:val="clear" w:color="auto" w:fill="FFFFFF"/>
            <w:vAlign w:val="bottom"/>
          </w:tcPr>
          <w:p>
            <w:pPr>
              <w:pStyle w:val="Style32"/>
              <w:keepNext w:val="0"/>
              <w:keepLines w:val="0"/>
              <w:framePr w:w="1253" w:h="250" w:wrap="none" w:vAnchor="text" w:hAnchor="page" w:x="2127" w:y="7230"/>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LH</w:t>
            </w:r>
          </w:p>
        </w:tc>
        <w:tc>
          <w:tcPr>
            <w:tcBorders/>
            <w:shd w:val="clear" w:color="auto" w:fill="FFFFFF"/>
            <w:vAlign w:val="bottom"/>
          </w:tcPr>
          <w:p>
            <w:pPr>
              <w:pStyle w:val="Style32"/>
              <w:keepNext w:val="0"/>
              <w:keepLines w:val="0"/>
              <w:framePr w:w="1253" w:h="250" w:wrap="none" w:vAnchor="text" w:hAnchor="page" w:x="2127" w:y="7230"/>
              <w:widowControl w:val="0"/>
              <w:shd w:val="clear" w:color="auto" w:fill="auto"/>
              <w:bidi w:val="0"/>
              <w:spacing w:before="0" w:after="0" w:line="240" w:lineRule="auto"/>
              <w:ind w:left="0" w:right="0" w:firstLine="0"/>
              <w:jc w:val="center"/>
              <w:rPr>
                <w:sz w:val="11"/>
                <w:szCs w:val="11"/>
              </w:rPr>
            </w:pPr>
            <w:r>
              <w:rPr>
                <w:b/>
                <w:bCs/>
                <w:color w:val="000000"/>
                <w:spacing w:val="0"/>
                <w:w w:val="100"/>
                <w:position w:val="0"/>
                <w:sz w:val="11"/>
                <w:szCs w:val="11"/>
                <w:shd w:val="clear" w:color="auto" w:fill="auto"/>
                <w:lang w:val="pt-BR" w:eastAsia="pt-BR" w:bidi="pt-BR"/>
              </w:rPr>
              <w:t>m</w:t>
            </w:r>
          </w:p>
        </w:tc>
        <w:tc>
          <w:tcPr>
            <w:tcBorders/>
            <w:shd w:val="clear" w:color="auto" w:fill="FFFFFF"/>
            <w:vAlign w:val="bottom"/>
          </w:tcPr>
          <w:p>
            <w:pPr>
              <w:pStyle w:val="Style32"/>
              <w:keepNext w:val="0"/>
              <w:keepLines w:val="0"/>
              <w:framePr w:w="1253" w:h="250" w:wrap="none" w:vAnchor="text" w:hAnchor="page" w:x="2127" w:y="7230"/>
              <w:widowControl w:val="0"/>
              <w:shd w:val="clear" w:color="auto" w:fill="auto"/>
              <w:bidi w:val="0"/>
              <w:spacing w:before="0" w:after="0" w:line="240" w:lineRule="auto"/>
              <w:ind w:left="0" w:right="0" w:firstLine="0"/>
              <w:jc w:val="center"/>
              <w:rPr>
                <w:sz w:val="10"/>
                <w:szCs w:val="10"/>
              </w:rPr>
            </w:pPr>
            <w:r>
              <w:rPr>
                <w:b/>
                <w:bCs/>
                <w:color w:val="000000"/>
                <w:spacing w:val="0"/>
                <w:w w:val="100"/>
                <w:position w:val="0"/>
                <w:sz w:val="10"/>
                <w:szCs w:val="10"/>
                <w:shd w:val="clear" w:color="auto" w:fill="auto"/>
                <w:lang w:val="pt-BR" w:eastAsia="pt-BR" w:bidi="pt-BR"/>
              </w:rPr>
              <w:t>CD</w:t>
            </w:r>
          </w:p>
        </w:tc>
        <w:tc>
          <w:tcPr>
            <w:tcBorders/>
            <w:shd w:val="clear" w:color="auto" w:fill="FFFFFF"/>
            <w:vAlign w:val="bottom"/>
          </w:tcPr>
          <w:p>
            <w:pPr>
              <w:pStyle w:val="Style32"/>
              <w:keepNext w:val="0"/>
              <w:keepLines w:val="0"/>
              <w:framePr w:w="1253" w:h="250" w:wrap="none" w:vAnchor="text" w:hAnchor="page" w:x="2127" w:y="7230"/>
              <w:widowControl w:val="0"/>
              <w:shd w:val="clear" w:color="auto" w:fill="auto"/>
              <w:bidi w:val="0"/>
              <w:spacing w:before="0" w:after="0" w:line="240" w:lineRule="auto"/>
              <w:ind w:left="0" w:right="0" w:firstLine="0"/>
              <w:jc w:val="right"/>
              <w:rPr>
                <w:sz w:val="10"/>
                <w:szCs w:val="10"/>
              </w:rPr>
            </w:pPr>
            <w:r>
              <w:rPr>
                <w:b/>
                <w:bCs/>
                <w:color w:val="000000"/>
                <w:spacing w:val="0"/>
                <w:w w:val="100"/>
                <w:position w:val="0"/>
                <w:sz w:val="10"/>
                <w:szCs w:val="10"/>
                <w:shd w:val="clear" w:color="auto" w:fill="auto"/>
                <w:lang w:val="pt-BR" w:eastAsia="pt-BR" w:bidi="pt-BR"/>
              </w:rPr>
              <w:t>ix</w:t>
            </w:r>
          </w:p>
        </w:tc>
      </w:tr>
      <w:tr>
        <w:trPr>
          <w:trHeight w:val="134" w:hRule="exact"/>
        </w:trPr>
        <w:tc>
          <w:tcPr>
            <w:tcBorders/>
            <w:shd w:val="clear" w:color="auto" w:fill="FFFFFF"/>
            <w:vAlign w:val="top"/>
          </w:tcPr>
          <w:p>
            <w:pPr>
              <w:pStyle w:val="Style32"/>
              <w:keepNext w:val="0"/>
              <w:keepLines w:val="0"/>
              <w:framePr w:w="1253" w:h="250" w:wrap="none" w:vAnchor="text" w:hAnchor="page" w:x="2127" w:y="723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rU</w:t>
            </w:r>
          </w:p>
        </w:tc>
        <w:tc>
          <w:tcPr>
            <w:tcBorders/>
            <w:shd w:val="clear" w:color="auto" w:fill="FFFFFF"/>
            <w:vAlign w:val="top"/>
          </w:tcPr>
          <w:p>
            <w:pPr>
              <w:framePr w:w="1253" w:h="250" w:wrap="none" w:vAnchor="text" w:hAnchor="page" w:x="2127" w:y="7230"/>
              <w:widowControl w:val="0"/>
              <w:rPr>
                <w:sz w:val="10"/>
                <w:szCs w:val="10"/>
              </w:rPr>
            </w:pPr>
          </w:p>
        </w:tc>
        <w:tc>
          <w:tcPr>
            <w:tcBorders/>
            <w:shd w:val="clear" w:color="auto" w:fill="FFFFFF"/>
            <w:vAlign w:val="top"/>
          </w:tcPr>
          <w:p>
            <w:pPr>
              <w:framePr w:w="1253" w:h="250" w:wrap="none" w:vAnchor="text" w:hAnchor="page" w:x="2127" w:y="7230"/>
              <w:widowControl w:val="0"/>
              <w:rPr>
                <w:sz w:val="10"/>
                <w:szCs w:val="10"/>
              </w:rPr>
            </w:pPr>
          </w:p>
        </w:tc>
        <w:tc>
          <w:tcPr>
            <w:tcBorders/>
            <w:shd w:val="clear" w:color="auto" w:fill="FFFFFF"/>
            <w:vAlign w:val="top"/>
          </w:tcPr>
          <w:p>
            <w:pPr>
              <w:pStyle w:val="Style32"/>
              <w:keepNext w:val="0"/>
              <w:keepLines w:val="0"/>
              <w:framePr w:w="1253" w:h="250" w:wrap="none" w:vAnchor="text" w:hAnchor="page" w:x="2127" w:y="7230"/>
              <w:widowControl w:val="0"/>
              <w:shd w:val="clear" w:color="auto" w:fill="auto"/>
              <w:bidi w:val="0"/>
              <w:spacing w:before="0" w:after="0" w:line="240" w:lineRule="auto"/>
              <w:ind w:left="0" w:right="0" w:firstLine="0"/>
              <w:jc w:val="center"/>
              <w:rPr>
                <w:sz w:val="8"/>
                <w:szCs w:val="8"/>
              </w:rPr>
            </w:pPr>
            <w:r>
              <w:rPr>
                <w:b/>
                <w:bCs/>
                <w:color w:val="000000"/>
                <w:spacing w:val="0"/>
                <w:w w:val="100"/>
                <w:position w:val="0"/>
                <w:sz w:val="8"/>
                <w:szCs w:val="8"/>
                <w:shd w:val="clear" w:color="auto" w:fill="auto"/>
                <w:lang w:val="pt-BR" w:eastAsia="pt-BR" w:bidi="pt-BR"/>
              </w:rPr>
              <w:t>x—1</w:t>
            </w:r>
          </w:p>
        </w:tc>
        <w:tc>
          <w:tcPr>
            <w:tcBorders/>
            <w:shd w:val="clear" w:color="auto" w:fill="FFFFFF"/>
            <w:vAlign w:val="top"/>
          </w:tcPr>
          <w:p>
            <w:pPr>
              <w:pStyle w:val="Style32"/>
              <w:keepNext w:val="0"/>
              <w:keepLines w:val="0"/>
              <w:framePr w:w="1253" w:h="250" w:wrap="none" w:vAnchor="text" w:hAnchor="page" w:x="2127" w:y="7230"/>
              <w:widowControl w:val="0"/>
              <w:shd w:val="clear" w:color="auto" w:fill="auto"/>
              <w:bidi w:val="0"/>
              <w:spacing w:before="0" w:after="0" w:line="240" w:lineRule="auto"/>
              <w:ind w:left="0" w:right="0" w:firstLine="0"/>
              <w:jc w:val="right"/>
              <w:rPr>
                <w:sz w:val="10"/>
                <w:szCs w:val="10"/>
              </w:rPr>
            </w:pPr>
            <w:r>
              <w:rPr>
                <w:b/>
                <w:bCs/>
                <w:color w:val="000000"/>
                <w:spacing w:val="0"/>
                <w:w w:val="100"/>
                <w:position w:val="0"/>
                <w:sz w:val="10"/>
                <w:szCs w:val="10"/>
                <w:shd w:val="clear" w:color="auto" w:fill="auto"/>
                <w:lang w:val="pt-BR" w:eastAsia="pt-BR" w:bidi="pt-BR"/>
              </w:rPr>
              <w:t>rH</w:t>
            </w:r>
          </w:p>
        </w:tc>
      </w:tr>
    </w:tbl>
    <w:p>
      <w:pPr>
        <w:framePr w:w="1253" w:h="250" w:wrap="none" w:vAnchor="text" w:hAnchor="page" w:x="2127" w:y="7230"/>
        <w:widowControl w:val="0"/>
        <w:spacing w:line="1" w:lineRule="exact"/>
      </w:pPr>
    </w:p>
    <w:tbl>
      <w:tblPr>
        <w:tblOverlap w:val="never"/>
        <w:jc w:val="left"/>
        <w:tblLayout w:type="fixed"/>
      </w:tblPr>
      <w:tblGrid>
        <w:gridCol w:w="226"/>
        <w:gridCol w:w="264"/>
        <w:gridCol w:w="230"/>
      </w:tblGrid>
      <w:tr>
        <w:trPr>
          <w:trHeight w:val="115" w:hRule="exact"/>
        </w:trPr>
        <w:tc>
          <w:tcPr>
            <w:tcBorders/>
            <w:shd w:val="clear" w:color="auto" w:fill="FFFFFF"/>
            <w:vAlign w:val="bottom"/>
          </w:tcPr>
          <w:p>
            <w:pPr>
              <w:pStyle w:val="Style32"/>
              <w:keepNext w:val="0"/>
              <w:keepLines w:val="0"/>
              <w:framePr w:w="720" w:h="245" w:wrap="none" w:vAnchor="text" w:hAnchor="page" w:x="3452" w:y="723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CD</w:t>
            </w:r>
          </w:p>
        </w:tc>
        <w:tc>
          <w:tcPr>
            <w:tcBorders/>
            <w:shd w:val="clear" w:color="auto" w:fill="FFFFFF"/>
            <w:vAlign w:val="bottom"/>
          </w:tcPr>
          <w:p>
            <w:pPr>
              <w:pStyle w:val="Style32"/>
              <w:keepNext w:val="0"/>
              <w:keepLines w:val="0"/>
              <w:framePr w:w="720" w:h="245" w:wrap="none" w:vAnchor="text" w:hAnchor="page" w:x="3452" w:y="723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(D</w:t>
            </w:r>
          </w:p>
        </w:tc>
        <w:tc>
          <w:tcPr>
            <w:tcBorders/>
            <w:shd w:val="clear" w:color="auto" w:fill="FFFFFF"/>
            <w:vAlign w:val="bottom"/>
          </w:tcPr>
          <w:p>
            <w:pPr>
              <w:pStyle w:val="Style32"/>
              <w:keepNext w:val="0"/>
              <w:keepLines w:val="0"/>
              <w:framePr w:w="720" w:h="245" w:wrap="none" w:vAnchor="text" w:hAnchor="page" w:x="3452" w:y="7230"/>
              <w:widowControl w:val="0"/>
              <w:shd w:val="clear" w:color="auto" w:fill="auto"/>
              <w:bidi w:val="0"/>
              <w:spacing w:before="0" w:after="0" w:line="240" w:lineRule="auto"/>
              <w:ind w:left="0" w:right="0" w:firstLine="0"/>
              <w:jc w:val="right"/>
              <w:rPr>
                <w:sz w:val="10"/>
                <w:szCs w:val="10"/>
              </w:rPr>
            </w:pPr>
            <w:r>
              <w:rPr>
                <w:b/>
                <w:bCs/>
                <w:color w:val="000000"/>
                <w:spacing w:val="0"/>
                <w:w w:val="100"/>
                <w:position w:val="0"/>
                <w:sz w:val="10"/>
                <w:szCs w:val="10"/>
                <w:shd w:val="clear" w:color="auto" w:fill="auto"/>
                <w:lang w:val="pt-BR" w:eastAsia="pt-BR" w:bidi="pt-BR"/>
              </w:rPr>
              <w:t>|x</w:t>
            </w:r>
          </w:p>
        </w:tc>
      </w:tr>
      <w:tr>
        <w:trPr>
          <w:trHeight w:val="130" w:hRule="exact"/>
        </w:trPr>
        <w:tc>
          <w:tcPr>
            <w:tcBorders/>
            <w:shd w:val="clear" w:color="auto" w:fill="FFFFFF"/>
            <w:vAlign w:val="top"/>
          </w:tcPr>
          <w:p>
            <w:pPr>
              <w:pStyle w:val="Style32"/>
              <w:keepNext w:val="0"/>
              <w:keepLines w:val="0"/>
              <w:framePr w:w="720" w:h="245" w:wrap="none" w:vAnchor="text" w:hAnchor="page" w:x="3452" w:y="7230"/>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x</w:t>
            </w:r>
            <w:r>
              <w:rPr>
                <w:b/>
                <w:bCs/>
                <w:color w:val="000000"/>
                <w:spacing w:val="0"/>
                <w:w w:val="100"/>
                <w:position w:val="0"/>
                <w:sz w:val="8"/>
                <w:szCs w:val="8"/>
                <w:shd w:val="clear" w:color="auto" w:fill="auto"/>
                <w:vertAlign w:val="superscript"/>
                <w:lang w:val="pt-BR" w:eastAsia="pt-BR" w:bidi="pt-BR"/>
              </w:rPr>
              <w:t>-</w:t>
            </w:r>
            <w:r>
              <w:rPr>
                <w:b/>
                <w:bCs/>
                <w:color w:val="000000"/>
                <w:spacing w:val="0"/>
                <w:w w:val="100"/>
                <w:position w:val="0"/>
                <w:sz w:val="8"/>
                <w:szCs w:val="8"/>
                <w:shd w:val="clear" w:color="auto" w:fill="auto"/>
                <w:lang w:val="pt-BR" w:eastAsia="pt-BR" w:bidi="pt-BR"/>
              </w:rPr>
              <w:t>1</w:t>
            </w:r>
          </w:p>
        </w:tc>
        <w:tc>
          <w:tcPr>
            <w:tcBorders/>
            <w:shd w:val="clear" w:color="auto" w:fill="FFFFFF"/>
            <w:vAlign w:val="top"/>
          </w:tcPr>
          <w:p>
            <w:pPr>
              <w:pStyle w:val="Style32"/>
              <w:keepNext w:val="0"/>
              <w:keepLines w:val="0"/>
              <w:framePr w:w="720" w:h="245" w:wrap="none" w:vAnchor="text" w:hAnchor="page" w:x="3452" w:y="723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m</w:t>
            </w:r>
          </w:p>
        </w:tc>
        <w:tc>
          <w:tcPr>
            <w:tcBorders/>
            <w:shd w:val="clear" w:color="auto" w:fill="FFFFFF"/>
            <w:vAlign w:val="top"/>
          </w:tcPr>
          <w:p>
            <w:pPr>
              <w:pStyle w:val="Style32"/>
              <w:keepNext w:val="0"/>
              <w:keepLines w:val="0"/>
              <w:framePr w:w="720" w:h="245" w:wrap="none" w:vAnchor="text" w:hAnchor="page" w:x="3452" w:y="7230"/>
              <w:widowControl w:val="0"/>
              <w:shd w:val="clear" w:color="auto" w:fill="auto"/>
              <w:bidi w:val="0"/>
              <w:spacing w:before="0" w:after="0" w:line="240" w:lineRule="auto"/>
              <w:ind w:left="0" w:right="0" w:firstLine="0"/>
              <w:jc w:val="right"/>
              <w:rPr>
                <w:sz w:val="8"/>
                <w:szCs w:val="8"/>
              </w:rPr>
            </w:pPr>
            <w:r>
              <w:rPr>
                <w:b/>
                <w:bCs/>
                <w:color w:val="000000"/>
                <w:spacing w:val="0"/>
                <w:w w:val="100"/>
                <w:position w:val="0"/>
                <w:sz w:val="8"/>
                <w:szCs w:val="8"/>
                <w:shd w:val="clear" w:color="auto" w:fill="auto"/>
                <w:lang w:val="pt-BR" w:eastAsia="pt-BR" w:bidi="pt-BR"/>
              </w:rPr>
              <w:t>x—1</w:t>
            </w:r>
          </w:p>
        </w:tc>
      </w:tr>
    </w:tbl>
    <w:p>
      <w:pPr>
        <w:framePr w:w="720" w:h="245" w:wrap="none" w:vAnchor="text" w:hAnchor="page" w:x="3452" w:y="7230"/>
        <w:widowControl w:val="0"/>
        <w:spacing w:line="1" w:lineRule="exact"/>
      </w:pPr>
    </w:p>
    <w:tbl>
      <w:tblPr>
        <w:tblOverlap w:val="never"/>
        <w:jc w:val="left"/>
        <w:tblLayout w:type="fixed"/>
      </w:tblPr>
      <w:tblGrid>
        <w:gridCol w:w="226"/>
        <w:gridCol w:w="264"/>
        <w:gridCol w:w="259"/>
        <w:gridCol w:w="269"/>
        <w:gridCol w:w="264"/>
        <w:gridCol w:w="264"/>
        <w:gridCol w:w="264"/>
        <w:gridCol w:w="264"/>
        <w:gridCol w:w="269"/>
        <w:gridCol w:w="226"/>
      </w:tblGrid>
      <w:tr>
        <w:trPr>
          <w:trHeight w:val="173" w:hRule="exact"/>
        </w:trPr>
        <w:tc>
          <w:tcPr>
            <w:tcBorders/>
            <w:shd w:val="clear" w:color="auto" w:fill="FFFFFF"/>
            <w:vAlign w:val="bottom"/>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«3-</w:t>
            </w:r>
          </w:p>
        </w:tc>
        <w:tc>
          <w:tcPr>
            <w:tcBorders/>
            <w:shd w:val="clear" w:color="auto" w:fill="FFFFFF"/>
            <w:vAlign w:val="top"/>
          </w:tcPr>
          <w:p>
            <w:pPr>
              <w:framePr w:w="2568" w:h="336" w:wrap="none" w:vAnchor="text" w:hAnchor="page" w:x="4244" w:y="7172"/>
              <w:widowControl w:val="0"/>
              <w:rPr>
                <w:sz w:val="10"/>
                <w:szCs w:val="10"/>
              </w:rPr>
            </w:pPr>
          </w:p>
        </w:tc>
        <w:tc>
          <w:tcPr>
            <w:tcBorders/>
            <w:shd w:val="clear" w:color="auto" w:fill="FFFFFF"/>
            <w:vAlign w:val="bottom"/>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center"/>
              <w:rPr>
                <w:sz w:val="8"/>
                <w:szCs w:val="8"/>
              </w:rPr>
            </w:pPr>
            <w:r>
              <w:rPr>
                <w:b/>
                <w:bCs/>
                <w:color w:val="000000"/>
                <w:spacing w:val="0"/>
                <w:w w:val="100"/>
                <w:position w:val="0"/>
                <w:sz w:val="8"/>
                <w:szCs w:val="8"/>
                <w:shd w:val="clear" w:color="auto" w:fill="auto"/>
                <w:lang w:val="pt-BR" w:eastAsia="pt-BR" w:bidi="pt-BR"/>
              </w:rPr>
              <w:t>CD</w:t>
            </w:r>
          </w:p>
        </w:tc>
        <w:tc>
          <w:tcPr>
            <w:tcBorders/>
            <w:shd w:val="clear" w:color="auto" w:fill="FFFFFF"/>
            <w:vAlign w:val="bottom"/>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center"/>
              <w:rPr>
                <w:sz w:val="8"/>
                <w:szCs w:val="8"/>
              </w:rPr>
            </w:pPr>
            <w:r>
              <w:rPr>
                <w:b/>
                <w:bCs/>
                <w:color w:val="000000"/>
                <w:spacing w:val="0"/>
                <w:w w:val="100"/>
                <w:position w:val="0"/>
                <w:sz w:val="8"/>
                <w:szCs w:val="8"/>
                <w:shd w:val="clear" w:color="auto" w:fill="auto"/>
                <w:lang w:val="pt-BR" w:eastAsia="pt-BR" w:bidi="pt-BR"/>
              </w:rPr>
              <w:t>00</w:t>
            </w:r>
          </w:p>
        </w:tc>
        <w:tc>
          <w:tcPr>
            <w:tcBorders/>
            <w:shd w:val="clear" w:color="auto" w:fill="FFFFFF"/>
            <w:vAlign w:val="bottom"/>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•3-</w:t>
            </w:r>
          </w:p>
        </w:tc>
        <w:tc>
          <w:tcPr>
            <w:tcBorders/>
            <w:shd w:val="clear" w:color="auto" w:fill="FFFFFF"/>
            <w:vAlign w:val="bottom"/>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rsl</w:t>
            </w:r>
          </w:p>
        </w:tc>
        <w:tc>
          <w:tcPr>
            <w:tcBorders/>
            <w:shd w:val="clear" w:color="auto" w:fill="FFFFFF"/>
            <w:vAlign w:val="bottom"/>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CD</w:t>
            </w:r>
          </w:p>
        </w:tc>
        <w:tc>
          <w:tcPr>
            <w:tcBorders/>
            <w:shd w:val="clear" w:color="auto" w:fill="FFFFFF"/>
            <w:vAlign w:val="bottom"/>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center"/>
              <w:rPr>
                <w:sz w:val="8"/>
                <w:szCs w:val="8"/>
              </w:rPr>
            </w:pPr>
            <w:r>
              <w:rPr>
                <w:b/>
                <w:bCs/>
                <w:color w:val="000000"/>
                <w:spacing w:val="0"/>
                <w:w w:val="100"/>
                <w:position w:val="0"/>
                <w:sz w:val="8"/>
                <w:szCs w:val="8"/>
                <w:shd w:val="clear" w:color="auto" w:fill="auto"/>
                <w:lang w:val="pt-BR" w:eastAsia="pt-BR" w:bidi="pt-BR"/>
              </w:rPr>
              <w:t>X—1</w:t>
            </w:r>
          </w:p>
        </w:tc>
        <w:tc>
          <w:tcPr>
            <w:tcBorders/>
            <w:shd w:val="clear" w:color="auto" w:fill="FFFFFF"/>
            <w:vAlign w:val="bottom"/>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00</w:t>
            </w:r>
          </w:p>
        </w:tc>
        <w:tc>
          <w:tcPr>
            <w:tcBorders/>
            <w:shd w:val="clear" w:color="auto" w:fill="FFFFFF"/>
            <w:vAlign w:val="bottom"/>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right"/>
              <w:rPr>
                <w:sz w:val="8"/>
                <w:szCs w:val="8"/>
              </w:rPr>
            </w:pPr>
            <w:r>
              <w:rPr>
                <w:b/>
                <w:bCs/>
                <w:color w:val="000000"/>
                <w:spacing w:val="0"/>
                <w:w w:val="100"/>
                <w:position w:val="0"/>
                <w:sz w:val="8"/>
                <w:szCs w:val="8"/>
                <w:shd w:val="clear" w:color="auto" w:fill="auto"/>
                <w:lang w:val="pt-BR" w:eastAsia="pt-BR" w:bidi="pt-BR"/>
              </w:rPr>
              <w:t>CD</w:t>
            </w:r>
          </w:p>
        </w:tc>
      </w:tr>
      <w:tr>
        <w:trPr>
          <w:trHeight w:val="163" w:hRule="exact"/>
        </w:trPr>
        <w:tc>
          <w:tcPr>
            <w:tcBorders/>
            <w:shd w:val="clear" w:color="auto" w:fill="FFFFFF"/>
            <w:vAlign w:val="top"/>
          </w:tcPr>
          <w:p>
            <w:pPr>
              <w:framePr w:w="2568" w:h="336" w:wrap="none" w:vAnchor="text" w:hAnchor="page" w:x="4244" w:y="7172"/>
              <w:widowControl w:val="0"/>
              <w:rPr>
                <w:sz w:val="10"/>
                <w:szCs w:val="10"/>
              </w:rPr>
            </w:pPr>
          </w:p>
        </w:tc>
        <w:tc>
          <w:tcPr>
            <w:tcBorders/>
            <w:shd w:val="clear" w:color="auto" w:fill="FFFFFF"/>
            <w:vAlign w:val="top"/>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m</w:t>
            </w:r>
          </w:p>
        </w:tc>
        <w:tc>
          <w:tcPr>
            <w:tcBorders/>
            <w:shd w:val="clear" w:color="auto" w:fill="FFFFFF"/>
            <w:vAlign w:val="top"/>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center"/>
              <w:rPr>
                <w:sz w:val="8"/>
                <w:szCs w:val="8"/>
              </w:rPr>
            </w:pPr>
            <w:r>
              <w:rPr>
                <w:b/>
                <w:bCs/>
                <w:color w:val="000000"/>
                <w:spacing w:val="0"/>
                <w:w w:val="100"/>
                <w:position w:val="0"/>
                <w:sz w:val="8"/>
                <w:szCs w:val="8"/>
                <w:shd w:val="clear" w:color="auto" w:fill="auto"/>
                <w:lang w:val="pt-BR" w:eastAsia="pt-BR" w:bidi="pt-BR"/>
              </w:rPr>
              <w:t>x—1</w:t>
            </w:r>
          </w:p>
        </w:tc>
        <w:tc>
          <w:tcPr>
            <w:tcBorders/>
            <w:shd w:val="clear" w:color="auto" w:fill="FFFFFF"/>
            <w:vAlign w:val="top"/>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center"/>
              <w:rPr>
                <w:sz w:val="15"/>
                <w:szCs w:val="15"/>
              </w:rPr>
            </w:pPr>
            <w:r>
              <w:rPr>
                <w:color w:val="000000"/>
                <w:spacing w:val="0"/>
                <w:w w:val="100"/>
                <w:position w:val="0"/>
                <w:sz w:val="15"/>
                <w:szCs w:val="15"/>
                <w:shd w:val="clear" w:color="auto" w:fill="auto"/>
                <w:lang w:val="pt-BR" w:eastAsia="pt-BR" w:bidi="pt-BR"/>
              </w:rPr>
              <w:t>rx</w:t>
            </w:r>
          </w:p>
        </w:tc>
        <w:tc>
          <w:tcPr>
            <w:tcBorders/>
            <w:shd w:val="clear" w:color="auto" w:fill="FFFFFF"/>
            <w:vAlign w:val="top"/>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x—1</w:t>
            </w:r>
          </w:p>
        </w:tc>
        <w:tc>
          <w:tcPr>
            <w:tcBorders/>
            <w:shd w:val="clear" w:color="auto" w:fill="FFFFFF"/>
            <w:vAlign w:val="center"/>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00</w:t>
            </w:r>
          </w:p>
        </w:tc>
        <w:tc>
          <w:tcPr>
            <w:tcBorders/>
            <w:shd w:val="clear" w:color="auto" w:fill="FFFFFF"/>
            <w:vAlign w:val="top"/>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rsl</w:t>
            </w:r>
          </w:p>
        </w:tc>
        <w:tc>
          <w:tcPr>
            <w:tcBorders/>
            <w:shd w:val="clear" w:color="auto" w:fill="FFFFFF"/>
            <w:vAlign w:val="top"/>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center"/>
              <w:rPr>
                <w:sz w:val="10"/>
                <w:szCs w:val="10"/>
              </w:rPr>
            </w:pPr>
            <w:r>
              <w:rPr>
                <w:b/>
                <w:bCs/>
                <w:color w:val="000000"/>
                <w:spacing w:val="0"/>
                <w:w w:val="100"/>
                <w:position w:val="0"/>
                <w:sz w:val="10"/>
                <w:szCs w:val="10"/>
                <w:shd w:val="clear" w:color="auto" w:fill="auto"/>
                <w:lang w:val="pt-BR" w:eastAsia="pt-BR" w:bidi="pt-BR"/>
              </w:rPr>
              <w:t>(XI</w:t>
            </w:r>
          </w:p>
        </w:tc>
        <w:tc>
          <w:tcPr>
            <w:tcBorders/>
            <w:shd w:val="clear" w:color="auto" w:fill="FFFFFF"/>
            <w:vAlign w:val="center"/>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left"/>
              <w:rPr>
                <w:sz w:val="9"/>
                <w:szCs w:val="9"/>
              </w:rPr>
            </w:pPr>
            <w:r>
              <w:rPr>
                <w:b/>
                <w:bCs/>
                <w:color w:val="000000"/>
                <w:spacing w:val="0"/>
                <w:w w:val="100"/>
                <w:position w:val="0"/>
                <w:sz w:val="9"/>
                <w:szCs w:val="9"/>
                <w:shd w:val="clear" w:color="auto" w:fill="auto"/>
                <w:lang w:val="pt-BR" w:eastAsia="pt-BR" w:bidi="pt-BR"/>
              </w:rPr>
              <w:t>rsi</w:t>
            </w:r>
          </w:p>
        </w:tc>
        <w:tc>
          <w:tcPr>
            <w:tcBorders/>
            <w:shd w:val="clear" w:color="auto" w:fill="FFFFFF"/>
            <w:vAlign w:val="top"/>
          </w:tcPr>
          <w:p>
            <w:pPr>
              <w:pStyle w:val="Style32"/>
              <w:keepNext w:val="0"/>
              <w:keepLines w:val="0"/>
              <w:framePr w:w="2568" w:h="336" w:wrap="none" w:vAnchor="text" w:hAnchor="page" w:x="4244" w:y="7172"/>
              <w:widowControl w:val="0"/>
              <w:shd w:val="clear" w:color="auto" w:fill="auto"/>
              <w:bidi w:val="0"/>
              <w:spacing w:before="0" w:after="0" w:line="240" w:lineRule="auto"/>
              <w:ind w:left="0" w:right="0" w:firstLine="0"/>
              <w:jc w:val="right"/>
              <w:rPr>
                <w:sz w:val="15"/>
                <w:szCs w:val="15"/>
              </w:rPr>
            </w:pPr>
            <w:r>
              <w:rPr>
                <w:color w:val="000000"/>
                <w:spacing w:val="0"/>
                <w:w w:val="100"/>
                <w:position w:val="0"/>
                <w:sz w:val="15"/>
                <w:szCs w:val="15"/>
                <w:shd w:val="clear" w:color="auto" w:fill="auto"/>
                <w:lang w:val="pt-BR" w:eastAsia="pt-BR" w:bidi="pt-BR"/>
              </w:rPr>
              <w:t>rx</w:t>
            </w:r>
          </w:p>
        </w:tc>
      </w:tr>
    </w:tbl>
    <w:p>
      <w:pPr>
        <w:framePr w:w="2568" w:h="336" w:wrap="none" w:vAnchor="text" w:hAnchor="page" w:x="4244" w:y="7172"/>
        <w:widowControl w:val="0"/>
        <w:spacing w:line="1" w:lineRule="exact"/>
      </w:pPr>
    </w:p>
    <w:p>
      <w:pPr>
        <w:widowControl w:val="0"/>
        <w:spacing w:line="360" w:lineRule="exact"/>
      </w:pPr>
      <w:r>
        <w:drawing>
          <wp:anchor distT="0" distB="0" distL="0" distR="0" simplePos="0" relativeHeight="62914690" behindDoc="1" locked="0" layoutInCell="1" allowOverlap="1">
            <wp:simplePos x="0" y="0"/>
            <wp:positionH relativeFrom="page">
              <wp:posOffset>1005840</wp:posOffset>
            </wp:positionH>
            <wp:positionV relativeFrom="paragraph">
              <wp:posOffset>780415</wp:posOffset>
            </wp:positionV>
            <wp:extent cx="170815" cy="389890"/>
            <wp:wrapNone/>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23"/>
                    <a:stretch/>
                  </pic:blipFill>
                  <pic:spPr>
                    <a:xfrm>
                      <a:ext cx="170815" cy="389890"/>
                    </a:xfrm>
                    <a:prstGeom prst="rect"/>
                  </pic:spPr>
                </pic:pic>
              </a:graphicData>
            </a:graphic>
          </wp:anchor>
        </w:drawing>
      </w:r>
      <w:r>
        <w:drawing>
          <wp:anchor distT="0" distB="0" distL="0" distR="0" simplePos="0" relativeHeight="62914691" behindDoc="1" locked="0" layoutInCell="1" allowOverlap="1">
            <wp:simplePos x="0" y="0"/>
            <wp:positionH relativeFrom="page">
              <wp:posOffset>999490</wp:posOffset>
            </wp:positionH>
            <wp:positionV relativeFrom="paragraph">
              <wp:posOffset>2621280</wp:posOffset>
            </wp:positionV>
            <wp:extent cx="311150" cy="1298575"/>
            <wp:wrapNone/>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25"/>
                    <a:stretch/>
                  </pic:blipFill>
                  <pic:spPr>
                    <a:xfrm>
                      <a:ext cx="311150" cy="1298575"/>
                    </a:xfrm>
                    <a:prstGeom prst="rect"/>
                  </pic:spPr>
                </pic:pic>
              </a:graphicData>
            </a:graphic>
          </wp:anchor>
        </w:drawing>
      </w:r>
      <w:r>
        <w:drawing>
          <wp:anchor distT="0" distB="0" distL="0" distR="0" simplePos="0" relativeHeight="62914692" behindDoc="1" locked="0" layoutInCell="1" allowOverlap="1">
            <wp:simplePos x="0" y="0"/>
            <wp:positionH relativeFrom="page">
              <wp:posOffset>1002665</wp:posOffset>
            </wp:positionH>
            <wp:positionV relativeFrom="paragraph">
              <wp:posOffset>4072255</wp:posOffset>
            </wp:positionV>
            <wp:extent cx="311150" cy="877570"/>
            <wp:wrapNone/>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27"/>
                    <a:stretch/>
                  </pic:blipFill>
                  <pic:spPr>
                    <a:xfrm>
                      <a:ext cx="311150" cy="877570"/>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89" w:line="1" w:lineRule="exact"/>
      </w:pPr>
    </w:p>
    <w:p>
      <w:pPr>
        <w:widowControl w:val="0"/>
        <w:spacing w:line="1" w:lineRule="exact"/>
        <w:sectPr>
          <w:footnotePr>
            <w:pos w:val="pageBottom"/>
            <w:numFmt w:val="decimal"/>
            <w:numRestart w:val="continuous"/>
          </w:footnotePr>
          <w:type w:val="continuous"/>
          <w:pgSz w:w="11900" w:h="16840"/>
          <w:pgMar w:top="2376" w:left="1560" w:right="347" w:bottom="387" w:header="0" w:footer="3" w:gutter="0"/>
          <w:cols w:space="720"/>
          <w:noEndnote/>
          <w:rtlGutter w:val="0"/>
          <w:docGrid w:linePitch="360"/>
        </w:sectPr>
      </w:pPr>
    </w:p>
    <w:p>
      <w:pPr>
        <w:widowControl w:val="0"/>
        <w:spacing w:before="119" w:after="11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376" w:left="0" w:right="0" w:bottom="387" w:header="0" w:footer="3" w:gutter="0"/>
          <w:cols w:space="720"/>
          <w:noEndnote/>
          <w:rtlGutter w:val="0"/>
          <w:docGrid w:linePitch="360"/>
        </w:sectPr>
      </w:pPr>
    </w:p>
    <w:p>
      <w:pPr>
        <w:widowControl w:val="0"/>
        <w:spacing w:line="1" w:lineRule="exact"/>
      </w:pPr>
      <w:r>
        <w:drawing>
          <wp:anchor distT="359410" distB="323215" distL="25400" distR="1341755" simplePos="0" relativeHeight="125829387" behindDoc="0" locked="0" layoutInCell="1" allowOverlap="1">
            <wp:simplePos x="0" y="0"/>
            <wp:positionH relativeFrom="page">
              <wp:posOffset>1170305</wp:posOffset>
            </wp:positionH>
            <wp:positionV relativeFrom="paragraph">
              <wp:posOffset>1621155</wp:posOffset>
            </wp:positionV>
            <wp:extent cx="146050" cy="189230"/>
            <wp:wrapSquare wrapText="left"/>
            <wp:docPr id="27" name="Shape 27"/>
            <a:graphic xmlns:a="http://schemas.openxmlformats.org/drawingml/2006/main">
              <a:graphicData uri="http://schemas.openxmlformats.org/drawingml/2006/picture">
                <pic:pic xmlns:pic="http://schemas.openxmlformats.org/drawingml/2006/picture">
                  <pic:nvPicPr>
                    <pic:cNvPr id="28" name="Picture box 28"/>
                    <pic:cNvPicPr/>
                  </pic:nvPicPr>
                  <pic:blipFill>
                    <a:blip r:embed="rId29"/>
                    <a:stretch/>
                  </pic:blipFill>
                  <pic:spPr>
                    <a:xfrm>
                      <a:ext cx="146050" cy="189230"/>
                    </a:xfrm>
                    <a:prstGeom prst="rect"/>
                  </pic:spPr>
                </pic:pic>
              </a:graphicData>
            </a:graphic>
          </wp:anchor>
        </w:drawing>
      </w:r>
      <w:r>
        <w:drawing>
          <wp:anchor distT="0" distB="0" distL="193040" distR="1171575" simplePos="0" relativeHeight="125829388" behindDoc="0" locked="0" layoutInCell="1" allowOverlap="1">
            <wp:simplePos x="0" y="0"/>
            <wp:positionH relativeFrom="page">
              <wp:posOffset>1337945</wp:posOffset>
            </wp:positionH>
            <wp:positionV relativeFrom="paragraph">
              <wp:posOffset>1261745</wp:posOffset>
            </wp:positionV>
            <wp:extent cx="146050" cy="871855"/>
            <wp:wrapSquare wrapText="lef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31"/>
                    <a:stretch/>
                  </pic:blipFill>
                  <pic:spPr>
                    <a:xfrm>
                      <a:ext cx="146050" cy="871855"/>
                    </a:xfrm>
                    <a:prstGeom prst="rect"/>
                  </pic:spPr>
                </pic:pic>
              </a:graphicData>
            </a:graphic>
          </wp:anchor>
        </w:drawing>
      </w:r>
      <w:r>
        <w:drawing>
          <wp:anchor distT="76200" distB="73025" distL="391160" distR="25400" simplePos="0" relativeHeight="125829389" behindDoc="0" locked="0" layoutInCell="1" allowOverlap="1">
            <wp:simplePos x="0" y="0"/>
            <wp:positionH relativeFrom="page">
              <wp:posOffset>1536065</wp:posOffset>
            </wp:positionH>
            <wp:positionV relativeFrom="paragraph">
              <wp:posOffset>1337945</wp:posOffset>
            </wp:positionV>
            <wp:extent cx="1097280" cy="725170"/>
            <wp:wrapSquare wrapText="left"/>
            <wp:docPr id="31" name="Shape 31"/>
            <a:graphic xmlns:a="http://schemas.openxmlformats.org/drawingml/2006/main">
              <a:graphicData uri="http://schemas.openxmlformats.org/drawingml/2006/picture">
                <pic:pic xmlns:pic="http://schemas.openxmlformats.org/drawingml/2006/picture">
                  <pic:nvPicPr>
                    <pic:cNvPr id="32" name="Picture box 32"/>
                    <pic:cNvPicPr/>
                  </pic:nvPicPr>
                  <pic:blipFill>
                    <a:blip r:embed="rId33"/>
                    <a:stretch/>
                  </pic:blipFill>
                  <pic:spPr>
                    <a:xfrm>
                      <a:ext cx="1097280" cy="725170"/>
                    </a:xfrm>
                    <a:prstGeom prst="rect"/>
                  </pic:spPr>
                </pic:pic>
              </a:graphicData>
            </a:graphic>
          </wp:anchor>
        </w:drawing>
      </w:r>
    </w:p>
    <w:tbl>
      <w:tblPr>
        <w:tblOverlap w:val="never"/>
        <w:jc w:val="center"/>
        <w:tblLayout w:type="fixed"/>
      </w:tblPr>
      <w:tblGrid>
        <w:gridCol w:w="226"/>
        <w:gridCol w:w="269"/>
        <w:gridCol w:w="264"/>
        <w:gridCol w:w="264"/>
        <w:gridCol w:w="264"/>
        <w:gridCol w:w="269"/>
        <w:gridCol w:w="269"/>
        <w:gridCol w:w="259"/>
        <w:gridCol w:w="264"/>
        <w:gridCol w:w="264"/>
        <w:gridCol w:w="264"/>
        <w:gridCol w:w="264"/>
        <w:gridCol w:w="264"/>
        <w:gridCol w:w="264"/>
        <w:gridCol w:w="264"/>
        <w:gridCol w:w="264"/>
        <w:gridCol w:w="264"/>
        <w:gridCol w:w="269"/>
        <w:gridCol w:w="264"/>
        <w:gridCol w:w="226"/>
      </w:tblGrid>
      <w:tr>
        <w:trPr>
          <w:trHeight w:val="326"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=&gt;</w:t>
            </w:r>
          </w:p>
        </w:tc>
        <w:tc>
          <w:tcPr>
            <w:tcBorders/>
            <w:shd w:val="clear" w:color="auto" w:fill="FFFFFF"/>
            <w:vAlign w:val="bottom"/>
          </w:tcPr>
          <w:p>
            <w:pPr>
              <w:pStyle w:val="Style32"/>
              <w:keepNext w:val="0"/>
              <w:keepLines w:val="0"/>
              <w:widowControl w:val="0"/>
              <w:shd w:val="clear" w:color="auto" w:fill="auto"/>
              <w:bidi w:val="0"/>
              <w:spacing w:before="0" w:after="0" w:line="130" w:lineRule="auto"/>
              <w:ind w:left="0" w:right="0" w:firstLine="0"/>
              <w:jc w:val="both"/>
            </w:pPr>
            <w:r>
              <w:rPr>
                <w:color w:val="000000"/>
                <w:spacing w:val="0"/>
                <w:w w:val="100"/>
                <w:position w:val="0"/>
                <w:shd w:val="clear" w:color="auto" w:fill="auto"/>
                <w:lang w:val="pt-BR" w:eastAsia="pt-BR" w:bidi="pt-BR"/>
              </w:rPr>
              <w:t>5 =&gt;</w:t>
            </w:r>
          </w:p>
        </w:tc>
        <w:tc>
          <w:tcPr>
            <w:tcBorders/>
            <w:shd w:val="clear" w:color="auto" w:fill="FFFFFF"/>
            <w:vAlign w:val="bottom"/>
          </w:tcPr>
          <w:p>
            <w:pPr>
              <w:pStyle w:val="Style32"/>
              <w:keepNext w:val="0"/>
              <w:keepLines w:val="0"/>
              <w:widowControl w:val="0"/>
              <w:shd w:val="clear" w:color="auto" w:fill="auto"/>
              <w:bidi w:val="0"/>
              <w:spacing w:before="0" w:after="0" w:line="130" w:lineRule="auto"/>
              <w:ind w:left="0" w:right="0" w:firstLine="0"/>
              <w:jc w:val="both"/>
            </w:pPr>
            <w:r>
              <w:rPr>
                <w:color w:val="000000"/>
                <w:spacing w:val="0"/>
                <w:w w:val="100"/>
                <w:position w:val="0"/>
                <w:shd w:val="clear" w:color="auto" w:fill="auto"/>
                <w:lang w:val="pt-BR" w:eastAsia="pt-BR" w:bidi="pt-BR"/>
              </w:rPr>
              <w:t>5 =&gt;</w:t>
            </w:r>
          </w:p>
        </w:tc>
        <w:tc>
          <w:tcPr>
            <w:tcBorders/>
            <w:shd w:val="clear" w:color="auto" w:fill="FFFFFF"/>
            <w:vAlign w:val="bottom"/>
          </w:tcPr>
          <w:p>
            <w:pPr>
              <w:pStyle w:val="Style32"/>
              <w:keepNext w:val="0"/>
              <w:keepLines w:val="0"/>
              <w:widowControl w:val="0"/>
              <w:shd w:val="clear" w:color="auto" w:fill="auto"/>
              <w:bidi w:val="0"/>
              <w:spacing w:before="0" w:after="0" w:line="130" w:lineRule="auto"/>
              <w:ind w:left="0" w:right="0" w:firstLine="0"/>
              <w:jc w:val="both"/>
            </w:pPr>
            <w:r>
              <w:rPr>
                <w:color w:val="000000"/>
                <w:spacing w:val="0"/>
                <w:w w:val="100"/>
                <w:position w:val="0"/>
                <w:shd w:val="clear" w:color="auto" w:fill="auto"/>
                <w:lang w:val="pt-BR" w:eastAsia="pt-BR" w:bidi="pt-BR"/>
              </w:rPr>
              <w:t>5 r&gt;</w:t>
            </w:r>
          </w:p>
        </w:tc>
        <w:tc>
          <w:tcPr>
            <w:tcBorders/>
            <w:shd w:val="clear" w:color="auto" w:fill="FFFFFF"/>
            <w:vAlign w:val="bottom"/>
          </w:tcPr>
          <w:p>
            <w:pPr>
              <w:pStyle w:val="Style32"/>
              <w:keepNext w:val="0"/>
              <w:keepLines w:val="0"/>
              <w:widowControl w:val="0"/>
              <w:shd w:val="clear" w:color="auto" w:fill="auto"/>
              <w:bidi w:val="0"/>
              <w:spacing w:before="0" w:after="0" w:line="130" w:lineRule="auto"/>
              <w:ind w:left="0" w:right="0" w:firstLine="0"/>
              <w:jc w:val="both"/>
            </w:pPr>
            <w:r>
              <w:rPr>
                <w:color w:val="000000"/>
                <w:spacing w:val="0"/>
                <w:w w:val="100"/>
                <w:position w:val="0"/>
                <w:shd w:val="clear" w:color="auto" w:fill="auto"/>
                <w:lang w:val="pt-BR" w:eastAsia="pt-BR" w:bidi="pt-BR"/>
              </w:rPr>
              <w:t>5 =&gt;</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p>
          <w:p>
            <w:pPr>
              <w:pStyle w:val="Style32"/>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pt-BR" w:eastAsia="pt-BR" w:bidi="pt-BR"/>
              </w:rPr>
              <w:t>=&gt;</w:t>
            </w:r>
          </w:p>
        </w:tc>
        <w:tc>
          <w:tcPr>
            <w:tcBorders/>
            <w:shd w:val="clear" w:color="auto" w:fill="FFFFFF"/>
            <w:vAlign w:val="bottom"/>
          </w:tcPr>
          <w:p>
            <w:pPr>
              <w:pStyle w:val="Style32"/>
              <w:keepNext w:val="0"/>
              <w:keepLines w:val="0"/>
              <w:widowControl w:val="0"/>
              <w:shd w:val="clear" w:color="auto" w:fill="auto"/>
              <w:bidi w:val="0"/>
              <w:spacing w:before="0" w:after="0" w:line="130" w:lineRule="auto"/>
              <w:ind w:left="0" w:right="0" w:firstLine="0"/>
              <w:jc w:val="both"/>
            </w:pPr>
            <w:r>
              <w:rPr>
                <w:color w:val="000000"/>
                <w:spacing w:val="0"/>
                <w:w w:val="100"/>
                <w:position w:val="0"/>
                <w:shd w:val="clear" w:color="auto" w:fill="auto"/>
                <w:lang w:val="pt-BR" w:eastAsia="pt-BR" w:bidi="pt-BR"/>
              </w:rPr>
              <w:t>5 =&gt;</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p>
          <w:p>
            <w:pPr>
              <w:pStyle w:val="Style32"/>
              <w:keepNext w:val="0"/>
              <w:keepLines w:val="0"/>
              <w:widowControl w:val="0"/>
              <w:shd w:val="clear" w:color="auto" w:fill="auto"/>
              <w:bidi w:val="0"/>
              <w:spacing w:before="0" w:after="0" w:line="192"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T5</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2</w:t>
            </w:r>
          </w:p>
          <w:p>
            <w:pPr>
              <w:pStyle w:val="Style32"/>
              <w:keepNext w:val="0"/>
              <w:keepLines w:val="0"/>
              <w:widowControl w:val="0"/>
              <w:shd w:val="clear" w:color="auto" w:fill="auto"/>
              <w:bidi w:val="0"/>
              <w:spacing w:before="0" w:after="0" w:line="180" w:lineRule="auto"/>
              <w:ind w:left="0" w:right="0" w:firstLine="0"/>
              <w:jc w:val="left"/>
            </w:pPr>
            <w:r>
              <w:rPr>
                <w:color w:val="000000"/>
                <w:spacing w:val="0"/>
                <w:w w:val="100"/>
                <w:position w:val="0"/>
                <w:shd w:val="clear" w:color="auto" w:fill="auto"/>
                <w:lang w:val="pt-BR" w:eastAsia="pt-BR" w:bidi="pt-BR"/>
              </w:rPr>
              <w:t>=</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5</w:t>
            </w:r>
          </w:p>
        </w:tc>
        <w:tc>
          <w:tcPr>
            <w:tcBorders/>
            <w:shd w:val="clear" w:color="auto" w:fill="FFFFFF"/>
            <w:vAlign w:val="top"/>
          </w:tcPr>
          <w:p>
            <w:pPr>
              <w:widowControl w:val="0"/>
              <w:rPr>
                <w:sz w:val="10"/>
                <w:szCs w:val="10"/>
              </w:rPr>
            </w:pPr>
          </w:p>
        </w:tc>
      </w:tr>
      <w:tr>
        <w:trPr>
          <w:trHeight w:val="178" w:hRule="exact"/>
        </w:trPr>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Q</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28"/>
                <w:szCs w:val="28"/>
              </w:rPr>
            </w:pPr>
            <w:r>
              <w:rPr>
                <w:color w:val="000000"/>
                <w:spacing w:val="0"/>
                <w:w w:val="100"/>
                <w:position w:val="0"/>
                <w:sz w:val="28"/>
                <w:szCs w:val="28"/>
                <w:shd w:val="clear" w:color="auto" w:fill="auto"/>
                <w:lang w:val="pt-BR" w:eastAsia="pt-BR" w:bidi="pt-BR"/>
              </w:rPr>
              <w:t>z</w:t>
            </w:r>
          </w:p>
        </w:tc>
      </w:tr>
      <w:tr>
        <w:trPr>
          <w:trHeight w:val="130" w:hRule="exact"/>
        </w:trPr>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H</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Q</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4"/>
                <w:szCs w:val="14"/>
              </w:rPr>
            </w:pPr>
            <w:r>
              <w:rPr>
                <w:i/>
                <w:iCs/>
                <w:color w:val="000000"/>
                <w:spacing w:val="0"/>
                <w:w w:val="100"/>
                <w:position w:val="0"/>
                <w:sz w:val="14"/>
                <w:szCs w:val="14"/>
                <w:shd w:val="clear" w:color="auto" w:fill="auto"/>
                <w:lang w:val="pt-BR" w:eastAsia="pt-BR" w:bidi="pt-BR"/>
              </w:rPr>
              <w:t>Q</w:t>
            </w:r>
          </w:p>
        </w:tc>
      </w:tr>
      <w:tr>
        <w:trPr>
          <w:trHeight w:val="134" w:hRule="exact"/>
        </w:trPr>
        <w:tc>
          <w:tcPr>
            <w:tcBorders/>
            <w:shd w:val="clear" w:color="auto" w:fill="D9D8DC"/>
            <w:vAlign w:val="top"/>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D</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w</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&lt;9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u</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w</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&lt;9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rPr>
                <w:sz w:val="13"/>
                <w:szCs w:val="13"/>
              </w:rPr>
            </w:pPr>
            <w:r>
              <w:rPr>
                <w:b/>
                <w:bCs/>
                <w:color w:val="000000"/>
                <w:spacing w:val="0"/>
                <w:w w:val="100"/>
                <w:position w:val="0"/>
                <w:sz w:val="13"/>
                <w:szCs w:val="13"/>
                <w:shd w:val="clear" w:color="auto" w:fill="auto"/>
                <w:lang w:val="pt-BR" w:eastAsia="pt-BR" w:bidi="pt-BR"/>
              </w:rPr>
              <w:t>&lt;9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rPr>
                <w:sz w:val="13"/>
                <w:szCs w:val="13"/>
              </w:rPr>
            </w:pPr>
            <w:r>
              <w:rPr>
                <w:b/>
                <w:bCs/>
                <w:color w:val="000000"/>
                <w:spacing w:val="0"/>
                <w:w w:val="100"/>
                <w:position w:val="0"/>
                <w:sz w:val="13"/>
                <w:szCs w:val="13"/>
                <w:shd w:val="clear" w:color="auto" w:fill="auto"/>
                <w:lang w:val="pt-BR" w:eastAsia="pt-BR" w:bidi="pt-BR"/>
              </w:rPr>
              <w:t>&lt;9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&lt;9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&lt;9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rPr>
                <w:sz w:val="13"/>
                <w:szCs w:val="13"/>
              </w:rPr>
            </w:pPr>
            <w:r>
              <w:rPr>
                <w:b/>
                <w:bCs/>
                <w:color w:val="000000"/>
                <w:spacing w:val="0"/>
                <w:w w:val="100"/>
                <w:position w:val="0"/>
                <w:sz w:val="13"/>
                <w:szCs w:val="13"/>
                <w:shd w:val="clear" w:color="auto" w:fill="auto"/>
                <w:lang w:val="pt-BR" w:eastAsia="pt-BR" w:bidi="pt-BR"/>
              </w:rPr>
              <w:t>&lt;9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&lt;9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1"/>
                <w:szCs w:val="11"/>
              </w:rPr>
            </w:pPr>
            <w:r>
              <w:rPr>
                <w:b/>
                <w:bCs/>
                <w:color w:val="000000"/>
                <w:spacing w:val="0"/>
                <w:w w:val="100"/>
                <w:position w:val="0"/>
                <w:sz w:val="11"/>
                <w:szCs w:val="11"/>
                <w:shd w:val="clear" w:color="auto" w:fill="auto"/>
                <w:lang w:val="pt-BR" w:eastAsia="pt-BR" w:bidi="pt-BR"/>
              </w:rPr>
              <w:t>9</w:t>
            </w:r>
          </w:p>
        </w:tc>
      </w:tr>
      <w:tr>
        <w:trPr>
          <w:trHeight w:val="144" w:hRule="exact"/>
        </w:trPr>
        <w:tc>
          <w:tcPr>
            <w:tcBorders/>
            <w:shd w:val="clear" w:color="auto" w:fill="D9D8DC"/>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Q</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&lt;</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&lt;1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&lt;r</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tf</w:t>
            </w:r>
          </w:p>
        </w:tc>
      </w:tr>
      <w:tr>
        <w:trPr>
          <w:trHeight w:val="125" w:hRule="exact"/>
        </w:trPr>
        <w:tc>
          <w:tcPr>
            <w:tcBorders/>
            <w:shd w:val="clear" w:color="auto" w:fill="D9D8DC"/>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z</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Z</w:t>
            </w:r>
          </w:p>
        </w:tc>
      </w:tr>
      <w:tr>
        <w:trPr>
          <w:trHeight w:val="134" w:hRule="exact"/>
        </w:trPr>
        <w:tc>
          <w:tcPr>
            <w:tcBorders/>
            <w:shd w:val="clear" w:color="auto" w:fill="D9D8DC"/>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cr</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BR" w:eastAsia="pt-BR" w:bidi="pt-BR"/>
              </w:rPr>
              <w: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rPr>
                <w:sz w:val="10"/>
                <w:szCs w:val="10"/>
              </w:rPr>
            </w:pPr>
            <w:r>
              <w:rPr>
                <w:b/>
                <w:bCs/>
                <w:color w:val="000000"/>
                <w:spacing w:val="0"/>
                <w:w w:val="100"/>
                <w:position w:val="0"/>
                <w:sz w:val="10"/>
                <w:szCs w:val="10"/>
                <w:shd w:val="clear" w:color="auto" w:fill="auto"/>
                <w:lang w:val="pt-BR" w:eastAsia="pt-BR" w:bidi="pt-BR"/>
              </w:rPr>
              <w:t>_l</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rPr>
                <w:sz w:val="15"/>
                <w:szCs w:val="15"/>
              </w:rPr>
            </w:pPr>
            <w:r>
              <w:rPr>
                <w:color w:val="000000"/>
                <w:spacing w:val="0"/>
                <w:w w:val="100"/>
                <w:position w:val="0"/>
                <w:sz w:val="15"/>
                <w:szCs w:val="15"/>
                <w:shd w:val="clear" w:color="auto" w:fill="auto"/>
                <w:lang w:val="pt-BR" w:eastAsia="pt-BR" w:bidi="pt-BR"/>
              </w:rPr>
              <w:t>_J</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rPr>
                <w:sz w:val="10"/>
                <w:szCs w:val="10"/>
              </w:rPr>
            </w:pPr>
            <w:r>
              <w:rPr>
                <w:b/>
                <w:bCs/>
                <w:color w:val="403B3A"/>
                <w:spacing w:val="0"/>
                <w:w w:val="100"/>
                <w:position w:val="0"/>
                <w:sz w:val="10"/>
                <w:szCs w:val="10"/>
                <w:shd w:val="clear" w:color="auto" w:fill="auto"/>
                <w:lang w:val="pt-BR" w:eastAsia="pt-BR" w:bidi="pt-BR"/>
              </w:rPr>
              <w: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rPr>
                <w:sz w:val="15"/>
                <w:szCs w:val="15"/>
              </w:rPr>
            </w:pPr>
            <w:r>
              <w:rPr>
                <w:color w:val="403B3A"/>
                <w:spacing w:val="0"/>
                <w:w w:val="100"/>
                <w:position w:val="0"/>
                <w:sz w:val="15"/>
                <w:szCs w:val="15"/>
                <w:shd w:val="clear" w:color="auto" w:fill="auto"/>
                <w:lang w:val="pt-BR" w:eastAsia="pt-BR" w:bidi="pt-BR"/>
              </w:rPr>
              <w: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rPr>
                <w:sz w:val="10"/>
                <w:szCs w:val="10"/>
              </w:rPr>
            </w:pPr>
            <w:r>
              <w:rPr>
                <w:b/>
                <w:bCs/>
                <w:color w:val="000000"/>
                <w:spacing w:val="0"/>
                <w:w w:val="100"/>
                <w:position w:val="0"/>
                <w:sz w:val="10"/>
                <w:szCs w:val="10"/>
                <w:shd w:val="clear" w:color="auto" w:fill="auto"/>
                <w:lang w:val="pt-BR" w:eastAsia="pt-BR" w:bidi="pt-BR"/>
              </w:rPr>
              <w:t>—I</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_l</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rPr>
                <w:sz w:val="15"/>
                <w:szCs w:val="15"/>
              </w:rPr>
            </w:pPr>
            <w:r>
              <w:rPr>
                <w:color w:val="000000"/>
                <w:spacing w:val="0"/>
                <w:w w:val="100"/>
                <w:position w:val="0"/>
                <w:sz w:val="15"/>
                <w:szCs w:val="15"/>
                <w:shd w:val="clear" w:color="auto" w:fill="auto"/>
                <w:lang w:val="pt-BR" w:eastAsia="pt-BR" w:bidi="pt-BR"/>
              </w:rPr>
              <w: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rPr>
                <w:sz w:val="10"/>
                <w:szCs w:val="10"/>
              </w:rPr>
            </w:pPr>
            <w:r>
              <w:rPr>
                <w:b/>
                <w:bCs/>
                <w:color w:val="000000"/>
                <w:spacing w:val="0"/>
                <w:w w:val="100"/>
                <w:position w:val="0"/>
                <w:sz w:val="10"/>
                <w:szCs w:val="10"/>
                <w:shd w:val="clear" w:color="auto" w:fill="auto"/>
                <w:lang w:val="pt-BR" w:eastAsia="pt-BR" w:bidi="pt-BR"/>
              </w:rPr>
              <w: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rPr>
                <w:sz w:val="15"/>
                <w:szCs w:val="15"/>
              </w:rPr>
            </w:pPr>
            <w:r>
              <w:rPr>
                <w:color w:val="000000"/>
                <w:spacing w:val="0"/>
                <w:w w:val="100"/>
                <w:position w:val="0"/>
                <w:sz w:val="15"/>
                <w:szCs w:val="15"/>
                <w:shd w:val="clear" w:color="auto" w:fill="auto"/>
                <w:lang w:val="pt-BR" w:eastAsia="pt-BR" w:bidi="pt-BR"/>
              </w:rPr>
              <w: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rPr>
                <w:sz w:val="15"/>
                <w:szCs w:val="15"/>
              </w:rPr>
            </w:pPr>
            <w:r>
              <w:rPr>
                <w:color w:val="000000"/>
                <w:spacing w:val="0"/>
                <w:w w:val="100"/>
                <w:position w:val="0"/>
                <w:sz w:val="15"/>
                <w:szCs w:val="15"/>
                <w:shd w:val="clear" w:color="auto" w:fill="auto"/>
                <w:lang w:val="pt-BR" w:eastAsia="pt-BR" w:bidi="pt-BR"/>
              </w:rPr>
              <w:t>—1</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_l</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rPr>
                <w:sz w:val="15"/>
                <w:szCs w:val="15"/>
              </w:rPr>
            </w:pPr>
            <w:r>
              <w:rPr>
                <w:color w:val="000000"/>
                <w:spacing w:val="0"/>
                <w:w w:val="100"/>
                <w:position w:val="0"/>
                <w:sz w:val="15"/>
                <w:szCs w:val="15"/>
                <w:shd w:val="clear" w:color="auto" w:fill="auto"/>
                <w:lang w:val="pt-BR" w:eastAsia="pt-BR" w:bidi="pt-BR"/>
              </w:rPr>
              <w:t>_j</w:t>
            </w:r>
          </w:p>
        </w:tc>
      </w:tr>
      <w:tr>
        <w:trPr>
          <w:trHeight w:val="125" w:hRule="exact"/>
        </w:trPr>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Q.</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3"/>
                <w:szCs w:val="13"/>
              </w:rPr>
            </w:pPr>
            <w:r>
              <w:rPr>
                <w:b/>
                <w:bCs/>
                <w:color w:val="000000"/>
                <w:spacing w:val="0"/>
                <w:w w:val="100"/>
                <w:position w:val="0"/>
                <w:sz w:val="13"/>
                <w:szCs w:val="13"/>
                <w:shd w:val="clear" w:color="auto" w:fill="auto"/>
                <w:lang w:val="pt-BR" w:eastAsia="pt-BR" w:bidi="pt-BR"/>
              </w:rPr>
              <w:t>O</w:t>
            </w:r>
          </w:p>
        </w:tc>
        <w:tc>
          <w:tcPr>
            <w:tcBorders/>
            <w:shd w:val="clear" w:color="auto" w:fill="D9D8DC"/>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O</w:t>
            </w:r>
          </w:p>
        </w:tc>
      </w:tr>
      <w:tr>
        <w:trPr>
          <w:trHeight w:val="101"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LD</w:t>
            </w:r>
          </w:p>
        </w:tc>
        <w:tc>
          <w:tcPr>
            <w:tcBorders/>
            <w:shd w:val="clear" w:color="auto" w:fill="D9D8DC"/>
            <w:vAlign w:val="bottom"/>
          </w:tcPr>
          <w:p>
            <w:pPr>
              <w:pStyle w:val="Style32"/>
              <w:keepNext w:val="0"/>
              <w:keepLines w:val="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LD</w:t>
            </w:r>
          </w:p>
        </w:tc>
        <w:tc>
          <w:tcPr>
            <w:tcBorders/>
            <w:shd w:val="clear" w:color="auto" w:fill="D9D8DC"/>
            <w:vAlign w:val="bottom"/>
          </w:tcPr>
          <w:p>
            <w:pPr>
              <w:pStyle w:val="Style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smallCaps/>
                <w:color w:val="000000"/>
                <w:spacing w:val="0"/>
                <w:w w:val="100"/>
                <w:position w:val="0"/>
                <w:sz w:val="14"/>
                <w:szCs w:val="14"/>
                <w:shd w:val="clear" w:color="auto" w:fill="auto"/>
                <w:lang w:val="pt-BR" w:eastAsia="pt-BR" w:bidi="pt-BR"/>
              </w:rPr>
              <w:t>ld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4"/>
                <w:szCs w:val="14"/>
              </w:rPr>
            </w:pPr>
            <w:r>
              <w:rPr>
                <w:rFonts w:ascii="Times New Roman" w:eastAsia="Times New Roman" w:hAnsi="Times New Roman" w:cs="Times New Roman"/>
                <w:smallCaps/>
                <w:color w:val="000000"/>
                <w:spacing w:val="0"/>
                <w:w w:val="100"/>
                <w:position w:val="0"/>
                <w:sz w:val="14"/>
                <w:szCs w:val="14"/>
                <w:shd w:val="clear" w:color="auto" w:fill="auto"/>
                <w:lang w:val="pt-BR" w:eastAsia="pt-BR" w:bidi="pt-BR"/>
              </w:rPr>
              <w:t>ld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4"/>
                <w:szCs w:val="14"/>
              </w:rPr>
            </w:pPr>
            <w:r>
              <w:rPr>
                <w:rFonts w:ascii="Times New Roman" w:eastAsia="Times New Roman" w:hAnsi="Times New Roman" w:cs="Times New Roman"/>
                <w:smallCaps/>
                <w:color w:val="000000"/>
                <w:spacing w:val="0"/>
                <w:w w:val="100"/>
                <w:position w:val="0"/>
                <w:sz w:val="14"/>
                <w:szCs w:val="14"/>
                <w:shd w:val="clear" w:color="auto" w:fill="auto"/>
                <w:lang w:val="pt-BR" w:eastAsia="pt-BR" w:bidi="pt-BR"/>
              </w:rPr>
              <w:t>ld</w:t>
            </w:r>
          </w:p>
        </w:tc>
        <w:tc>
          <w:tcPr>
            <w:tcBorders/>
            <w:shd w:val="clear" w:color="auto" w:fill="D9D8DC"/>
            <w:vAlign w:val="bottom"/>
          </w:tcPr>
          <w:p>
            <w:pPr>
              <w:pStyle w:val="Style32"/>
              <w:keepNext w:val="0"/>
              <w:keepLines w:val="0"/>
              <w:widowControl w:val="0"/>
              <w:shd w:val="clear" w:color="auto" w:fill="auto"/>
              <w:bidi w:val="0"/>
              <w:spacing w:before="0" w:after="0" w:line="240" w:lineRule="auto"/>
              <w:ind w:left="0" w:right="0" w:firstLine="0"/>
              <w:jc w:val="both"/>
              <w:rPr>
                <w:sz w:val="10"/>
                <w:szCs w:val="10"/>
              </w:rPr>
            </w:pPr>
            <w:r>
              <w:rPr>
                <w:b/>
                <w:bCs/>
                <w:color w:val="000000"/>
                <w:spacing w:val="0"/>
                <w:w w:val="100"/>
                <w:position w:val="0"/>
                <w:sz w:val="10"/>
                <w:szCs w:val="10"/>
                <w:shd w:val="clear" w:color="auto" w:fill="auto"/>
                <w:lang w:val="pt-BR" w:eastAsia="pt-BR" w:bidi="pt-BR"/>
              </w:rPr>
              <w:t>LD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4"/>
                <w:szCs w:val="14"/>
              </w:rPr>
            </w:pPr>
            <w:r>
              <w:rPr>
                <w:rFonts w:ascii="Times New Roman" w:eastAsia="Times New Roman" w:hAnsi="Times New Roman" w:cs="Times New Roman"/>
                <w:smallCaps/>
                <w:color w:val="000000"/>
                <w:spacing w:val="0"/>
                <w:w w:val="100"/>
                <w:position w:val="0"/>
                <w:sz w:val="14"/>
                <w:szCs w:val="14"/>
                <w:shd w:val="clear" w:color="auto" w:fill="auto"/>
                <w:lang w:val="pt-BR" w:eastAsia="pt-BR" w:bidi="pt-BR"/>
              </w:rPr>
              <w:t>ld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smallCaps/>
                <w:color w:val="000000"/>
                <w:spacing w:val="0"/>
                <w:w w:val="100"/>
                <w:position w:val="0"/>
                <w:sz w:val="14"/>
                <w:szCs w:val="14"/>
                <w:shd w:val="clear" w:color="auto" w:fill="auto"/>
                <w:lang w:val="pt-BR" w:eastAsia="pt-BR" w:bidi="pt-BR"/>
              </w:rPr>
              <w:t>ld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4"/>
                <w:szCs w:val="14"/>
              </w:rPr>
            </w:pPr>
            <w:r>
              <w:rPr>
                <w:rFonts w:ascii="Times New Roman" w:eastAsia="Times New Roman" w:hAnsi="Times New Roman" w:cs="Times New Roman"/>
                <w:smallCaps/>
                <w:color w:val="000000"/>
                <w:spacing w:val="0"/>
                <w:w w:val="100"/>
                <w:position w:val="0"/>
                <w:sz w:val="14"/>
                <w:szCs w:val="14"/>
                <w:shd w:val="clear" w:color="auto" w:fill="auto"/>
                <w:lang w:val="pt-BR" w:eastAsia="pt-BR" w:bidi="pt-BR"/>
              </w:rPr>
              <w:t>ld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0"/>
                <w:szCs w:val="10"/>
              </w:rPr>
            </w:pPr>
            <w:r>
              <w:rPr>
                <w:b/>
                <w:bCs/>
                <w:color w:val="000000"/>
                <w:spacing w:val="0"/>
                <w:w w:val="100"/>
                <w:position w:val="0"/>
                <w:sz w:val="10"/>
                <w:szCs w:val="10"/>
                <w:shd w:val="clear" w:color="auto" w:fill="auto"/>
                <w:lang w:val="pt-BR" w:eastAsia="pt-BR" w:bidi="pt-BR"/>
              </w:rPr>
              <w:t>LD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rPr>
                <w:sz w:val="10"/>
                <w:szCs w:val="10"/>
              </w:rPr>
            </w:pPr>
            <w:r>
              <w:rPr>
                <w:b/>
                <w:bCs/>
                <w:color w:val="000000"/>
                <w:spacing w:val="0"/>
                <w:w w:val="100"/>
                <w:position w:val="0"/>
                <w:sz w:val="10"/>
                <w:szCs w:val="10"/>
                <w:shd w:val="clear" w:color="auto" w:fill="auto"/>
                <w:lang w:val="pt-BR" w:eastAsia="pt-BR" w:bidi="pt-BR"/>
              </w:rPr>
              <w:t>LD</w:t>
            </w:r>
          </w:p>
        </w:tc>
        <w:tc>
          <w:tcPr>
            <w:gridSpan w:val="2"/>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LD (D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4"/>
                <w:szCs w:val="14"/>
              </w:rPr>
            </w:pPr>
            <w:r>
              <w:rPr>
                <w:rFonts w:ascii="Times New Roman" w:eastAsia="Times New Roman" w:hAnsi="Times New Roman" w:cs="Times New Roman"/>
                <w:smallCaps/>
                <w:color w:val="000000"/>
                <w:spacing w:val="0"/>
                <w:w w:val="100"/>
                <w:position w:val="0"/>
                <w:sz w:val="14"/>
                <w:szCs w:val="14"/>
                <w:shd w:val="clear" w:color="auto" w:fill="auto"/>
                <w:lang w:val="pt-BR" w:eastAsia="pt-BR" w:bidi="pt-BR"/>
              </w:rPr>
              <w:t>ld</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SC</w:t>
            </w:r>
          </w:p>
        </w:tc>
      </w:tr>
      <w:tr>
        <w:trPr>
          <w:trHeight w:val="120"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24"/>
                <w:szCs w:val="24"/>
              </w:rPr>
            </w:pPr>
            <w:r>
              <w:rPr>
                <w:i/>
                <w:iCs/>
                <w:color w:val="000000"/>
                <w:spacing w:val="0"/>
                <w:w w:val="100"/>
                <w:position w:val="0"/>
                <w:sz w:val="24"/>
                <w:szCs w:val="24"/>
                <w:shd w:val="clear" w:color="auto" w:fill="auto"/>
                <w:lang w:val="pt-BR" w:eastAsia="pt-BR" w:bidi="pt-BR"/>
              </w:rPr>
              <w:t>&lt;</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tf</w:t>
            </w:r>
          </w:p>
        </w:tc>
        <w:tc>
          <w:tcPr>
            <w:gridSpan w:val="2"/>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tf 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tf</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tf</w:t>
            </w:r>
          </w:p>
        </w:tc>
      </w:tr>
      <w:tr>
        <w:trPr>
          <w:trHeight w:val="163" w:hRule="exact"/>
        </w:trPr>
        <w:tc>
          <w:tcPr>
            <w:tcBorders/>
            <w:shd w:val="clear" w:color="auto" w:fill="FFFFFF"/>
            <w:vAlign w:val="top"/>
          </w:tcPr>
          <w:p>
            <w:pPr>
              <w:widowControl w:val="0"/>
              <w:rPr>
                <w:sz w:val="10"/>
                <w:szCs w:val="10"/>
              </w:rPr>
            </w:pP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o</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&lt;9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L9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pt-BR" w:eastAsia="pt-BR" w:bidi="pt-BR"/>
              </w:rPr>
              <w:t>19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19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19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both"/>
              <w:rPr>
                <w:sz w:val="15"/>
                <w:szCs w:val="15"/>
              </w:rPr>
            </w:pPr>
            <w:r>
              <w:rPr>
                <w:color w:val="000000"/>
                <w:spacing w:val="0"/>
                <w:w w:val="100"/>
                <w:position w:val="0"/>
                <w:sz w:val="15"/>
                <w:szCs w:val="15"/>
                <w:shd w:val="clear" w:color="auto" w:fill="auto"/>
                <w:lang w:val="pt-BR" w:eastAsia="pt-BR" w:bidi="pt-BR"/>
              </w:rPr>
              <w:t>L9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L9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19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&lt;9</w:t>
            </w:r>
          </w:p>
        </w:tc>
        <w:tc>
          <w:tcPr>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5"/>
                <w:szCs w:val="15"/>
              </w:rPr>
            </w:pPr>
            <w:r>
              <w:rPr>
                <w:color w:val="000000"/>
                <w:spacing w:val="0"/>
                <w:w w:val="100"/>
                <w:position w:val="0"/>
                <w:sz w:val="15"/>
                <w:szCs w:val="15"/>
                <w:shd w:val="clear" w:color="auto" w:fill="auto"/>
                <w:lang w:val="pt-BR" w:eastAsia="pt-BR" w:bidi="pt-BR"/>
              </w:rPr>
              <w:t>(9</w:t>
            </w:r>
          </w:p>
        </w:tc>
      </w:tr>
    </w:tbl>
    <w:p>
      <w:pPr>
        <w:widowControl w:val="0"/>
        <w:spacing w:after="539" w:line="1" w:lineRule="exact"/>
      </w:pPr>
    </w:p>
    <w:p>
      <w:pPr>
        <w:pStyle w:val="Style39"/>
        <w:keepNext w:val="0"/>
        <w:keepLines w:val="0"/>
        <w:widowControl w:val="0"/>
        <w:shd w:val="clear" w:color="auto" w:fill="auto"/>
        <w:bidi w:val="0"/>
        <w:spacing w:before="0" w:after="40" w:line="240" w:lineRule="auto"/>
        <w:ind w:left="0" w:right="0" w:firstLine="0"/>
        <w:jc w:val="left"/>
      </w:pPr>
      <w:r>
        <w:rPr>
          <w:color w:val="000000"/>
          <w:spacing w:val="0"/>
          <w:w w:val="100"/>
          <w:position w:val="0"/>
          <w:shd w:val="clear" w:color="auto" w:fill="auto"/>
          <w:lang w:val="pt-BR" w:eastAsia="pt-BR" w:bidi="pt-BR"/>
        </w:rPr>
        <w:t>O</w:t>
      </w:r>
    </w:p>
    <w:p>
      <w:pPr>
        <w:pStyle w:val="Style32"/>
        <w:keepNext w:val="0"/>
        <w:keepLines w:val="0"/>
        <w:widowControl w:val="0"/>
        <w:shd w:val="clear" w:color="auto" w:fill="auto"/>
        <w:bidi w:val="0"/>
        <w:spacing w:before="0" w:after="40" w:line="240" w:lineRule="auto"/>
        <w:ind w:left="0" w:right="0" w:firstLine="0"/>
        <w:jc w:val="left"/>
        <w:rPr>
          <w:sz w:val="8"/>
          <w:szCs w:val="8"/>
        </w:rPr>
      </w:pPr>
      <w:r>
        <w:rPr>
          <w:b/>
          <w:bCs/>
          <w:color w:val="000000"/>
          <w:spacing w:val="0"/>
          <w:w w:val="100"/>
          <w:position w:val="0"/>
          <w:sz w:val="8"/>
          <w:szCs w:val="8"/>
          <w:shd w:val="clear" w:color="auto" w:fill="auto"/>
          <w:lang w:val="pt-BR" w:eastAsia="pt-BR" w:bidi="pt-BR"/>
        </w:rPr>
        <w:t>O-</w:t>
      </w:r>
    </w:p>
    <w:p>
      <w:pPr>
        <w:pStyle w:val="Style4"/>
        <w:keepNext w:val="0"/>
        <w:keepLines w:val="0"/>
        <w:widowControl w:val="0"/>
        <w:shd w:val="clear" w:color="auto" w:fill="auto"/>
        <w:bidi w:val="0"/>
        <w:spacing w:before="0" w:after="0" w:line="156"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y z</w:t>
      </w:r>
    </w:p>
    <w:p>
      <w:pPr>
        <w:pStyle w:val="Style39"/>
        <w:keepNext w:val="0"/>
        <w:keepLines w:val="0"/>
        <w:widowControl w:val="0"/>
        <w:shd w:val="clear" w:color="auto" w:fill="auto"/>
        <w:bidi w:val="0"/>
        <w:spacing w:before="0" w:after="0" w:line="221" w:lineRule="auto"/>
        <w:ind w:left="0" w:right="0" w:firstLine="0"/>
        <w:jc w:val="left"/>
        <w:sectPr>
          <w:footnotePr>
            <w:pos w:val="pageBottom"/>
            <w:numFmt w:val="decimal"/>
            <w:numRestart w:val="continuous"/>
          </w:footnotePr>
          <w:type w:val="continuous"/>
          <w:pgSz w:w="11900" w:h="16840"/>
          <w:pgMar w:top="2376" w:left="1560" w:right="5056" w:bottom="387" w:header="0" w:footer="3" w:gutter="0"/>
          <w:cols w:space="720"/>
          <w:noEndnote/>
          <w:rtlGutter w:val="0"/>
          <w:docGrid w:linePitch="360"/>
        </w:sectPr>
      </w:pPr>
      <w:r>
        <w:rPr>
          <w:color w:val="000000"/>
          <w:spacing w:val="0"/>
          <w:w w:val="100"/>
          <w:position w:val="0"/>
          <w:shd w:val="clear" w:color="auto" w:fill="auto"/>
          <w:lang w:val="pt-BR" w:eastAsia="pt-BR" w:bidi="pt-BR"/>
        </w:rPr>
        <w:t>3</w:t>
      </w:r>
    </w:p>
    <w:p>
      <w:pPr>
        <w:widowControl w:val="0"/>
        <w:spacing w:line="139" w:lineRule="exact"/>
        <w:rPr>
          <w:sz w:val="11"/>
          <w:szCs w:val="11"/>
        </w:rPr>
      </w:pPr>
    </w:p>
    <w:p>
      <w:pPr>
        <w:widowControl w:val="0"/>
        <w:spacing w:line="1" w:lineRule="exact"/>
        <w:sectPr>
          <w:footnotePr>
            <w:pos w:val="pageBottom"/>
            <w:numFmt w:val="decimal"/>
            <w:numRestart w:val="continuous"/>
          </w:footnotePr>
          <w:type w:val="continuous"/>
          <w:pgSz w:w="11900" w:h="16840"/>
          <w:pgMar w:top="2376" w:left="0" w:right="0" w:bottom="387" w:header="0" w:footer="3" w:gutter="0"/>
          <w:cols w:space="720"/>
          <w:noEndnote/>
          <w:rtlGutter w:val="0"/>
          <w:docGrid w:linePitch="360"/>
        </w:sectPr>
      </w:pPr>
    </w:p>
    <w:p>
      <w:pPr>
        <w:widowControl w:val="0"/>
        <w:spacing w:line="360" w:lineRule="exact"/>
      </w:pPr>
      <w:r>
        <w:drawing>
          <wp:anchor distT="0" distB="0" distL="0" distR="0" simplePos="0" relativeHeight="62914693" behindDoc="1" locked="0" layoutInCell="1" allowOverlap="1">
            <wp:simplePos x="0" y="0"/>
            <wp:positionH relativeFrom="page">
              <wp:posOffset>5870575</wp:posOffset>
            </wp:positionH>
            <wp:positionV relativeFrom="paragraph">
              <wp:posOffset>12700</wp:posOffset>
            </wp:positionV>
            <wp:extent cx="1469390" cy="536575"/>
            <wp:wrapNone/>
            <wp:docPr id="33" name="Shape 33"/>
            <a:graphic xmlns:a="http://schemas.openxmlformats.org/drawingml/2006/main">
              <a:graphicData uri="http://schemas.openxmlformats.org/drawingml/2006/picture">
                <pic:pic xmlns:pic="http://schemas.openxmlformats.org/drawingml/2006/picture">
                  <pic:nvPicPr>
                    <pic:cNvPr id="34" name="Picture box 34"/>
                    <pic:cNvPicPr/>
                  </pic:nvPicPr>
                  <pic:blipFill>
                    <a:blip r:embed="rId35"/>
                    <a:stretch/>
                  </pic:blipFill>
                  <pic:spPr>
                    <a:xfrm>
                      <a:ext cx="1469390" cy="536575"/>
                    </a:xfrm>
                    <a:prstGeom prst="rect"/>
                  </pic:spPr>
                </pic:pic>
              </a:graphicData>
            </a:graphic>
          </wp:anchor>
        </w:drawing>
      </w:r>
    </w:p>
    <w:p>
      <w:pPr>
        <w:widowControl w:val="0"/>
        <w:spacing w:after="479" w:line="1" w:lineRule="exact"/>
      </w:pPr>
    </w:p>
    <w:p>
      <w:pPr>
        <w:widowControl w:val="0"/>
        <w:spacing w:line="1" w:lineRule="exact"/>
        <w:sectPr>
          <w:footnotePr>
            <w:pos w:val="pageBottom"/>
            <w:numFmt w:val="decimal"/>
            <w:numRestart w:val="continuous"/>
          </w:footnotePr>
          <w:type w:val="continuous"/>
          <w:pgSz w:w="11900" w:h="16840"/>
          <w:pgMar w:top="2376" w:left="1560" w:right="347" w:bottom="387" w:header="0" w:footer="3" w:gutter="0"/>
          <w:cols w:space="720"/>
          <w:noEndnote/>
          <w:rtlGutter w:val="0"/>
          <w:docGrid w:linePitch="360"/>
        </w:sectPr>
      </w:pPr>
    </w:p>
    <w:p>
      <w:pPr>
        <w:pStyle w:val="Style26"/>
        <w:keepNext w:val="0"/>
        <w:keepLines w:val="0"/>
        <w:framePr w:w="192" w:h="336" w:hRule="exact" w:wrap="none" w:hAnchor="page" w:x="1596" w:y="1"/>
        <w:widowControl w:val="0"/>
        <w:shd w:val="clear" w:color="auto" w:fill="auto"/>
        <w:bidi w:val="0"/>
        <w:spacing w:before="0" w:after="0" w:line="240" w:lineRule="auto"/>
        <w:ind w:left="0" w:right="0" w:firstLine="0"/>
        <w:jc w:val="left"/>
        <w:textDirection w:val="btLr"/>
        <w:rPr>
          <w:sz w:val="19"/>
          <w:szCs w:val="19"/>
        </w:rPr>
      </w:pPr>
      <w:r>
        <w:rPr>
          <w:b w:val="0"/>
          <w:bCs w:val="0"/>
          <w:color w:val="000000"/>
          <w:spacing w:val="0"/>
          <w:w w:val="100"/>
          <w:position w:val="0"/>
          <w:sz w:val="19"/>
          <w:szCs w:val="19"/>
          <w:shd w:val="clear" w:color="auto" w:fill="auto"/>
          <w:lang w:val="pt-BR" w:eastAsia="pt-BR" w:bidi="pt-BR"/>
        </w:rPr>
        <w:t>IDA</w:t>
      </w:r>
    </w:p>
    <w:p>
      <w:pPr>
        <w:framePr w:w="1152" w:h="643" w:wrap="none" w:hAnchor="page" w:x="10155" w:y="30"/>
        <w:widowControl w:val="0"/>
      </w:pPr>
    </w:p>
    <w:p>
      <w:pPr>
        <w:pStyle w:val="Style65"/>
        <w:keepNext/>
        <w:keepLines/>
        <w:framePr w:w="1934" w:h="322" w:wrap="none" w:hAnchor="page" w:x="9233" w:y="395"/>
        <w:widowControl w:val="0"/>
        <w:shd w:val="clear" w:color="auto" w:fill="auto"/>
        <w:tabs>
          <w:tab w:pos="691" w:val="left"/>
          <w:tab w:pos="1906" w:val="left"/>
        </w:tabs>
        <w:bidi w:val="0"/>
        <w:spacing w:before="0" w:after="0" w:line="240" w:lineRule="auto"/>
        <w:ind w:left="0" w:right="0" w:firstLine="0"/>
        <w:jc w:val="both"/>
      </w:pPr>
      <w:bookmarkStart w:id="3" w:name="bookmark3"/>
      <w:r>
        <w:rPr>
          <w:color w:val="000000"/>
          <w:spacing w:val="0"/>
          <w:w w:val="100"/>
          <w:position w:val="0"/>
          <w:shd w:val="clear" w:color="auto" w:fill="auto"/>
          <w:lang w:val="pt-BR" w:eastAsia="pt-BR" w:bidi="pt-BR"/>
        </w:rPr>
        <w:t>Folha</w:t>
        <w:tab/>
      </w:r>
      <w:r>
        <w:rPr>
          <w:u w:val="single"/>
        </w:rPr>
        <w:t xml:space="preserve"> </w:t>
        <w:tab/>
      </w:r>
      <w:bookmarkEnd w:id="3"/>
    </w:p>
    <w:p>
      <w:pPr>
        <w:widowControl w:val="0"/>
        <w:spacing w:after="714" w:line="1" w:lineRule="exact"/>
      </w:pPr>
    </w:p>
    <w:p>
      <w:pPr>
        <w:widowControl w:val="0"/>
        <w:spacing w:line="1" w:lineRule="exact"/>
        <w:sectPr>
          <w:footerReference w:type="default" r:id="rId37"/>
          <w:footerReference w:type="even" r:id="rId38"/>
          <w:footnotePr>
            <w:pos w:val="pageBottom"/>
            <w:numFmt w:val="decimal"/>
            <w:numRestart w:val="continuous"/>
          </w:footnotePr>
          <w:pgSz w:w="11900" w:h="16840"/>
          <w:pgMar w:top="15090" w:left="1595" w:right="594" w:bottom="705" w:header="14662" w:footer="3" w:gutter="0"/>
          <w:cols w:space="720"/>
          <w:noEndnote/>
          <w:rtlGutter w:val="0"/>
          <w:docGrid w:linePitch="360"/>
        </w:sectPr>
      </w:pPr>
    </w:p>
    <w:p>
      <w:pPr>
        <w:pStyle w:val="Style70"/>
        <w:keepNext/>
        <w:keepLines/>
        <w:widowControl w:val="0"/>
        <w:shd w:val="clear" w:color="auto" w:fill="auto"/>
        <w:bidi w:val="0"/>
        <w:spacing w:before="0" w:line="240" w:lineRule="auto"/>
        <w:ind w:right="0" w:firstLine="0"/>
        <w:jc w:val="left"/>
      </w:pPr>
      <w:bookmarkStart w:id="4" w:name="bookmark4"/>
      <w:r>
        <w:rPr>
          <w:rFonts w:ascii="Times New Roman" w:eastAsia="Times New Roman" w:hAnsi="Times New Roman" w:cs="Times New Roman"/>
          <w:color w:val="000000"/>
          <w:spacing w:val="0"/>
          <w:w w:val="100"/>
          <w:position w:val="0"/>
          <w:shd w:val="clear" w:color="auto" w:fill="auto"/>
          <w:lang w:val="pt-BR" w:eastAsia="pt-BR" w:bidi="pt-BR"/>
        </w:rPr>
        <w:t>DESPACHO</w:t>
      </w:r>
      <w:bookmarkEnd w:id="4"/>
    </w:p>
    <w:p>
      <w:pPr>
        <w:pStyle w:val="Style7"/>
        <w:keepNext/>
        <w:keepLines/>
        <w:widowControl w:val="0"/>
        <w:shd w:val="clear" w:color="auto" w:fill="auto"/>
        <w:bidi w:val="0"/>
        <w:spacing w:before="0" w:after="0"/>
        <w:ind w:right="0" w:firstLine="0"/>
        <w:jc w:val="both"/>
      </w:pPr>
      <w:bookmarkStart w:id="5" w:name="bookmark5"/>
      <w:r>
        <w:rPr>
          <w:rFonts w:ascii="Times New Roman" w:eastAsia="Times New Roman" w:hAnsi="Times New Roman" w:cs="Times New Roman"/>
          <w:color w:val="000000"/>
          <w:spacing w:val="0"/>
          <w:w w:val="100"/>
          <w:position w:val="0"/>
          <w:sz w:val="24"/>
          <w:szCs w:val="24"/>
          <w:shd w:val="clear" w:color="auto" w:fill="auto"/>
          <w:lang w:val="pt-BR" w:eastAsia="pt-BR" w:bidi="pt-BR"/>
        </w:rPr>
        <w:t>Autue-se a solicitação.</w:t>
      </w:r>
      <w:bookmarkEnd w:id="5"/>
    </w:p>
    <w:p>
      <w:pPr>
        <w:pStyle w:val="Style7"/>
        <w:keepNext/>
        <w:keepLines/>
        <w:widowControl w:val="0"/>
        <w:shd w:val="clear" w:color="auto" w:fill="auto"/>
        <w:bidi w:val="0"/>
        <w:spacing w:before="0" w:after="0"/>
        <w:ind w:right="0" w:firstLine="0"/>
        <w:jc w:val="both"/>
      </w:pPr>
      <w:bookmarkStart w:id="6" w:name="bookmark6"/>
      <w:r>
        <w:rPr>
          <w:rFonts w:ascii="Times New Roman" w:eastAsia="Times New Roman" w:hAnsi="Times New Roman" w:cs="Times New Roman"/>
          <w:color w:val="000000"/>
          <w:spacing w:val="0"/>
          <w:w w:val="100"/>
          <w:position w:val="0"/>
          <w:sz w:val="24"/>
          <w:szCs w:val="24"/>
          <w:shd w:val="clear" w:color="auto" w:fill="auto"/>
          <w:lang w:val="pt-BR" w:eastAsia="pt-BR" w:bidi="pt-BR"/>
        </w:rPr>
        <w:t>Em seguida encaminhe à Assessoria Jurídica para manifestação. Após as providências, volte-me concluso para decisão.</w:t>
      </w:r>
      <w:bookmarkEnd w:id="6"/>
    </w:p>
    <w:p>
      <w:pPr>
        <w:widowControl w:val="0"/>
        <w:spacing w:line="1" w:lineRule="exact"/>
        <w:sectPr>
          <w:headerReference w:type="default" r:id="rId39"/>
          <w:footerReference w:type="default" r:id="rId40"/>
          <w:headerReference w:type="even" r:id="rId41"/>
          <w:footerReference w:type="even" r:id="rId42"/>
          <w:footnotePr>
            <w:pos w:val="pageBottom"/>
            <w:numFmt w:val="decimal"/>
            <w:numRestart w:val="continuous"/>
          </w:footnotePr>
          <w:pgSz w:w="11900" w:h="16840"/>
          <w:pgMar w:top="5545" w:left="1703" w:right="2627" w:bottom="619" w:header="0" w:footer="3" w:gutter="0"/>
          <w:cols w:space="720"/>
          <w:noEndnote/>
          <w:rtlGutter w:val="0"/>
          <w:docGrid w:linePitch="360"/>
        </w:sectPr>
      </w:pPr>
      <w:r>
        <w:drawing>
          <wp:anchor distT="139700" distB="0" distL="0" distR="0" simplePos="0" relativeHeight="125829390" behindDoc="0" locked="0" layoutInCell="1" allowOverlap="1">
            <wp:simplePos x="0" y="0"/>
            <wp:positionH relativeFrom="page">
              <wp:posOffset>1785620</wp:posOffset>
            </wp:positionH>
            <wp:positionV relativeFrom="paragraph">
              <wp:posOffset>139700</wp:posOffset>
            </wp:positionV>
            <wp:extent cx="3840480" cy="1432560"/>
            <wp:wrapTopAndBottom/>
            <wp:docPr id="55" name="Shape 55"/>
            <a:graphic xmlns:a="http://schemas.openxmlformats.org/drawingml/2006/main">
              <a:graphicData uri="http://schemas.openxmlformats.org/drawingml/2006/picture">
                <pic:pic xmlns:pic="http://schemas.openxmlformats.org/drawingml/2006/picture">
                  <pic:nvPicPr>
                    <pic:cNvPr id="56" name="Picture box 56"/>
                    <pic:cNvPicPr/>
                  </pic:nvPicPr>
                  <pic:blipFill>
                    <a:blip r:embed="rId43"/>
                    <a:stretch/>
                  </pic:blipFill>
                  <pic:spPr>
                    <a:xfrm>
                      <a:ext cx="3840480" cy="1432560"/>
                    </a:xfrm>
                    <a:prstGeom prst="rect"/>
                  </pic:spPr>
                </pic:pic>
              </a:graphicData>
            </a:graphic>
          </wp:anchor>
        </w:drawing>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5545" w:left="0" w:right="0" w:bottom="619" w:header="0" w:footer="3" w:gutter="0"/>
          <w:cols w:space="720"/>
          <w:noEndnote/>
          <w:rtlGutter w:val="0"/>
          <w:docGrid w:linePitch="360"/>
        </w:sectPr>
      </w:pPr>
    </w:p>
    <w:p>
      <w:pPr>
        <w:pStyle w:val="Style19"/>
        <w:keepNext w:val="0"/>
        <w:keepLines w:val="0"/>
        <w:widowControl w:val="0"/>
        <w:shd w:val="clear" w:color="auto" w:fill="auto"/>
        <w:bidi w:val="0"/>
        <w:spacing w:before="0" w:after="0" w:line="346" w:lineRule="auto"/>
        <w:ind w:left="0" w:right="0" w:firstLine="560"/>
        <w:jc w:val="left"/>
        <w:rPr>
          <w:sz w:val="18"/>
          <w:szCs w:val="18"/>
        </w:rPr>
      </w:pPr>
      <w:r>
        <w:rPr>
          <w:rFonts w:ascii="Times New Roman" w:eastAsia="Times New Roman" w:hAnsi="Times New Roman" w:cs="Times New Roman"/>
          <w:b/>
          <w:bCs/>
          <w:color w:val="000000"/>
          <w:spacing w:val="0"/>
          <w:w w:val="100"/>
          <w:position w:val="0"/>
          <w:sz w:val="18"/>
          <w:szCs w:val="18"/>
          <w:shd w:val="clear" w:color="auto" w:fill="auto"/>
          <w:lang w:val="pt-BR" w:eastAsia="pt-BR" w:bidi="pt-BR"/>
        </w:rPr>
        <w:t>CNPJ 14.299.649/0001-60</w:t>
      </w:r>
    </w:p>
    <w:p>
      <w:pPr>
        <w:pStyle w:val="Style47"/>
        <w:keepNext w:val="0"/>
        <w:keepLines w:val="0"/>
        <w:widowControl w:val="0"/>
        <w:shd w:val="clear" w:color="auto" w:fill="auto"/>
        <w:bidi w:val="0"/>
        <w:spacing w:before="0" w:after="0" w:line="415" w:lineRule="auto"/>
        <w:ind w:left="0" w:right="2500" w:firstLine="0"/>
        <w:jc w:val="left"/>
      </w:pPr>
      <w:r>
        <w:rPr>
          <w:color w:val="000000"/>
          <w:spacing w:val="0"/>
          <w:w w:val="100"/>
          <w:position w:val="0"/>
          <w:shd w:val="clear" w:color="auto" w:fill="auto"/>
          <w:lang w:val="pt-BR" w:eastAsia="pt-BR" w:bidi="pt-BR"/>
        </w:rPr>
        <w:t xml:space="preserve">@ Rodovia Carlos Braga, 11, Km 01, Chisa, Cep: 69415-000 íM'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p>
      <w:pPr>
        <w:pStyle w:val="Style47"/>
        <w:keepNext w:val="0"/>
        <w:keepLines w:val="0"/>
        <w:widowControl w:val="0"/>
        <w:shd w:val="clear" w:color="auto" w:fill="auto"/>
        <w:bidi w:val="0"/>
        <w:spacing w:before="0" w:after="0" w:line="434" w:lineRule="auto"/>
        <w:ind w:left="0" w:right="4020" w:firstLine="560"/>
        <w:jc w:val="left"/>
        <w:sectPr>
          <w:footnotePr>
            <w:pos w:val="pageBottom"/>
            <w:numFmt w:val="decimal"/>
            <w:numRestart w:val="continuous"/>
          </w:footnotePr>
          <w:type w:val="continuous"/>
          <w:pgSz w:w="11900" w:h="16840"/>
          <w:pgMar w:top="5545" w:left="1703" w:right="2627" w:bottom="619" w:header="0" w:footer="3" w:gutter="0"/>
          <w:cols w:space="720"/>
          <w:noEndnote/>
          <w:rtlGutter w:val="0"/>
          <w:docGrid w:linePitch="360"/>
        </w:sectPr>
      </w:pPr>
      <w:r>
        <w:fldChar w:fldCharType="begin"/>
      </w:r>
      <w:r>
        <w:rPr/>
        <w:instrText> HYPERLINK "http://www.imttiranduba.am.gov.br" </w:instrText>
      </w:r>
      <w:r>
        <w:fldChar w:fldCharType="separate"/>
      </w:r>
      <w:r>
        <w:rPr>
          <w:color w:val="000000"/>
          <w:spacing w:val="0"/>
          <w:w w:val="100"/>
          <w:position w:val="0"/>
          <w:shd w:val="clear" w:color="auto" w:fill="auto"/>
          <w:lang w:val="en-US" w:eastAsia="en-US" w:bidi="en-US"/>
        </w:rPr>
        <w:t>http://www.imttiranduba.am.gov.br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 imttijranduba</w:t>
      </w:r>
    </w:p>
    <w:p>
      <w:pPr>
        <w:pStyle w:val="Style65"/>
        <w:keepNext/>
        <w:keepLines/>
        <w:framePr w:w="811" w:h="293" w:wrap="none" w:vAnchor="text" w:hAnchor="page" w:x="9432" w:y="231"/>
        <w:widowControl w:val="0"/>
        <w:shd w:val="clear" w:color="auto" w:fill="auto"/>
        <w:bidi w:val="0"/>
        <w:spacing w:before="0" w:after="0" w:line="240" w:lineRule="auto"/>
        <w:ind w:left="0" w:right="0" w:firstLine="0"/>
        <w:jc w:val="left"/>
      </w:pPr>
      <w:bookmarkStart w:id="7" w:name="bookmark7"/>
      <w:r>
        <w:rPr>
          <w:color w:val="000000"/>
          <w:spacing w:val="0"/>
          <w:w w:val="100"/>
          <w:position w:val="0"/>
          <w:shd w:val="clear" w:color="auto" w:fill="auto"/>
          <w:lang w:val="pt-BR" w:eastAsia="pt-BR" w:bidi="pt-BR"/>
        </w:rPr>
        <w:t>Folha_</w:t>
      </w:r>
      <w:bookmarkEnd w:id="7"/>
    </w:p>
    <w:p>
      <w:pPr>
        <w:widowControl w:val="0"/>
        <w:spacing w:line="360" w:lineRule="exact"/>
      </w:pPr>
      <w:r>
        <w:drawing>
          <wp:anchor distT="0" distB="0" distL="0" distR="0" simplePos="0" relativeHeight="62914710" behindDoc="1" locked="0" layoutInCell="1" allowOverlap="1">
            <wp:simplePos x="0" y="0"/>
            <wp:positionH relativeFrom="page">
              <wp:posOffset>6698615</wp:posOffset>
            </wp:positionH>
            <wp:positionV relativeFrom="paragraph">
              <wp:posOffset>12700</wp:posOffset>
            </wp:positionV>
            <wp:extent cx="609600" cy="481330"/>
            <wp:wrapNone/>
            <wp:docPr id="57" name="Shape 57"/>
            <a:graphic xmlns:a="http://schemas.openxmlformats.org/drawingml/2006/main">
              <a:graphicData uri="http://schemas.openxmlformats.org/drawingml/2006/picture">
                <pic:pic xmlns:pic="http://schemas.openxmlformats.org/drawingml/2006/picture">
                  <pic:nvPicPr>
                    <pic:cNvPr id="58" name="Picture box 58"/>
                    <pic:cNvPicPr/>
                  </pic:nvPicPr>
                  <pic:blipFill>
                    <a:blip r:embed="rId45"/>
                    <a:stretch/>
                  </pic:blipFill>
                  <pic:spPr>
                    <a:xfrm>
                      <a:ext cx="609600" cy="481330"/>
                    </a:xfrm>
                    <a:prstGeom prst="rect"/>
                  </pic:spPr>
                </pic:pic>
              </a:graphicData>
            </a:graphic>
          </wp:anchor>
        </w:drawing>
      </w:r>
    </w:p>
    <w:p>
      <w:pPr>
        <w:widowControl w:val="0"/>
        <w:spacing w:after="393" w:line="1" w:lineRule="exact"/>
      </w:pPr>
    </w:p>
    <w:p>
      <w:pPr>
        <w:widowControl w:val="0"/>
        <w:spacing w:line="1" w:lineRule="exact"/>
        <w:sectPr>
          <w:footnotePr>
            <w:pos w:val="pageBottom"/>
            <w:numFmt w:val="decimal"/>
            <w:numRestart w:val="continuous"/>
          </w:footnotePr>
          <w:type w:val="continuous"/>
          <w:pgSz w:w="11900" w:h="16840"/>
          <w:pgMar w:top="1724" w:left="1703" w:right="395" w:bottom="710"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85" w:after="85" w:line="240" w:lineRule="exact"/>
        <w:rPr>
          <w:sz w:val="19"/>
          <w:szCs w:val="19"/>
        </w:rPr>
      </w:pPr>
    </w:p>
    <w:p>
      <w:pPr>
        <w:widowControl w:val="0"/>
        <w:spacing w:line="1" w:lineRule="exact"/>
        <w:sectPr>
          <w:headerReference w:type="default" r:id="rId47"/>
          <w:footerReference w:type="default" r:id="rId48"/>
          <w:headerReference w:type="even" r:id="rId49"/>
          <w:footerReference w:type="even" r:id="rId50"/>
          <w:headerReference w:type="first" r:id="rId51"/>
          <w:footerReference w:type="first" r:id="rId52"/>
          <w:footnotePr>
            <w:pos w:val="pageBottom"/>
            <w:numFmt w:val="decimal"/>
            <w:numRestart w:val="continuous"/>
          </w:footnotePr>
          <w:pgSz w:w="11900" w:h="16840"/>
          <w:pgMar w:top="1793" w:left="690" w:right="641" w:bottom="805" w:header="0" w:footer="3" w:gutter="0"/>
          <w:cols w:space="720"/>
          <w:noEndnote/>
          <w:titlePg/>
          <w:rtlGutter w:val="0"/>
          <w:docGrid w:linePitch="360"/>
        </w:sectPr>
      </w:pPr>
    </w:p>
    <w:p>
      <w:pPr>
        <w:pStyle w:val="Style75"/>
        <w:keepNext/>
        <w:keepLines/>
        <w:widowControl w:val="0"/>
        <w:shd w:val="clear" w:color="auto" w:fill="auto"/>
        <w:bidi w:val="0"/>
        <w:spacing w:before="0" w:line="240" w:lineRule="auto"/>
        <w:ind w:right="0" w:firstLine="0"/>
        <w:jc w:val="left"/>
      </w:pPr>
      <w:bookmarkStart w:id="8" w:name="bookmark8"/>
      <w:r>
        <w:rPr>
          <w:color w:val="000000"/>
          <w:spacing w:val="0"/>
          <w:w w:val="100"/>
          <w:position w:val="0"/>
          <w:shd w:val="clear" w:color="auto" w:fill="auto"/>
        </w:rPr>
        <w:t>DESPACHO</w:t>
      </w:r>
      <w:bookmarkEnd w:id="8"/>
    </w:p>
    <w:p>
      <w:pPr>
        <w:pStyle w:val="Style10"/>
        <w:keepNext w:val="0"/>
        <w:keepLines w:val="0"/>
        <w:widowControl w:val="0"/>
        <w:numPr>
          <w:ilvl w:val="0"/>
          <w:numId w:val="1"/>
        </w:numPr>
        <w:shd w:val="clear" w:color="auto" w:fill="auto"/>
        <w:tabs>
          <w:tab w:pos="2061" w:val="left"/>
        </w:tabs>
        <w:bidi w:val="0"/>
        <w:spacing w:before="0" w:after="260" w:line="240" w:lineRule="auto"/>
        <w:ind w:left="1660" w:right="0" w:firstLine="0"/>
        <w:jc w:val="left"/>
      </w:pPr>
      <w:r>
        <w:rPr>
          <w:color w:val="000000"/>
          <w:spacing w:val="0"/>
          <w:w w:val="100"/>
          <w:position w:val="0"/>
          <w:shd w:val="clear" w:color="auto" w:fill="auto"/>
          <w:lang w:val="pt-PT" w:eastAsia="pt-PT" w:bidi="pt-PT"/>
        </w:rPr>
        <w:t>Autue-se o pedido.</w:t>
      </w:r>
    </w:p>
    <w:p>
      <w:pPr>
        <w:pStyle w:val="Style10"/>
        <w:keepNext w:val="0"/>
        <w:keepLines w:val="0"/>
        <w:widowControl w:val="0"/>
        <w:numPr>
          <w:ilvl w:val="0"/>
          <w:numId w:val="1"/>
        </w:numPr>
        <w:shd w:val="clear" w:color="auto" w:fill="auto"/>
        <w:tabs>
          <w:tab w:pos="2061" w:val="left"/>
        </w:tabs>
        <w:bidi w:val="0"/>
        <w:spacing w:before="0" w:after="260" w:line="240" w:lineRule="auto"/>
        <w:ind w:left="1660" w:right="0" w:firstLine="0"/>
        <w:jc w:val="left"/>
      </w:pPr>
      <w:r>
        <w:rPr>
          <w:color w:val="000000"/>
          <w:spacing w:val="0"/>
          <w:w w:val="100"/>
          <w:position w:val="0"/>
          <w:shd w:val="clear" w:color="auto" w:fill="auto"/>
          <w:lang w:val="pt-PT" w:eastAsia="pt-PT" w:bidi="pt-PT"/>
        </w:rPr>
        <w:t>Encaminhe a demanda ao gestor do Contrato para:</w:t>
      </w:r>
    </w:p>
    <w:p>
      <w:pPr>
        <w:pStyle w:val="Style10"/>
        <w:keepNext w:val="0"/>
        <w:keepLines w:val="0"/>
        <w:widowControl w:val="0"/>
        <w:numPr>
          <w:ilvl w:val="0"/>
          <w:numId w:val="3"/>
        </w:numPr>
        <w:shd w:val="clear" w:color="auto" w:fill="auto"/>
        <w:tabs>
          <w:tab w:pos="2418" w:val="left"/>
        </w:tabs>
        <w:bidi w:val="0"/>
        <w:spacing w:before="0" w:after="0" w:line="240" w:lineRule="auto"/>
        <w:ind w:left="2060" w:right="0" w:firstLine="0"/>
        <w:jc w:val="left"/>
      </w:pPr>
      <w:r>
        <w:rPr>
          <w:color w:val="000000"/>
          <w:spacing w:val="0"/>
          <w:w w:val="100"/>
          <w:position w:val="0"/>
          <w:shd w:val="clear" w:color="auto" w:fill="auto"/>
          <w:lang w:val="pt-PT" w:eastAsia="pt-PT" w:bidi="pt-PT"/>
        </w:rPr>
        <w:t>Instrução sobre a evolução de preços;</w:t>
      </w:r>
    </w:p>
    <w:p>
      <w:pPr>
        <w:pStyle w:val="Style10"/>
        <w:keepNext w:val="0"/>
        <w:keepLines w:val="0"/>
        <w:widowControl w:val="0"/>
        <w:numPr>
          <w:ilvl w:val="0"/>
          <w:numId w:val="3"/>
        </w:numPr>
        <w:shd w:val="clear" w:color="auto" w:fill="auto"/>
        <w:tabs>
          <w:tab w:pos="2418" w:val="left"/>
        </w:tabs>
        <w:bidi w:val="0"/>
        <w:spacing w:before="0" w:after="1240" w:line="240" w:lineRule="auto"/>
        <w:ind w:left="2060" w:right="0" w:firstLine="0"/>
        <w:jc w:val="left"/>
      </w:pPr>
      <w:r>
        <w:rPr>
          <w:color w:val="000000"/>
          <w:spacing w:val="0"/>
          <w:w w:val="100"/>
          <w:position w:val="0"/>
          <w:shd w:val="clear" w:color="auto" w:fill="auto"/>
          <w:lang w:val="pt-PT" w:eastAsia="pt-PT" w:bidi="pt-PT"/>
        </w:rPr>
        <w:t>Elaboração de documento administrativo;</w:t>
      </w:r>
    </w:p>
    <w:p>
      <w:pPr>
        <w:pStyle w:val="Style10"/>
        <w:keepNext w:val="0"/>
        <w:keepLines w:val="0"/>
        <w:widowControl w:val="0"/>
        <w:shd w:val="clear" w:color="auto" w:fill="auto"/>
        <w:bidi w:val="0"/>
        <w:spacing w:before="0" w:after="0" w:line="240" w:lineRule="auto"/>
        <w:ind w:left="5000" w:right="0" w:firstLine="0"/>
        <w:jc w:val="left"/>
        <w:rPr>
          <w:sz w:val="22"/>
          <w:szCs w:val="22"/>
        </w:rPr>
      </w:pPr>
      <w:r>
        <w:rPr>
          <w:color w:val="000000"/>
          <w:spacing w:val="0"/>
          <w:w w:val="100"/>
          <w:position w:val="0"/>
          <w:sz w:val="22"/>
          <w:szCs w:val="22"/>
          <w:shd w:val="clear" w:color="auto" w:fill="auto"/>
          <w:lang w:val="pt-PT" w:eastAsia="pt-PT" w:bidi="pt-PT"/>
        </w:rPr>
        <w:t>Iranduba/AM, 06 de Agosto de 2024.</w:t>
      </w:r>
    </w:p>
    <w:p>
      <w:pPr>
        <w:widowControl w:val="0"/>
        <w:spacing w:line="1" w:lineRule="exact"/>
      </w:pPr>
      <w:r>
        <w:drawing>
          <wp:anchor distT="1003300" distB="1390015" distL="0" distR="0" simplePos="0" relativeHeight="125829391" behindDoc="0" locked="0" layoutInCell="1" allowOverlap="1">
            <wp:simplePos x="0" y="0"/>
            <wp:positionH relativeFrom="page">
              <wp:posOffset>2637155</wp:posOffset>
            </wp:positionH>
            <wp:positionV relativeFrom="paragraph">
              <wp:posOffset>1003300</wp:posOffset>
            </wp:positionV>
            <wp:extent cx="1237615" cy="42545"/>
            <wp:wrapTopAndBottom/>
            <wp:docPr id="88" name="Shape 88"/>
            <a:graphic xmlns:a="http://schemas.openxmlformats.org/drawingml/2006/main">
              <a:graphicData uri="http://schemas.openxmlformats.org/drawingml/2006/picture">
                <pic:pic xmlns:pic="http://schemas.openxmlformats.org/drawingml/2006/picture">
                  <pic:nvPicPr>
                    <pic:cNvPr id="89" name="Picture box 89"/>
                    <pic:cNvPicPr/>
                  </pic:nvPicPr>
                  <pic:blipFill>
                    <a:blip r:embed="rId53"/>
                    <a:stretch/>
                  </pic:blipFill>
                  <pic:spPr>
                    <a:xfrm>
                      <a:ext cx="1237615" cy="42545"/>
                    </a:xfrm>
                    <a:prstGeom prst="rect"/>
                  </pic:spPr>
                </pic:pic>
              </a:graphicData>
            </a:graphic>
          </wp:anchor>
        </w:drawing>
      </w:r>
      <w:r>
        <w:drawing>
          <wp:anchor distT="1027430" distB="0" distL="0" distR="0" simplePos="0" relativeHeight="125829392" behindDoc="0" locked="0" layoutInCell="1" allowOverlap="1">
            <wp:simplePos x="0" y="0"/>
            <wp:positionH relativeFrom="page">
              <wp:posOffset>2268220</wp:posOffset>
            </wp:positionH>
            <wp:positionV relativeFrom="paragraph">
              <wp:posOffset>1027430</wp:posOffset>
            </wp:positionV>
            <wp:extent cx="2298065" cy="1408430"/>
            <wp:wrapTopAndBottom/>
            <wp:docPr id="90" name="Shape 90"/>
            <a:graphic xmlns:a="http://schemas.openxmlformats.org/drawingml/2006/main">
              <a:graphicData uri="http://schemas.openxmlformats.org/drawingml/2006/picture">
                <pic:pic xmlns:pic="http://schemas.openxmlformats.org/drawingml/2006/picture">
                  <pic:nvPicPr>
                    <pic:cNvPr id="91" name="Picture box 91"/>
                    <pic:cNvPicPr/>
                  </pic:nvPicPr>
                  <pic:blipFill>
                    <a:blip r:embed="rId55"/>
                    <a:stretch/>
                  </pic:blipFill>
                  <pic:spPr>
                    <a:xfrm>
                      <a:ext cx="2298065" cy="1408430"/>
                    </a:xfrm>
                    <a:prstGeom prst="rect"/>
                  </pic:spPr>
                </pic:pic>
              </a:graphicData>
            </a:graphic>
          </wp:anchor>
        </w:drawing>
      </w:r>
    </w:p>
    <w:tbl>
      <w:tblPr>
        <w:tblOverlap w:val="never"/>
        <w:jc w:val="left"/>
        <w:tblLayout w:type="fixed"/>
      </w:tblPr>
      <w:tblGrid>
        <w:gridCol w:w="437"/>
        <w:gridCol w:w="4426"/>
      </w:tblGrid>
      <w:tr>
        <w:trPr>
          <w:trHeight w:val="466" w:hRule="exact"/>
        </w:trPr>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36"/>
                <w:szCs w:val="36"/>
              </w:rPr>
            </w:pPr>
            <w:r>
              <w:rPr>
                <w:color w:val="000000"/>
                <w:spacing w:val="0"/>
                <w:w w:val="100"/>
                <w:position w:val="0"/>
                <w:sz w:val="36"/>
                <w:szCs w:val="36"/>
                <w:shd w:val="clear" w:color="auto" w:fill="auto"/>
                <w:lang w:val="pt-PT" w:eastAsia="pt-PT" w:bidi="pt-PT"/>
              </w:rPr>
              <w:t>©</w:t>
            </w:r>
          </w:p>
        </w:tc>
        <w:tc>
          <w:tcPr>
            <w:tcBorders/>
            <w:shd w:val="clear" w:color="auto" w:fill="FFFFFF"/>
            <w:vAlign w:val="bottom"/>
          </w:tcPr>
          <w:p>
            <w:pPr>
              <w:pStyle w:val="Style32"/>
              <w:keepNext w:val="0"/>
              <w:keepLines w:val="0"/>
              <w:widowControl w:val="0"/>
              <w:shd w:val="clear" w:color="auto" w:fill="auto"/>
              <w:bidi w:val="0"/>
              <w:spacing w:before="0" w:after="10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CNPJ 14.299.649/0001-60</w:t>
            </w:r>
          </w:p>
          <w:p>
            <w:pPr>
              <w:pStyle w:val="Style32"/>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Rodovia Carlos Braga, 11, Km 01, Chísa, Cep: 69415-000</w:t>
            </w:r>
          </w:p>
        </w:tc>
      </w:tr>
      <w:tr>
        <w:trPr>
          <w:trHeight w:val="427" w:hRule="exact"/>
        </w:trPr>
        <w:tc>
          <w:tcPr>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w:t>
            </w:r>
          </w:p>
        </w:tc>
        <w:tc>
          <w:tcPr>
            <w:tcBorders>
              <w:top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imtti.amtô/smflil.com</w:t>
            </w:r>
          </w:p>
        </w:tc>
      </w:tr>
      <w:tr>
        <w:trPr>
          <w:trHeight w:val="230" w:hRule="exact"/>
        </w:trPr>
        <w:tc>
          <w:tcPr>
            <w:tcBorders/>
            <w:shd w:val="clear" w:color="auto" w:fill="FFFFFF"/>
            <w:vAlign w:val="top"/>
          </w:tcPr>
          <w:p>
            <w:pPr>
              <w:widowControl w:val="0"/>
              <w:rPr>
                <w:sz w:val="10"/>
                <w:szCs w:val="10"/>
              </w:rPr>
            </w:pP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httD://www.imttiranduba.ani.gOY.br</w:t>
            </w:r>
          </w:p>
        </w:tc>
      </w:tr>
      <w:tr>
        <w:trPr>
          <w:trHeight w:val="442" w:hRule="exact"/>
        </w:trPr>
        <w:tc>
          <w:tcPr>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w:t>
            </w:r>
          </w:p>
        </w:tc>
        <w:tc>
          <w:tcPr>
            <w:tcBorders>
              <w:top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0"/>
              <w:jc w:val="left"/>
              <w:rPr>
                <w:sz w:val="15"/>
                <w:szCs w:val="15"/>
              </w:rPr>
            </w:pPr>
            <w:r>
              <w:rPr>
                <w:b/>
                <w:bCs/>
                <w:color w:val="000000"/>
                <w:spacing w:val="0"/>
                <w:w w:val="100"/>
                <w:position w:val="0"/>
                <w:sz w:val="15"/>
                <w:szCs w:val="15"/>
                <w:shd w:val="clear" w:color="auto" w:fill="auto"/>
                <w:lang w:val="pt-PT" w:eastAsia="pt-PT" w:bidi="pt-PT"/>
              </w:rPr>
              <w:t>imiti iranduba</w:t>
            </w:r>
          </w:p>
        </w:tc>
      </w:tr>
    </w:tbl>
    <w:p>
      <w:pPr>
        <w:widowControl w:val="0"/>
        <w:spacing w:after="319" w:line="1" w:lineRule="exact"/>
      </w:pPr>
    </w:p>
    <w:p>
      <w:pPr>
        <w:pStyle w:val="Style65"/>
        <w:keepNext/>
        <w:keepLines/>
        <w:widowControl w:val="0"/>
        <w:shd w:val="clear" w:color="auto" w:fill="auto"/>
        <w:tabs>
          <w:tab w:pos="1838" w:val="left"/>
        </w:tabs>
        <w:bidi w:val="0"/>
        <w:spacing w:before="0" w:after="0" w:line="240" w:lineRule="auto"/>
        <w:ind w:left="0" w:right="0" w:firstLine="0"/>
        <w:jc w:val="right"/>
      </w:pPr>
      <w:bookmarkStart w:id="9" w:name="bookmark9"/>
      <w:r>
        <w:rPr>
          <w:color w:val="000000"/>
          <w:spacing w:val="0"/>
          <w:w w:val="100"/>
          <w:position w:val="0"/>
          <w:shd w:val="clear" w:color="auto" w:fill="auto"/>
          <w:lang w:val="pt-PT" w:eastAsia="pt-PT" w:bidi="pt-PT"/>
        </w:rPr>
        <w:t>Folha</w:t>
      </w:r>
      <w:r>
        <w:rPr>
          <w:u w:val="single"/>
        </w:rPr>
        <w:t xml:space="preserve"> </w:t>
        <w:tab/>
      </w:r>
      <w:bookmarkEnd w:id="9"/>
      <w:r>
        <w:br w:type="page"/>
      </w:r>
    </w:p>
    <w:p>
      <w:pPr>
        <w:pStyle w:val="Style26"/>
        <w:keepNext w:val="0"/>
        <w:keepLines w:val="0"/>
        <w:widowControl w:val="0"/>
        <w:shd w:val="clear" w:color="auto" w:fill="auto"/>
        <w:bidi w:val="0"/>
        <w:spacing w:before="0" w:after="780" w:line="240" w:lineRule="auto"/>
        <w:ind w:left="2020" w:right="0" w:firstLine="0"/>
        <w:jc w:val="left"/>
      </w:pPr>
      <w:r>
        <w:rPr>
          <w:color w:val="000000"/>
          <w:spacing w:val="0"/>
          <w:w w:val="100"/>
          <w:position w:val="0"/>
          <w:shd w:val="clear" w:color="auto" w:fill="auto"/>
          <w:lang w:val="pt-BR" w:eastAsia="pt-BR" w:bidi="pt-BR"/>
        </w:rPr>
        <w:t>TERMO DE APOSTILAMENTO PARA REALINHAMENTO DE PREÇOS EM CONTRATO</w:t>
      </w:r>
    </w:p>
    <w:p>
      <w:pPr>
        <w:pStyle w:val="Style10"/>
        <w:keepNext w:val="0"/>
        <w:keepLines w:val="0"/>
        <w:widowControl w:val="0"/>
        <w:shd w:val="clear" w:color="auto" w:fill="auto"/>
        <w:bidi w:val="0"/>
        <w:spacing w:before="0" w:after="280" w:line="240" w:lineRule="auto"/>
        <w:ind w:left="700" w:right="0" w:firstLine="20"/>
        <w:jc w:val="both"/>
        <w:rPr>
          <w:sz w:val="17"/>
          <w:szCs w:val="17"/>
        </w:rPr>
      </w:pPr>
      <w:r>
        <w:rPr>
          <w:b/>
          <w:bCs/>
          <w:color w:val="000000"/>
          <w:spacing w:val="0"/>
          <w:w w:val="100"/>
          <w:position w:val="0"/>
          <w:sz w:val="17"/>
          <w:szCs w:val="17"/>
          <w:shd w:val="clear" w:color="auto" w:fill="auto"/>
          <w:lang w:val="pt-BR" w:eastAsia="pt-BR" w:bidi="pt-BR"/>
        </w:rPr>
        <w:t xml:space="preserve">Processo Administrativo n2 004/2024, </w:t>
      </w:r>
      <w:r>
        <w:rPr>
          <w:color w:val="000000"/>
          <w:spacing w:val="0"/>
          <w:w w:val="100"/>
          <w:position w:val="0"/>
          <w:sz w:val="19"/>
          <w:szCs w:val="19"/>
          <w:shd w:val="clear" w:color="auto" w:fill="auto"/>
          <w:lang w:val="pt-BR" w:eastAsia="pt-BR" w:bidi="pt-BR"/>
        </w:rPr>
        <w:t xml:space="preserve">vinculado a processo de Dispensa Licitação Eletrônica n2 </w:t>
      </w:r>
      <w:r>
        <w:rPr>
          <w:b/>
          <w:bCs/>
          <w:color w:val="000000"/>
          <w:spacing w:val="0"/>
          <w:w w:val="100"/>
          <w:position w:val="0"/>
          <w:sz w:val="17"/>
          <w:szCs w:val="17"/>
          <w:shd w:val="clear" w:color="auto" w:fill="auto"/>
          <w:lang w:val="pt-BR" w:eastAsia="pt-BR" w:bidi="pt-BR"/>
        </w:rPr>
        <w:t>0004/2024</w:t>
      </w:r>
    </w:p>
    <w:p>
      <w:pPr>
        <w:pStyle w:val="Style26"/>
        <w:keepNext w:val="0"/>
        <w:keepLines w:val="0"/>
        <w:widowControl w:val="0"/>
        <w:shd w:val="clear" w:color="auto" w:fill="auto"/>
        <w:bidi w:val="0"/>
        <w:spacing w:before="0" w:after="280" w:line="240" w:lineRule="auto"/>
        <w:ind w:right="0"/>
        <w:jc w:val="both"/>
      </w:pPr>
      <w:r>
        <w:rPr>
          <w:color w:val="000000"/>
          <w:spacing w:val="0"/>
          <w:w w:val="100"/>
          <w:position w:val="0"/>
          <w:shd w:val="clear" w:color="auto" w:fill="auto"/>
          <w:lang w:val="pt-BR" w:eastAsia="pt-BR" w:bidi="pt-BR"/>
        </w:rPr>
        <w:t>Contrato Inicial ns 004/2024</w:t>
      </w:r>
    </w:p>
    <w:p>
      <w:pPr>
        <w:pStyle w:val="Style26"/>
        <w:keepNext w:val="0"/>
        <w:keepLines w:val="0"/>
        <w:widowControl w:val="0"/>
        <w:shd w:val="clear" w:color="auto" w:fill="auto"/>
        <w:bidi w:val="0"/>
        <w:spacing w:before="0" w:after="280" w:line="240" w:lineRule="auto"/>
        <w:ind w:right="0"/>
        <w:jc w:val="both"/>
      </w:pPr>
      <w:r>
        <w:rPr>
          <w:color w:val="000000"/>
          <w:spacing w:val="0"/>
          <w:w w:val="100"/>
          <w:position w:val="0"/>
          <w:shd w:val="clear" w:color="auto" w:fill="auto"/>
          <w:lang w:val="pt-BR" w:eastAsia="pt-BR" w:bidi="pt-BR"/>
        </w:rPr>
        <w:t>Apostilamento ns 001/2024</w:t>
      </w:r>
    </w:p>
    <w:p>
      <w:pPr>
        <w:pStyle w:val="Style26"/>
        <w:keepNext w:val="0"/>
        <w:keepLines w:val="0"/>
        <w:widowControl w:val="0"/>
        <w:shd w:val="clear" w:color="auto" w:fill="auto"/>
        <w:bidi w:val="0"/>
        <w:spacing w:before="0" w:after="180" w:line="360" w:lineRule="auto"/>
        <w:ind w:left="4000" w:right="0"/>
        <w:jc w:val="both"/>
      </w:pPr>
      <w:r>
        <w:rPr>
          <w:color w:val="000000"/>
          <w:spacing w:val="0"/>
          <w:w w:val="100"/>
          <w:position w:val="0"/>
          <w:shd w:val="clear" w:color="auto" w:fill="auto"/>
          <w:lang w:val="pt-BR" w:eastAsia="pt-BR" w:bidi="pt-BR"/>
        </w:rPr>
        <w:t>PRIMEIRO TERMO DE APOSTILAMENTO AO CONTRATO N.« 004/2024 QUE ENTRE SI CELEBRAM O MUNICÍPIO DE IRANDUBA, POR INTERMÉDIO DO INSTITUTO MUNICIPAL DE TRÂNSITO E TRANSPORTE DE IRANDUBA E VENEZA AUTO POSTO LTDA, PARA EVENTUAIS AQUISIÇÕES DE COMBUSTÍVEIS.</w:t>
      </w:r>
    </w:p>
    <w:p>
      <w:pPr>
        <w:pStyle w:val="Style10"/>
        <w:keepNext w:val="0"/>
        <w:keepLines w:val="0"/>
        <w:widowControl w:val="0"/>
        <w:shd w:val="clear" w:color="auto" w:fill="auto"/>
        <w:bidi w:val="0"/>
        <w:spacing w:before="0" w:after="180" w:line="331" w:lineRule="auto"/>
        <w:ind w:left="700" w:right="0" w:firstLine="20"/>
        <w:jc w:val="both"/>
        <w:rPr>
          <w:sz w:val="19"/>
          <w:szCs w:val="19"/>
        </w:rPr>
      </w:pPr>
      <w:r>
        <w:rPr>
          <w:b/>
          <w:bCs/>
          <w:color w:val="000000"/>
          <w:spacing w:val="0"/>
          <w:w w:val="100"/>
          <w:position w:val="0"/>
          <w:sz w:val="17"/>
          <w:szCs w:val="17"/>
          <w:shd w:val="clear" w:color="auto" w:fill="auto"/>
          <w:lang w:val="pt-BR" w:eastAsia="pt-BR" w:bidi="pt-BR"/>
        </w:rPr>
        <w:t xml:space="preserve">COMPROMITENTE: </w:t>
      </w:r>
      <w:r>
        <w:rPr>
          <w:color w:val="000000"/>
          <w:spacing w:val="0"/>
          <w:w w:val="100"/>
          <w:position w:val="0"/>
          <w:sz w:val="19"/>
          <w:szCs w:val="19"/>
          <w:shd w:val="clear" w:color="auto" w:fill="auto"/>
          <w:lang w:val="pt-BR" w:eastAsia="pt-BR" w:bidi="pt-BR"/>
        </w:rPr>
        <w:t xml:space="preserve">O </w:t>
      </w:r>
      <w:r>
        <w:rPr>
          <w:b/>
          <w:bCs/>
          <w:color w:val="000000"/>
          <w:spacing w:val="0"/>
          <w:w w:val="100"/>
          <w:position w:val="0"/>
          <w:sz w:val="17"/>
          <w:szCs w:val="17"/>
          <w:shd w:val="clear" w:color="auto" w:fill="auto"/>
          <w:lang w:val="pt-BR" w:eastAsia="pt-BR" w:bidi="pt-BR"/>
        </w:rPr>
        <w:t xml:space="preserve">MUNICÍPIO DE IRANDUBA, </w:t>
      </w:r>
      <w:r>
        <w:rPr>
          <w:color w:val="000000"/>
          <w:spacing w:val="0"/>
          <w:w w:val="100"/>
          <w:position w:val="0"/>
          <w:sz w:val="19"/>
          <w:szCs w:val="19"/>
          <w:shd w:val="clear" w:color="auto" w:fill="auto"/>
          <w:lang w:val="pt-BR" w:eastAsia="pt-BR" w:bidi="pt-BR"/>
        </w:rPr>
        <w:t xml:space="preserve">por intermédio do Instituto Municipal de Trânsito e Transporte de Iranduba, pessoa jurídica de direito público, inscrita no CNPJ/MF sob o número 14.299.649/0001-60, com sede na Rodovia Carlos Braga, 11, km 01, Chisa, Iranduba, Amazonas neste ato representado pelo Diretor Presidente, </w:t>
      </w:r>
      <w:r>
        <w:rPr>
          <w:b/>
          <w:bCs/>
          <w:color w:val="000000"/>
          <w:spacing w:val="0"/>
          <w:w w:val="100"/>
          <w:position w:val="0"/>
          <w:sz w:val="17"/>
          <w:szCs w:val="17"/>
          <w:shd w:val="clear" w:color="auto" w:fill="auto"/>
          <w:lang w:val="pt-BR" w:eastAsia="pt-BR" w:bidi="pt-BR"/>
        </w:rPr>
        <w:t xml:space="preserve">LUDIMAR DE SOUZA MEDEIROS, </w:t>
      </w:r>
      <w:r>
        <w:rPr>
          <w:color w:val="000000"/>
          <w:spacing w:val="0"/>
          <w:w w:val="100"/>
          <w:position w:val="0"/>
          <w:sz w:val="19"/>
          <w:szCs w:val="19"/>
          <w:shd w:val="clear" w:color="auto" w:fill="auto"/>
          <w:lang w:val="pt-BR" w:eastAsia="pt-BR" w:bidi="pt-BR"/>
        </w:rPr>
        <w:t xml:space="preserve">brasileiro, casado, portador da Cédula de Identidade n® 8035083 e CPF n2 200.996.572-87, residente e domiciliado na Rua </w:t>
      </w:r>
      <w:r>
        <w:rPr>
          <w:color w:val="000000"/>
          <w:spacing w:val="0"/>
          <w:w w:val="100"/>
          <w:position w:val="0"/>
          <w:sz w:val="19"/>
          <w:szCs w:val="19"/>
          <w:shd w:val="clear" w:color="auto" w:fill="auto"/>
          <w:lang w:val="pt-PT" w:eastAsia="pt-PT" w:bidi="pt-PT"/>
        </w:rPr>
        <w:t xml:space="preserve">Ivaiporã, </w:t>
      </w:r>
      <w:r>
        <w:rPr>
          <w:color w:val="000000"/>
          <w:spacing w:val="0"/>
          <w:w w:val="100"/>
          <w:position w:val="0"/>
          <w:sz w:val="19"/>
          <w:szCs w:val="19"/>
          <w:shd w:val="clear" w:color="auto" w:fill="auto"/>
          <w:lang w:val="pt-BR" w:eastAsia="pt-BR" w:bidi="pt-BR"/>
        </w:rPr>
        <w:t>Bairro Novo Aleixo, Manaus/AM, de acordo com atribuição de competência contida no inciso I do art. 78 da Lei Orgânica.</w:t>
      </w:r>
    </w:p>
    <w:p>
      <w:pPr>
        <w:pStyle w:val="Style10"/>
        <w:keepNext w:val="0"/>
        <w:keepLines w:val="0"/>
        <w:widowControl w:val="0"/>
        <w:shd w:val="clear" w:color="auto" w:fill="auto"/>
        <w:bidi w:val="0"/>
        <w:spacing w:before="0" w:after="200" w:line="331" w:lineRule="auto"/>
        <w:ind w:left="700" w:right="0" w:firstLine="20"/>
        <w:jc w:val="both"/>
        <w:rPr>
          <w:sz w:val="19"/>
          <w:szCs w:val="19"/>
        </w:rPr>
      </w:pPr>
      <w:r>
        <w:rPr>
          <w:b/>
          <w:bCs/>
          <w:color w:val="000000"/>
          <w:spacing w:val="0"/>
          <w:w w:val="100"/>
          <w:position w:val="0"/>
          <w:sz w:val="17"/>
          <w:szCs w:val="17"/>
          <w:shd w:val="clear" w:color="auto" w:fill="auto"/>
          <w:lang w:val="pt-BR" w:eastAsia="pt-BR" w:bidi="pt-BR"/>
        </w:rPr>
        <w:t xml:space="preserve">COMPROMISSÁRIO: </w:t>
      </w:r>
      <w:r>
        <w:rPr>
          <w:color w:val="000000"/>
          <w:spacing w:val="0"/>
          <w:w w:val="100"/>
          <w:position w:val="0"/>
          <w:sz w:val="19"/>
          <w:szCs w:val="19"/>
          <w:shd w:val="clear" w:color="auto" w:fill="auto"/>
          <w:lang w:val="pt-BR" w:eastAsia="pt-BR" w:bidi="pt-BR"/>
        </w:rPr>
        <w:t xml:space="preserve">A empresa </w:t>
      </w:r>
      <w:r>
        <w:rPr>
          <w:b/>
          <w:bCs/>
          <w:color w:val="000000"/>
          <w:spacing w:val="0"/>
          <w:w w:val="100"/>
          <w:position w:val="0"/>
          <w:sz w:val="17"/>
          <w:szCs w:val="17"/>
          <w:shd w:val="clear" w:color="auto" w:fill="auto"/>
          <w:lang w:val="pt-BR" w:eastAsia="pt-BR" w:bidi="pt-BR"/>
        </w:rPr>
        <w:t xml:space="preserve">VENEZA AUTO POSTO LTDA, </w:t>
      </w:r>
      <w:r>
        <w:rPr>
          <w:color w:val="000000"/>
          <w:spacing w:val="0"/>
          <w:w w:val="100"/>
          <w:position w:val="0"/>
          <w:sz w:val="19"/>
          <w:szCs w:val="19"/>
          <w:shd w:val="clear" w:color="auto" w:fill="auto"/>
          <w:lang w:val="pt-BR" w:eastAsia="pt-BR" w:bidi="pt-BR"/>
        </w:rPr>
        <w:t xml:space="preserve">pessoa jurídica de direito privado, com seus atos constitutivos devidamente inscritos no </w:t>
      </w:r>
      <w:r>
        <w:rPr>
          <w:b/>
          <w:bCs/>
          <w:color w:val="000000"/>
          <w:spacing w:val="0"/>
          <w:w w:val="100"/>
          <w:position w:val="0"/>
          <w:sz w:val="17"/>
          <w:szCs w:val="17"/>
          <w:shd w:val="clear" w:color="auto" w:fill="auto"/>
          <w:lang w:val="pt-BR" w:eastAsia="pt-BR" w:bidi="pt-BR"/>
        </w:rPr>
        <w:t xml:space="preserve">CNPJ sob o n9. 03.056.756/0002-21, </w:t>
      </w:r>
      <w:r>
        <w:rPr>
          <w:color w:val="000000"/>
          <w:spacing w:val="0"/>
          <w:w w:val="100"/>
          <w:position w:val="0"/>
          <w:sz w:val="19"/>
          <w:szCs w:val="19"/>
          <w:shd w:val="clear" w:color="auto" w:fill="auto"/>
          <w:lang w:val="pt-BR" w:eastAsia="pt-BR" w:bidi="pt-BR"/>
        </w:rPr>
        <w:t>situada na Av. Rio Amazonas, s/n, CEP: 69415-000, São Francisco - Iranduba/AM, neste ato representado por seu Administrador 5r. Rafael Roberto Pereira Palmeira, brasileiro, casado, portador do RG nõ. 16943430 SSP/AM e do CPF n®. 774.360.402-00, residente e domiciliado no Residencial Ponta Negra, Rua Romênia, casa 05, Manaus/AM, de acordo com a representação legal que lhe é outorgada por Contrato Social.</w:t>
      </w:r>
    </w:p>
    <w:p>
      <w:pPr>
        <w:pStyle w:val="Style10"/>
        <w:keepNext w:val="0"/>
        <w:keepLines w:val="0"/>
        <w:widowControl w:val="0"/>
        <w:shd w:val="clear" w:color="auto" w:fill="auto"/>
        <w:bidi w:val="0"/>
        <w:spacing w:before="0" w:after="180" w:line="343" w:lineRule="auto"/>
        <w:ind w:left="700" w:right="0" w:firstLine="20"/>
        <w:jc w:val="both"/>
        <w:rPr>
          <w:sz w:val="19"/>
          <w:szCs w:val="19"/>
        </w:rPr>
      </w:pPr>
      <w:r>
        <w:rPr>
          <w:color w:val="000000"/>
          <w:spacing w:val="0"/>
          <w:w w:val="100"/>
          <w:position w:val="0"/>
          <w:sz w:val="19"/>
          <w:szCs w:val="19"/>
          <w:shd w:val="clear" w:color="auto" w:fill="auto"/>
          <w:lang w:val="pt-BR" w:eastAsia="pt-BR" w:bidi="pt-BR"/>
        </w:rPr>
        <w:t xml:space="preserve">As </w:t>
      </w:r>
      <w:r>
        <w:rPr>
          <w:b/>
          <w:bCs/>
          <w:color w:val="000000"/>
          <w:spacing w:val="0"/>
          <w:w w:val="100"/>
          <w:position w:val="0"/>
          <w:sz w:val="17"/>
          <w:szCs w:val="17"/>
          <w:shd w:val="clear" w:color="auto" w:fill="auto"/>
          <w:lang w:val="pt-BR" w:eastAsia="pt-BR" w:bidi="pt-BR"/>
        </w:rPr>
        <w:t xml:space="preserve">PARTES </w:t>
      </w:r>
      <w:r>
        <w:rPr>
          <w:color w:val="000000"/>
          <w:spacing w:val="0"/>
          <w:w w:val="100"/>
          <w:position w:val="0"/>
          <w:sz w:val="19"/>
          <w:szCs w:val="19"/>
          <w:shd w:val="clear" w:color="auto" w:fill="auto"/>
          <w:lang w:val="pt-BR" w:eastAsia="pt-BR" w:bidi="pt-BR"/>
        </w:rPr>
        <w:t xml:space="preserve">têm entre si justo e </w:t>
      </w:r>
      <w:r>
        <w:rPr>
          <w:color w:val="000000"/>
          <w:spacing w:val="0"/>
          <w:w w:val="100"/>
          <w:position w:val="0"/>
          <w:sz w:val="19"/>
          <w:szCs w:val="19"/>
          <w:shd w:val="clear" w:color="auto" w:fill="auto"/>
          <w:lang w:val="pt-PT" w:eastAsia="pt-PT" w:bidi="pt-PT"/>
        </w:rPr>
        <w:t xml:space="preserve">avençado, </w:t>
      </w:r>
      <w:r>
        <w:rPr>
          <w:color w:val="000000"/>
          <w:spacing w:val="0"/>
          <w:w w:val="100"/>
          <w:position w:val="0"/>
          <w:sz w:val="19"/>
          <w:szCs w:val="19"/>
          <w:shd w:val="clear" w:color="auto" w:fill="auto"/>
          <w:lang w:val="pt-BR" w:eastAsia="pt-BR" w:bidi="pt-BR"/>
        </w:rPr>
        <w:t xml:space="preserve">e celebram o presente o I TERMO DE APOSTILAMENTO AO TERMO DE CONTRATO n- 004/2024, destinado à contratação de pessoa jurídica para fornecimento de combustíveis, tendo em vista o contido nos autos do Processo de Dispensa de Licitação Eletrônica N2 </w:t>
      </w:r>
      <w:r>
        <w:rPr>
          <w:b/>
          <w:bCs/>
          <w:color w:val="000000"/>
          <w:spacing w:val="0"/>
          <w:w w:val="100"/>
          <w:position w:val="0"/>
          <w:sz w:val="17"/>
          <w:szCs w:val="17"/>
          <w:shd w:val="clear" w:color="auto" w:fill="auto"/>
          <w:lang w:val="pt-BR" w:eastAsia="pt-BR" w:bidi="pt-BR"/>
        </w:rPr>
        <w:t xml:space="preserve">0004/2024 </w:t>
      </w:r>
      <w:r>
        <w:rPr>
          <w:color w:val="000000"/>
          <w:spacing w:val="0"/>
          <w:w w:val="100"/>
          <w:position w:val="0"/>
          <w:sz w:val="19"/>
          <w:szCs w:val="19"/>
          <w:shd w:val="clear" w:color="auto" w:fill="auto"/>
          <w:lang w:val="pt-BR" w:eastAsia="pt-BR" w:bidi="pt-BR"/>
        </w:rPr>
        <w:t>e em observância às disposições da Lei n</w:t>
      </w:r>
      <w:r>
        <w:rPr>
          <w:color w:val="000000"/>
          <w:spacing w:val="0"/>
          <w:w w:val="100"/>
          <w:position w:val="0"/>
          <w:sz w:val="19"/>
          <w:szCs w:val="19"/>
          <w:shd w:val="clear" w:color="auto" w:fill="auto"/>
          <w:vertAlign w:val="superscript"/>
          <w:lang w:val="pt-BR" w:eastAsia="pt-BR" w:bidi="pt-BR"/>
        </w:rPr>
        <w:t>e</w:t>
      </w:r>
      <w:r>
        <w:rPr>
          <w:color w:val="000000"/>
          <w:spacing w:val="0"/>
          <w:w w:val="100"/>
          <w:position w:val="0"/>
          <w:sz w:val="19"/>
          <w:szCs w:val="19"/>
          <w:shd w:val="clear" w:color="auto" w:fill="auto"/>
          <w:lang w:val="pt-BR" w:eastAsia="pt-BR" w:bidi="pt-BR"/>
        </w:rPr>
        <w:t xml:space="preserve"> 14.133, de 1- de Abril de 2021, mediante as seguintes cláusulas;</w:t>
      </w:r>
    </w:p>
    <w:p>
      <w:pPr>
        <w:pStyle w:val="Style26"/>
        <w:keepNext w:val="0"/>
        <w:keepLines w:val="0"/>
        <w:widowControl w:val="0"/>
        <w:shd w:val="clear" w:color="auto" w:fill="auto"/>
        <w:bidi w:val="0"/>
        <w:spacing w:before="0" w:after="280" w:line="240" w:lineRule="auto"/>
        <w:ind w:right="0"/>
        <w:jc w:val="both"/>
      </w:pPr>
      <w:r>
        <w:rPr>
          <w:color w:val="000000"/>
          <w:spacing w:val="0"/>
          <w:w w:val="100"/>
          <w:position w:val="0"/>
          <w:shd w:val="clear" w:color="auto" w:fill="auto"/>
          <w:lang w:val="pt-BR" w:eastAsia="pt-BR" w:bidi="pt-BR"/>
        </w:rPr>
        <w:t>CLÁUSULA PRIMEIRA - OBJETO</w:t>
      </w:r>
    </w:p>
    <w:p>
      <w:pPr>
        <w:pStyle w:val="Style10"/>
        <w:keepNext w:val="0"/>
        <w:keepLines w:val="0"/>
        <w:widowControl w:val="0"/>
        <w:numPr>
          <w:ilvl w:val="0"/>
          <w:numId w:val="5"/>
        </w:numPr>
        <w:shd w:val="clear" w:color="auto" w:fill="auto"/>
        <w:tabs>
          <w:tab w:pos="1386" w:val="left"/>
        </w:tabs>
        <w:bidi w:val="0"/>
        <w:spacing w:before="0" w:after="280" w:line="295" w:lineRule="auto"/>
        <w:ind w:left="700" w:right="0" w:firstLine="20"/>
        <w:jc w:val="both"/>
        <w:rPr>
          <w:sz w:val="19"/>
          <w:szCs w:val="19"/>
        </w:rPr>
      </w:pPr>
      <w:r>
        <w:rPr>
          <w:color w:val="000000"/>
          <w:spacing w:val="0"/>
          <w:w w:val="100"/>
          <w:position w:val="0"/>
          <w:sz w:val="19"/>
          <w:szCs w:val="19"/>
          <w:shd w:val="clear" w:color="auto" w:fill="auto"/>
          <w:lang w:val="pt-BR" w:eastAsia="pt-BR" w:bidi="pt-BR"/>
        </w:rPr>
        <w:t>O objeto do presente Termo de Apostilamento consiste na revisão de valores registrados para combustível: GASOLINA COMUM, de acordo com a política de reajuste de preços aprovada pela Petrobrás, conforme Cláusula Segunda do Contrato.</w:t>
      </w:r>
    </w:p>
    <w:p>
      <w:pPr>
        <w:pStyle w:val="Style26"/>
        <w:keepNext w:val="0"/>
        <w:keepLines w:val="0"/>
        <w:widowControl w:val="0"/>
        <w:shd w:val="clear" w:color="auto" w:fill="auto"/>
        <w:bidi w:val="0"/>
        <w:spacing w:before="0" w:after="540" w:line="240" w:lineRule="auto"/>
        <w:ind w:right="0"/>
        <w:jc w:val="both"/>
      </w:pPr>
      <w:r>
        <w:drawing>
          <wp:anchor distT="0" distB="0" distL="114300" distR="114300" simplePos="0" relativeHeight="125829393" behindDoc="0" locked="0" layoutInCell="1" allowOverlap="1">
            <wp:simplePos x="0" y="0"/>
            <wp:positionH relativeFrom="page">
              <wp:posOffset>5586095</wp:posOffset>
            </wp:positionH>
            <wp:positionV relativeFrom="paragraph">
              <wp:posOffset>254000</wp:posOffset>
            </wp:positionV>
            <wp:extent cx="1694815" cy="1304290"/>
            <wp:wrapSquare wrapText="bothSides"/>
            <wp:docPr id="92" name="Shape 92"/>
            <a:graphic xmlns:a="http://schemas.openxmlformats.org/drawingml/2006/main">
              <a:graphicData uri="http://schemas.openxmlformats.org/drawingml/2006/picture">
                <pic:pic xmlns:pic="http://schemas.openxmlformats.org/drawingml/2006/picture">
                  <pic:nvPicPr>
                    <pic:cNvPr id="93" name="Picture box 93"/>
                    <pic:cNvPicPr/>
                  </pic:nvPicPr>
                  <pic:blipFill>
                    <a:blip r:embed="rId57"/>
                    <a:stretch/>
                  </pic:blipFill>
                  <pic:spPr>
                    <a:xfrm>
                      <a:ext cx="1694815" cy="1304290"/>
                    </a:xfrm>
                    <a:prstGeom prst="rect"/>
                  </pic:spPr>
                </pic:pic>
              </a:graphicData>
            </a:graphic>
          </wp:anchor>
        </w:drawing>
      </w:r>
      <w:r>
        <w:rPr>
          <w:color w:val="000000"/>
          <w:spacing w:val="0"/>
          <w:w w:val="100"/>
          <w:position w:val="0"/>
          <w:shd w:val="clear" w:color="auto" w:fill="auto"/>
          <w:lang w:val="pt-BR" w:eastAsia="pt-BR" w:bidi="pt-BR"/>
        </w:rPr>
        <w:t>CLÁUSULA SEGUNDA - DO VALOR</w:t>
      </w:r>
    </w:p>
    <w:p>
      <w:pPr>
        <w:pStyle w:val="Style47"/>
        <w:keepNext w:val="0"/>
        <w:keepLines w:val="0"/>
        <w:widowControl w:val="0"/>
        <w:shd w:val="clear" w:color="auto" w:fill="auto"/>
        <w:bidi w:val="0"/>
        <w:spacing w:before="0" w:after="60" w:line="240" w:lineRule="auto"/>
        <w:ind w:left="1180" w:right="0" w:firstLine="0"/>
        <w:jc w:val="left"/>
      </w:pPr>
      <w:r>
        <w:rPr>
          <w:color w:val="000000"/>
          <w:spacing w:val="0"/>
          <w:w w:val="100"/>
          <w:position w:val="0"/>
          <w:shd w:val="clear" w:color="auto" w:fill="auto"/>
          <w:lang w:val="pt-BR" w:eastAsia="pt-BR" w:bidi="pt-BR"/>
        </w:rPr>
        <w:t>CNPJ 14.299.649/0001-60</w:t>
      </w:r>
    </w:p>
    <w:p>
      <w:pPr>
        <w:pStyle w:val="Style47"/>
        <w:keepNext w:val="0"/>
        <w:keepLines w:val="0"/>
        <w:widowControl w:val="0"/>
        <w:shd w:val="clear" w:color="auto" w:fill="auto"/>
        <w:bidi w:val="0"/>
        <w:spacing w:before="0" w:after="60" w:line="240" w:lineRule="auto"/>
        <w:ind w:left="700" w:right="0" w:firstLine="20"/>
        <w:jc w:val="both"/>
      </w:pPr>
      <w:r>
        <w:rPr>
          <w:color w:val="000000"/>
          <w:spacing w:val="0"/>
          <w:w w:val="100"/>
          <w:position w:val="0"/>
          <w:shd w:val="clear" w:color="auto" w:fill="auto"/>
          <w:lang w:val="pt-BR" w:eastAsia="pt-BR" w:bidi="pt-BR"/>
        </w:rPr>
        <w:t>(Q) Rodovia Carlos Braga, 11, Km 01, Chisa, Cep: 69415-000</w:t>
      </w:r>
    </w:p>
    <w:p>
      <w:pPr>
        <w:pStyle w:val="Style47"/>
        <w:keepNext w:val="0"/>
        <w:keepLines w:val="0"/>
        <w:widowControl w:val="0"/>
        <w:shd w:val="clear" w:color="auto" w:fill="auto"/>
        <w:bidi w:val="0"/>
        <w:spacing w:before="0" w:after="60" w:line="240" w:lineRule="auto"/>
        <w:ind w:left="800" w:right="0" w:firstLine="0"/>
        <w:jc w:val="left"/>
      </w:pPr>
      <w:r>
        <w:rPr>
          <w:color w:val="000000"/>
          <w:spacing w:val="0"/>
          <w:w w:val="100"/>
          <w:position w:val="0"/>
          <w:shd w:val="clear" w:color="auto" w:fill="auto"/>
          <w:lang w:val="pt-BR" w:eastAsia="pt-BR" w:bidi="pt-BR"/>
        </w:rPr>
        <w:t xml:space="preserve">s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tg) http;//www,</w:t>
      </w:r>
      <w:r>
        <w:rPr>
          <w:color w:val="000000"/>
          <w:spacing w:val="0"/>
          <w:w w:val="100"/>
          <w:position w:val="0"/>
          <w:shd w:val="clear" w:color="auto" w:fill="auto"/>
          <w:lang w:val="pt-BR" w:eastAsia="pt-BR" w:bidi="pt-BR"/>
        </w:rPr>
        <w:t>imttiranduba.am.gov.br</w:t>
      </w:r>
    </w:p>
    <w:p>
      <w:pPr>
        <w:pStyle w:val="Style47"/>
        <w:keepNext w:val="0"/>
        <w:keepLines w:val="0"/>
        <w:widowControl w:val="0"/>
        <w:shd w:val="clear" w:color="auto" w:fill="auto"/>
        <w:bidi w:val="0"/>
        <w:spacing w:before="0" w:after="240" w:line="240" w:lineRule="auto"/>
        <w:ind w:left="1180" w:right="0" w:firstLine="0"/>
        <w:jc w:val="left"/>
      </w:pPr>
      <w:r>
        <w:rPr>
          <w:color w:val="000000"/>
          <w:spacing w:val="0"/>
          <w:w w:val="100"/>
          <w:position w:val="0"/>
          <w:shd w:val="clear" w:color="auto" w:fill="auto"/>
          <w:lang w:val="pt-BR" w:eastAsia="pt-BR" w:bidi="pt-BR"/>
        </w:rPr>
        <w:t>imttijranduba</w:t>
      </w:r>
      <w:r>
        <w:br w:type="page"/>
      </w:r>
    </w:p>
    <w:p>
      <w:pPr>
        <w:pStyle w:val="Style10"/>
        <w:keepNext w:val="0"/>
        <w:keepLines w:val="0"/>
        <w:widowControl w:val="0"/>
        <w:numPr>
          <w:ilvl w:val="0"/>
          <w:numId w:val="7"/>
        </w:numPr>
        <w:shd w:val="clear" w:color="auto" w:fill="auto"/>
        <w:tabs>
          <w:tab w:pos="1391" w:val="left"/>
        </w:tabs>
        <w:bidi w:val="0"/>
        <w:spacing w:before="0" w:after="200" w:line="300" w:lineRule="auto"/>
        <w:ind w:left="700" w:right="0" w:firstLine="40"/>
        <w:jc w:val="both"/>
        <w:rPr>
          <w:sz w:val="19"/>
          <w:szCs w:val="19"/>
        </w:rPr>
      </w:pPr>
      <w:r>
        <w:rPr>
          <w:color w:val="000000"/>
          <w:spacing w:val="0"/>
          <w:w w:val="100"/>
          <w:position w:val="0"/>
          <w:sz w:val="19"/>
          <w:szCs w:val="19"/>
          <w:shd w:val="clear" w:color="auto" w:fill="auto"/>
          <w:lang w:val="pt-PT" w:eastAsia="pt-PT" w:bidi="pt-PT"/>
        </w:rPr>
        <w:t>Ficam alterados os preços registrados no TERMO DE CONTRATO 004/2024 - CV, conforme especificado abaixo, que vigorar a partir de 02 de Agosto de 2024:</w:t>
      </w:r>
    </w:p>
    <w:tbl>
      <w:tblPr>
        <w:tblOverlap w:val="never"/>
        <w:jc w:val="center"/>
        <w:tblLayout w:type="fixed"/>
      </w:tblPr>
      <w:tblGrid>
        <w:gridCol w:w="1464"/>
        <w:gridCol w:w="1517"/>
        <w:gridCol w:w="1411"/>
        <w:gridCol w:w="1214"/>
        <w:gridCol w:w="1378"/>
      </w:tblGrid>
      <w:tr>
        <w:trPr>
          <w:trHeight w:val="1373" w:hRule="exact"/>
        </w:trPr>
        <w:tc>
          <w:tcPr>
            <w:tcBorders>
              <w:top w:val="single" w:sz="4"/>
              <w:left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Produto</w:t>
            </w:r>
          </w:p>
        </w:tc>
        <w:tc>
          <w:tcPr>
            <w:tcBorders>
              <w:top w:val="single" w:sz="4"/>
              <w:left w:val="single" w:sz="4"/>
            </w:tcBorders>
            <w:shd w:val="clear" w:color="auto" w:fill="FFFFFF"/>
            <w:vAlign w:val="center"/>
          </w:tcPr>
          <w:p>
            <w:pPr>
              <w:pStyle w:val="Style32"/>
              <w:keepNext w:val="0"/>
              <w:keepLines w:val="0"/>
              <w:widowControl w:val="0"/>
              <w:shd w:val="clear" w:color="auto" w:fill="auto"/>
              <w:bidi w:val="0"/>
              <w:spacing w:before="0" w:after="6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Total</w:t>
            </w:r>
          </w:p>
          <w:p>
            <w:pPr>
              <w:pStyle w:val="Style3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Empenhado</w:t>
            </w:r>
          </w:p>
        </w:tc>
        <w:tc>
          <w:tcPr>
            <w:tcBorders>
              <w:top w:val="single" w:sz="4"/>
              <w:left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Saldo atual</w:t>
            </w:r>
          </w:p>
        </w:tc>
        <w:tc>
          <w:tcPr>
            <w:tcBorders>
              <w:top w:val="single" w:sz="4"/>
              <w:left w:val="single" w:sz="4"/>
            </w:tcBorders>
            <w:shd w:val="clear" w:color="auto" w:fill="FFFFFF"/>
            <w:vAlign w:val="center"/>
          </w:tcPr>
          <w:p>
            <w:pPr>
              <w:pStyle w:val="Style32"/>
              <w:keepNext w:val="0"/>
              <w:keepLines w:val="0"/>
              <w:widowControl w:val="0"/>
              <w:shd w:val="clear" w:color="auto" w:fill="auto"/>
              <w:bidi w:val="0"/>
              <w:spacing w:before="0" w:after="60" w:line="240" w:lineRule="auto"/>
              <w:ind w:left="0" w:right="0" w:firstLine="0"/>
              <w:jc w:val="center"/>
              <w:rPr>
                <w:sz w:val="16"/>
                <w:szCs w:val="16"/>
              </w:rPr>
            </w:pPr>
            <w:r>
              <w:rPr>
                <w:b/>
                <w:bCs/>
                <w:color w:val="000000"/>
                <w:spacing w:val="0"/>
                <w:w w:val="100"/>
                <w:position w:val="0"/>
                <w:sz w:val="16"/>
                <w:szCs w:val="16"/>
                <w:shd w:val="clear" w:color="auto" w:fill="auto"/>
                <w:lang w:val="pt-PT" w:eastAsia="pt-PT" w:bidi="pt-PT"/>
              </w:rPr>
              <w:t>Preço</w:t>
            </w:r>
          </w:p>
          <w:p>
            <w:pPr>
              <w:pStyle w:val="Style32"/>
              <w:keepNext w:val="0"/>
              <w:keepLines w:val="0"/>
              <w:widowControl w:val="0"/>
              <w:shd w:val="clear" w:color="auto" w:fill="auto"/>
              <w:bidi w:val="0"/>
              <w:spacing w:before="0" w:after="0" w:line="276" w:lineRule="auto"/>
              <w:ind w:left="0" w:right="0" w:firstLine="0"/>
              <w:jc w:val="both"/>
            </w:pPr>
            <w:r>
              <w:rPr>
                <w:rFonts w:ascii="Times New Roman" w:eastAsia="Times New Roman" w:hAnsi="Times New Roman" w:cs="Times New Roman"/>
                <w:b/>
                <w:bCs/>
                <w:color w:val="000000"/>
                <w:spacing w:val="0"/>
                <w:w w:val="100"/>
                <w:position w:val="0"/>
                <w:shd w:val="clear" w:color="auto" w:fill="auto"/>
                <w:lang w:val="pt-PT" w:eastAsia="pt-PT" w:bidi="pt-PT"/>
              </w:rPr>
              <w:t>Contratual (Por Litro)</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98" w:lineRule="auto"/>
              <w:ind w:left="180" w:right="0" w:hanging="40"/>
              <w:jc w:val="left"/>
            </w:pPr>
            <w:r>
              <w:rPr>
                <w:rFonts w:ascii="Times New Roman" w:eastAsia="Times New Roman" w:hAnsi="Times New Roman" w:cs="Times New Roman"/>
                <w:b/>
                <w:bCs/>
                <w:color w:val="000000"/>
                <w:spacing w:val="0"/>
                <w:w w:val="100"/>
                <w:position w:val="0"/>
                <w:shd w:val="clear" w:color="auto" w:fill="auto"/>
                <w:lang w:val="pt-PT" w:eastAsia="pt-PT" w:bidi="pt-PT"/>
              </w:rPr>
              <w:t>Novo Preço de Venda registrado (Por Litro)</w:t>
            </w:r>
          </w:p>
        </w:tc>
      </w:tr>
      <w:tr>
        <w:trPr>
          <w:trHeight w:val="1286"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6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Gasolina</w:t>
            </w:r>
          </w:p>
          <w:p>
            <w:pPr>
              <w:pStyle w:val="Style32"/>
              <w:keepNext w:val="0"/>
              <w:keepLines w:val="0"/>
              <w:widowControl w:val="0"/>
              <w:shd w:val="clear" w:color="auto" w:fill="auto"/>
              <w:bidi w:val="0"/>
              <w:spacing w:before="0" w:after="260" w:line="240" w:lineRule="auto"/>
              <w:ind w:left="0" w:right="0" w:firstLine="0"/>
              <w:jc w:val="center"/>
              <w:rPr>
                <w:sz w:val="19"/>
                <w:szCs w:val="19"/>
              </w:rPr>
            </w:pPr>
            <w:r>
              <w:rPr>
                <w:color w:val="000000"/>
                <w:spacing w:val="0"/>
                <w:w w:val="100"/>
                <w:position w:val="0"/>
                <w:sz w:val="19"/>
                <w:szCs w:val="19"/>
                <w:shd w:val="clear" w:color="auto" w:fill="auto"/>
                <w:lang w:val="pt-PT" w:eastAsia="pt-PT" w:bidi="pt-PT"/>
              </w:rPr>
              <w:t>comum</w:t>
            </w:r>
          </w:p>
          <w:p>
            <w:pPr>
              <w:pStyle w:val="Style32"/>
              <w:keepNext w:val="0"/>
              <w:keepLines w:val="0"/>
              <w:widowControl w:val="0"/>
              <w:shd w:val="clear" w:color="auto" w:fill="auto"/>
              <w:bidi w:val="0"/>
              <w:spacing w:before="0" w:after="16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Litros</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14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RS 26.334,00</w:t>
            </w:r>
          </w:p>
          <w:p>
            <w:pPr>
              <w:pStyle w:val="Style3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4.200 L</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14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RS 22.265,24</w:t>
            </w:r>
          </w:p>
          <w:p>
            <w:pPr>
              <w:pStyle w:val="Style3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3.250,40 L</w:t>
            </w:r>
          </w:p>
        </w:tc>
        <w:tc>
          <w:tcPr>
            <w:tcBorders>
              <w:top w:val="single" w:sz="4"/>
              <w:left w:val="single" w:sz="4"/>
              <w:bottom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RS 6,27</w:t>
            </w:r>
          </w:p>
        </w:tc>
        <w:tc>
          <w:tcPr>
            <w:tcBorders>
              <w:top w:val="single" w:sz="4"/>
              <w:left w:val="single" w:sz="4"/>
              <w:bottom w:val="single" w:sz="4"/>
              <w:right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RS 6.85</w:t>
            </w:r>
          </w:p>
        </w:tc>
      </w:tr>
    </w:tbl>
    <w:p>
      <w:pPr>
        <w:pStyle w:val="Style55"/>
        <w:keepNext w:val="0"/>
        <w:keepLines w:val="0"/>
        <w:widowControl w:val="0"/>
        <w:shd w:val="clear" w:color="auto" w:fill="auto"/>
        <w:bidi w:val="0"/>
        <w:spacing w:before="0" w:after="0" w:line="240" w:lineRule="auto"/>
        <w:ind w:left="0" w:right="0" w:firstLine="0"/>
        <w:jc w:val="left"/>
        <w:rPr>
          <w:sz w:val="17"/>
          <w:szCs w:val="17"/>
        </w:rPr>
      </w:pPr>
      <w:r>
        <w:rPr>
          <w:b/>
          <w:bCs/>
          <w:color w:val="000000"/>
          <w:spacing w:val="0"/>
          <w:w w:val="100"/>
          <w:position w:val="0"/>
          <w:sz w:val="17"/>
          <w:szCs w:val="17"/>
          <w:shd w:val="clear" w:color="auto" w:fill="auto"/>
        </w:rPr>
        <w:t xml:space="preserve">CLÁUSULA TERCEIRA - DOTAÇÃO </w:t>
      </w:r>
      <w:r>
        <w:rPr>
          <w:b/>
          <w:bCs/>
          <w:color w:val="000000"/>
          <w:spacing w:val="0"/>
          <w:w w:val="100"/>
          <w:position w:val="0"/>
          <w:sz w:val="17"/>
          <w:szCs w:val="17"/>
          <w:shd w:val="clear" w:color="auto" w:fill="auto"/>
          <w:lang w:val="pt-BR" w:eastAsia="pt-BR" w:bidi="pt-BR"/>
        </w:rPr>
        <w:t>ORÇAMENTÁRIA</w:t>
      </w:r>
    </w:p>
    <w:p>
      <w:pPr>
        <w:widowControl w:val="0"/>
        <w:spacing w:after="199" w:line="1" w:lineRule="exact"/>
      </w:pPr>
    </w:p>
    <w:p>
      <w:pPr>
        <w:widowControl w:val="0"/>
        <w:spacing w:line="1" w:lineRule="exact"/>
      </w:pPr>
    </w:p>
    <w:tbl>
      <w:tblPr>
        <w:tblOverlap w:val="never"/>
        <w:jc w:val="left"/>
        <w:tblLayout w:type="fixed"/>
      </w:tblPr>
      <w:tblGrid>
        <w:gridCol w:w="1776"/>
        <w:gridCol w:w="3158"/>
        <w:gridCol w:w="3192"/>
        <w:gridCol w:w="1195"/>
      </w:tblGrid>
      <w:tr>
        <w:trPr>
          <w:trHeight w:val="1066" w:hRule="exact"/>
        </w:trPr>
        <w:tc>
          <w:tcPr>
            <w:tcBorders>
              <w:top w:val="single" w:sz="4"/>
              <w:left w:val="single" w:sz="4"/>
            </w:tcBorders>
            <w:shd w:val="clear" w:color="auto" w:fill="FFFFFF"/>
            <w:vAlign w:val="top"/>
          </w:tcPr>
          <w:p>
            <w:pPr>
              <w:pStyle w:val="Style32"/>
              <w:keepNext w:val="0"/>
              <w:keepLines w:val="0"/>
              <w:framePr w:w="9322" w:h="3778" w:hSpace="259" w:vSpace="475" w:wrap="notBeside" w:vAnchor="text" w:hAnchor="text" w:x="990" w:y="476"/>
              <w:widowControl w:val="0"/>
              <w:shd w:val="clear" w:color="auto" w:fill="auto"/>
              <w:bidi w:val="0"/>
              <w:spacing w:before="0" w:after="0" w:line="295"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Empenho de reforço de</w:t>
            </w:r>
          </w:p>
          <w:p>
            <w:pPr>
              <w:pStyle w:val="Style32"/>
              <w:keepNext w:val="0"/>
              <w:keepLines w:val="0"/>
              <w:framePr w:w="9322" w:h="3778" w:hSpace="259" w:vSpace="475" w:wrap="notBeside" w:vAnchor="text" w:hAnchor="text" w:x="990" w:y="476"/>
              <w:widowControl w:val="0"/>
              <w:shd w:val="clear" w:color="auto" w:fill="auto"/>
              <w:bidi w:val="0"/>
              <w:spacing w:before="0" w:after="0" w:line="295"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suplementar</w:t>
            </w:r>
          </w:p>
        </w:tc>
        <w:tc>
          <w:tcPr>
            <w:tcBorders>
              <w:top w:val="single" w:sz="4"/>
              <w:left w:val="single" w:sz="4"/>
            </w:tcBorders>
            <w:shd w:val="clear" w:color="auto" w:fill="FFFFFF"/>
            <w:vAlign w:val="center"/>
          </w:tcPr>
          <w:p>
            <w:pPr>
              <w:pStyle w:val="Style32"/>
              <w:keepNext w:val="0"/>
              <w:keepLines w:val="0"/>
              <w:framePr w:w="9322" w:h="3778" w:hSpace="259" w:vSpace="475" w:wrap="notBeside" w:vAnchor="text" w:hAnchor="text" w:x="990" w:y="476"/>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 xml:space="preserve">Dotação </w:t>
            </w:r>
            <w:r>
              <w:rPr>
                <w:rFonts w:ascii="Times New Roman" w:eastAsia="Times New Roman" w:hAnsi="Times New Roman" w:cs="Times New Roman"/>
                <w:b/>
                <w:bCs/>
                <w:color w:val="000000"/>
                <w:spacing w:val="0"/>
                <w:w w:val="100"/>
                <w:position w:val="0"/>
                <w:shd w:val="clear" w:color="auto" w:fill="auto"/>
                <w:lang w:val="pt-BR" w:eastAsia="pt-BR" w:bidi="pt-BR"/>
              </w:rPr>
              <w:t>orçamentária</w:t>
            </w:r>
          </w:p>
        </w:tc>
        <w:tc>
          <w:tcPr>
            <w:tcBorders>
              <w:top w:val="single" w:sz="4"/>
              <w:left w:val="single" w:sz="4"/>
            </w:tcBorders>
            <w:shd w:val="clear" w:color="auto" w:fill="FFFFFF"/>
            <w:vAlign w:val="center"/>
          </w:tcPr>
          <w:p>
            <w:pPr>
              <w:pStyle w:val="Style32"/>
              <w:keepNext w:val="0"/>
              <w:keepLines w:val="0"/>
              <w:framePr w:w="9322" w:h="3778" w:hSpace="259" w:vSpace="475" w:wrap="notBeside" w:vAnchor="text" w:hAnchor="text" w:x="990" w:y="476"/>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Descrição</w:t>
            </w:r>
          </w:p>
        </w:tc>
        <w:tc>
          <w:tcPr>
            <w:tcBorders>
              <w:top w:val="single" w:sz="4"/>
              <w:left w:val="single" w:sz="4"/>
              <w:right w:val="single" w:sz="4"/>
            </w:tcBorders>
            <w:shd w:val="clear" w:color="auto" w:fill="FFFFFF"/>
            <w:vAlign w:val="center"/>
          </w:tcPr>
          <w:p>
            <w:pPr>
              <w:pStyle w:val="Style32"/>
              <w:keepNext w:val="0"/>
              <w:keepLines w:val="0"/>
              <w:framePr w:w="9322" w:h="3778" w:hSpace="259" w:vSpace="475" w:wrap="notBeside" w:vAnchor="text" w:hAnchor="text" w:x="990" w:y="476"/>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Total</w:t>
            </w:r>
          </w:p>
        </w:tc>
      </w:tr>
      <w:tr>
        <w:trPr>
          <w:trHeight w:val="1056" w:hRule="exact"/>
        </w:trPr>
        <w:tc>
          <w:tcPr>
            <w:vMerge w:val="restart"/>
            <w:tcBorders>
              <w:top w:val="single" w:sz="4"/>
              <w:left w:val="single" w:sz="4"/>
            </w:tcBorders>
            <w:shd w:val="clear" w:color="auto" w:fill="FFFFFF"/>
            <w:vAlign w:val="center"/>
          </w:tcPr>
          <w:p>
            <w:pPr>
              <w:pStyle w:val="Style32"/>
              <w:keepNext w:val="0"/>
              <w:keepLines w:val="0"/>
              <w:framePr w:w="9322" w:h="3778" w:hSpace="259" w:vSpace="475" w:wrap="notBeside" w:vAnchor="text" w:hAnchor="text" w:x="990" w:y="476"/>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33/2024</w:t>
            </w:r>
          </w:p>
        </w:tc>
        <w:tc>
          <w:tcPr>
            <w:tcBorders>
              <w:top w:val="single" w:sz="4"/>
              <w:left w:val="single" w:sz="4"/>
            </w:tcBorders>
            <w:shd w:val="clear" w:color="auto" w:fill="FFFFFF"/>
            <w:vAlign w:val="center"/>
          </w:tcPr>
          <w:p>
            <w:pPr>
              <w:pStyle w:val="Style32"/>
              <w:keepNext w:val="0"/>
              <w:keepLines w:val="0"/>
              <w:framePr w:w="9322" w:h="3778" w:hSpace="259" w:vSpace="475" w:wrap="notBeside" w:vAnchor="text" w:hAnchor="text" w:x="990" w:y="476"/>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050101.26782.0011.2.073</w:t>
            </w:r>
          </w:p>
        </w:tc>
        <w:tc>
          <w:tcPr>
            <w:tcBorders>
              <w:top w:val="single" w:sz="4"/>
              <w:left w:val="single" w:sz="4"/>
            </w:tcBorders>
            <w:shd w:val="clear" w:color="auto" w:fill="FFFFFF"/>
            <w:vAlign w:val="top"/>
          </w:tcPr>
          <w:p>
            <w:pPr>
              <w:pStyle w:val="Style32"/>
              <w:keepNext w:val="0"/>
              <w:keepLines w:val="0"/>
              <w:framePr w:w="9322" w:h="3778" w:hSpace="259" w:vSpace="475" w:wrap="notBeside" w:vAnchor="text" w:hAnchor="text" w:x="990" w:y="476"/>
              <w:widowControl w:val="0"/>
              <w:shd w:val="clear" w:color="auto" w:fill="auto"/>
              <w:bidi w:val="0"/>
              <w:spacing w:before="0" w:after="0" w:line="305"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Manut. e Func do Instituto Municipal de Trânsito e Transporte de Iranduba</w:t>
            </w:r>
          </w:p>
        </w:tc>
        <w:tc>
          <w:tcPr>
            <w:vMerge w:val="restart"/>
            <w:tcBorders>
              <w:top w:val="single" w:sz="4"/>
              <w:left w:val="single" w:sz="4"/>
              <w:right w:val="single" w:sz="4"/>
            </w:tcBorders>
            <w:shd w:val="clear" w:color="auto" w:fill="FFFFFF"/>
            <w:vAlign w:val="center"/>
          </w:tcPr>
          <w:p>
            <w:pPr>
              <w:pStyle w:val="Style32"/>
              <w:keepNext w:val="0"/>
              <w:keepLines w:val="0"/>
              <w:framePr w:w="9322" w:h="3778" w:hSpace="259" w:vSpace="475" w:wrap="notBeside" w:vAnchor="text" w:hAnchor="text" w:x="990" w:y="476"/>
              <w:widowControl w:val="0"/>
              <w:shd w:val="clear" w:color="auto" w:fill="auto"/>
              <w:bidi w:val="0"/>
              <w:spacing w:before="0" w:after="4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w:t>
            </w:r>
          </w:p>
          <w:p>
            <w:pPr>
              <w:pStyle w:val="Style32"/>
              <w:keepNext w:val="0"/>
              <w:keepLines w:val="0"/>
              <w:framePr w:w="9322" w:h="3778" w:hSpace="259" w:vSpace="475" w:wrap="notBeside" w:vAnchor="text" w:hAnchor="text" w:x="990" w:y="476"/>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1.885,23</w:t>
            </w:r>
          </w:p>
        </w:tc>
      </w:tr>
      <w:tr>
        <w:trPr>
          <w:trHeight w:val="1147" w:hRule="exact"/>
        </w:trPr>
        <w:tc>
          <w:tcPr>
            <w:vMerge/>
            <w:tcBorders>
              <w:left w:val="single" w:sz="4"/>
            </w:tcBorders>
            <w:shd w:val="clear" w:color="auto" w:fill="FFFFFF"/>
            <w:vAlign w:val="center"/>
          </w:tcPr>
          <w:p>
            <w:pPr>
              <w:framePr w:w="9322" w:h="3778" w:hSpace="259" w:vSpace="475" w:wrap="notBeside" w:vAnchor="text" w:hAnchor="text" w:x="990" w:y="476"/>
            </w:pPr>
          </w:p>
        </w:tc>
        <w:tc>
          <w:tcPr>
            <w:tcBorders>
              <w:top w:val="single" w:sz="4"/>
              <w:left w:val="single" w:sz="4"/>
            </w:tcBorders>
            <w:shd w:val="clear" w:color="auto" w:fill="FFFFFF"/>
            <w:vAlign w:val="center"/>
          </w:tcPr>
          <w:p>
            <w:pPr>
              <w:pStyle w:val="Style32"/>
              <w:keepNext w:val="0"/>
              <w:keepLines w:val="0"/>
              <w:framePr w:w="9322" w:h="3778" w:hSpace="259" w:vSpace="475" w:wrap="notBeside" w:vAnchor="text" w:hAnchor="text" w:x="990" w:y="476"/>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3.3.90.30.01</w:t>
            </w:r>
          </w:p>
        </w:tc>
        <w:tc>
          <w:tcPr>
            <w:tcBorders>
              <w:top w:val="single" w:sz="4"/>
              <w:left w:val="single" w:sz="4"/>
            </w:tcBorders>
            <w:shd w:val="clear" w:color="auto" w:fill="FFFFFF"/>
            <w:vAlign w:val="top"/>
          </w:tcPr>
          <w:p>
            <w:pPr>
              <w:pStyle w:val="Style32"/>
              <w:keepNext w:val="0"/>
              <w:keepLines w:val="0"/>
              <w:framePr w:w="9322" w:h="3778" w:hSpace="259" w:vSpace="475" w:wrap="notBeside" w:vAnchor="text" w:hAnchor="text" w:x="990" w:y="476"/>
              <w:widowControl w:val="0"/>
              <w:shd w:val="clear" w:color="auto" w:fill="auto"/>
              <w:bidi w:val="0"/>
              <w:spacing w:before="0" w:after="0" w:line="293"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Material de Consumo (Combustíveis E Lubrificantes</w:t>
            </w:r>
          </w:p>
          <w:p>
            <w:pPr>
              <w:pStyle w:val="Style32"/>
              <w:keepNext w:val="0"/>
              <w:keepLines w:val="0"/>
              <w:framePr w:w="9322" w:h="3778" w:hSpace="259" w:vSpace="475" w:wrap="notBeside" w:vAnchor="text" w:hAnchor="text" w:x="990" w:y="476"/>
              <w:widowControl w:val="0"/>
              <w:shd w:val="clear" w:color="auto" w:fill="auto"/>
              <w:bidi w:val="0"/>
              <w:spacing w:before="0" w:after="0" w:line="293"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Automotivos)</w:t>
            </w:r>
          </w:p>
        </w:tc>
        <w:tc>
          <w:tcPr>
            <w:vMerge/>
            <w:tcBorders>
              <w:left w:val="single" w:sz="4"/>
              <w:right w:val="single" w:sz="4"/>
            </w:tcBorders>
            <w:shd w:val="clear" w:color="auto" w:fill="FFFFFF"/>
            <w:vAlign w:val="center"/>
          </w:tcPr>
          <w:p>
            <w:pPr>
              <w:framePr w:w="9322" w:h="3778" w:hSpace="259" w:vSpace="475" w:wrap="notBeside" w:vAnchor="text" w:hAnchor="text" w:x="990" w:y="476"/>
            </w:pPr>
          </w:p>
        </w:tc>
      </w:tr>
      <w:tr>
        <w:trPr>
          <w:trHeight w:val="509" w:hRule="exact"/>
        </w:trPr>
        <w:tc>
          <w:tcPr>
            <w:gridSpan w:val="3"/>
            <w:tcBorders>
              <w:top w:val="single" w:sz="4"/>
              <w:left w:val="single" w:sz="4"/>
              <w:bottom w:val="single" w:sz="4"/>
            </w:tcBorders>
            <w:shd w:val="clear" w:color="auto" w:fill="D9D8DC"/>
            <w:vAlign w:val="top"/>
          </w:tcPr>
          <w:p>
            <w:pPr>
              <w:pStyle w:val="Style32"/>
              <w:keepNext w:val="0"/>
              <w:keepLines w:val="0"/>
              <w:framePr w:w="9322" w:h="3778" w:hSpace="259" w:vSpace="475" w:wrap="notBeside" w:vAnchor="text" w:hAnchor="text" w:x="990" w:y="476"/>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PT" w:eastAsia="pt-PT" w:bidi="pt-PT"/>
              </w:rPr>
              <w:t>Total do Reforço Suplementar</w:t>
            </w:r>
          </w:p>
        </w:tc>
        <w:tc>
          <w:tcPr>
            <w:tcBorders>
              <w:top w:val="single" w:sz="4"/>
              <w:left w:val="single" w:sz="4"/>
              <w:bottom w:val="single" w:sz="4"/>
              <w:right w:val="single" w:sz="4"/>
            </w:tcBorders>
            <w:shd w:val="clear" w:color="auto" w:fill="D9D8DC"/>
            <w:vAlign w:val="top"/>
          </w:tcPr>
          <w:p>
            <w:pPr>
              <w:pStyle w:val="Style32"/>
              <w:keepNext w:val="0"/>
              <w:keepLines w:val="0"/>
              <w:framePr w:w="9322" w:h="3778" w:hSpace="259" w:vSpace="475" w:wrap="notBeside" w:vAnchor="text" w:hAnchor="text" w:x="990" w:y="476"/>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PT" w:eastAsia="pt-PT" w:bidi="pt-PT"/>
              </w:rPr>
              <w:t>R$ 1.885,23</w:t>
            </w:r>
          </w:p>
        </w:tc>
      </w:tr>
    </w:tbl>
    <w:p>
      <w:pPr>
        <w:pStyle w:val="Style55"/>
        <w:keepNext w:val="0"/>
        <w:keepLines w:val="0"/>
        <w:framePr w:w="9768" w:h="269" w:hSpace="802" w:wrap="notBeside" w:vAnchor="text" w:hAnchor="text" w:x="721" w:y="1"/>
        <w:widowControl w:val="0"/>
        <w:shd w:val="clear" w:color="auto" w:fill="auto"/>
        <w:bidi w:val="0"/>
        <w:spacing w:before="0" w:after="0" w:line="240" w:lineRule="auto"/>
        <w:ind w:left="0" w:right="0" w:firstLine="0"/>
        <w:jc w:val="left"/>
      </w:pPr>
      <w:r>
        <w:rPr>
          <w:color w:val="000000"/>
          <w:spacing w:val="0"/>
          <w:w w:val="100"/>
          <w:position w:val="0"/>
          <w:shd w:val="clear" w:color="auto" w:fill="auto"/>
        </w:rPr>
        <w:t xml:space="preserve">3.1. As despesas realizadas em decorrentes do presente instrumento correrão à conta de dotação </w:t>
      </w:r>
      <w:r>
        <w:rPr>
          <w:color w:val="000000"/>
          <w:spacing w:val="0"/>
          <w:w w:val="100"/>
          <w:position w:val="0"/>
          <w:shd w:val="clear" w:color="auto" w:fill="auto"/>
          <w:lang w:val="pt-BR" w:eastAsia="pt-BR" w:bidi="pt-BR"/>
        </w:rPr>
        <w:t>orçamentária:</w:t>
      </w:r>
    </w:p>
    <w:p>
      <w:pPr>
        <w:pStyle w:val="Style55"/>
        <w:keepNext w:val="0"/>
        <w:keepLines w:val="0"/>
        <w:framePr w:w="10570" w:h="240" w:wrap="notBeside" w:vAnchor="text" w:hAnchor="text" w:y="4762"/>
        <w:widowControl w:val="0"/>
        <w:shd w:val="clear" w:color="auto" w:fill="auto"/>
        <w:bidi w:val="0"/>
        <w:spacing w:before="0" w:after="0" w:line="240" w:lineRule="auto"/>
        <w:ind w:left="740" w:right="0" w:firstLine="0"/>
        <w:jc w:val="left"/>
        <w:rPr>
          <w:sz w:val="17"/>
          <w:szCs w:val="17"/>
        </w:rPr>
      </w:pPr>
      <w:r>
        <w:rPr>
          <w:b/>
          <w:bCs/>
          <w:color w:val="000000"/>
          <w:spacing w:val="0"/>
          <w:w w:val="100"/>
          <w:position w:val="0"/>
          <w:sz w:val="17"/>
          <w:szCs w:val="17"/>
          <w:shd w:val="clear" w:color="auto" w:fill="auto"/>
        </w:rPr>
        <w:t>CLÁUSULA QUARTA - DA AUTORIZAÇÃO PARA AQUISIÇÃO</w:t>
      </w:r>
    </w:p>
    <w:p>
      <w:pPr>
        <w:widowControl w:val="0"/>
        <w:spacing w:line="1" w:lineRule="exact"/>
      </w:pPr>
    </w:p>
    <w:p>
      <w:pPr>
        <w:pStyle w:val="Style10"/>
        <w:keepNext w:val="0"/>
        <w:keepLines w:val="0"/>
        <w:widowControl w:val="0"/>
        <w:numPr>
          <w:ilvl w:val="0"/>
          <w:numId w:val="9"/>
        </w:numPr>
        <w:shd w:val="clear" w:color="auto" w:fill="auto"/>
        <w:tabs>
          <w:tab w:pos="1212" w:val="left"/>
        </w:tabs>
        <w:bidi w:val="0"/>
        <w:spacing w:before="0" w:after="200" w:line="300" w:lineRule="auto"/>
        <w:ind w:left="700" w:right="0" w:firstLine="40"/>
        <w:jc w:val="both"/>
        <w:rPr>
          <w:sz w:val="19"/>
          <w:szCs w:val="19"/>
        </w:rPr>
      </w:pPr>
      <w:r>
        <mc:AlternateContent>
          <mc:Choice Requires="wps">
            <w:drawing>
              <wp:anchor distT="0" distB="0" distL="0" distR="0" simplePos="0" relativeHeight="125829394" behindDoc="0" locked="0" layoutInCell="1" allowOverlap="1">
                <wp:simplePos x="0" y="0"/>
                <wp:positionH relativeFrom="page">
                  <wp:posOffset>438150</wp:posOffset>
                </wp:positionH>
                <wp:positionV relativeFrom="margin">
                  <wp:posOffset>5681345</wp:posOffset>
                </wp:positionV>
                <wp:extent cx="6711950" cy="128270"/>
                <wp:wrapTopAndBottom/>
                <wp:docPr id="94" name="Shape 94"/>
                <a:graphic xmlns:a="http://schemas.openxmlformats.org/drawingml/2006/main">
                  <a:graphicData uri="http://schemas.microsoft.com/office/word/2010/wordprocessingShape">
                    <wps:wsp>
                      <wps:cNvSpPr txBox="1"/>
                      <wps:spPr>
                        <a:xfrm>
                          <a:ext cx="6711950" cy="128270"/>
                        </a:xfrm>
                        <a:prstGeom prst="rect"/>
                        <a:noFill/>
                      </wps:spPr>
                      <wps:txbx>
                        <w:txbxContent>
                          <w:p>
                            <w:pPr>
                              <w:pStyle w:val="Style10"/>
                              <w:keepNext w:val="0"/>
                              <w:keepLines w:val="0"/>
                              <w:widowControl w:val="0"/>
                              <w:shd w:val="clear" w:color="auto" w:fill="auto"/>
                              <w:bidi w:val="0"/>
                              <w:spacing w:before="0" w:after="0" w:line="300" w:lineRule="auto"/>
                              <w:ind w:left="0" w:right="0" w:firstLine="0"/>
                              <w:jc w:val="left"/>
                              <w:rPr>
                                <w:sz w:val="19"/>
                                <w:szCs w:val="19"/>
                              </w:rPr>
                            </w:pPr>
                            <w:r>
                              <w:rPr>
                                <w:color w:val="000000"/>
                                <w:spacing w:val="0"/>
                                <w:w w:val="100"/>
                                <w:position w:val="0"/>
                                <w:sz w:val="19"/>
                                <w:szCs w:val="19"/>
                                <w:shd w:val="clear" w:color="auto" w:fill="auto"/>
                                <w:lang w:val="pt-PT" w:eastAsia="pt-PT" w:bidi="pt-PT"/>
                              </w:rPr>
                              <w:t>o</w:t>
                            </w:r>
                          </w:p>
                        </w:txbxContent>
                      </wps:txbx>
                      <wps:bodyPr wrap="none" lIns="0" tIns="0" rIns="0" bIns="0">
                        <a:noAutoFit/>
                      </wps:bodyPr>
                    </wps:wsp>
                  </a:graphicData>
                </a:graphic>
              </wp:anchor>
            </w:drawing>
          </mc:Choice>
          <mc:Fallback>
            <w:pict>
              <v:shape id="_x0000_s1120" type="#_x0000_t202" style="position:absolute;margin-left:34.5pt;margin-top:447.35000000000002pt;width:528.5pt;height:10.1pt;z-index:-125829359;mso-wrap-distance-left:0;mso-wrap-distance-right:0;mso-position-horizontal-relative:page;mso-position-vertical-relative:margin" filled="f" stroked="f">
                <v:textbox inset="0,0,0,0">
                  <w:txbxContent>
                    <w:p>
                      <w:pPr>
                        <w:pStyle w:val="Style10"/>
                        <w:keepNext w:val="0"/>
                        <w:keepLines w:val="0"/>
                        <w:widowControl w:val="0"/>
                        <w:shd w:val="clear" w:color="auto" w:fill="auto"/>
                        <w:bidi w:val="0"/>
                        <w:spacing w:before="0" w:after="0" w:line="300" w:lineRule="auto"/>
                        <w:ind w:left="0" w:right="0" w:firstLine="0"/>
                        <w:jc w:val="left"/>
                        <w:rPr>
                          <w:sz w:val="19"/>
                          <w:szCs w:val="19"/>
                        </w:rPr>
                      </w:pPr>
                      <w:r>
                        <w:rPr>
                          <w:color w:val="000000"/>
                          <w:spacing w:val="0"/>
                          <w:w w:val="100"/>
                          <w:position w:val="0"/>
                          <w:sz w:val="19"/>
                          <w:szCs w:val="19"/>
                          <w:shd w:val="clear" w:color="auto" w:fill="auto"/>
                          <w:lang w:val="pt-PT" w:eastAsia="pt-PT" w:bidi="pt-PT"/>
                        </w:rPr>
                        <w:t>o</w:t>
                      </w:r>
                    </w:p>
                  </w:txbxContent>
                </v:textbox>
                <w10:wrap type="topAndBottom" anchorx="page" anchory="margin"/>
              </v:shape>
            </w:pict>
          </mc:Fallback>
        </mc:AlternateContent>
      </w:r>
      <w:r>
        <w:rPr>
          <w:color w:val="000000"/>
          <w:spacing w:val="0"/>
          <w:w w:val="100"/>
          <w:position w:val="0"/>
          <w:sz w:val="19"/>
          <w:szCs w:val="19"/>
          <w:shd w:val="clear" w:color="auto" w:fill="auto"/>
          <w:lang w:val="pt-PT" w:eastAsia="pt-PT" w:bidi="pt-PT"/>
        </w:rPr>
        <w:t>A contratação do objeto do Contrato revisado deverá ser autorizada pelo Gestor do Contrato do Instituto Municipal de Trânsito e Transporte de Iranduba.</w:t>
      </w:r>
    </w:p>
    <w:p>
      <w:pPr>
        <w:pStyle w:val="Style26"/>
        <w:keepNext w:val="0"/>
        <w:keepLines w:val="0"/>
        <w:widowControl w:val="0"/>
        <w:shd w:val="clear" w:color="auto" w:fill="auto"/>
        <w:bidi w:val="0"/>
        <w:spacing w:before="0" w:after="280" w:line="240" w:lineRule="auto"/>
        <w:ind w:right="0" w:firstLine="40"/>
        <w:jc w:val="both"/>
      </w:pPr>
      <w:r>
        <w:rPr>
          <w:color w:val="000000"/>
          <w:spacing w:val="0"/>
          <w:w w:val="100"/>
          <w:position w:val="0"/>
          <w:shd w:val="clear" w:color="auto" w:fill="auto"/>
          <w:lang w:val="pt-PT" w:eastAsia="pt-PT" w:bidi="pt-PT"/>
        </w:rPr>
        <w:t>CLÁUSULA QUINTA - DA FUNDAMENTAÇÃO E VINCULAÇÃO</w:t>
      </w:r>
    </w:p>
    <w:p>
      <w:pPr>
        <w:pStyle w:val="Style10"/>
        <w:keepNext w:val="0"/>
        <w:keepLines w:val="0"/>
        <w:widowControl w:val="0"/>
        <w:numPr>
          <w:ilvl w:val="0"/>
          <w:numId w:val="11"/>
        </w:numPr>
        <w:shd w:val="clear" w:color="auto" w:fill="auto"/>
        <w:tabs>
          <w:tab w:pos="1242" w:val="left"/>
        </w:tabs>
        <w:bidi w:val="0"/>
        <w:spacing w:before="0" w:after="280" w:line="240" w:lineRule="auto"/>
        <w:ind w:left="700" w:right="0" w:firstLine="40"/>
        <w:jc w:val="both"/>
        <w:rPr>
          <w:sz w:val="19"/>
          <w:szCs w:val="19"/>
        </w:rPr>
      </w:pPr>
      <w:r>
        <w:rPr>
          <w:color w:val="000000"/>
          <w:spacing w:val="0"/>
          <w:w w:val="100"/>
          <w:position w:val="0"/>
          <w:sz w:val="19"/>
          <w:szCs w:val="19"/>
          <w:shd w:val="clear" w:color="auto" w:fill="auto"/>
          <w:lang w:val="pt-PT" w:eastAsia="pt-PT" w:bidi="pt-PT"/>
        </w:rPr>
        <w:t>A revisão se fundamenta nos termos do artigo 130 da Lei n? 14.133, de ie de Abril de 2021.</w:t>
      </w:r>
    </w:p>
    <w:p>
      <w:pPr>
        <w:pStyle w:val="Style10"/>
        <w:keepNext w:val="0"/>
        <w:keepLines w:val="0"/>
        <w:widowControl w:val="0"/>
        <w:numPr>
          <w:ilvl w:val="0"/>
          <w:numId w:val="11"/>
        </w:numPr>
        <w:shd w:val="clear" w:color="auto" w:fill="auto"/>
        <w:tabs>
          <w:tab w:pos="1207" w:val="left"/>
        </w:tabs>
        <w:bidi w:val="0"/>
        <w:spacing w:before="0" w:after="480" w:line="312" w:lineRule="auto"/>
        <w:ind w:left="700" w:right="0" w:firstLine="40"/>
        <w:jc w:val="both"/>
        <w:rPr>
          <w:sz w:val="17"/>
          <w:szCs w:val="17"/>
        </w:rPr>
      </w:pPr>
      <w:r>
        <w:rPr>
          <w:color w:val="000000"/>
          <w:spacing w:val="0"/>
          <w:w w:val="100"/>
          <w:position w:val="0"/>
          <w:sz w:val="19"/>
          <w:szCs w:val="19"/>
          <w:shd w:val="clear" w:color="auto" w:fill="auto"/>
          <w:lang w:val="pt-PT" w:eastAsia="pt-PT" w:bidi="pt-PT"/>
        </w:rPr>
        <w:t xml:space="preserve">O presente Termo de Apostilamento se vincula ao Processo de Dispensa de Licitação </w:t>
      </w:r>
      <w:r>
        <w:rPr>
          <w:color w:val="000000"/>
          <w:spacing w:val="0"/>
          <w:w w:val="100"/>
          <w:position w:val="0"/>
          <w:sz w:val="19"/>
          <w:szCs w:val="19"/>
          <w:shd w:val="clear" w:color="auto" w:fill="auto"/>
          <w:lang w:val="pt-BR" w:eastAsia="pt-BR" w:bidi="pt-BR"/>
        </w:rPr>
        <w:t xml:space="preserve">Eletrônica </w:t>
      </w:r>
      <w:r>
        <w:rPr>
          <w:color w:val="000000"/>
          <w:spacing w:val="0"/>
          <w:w w:val="100"/>
          <w:position w:val="0"/>
          <w:sz w:val="19"/>
          <w:szCs w:val="19"/>
          <w:shd w:val="clear" w:color="auto" w:fill="auto"/>
          <w:lang w:val="pt-PT" w:eastAsia="pt-PT" w:bidi="pt-PT"/>
        </w:rPr>
        <w:t xml:space="preserve">N9 </w:t>
      </w:r>
      <w:r>
        <w:rPr>
          <w:b/>
          <w:bCs/>
          <w:color w:val="000000"/>
          <w:spacing w:val="0"/>
          <w:w w:val="100"/>
          <w:position w:val="0"/>
          <w:sz w:val="17"/>
          <w:szCs w:val="17"/>
          <w:shd w:val="clear" w:color="auto" w:fill="auto"/>
          <w:lang w:val="pt-PT" w:eastAsia="pt-PT" w:bidi="pt-PT"/>
        </w:rPr>
        <w:t>0004/2024</w:t>
      </w:r>
    </w:p>
    <w:p>
      <w:pPr>
        <w:pStyle w:val="Style47"/>
        <w:keepNext w:val="0"/>
        <w:keepLines w:val="0"/>
        <w:widowControl w:val="0"/>
        <w:shd w:val="clear" w:color="auto" w:fill="auto"/>
        <w:bidi w:val="0"/>
        <w:spacing w:before="0" w:after="0" w:line="360" w:lineRule="auto"/>
        <w:ind w:left="1180" w:right="0" w:firstLine="0"/>
        <w:jc w:val="left"/>
      </w:pPr>
      <w:r>
        <w:drawing>
          <wp:anchor distT="0" distB="0" distL="88900" distR="88900" simplePos="0" relativeHeight="125829396" behindDoc="0" locked="0" layoutInCell="1" allowOverlap="1">
            <wp:simplePos x="0" y="0"/>
            <wp:positionH relativeFrom="page">
              <wp:posOffset>913765</wp:posOffset>
            </wp:positionH>
            <wp:positionV relativeFrom="margin">
              <wp:posOffset>8275320</wp:posOffset>
            </wp:positionV>
            <wp:extent cx="170815" cy="335280"/>
            <wp:wrapSquare wrapText="right"/>
            <wp:docPr id="96" name="Shape 96"/>
            <a:graphic xmlns:a="http://schemas.openxmlformats.org/drawingml/2006/main">
              <a:graphicData uri="http://schemas.openxmlformats.org/drawingml/2006/picture">
                <pic:pic xmlns:pic="http://schemas.openxmlformats.org/drawingml/2006/picture">
                  <pic:nvPicPr>
                    <pic:cNvPr id="97" name="Picture box 97"/>
                    <pic:cNvPicPr/>
                  </pic:nvPicPr>
                  <pic:blipFill>
                    <a:blip r:embed="rId59"/>
                    <a:stretch/>
                  </pic:blipFill>
                  <pic:spPr>
                    <a:xfrm>
                      <a:ext cx="170815" cy="335280"/>
                    </a:xfrm>
                    <a:prstGeom prst="rect"/>
                  </pic:spPr>
                </pic:pic>
              </a:graphicData>
            </a:graphic>
          </wp:anchor>
        </w:drawing>
      </w:r>
      <w:r>
        <w:rPr>
          <w:color w:val="000000"/>
          <w:spacing w:val="0"/>
          <w:w w:val="100"/>
          <w:position w:val="0"/>
          <w:shd w:val="clear" w:color="auto" w:fill="auto"/>
        </w:rPr>
        <w:t>CNPJ 14.299.649/0001-60</w:t>
      </w:r>
    </w:p>
    <w:p>
      <w:pPr>
        <w:pStyle w:val="Style47"/>
        <w:keepNext w:val="0"/>
        <w:keepLines w:val="0"/>
        <w:widowControl w:val="0"/>
        <w:shd w:val="clear" w:color="auto" w:fill="auto"/>
        <w:bidi w:val="0"/>
        <w:spacing w:before="0" w:after="0" w:line="360" w:lineRule="auto"/>
        <w:ind w:left="0" w:right="2300" w:firstLine="800"/>
        <w:jc w:val="left"/>
      </w:pPr>
      <w:r>
        <w:rPr>
          <w:color w:val="000000"/>
          <w:spacing w:val="0"/>
          <w:w w:val="100"/>
          <w:position w:val="0"/>
          <w:shd w:val="clear" w:color="auto" w:fill="auto"/>
        </w:rPr>
        <w:t xml:space="preserve">Q Rodovia Carlos Braga. 11. Km 01. Chisa. Cep: 69415-000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p>
      <w:pPr>
        <w:pStyle w:val="Style47"/>
        <w:keepNext w:val="0"/>
        <w:keepLines w:val="0"/>
        <w:widowControl w:val="0"/>
        <w:shd w:val="clear" w:color="auto" w:fill="auto"/>
        <w:bidi w:val="0"/>
        <w:spacing w:before="0" w:after="240" w:line="360" w:lineRule="auto"/>
        <w:ind w:left="0" w:right="0" w:firstLine="0"/>
        <w:jc w:val="left"/>
        <w:sectPr>
          <w:footnotePr>
            <w:pos w:val="pageBottom"/>
            <w:numFmt w:val="decimal"/>
            <w:numRestart w:val="continuous"/>
          </w:footnotePr>
          <w:type w:val="continuous"/>
          <w:pgSz w:w="11900" w:h="16840"/>
          <w:pgMar w:top="1793" w:left="690" w:right="641" w:bottom="805" w:header="0" w:footer="3" w:gutter="0"/>
          <w:cols w:space="720"/>
          <w:noEndnote/>
          <w:rtlGutter w:val="0"/>
          <w:docGrid w:linePitch="360"/>
        </w:sectPr>
      </w:pPr>
      <w:r>
        <mc:AlternateContent>
          <mc:Choice Requires="wps">
            <w:drawing>
              <wp:anchor distT="0" distB="0" distL="114300" distR="114300" simplePos="0" relativeHeight="125829397" behindDoc="0" locked="0" layoutInCell="1" allowOverlap="1">
                <wp:simplePos x="0" y="0"/>
                <wp:positionH relativeFrom="page">
                  <wp:posOffset>895350</wp:posOffset>
                </wp:positionH>
                <wp:positionV relativeFrom="margin">
                  <wp:posOffset>8632190</wp:posOffset>
                </wp:positionV>
                <wp:extent cx="3029585" cy="222250"/>
                <wp:wrapTopAndBottom/>
                <wp:docPr id="98" name="Shape 98"/>
                <a:graphic xmlns:a="http://schemas.openxmlformats.org/drawingml/2006/main">
                  <a:graphicData uri="http://schemas.microsoft.com/office/word/2010/wordprocessingShape">
                    <wps:wsp>
                      <wps:cNvSpPr txBox="1"/>
                      <wps:spPr>
                        <a:xfrm>
                          <a:ext cx="3029585" cy="222250"/>
                        </a:xfrm>
                        <a:prstGeom prst="rect"/>
                        <a:noFill/>
                      </wps:spPr>
                      <wps:txbx>
                        <w:txbxContent>
                          <w:p>
                            <w:pPr>
                              <w:pStyle w:val="Style47"/>
                              <w:keepNext w:val="0"/>
                              <w:keepLines w:val="0"/>
                              <w:widowControl w:val="0"/>
                              <w:shd w:val="clear" w:color="auto" w:fill="auto"/>
                              <w:bidi w:val="0"/>
                              <w:spacing w:before="0" w:after="0" w:line="360" w:lineRule="auto"/>
                              <w:ind w:left="0" w:right="0" w:firstLine="0"/>
                              <w:jc w:val="left"/>
                            </w:pPr>
                            <w:r>
                              <w:rPr>
                                <w:color w:val="000000"/>
                                <w:spacing w:val="0"/>
                                <w:w w:val="100"/>
                                <w:position w:val="0"/>
                                <w:shd w:val="clear" w:color="auto" w:fill="auto"/>
                              </w:rPr>
                              <w:t>(@) imtti iranduba</w:t>
                            </w:r>
                          </w:p>
                        </w:txbxContent>
                      </wps:txbx>
                      <wps:bodyPr wrap="none" lIns="0" tIns="0" rIns="0" bIns="0">
                        <a:noAutoFit/>
                      </wps:bodyPr>
                    </wps:wsp>
                  </a:graphicData>
                </a:graphic>
              </wp:anchor>
            </w:drawing>
          </mc:Choice>
          <mc:Fallback>
            <w:pict>
              <v:shape id="_x0000_s1124" type="#_x0000_t202" style="position:absolute;margin-left:70.5pt;margin-top:679.70000000000005pt;width:238.55000000000001pt;height:17.5pt;z-index:-125829356;mso-wrap-distance-left:9.pt;mso-wrap-distance-right:9.pt;mso-position-horizontal-relative:page;mso-position-vertical-relative:margin" filled="f" stroked="f">
                <v:textbox inset="0,0,0,0">
                  <w:txbxContent>
                    <w:p>
                      <w:pPr>
                        <w:pStyle w:val="Style47"/>
                        <w:keepNext w:val="0"/>
                        <w:keepLines w:val="0"/>
                        <w:widowControl w:val="0"/>
                        <w:shd w:val="clear" w:color="auto" w:fill="auto"/>
                        <w:bidi w:val="0"/>
                        <w:spacing w:before="0" w:after="0" w:line="360" w:lineRule="auto"/>
                        <w:ind w:left="0" w:right="0" w:firstLine="0"/>
                        <w:jc w:val="left"/>
                      </w:pPr>
                      <w:r>
                        <w:rPr>
                          <w:color w:val="000000"/>
                          <w:spacing w:val="0"/>
                          <w:w w:val="100"/>
                          <w:position w:val="0"/>
                          <w:shd w:val="clear" w:color="auto" w:fill="auto"/>
                        </w:rPr>
                        <w:t>(@) imtti iranduba</w:t>
                      </w:r>
                    </w:p>
                  </w:txbxContent>
                </v:textbox>
                <w10:wrap type="topAndBottom" anchorx="page" anchory="margin"/>
              </v:shape>
            </w:pict>
          </mc:Fallback>
        </mc:AlternateContent>
      </w:r>
      <w:r>
        <w:drawing>
          <wp:anchor distT="0" distB="0" distL="114300" distR="114300" simplePos="0" relativeHeight="125829399" behindDoc="0" locked="0" layoutInCell="1" allowOverlap="1">
            <wp:simplePos x="0" y="0"/>
            <wp:positionH relativeFrom="page">
              <wp:posOffset>5518785</wp:posOffset>
            </wp:positionH>
            <wp:positionV relativeFrom="margin">
              <wp:posOffset>7708265</wp:posOffset>
            </wp:positionV>
            <wp:extent cx="1847215" cy="1395730"/>
            <wp:wrapSquare wrapText="bothSides"/>
            <wp:docPr id="100" name="Shape 100"/>
            <a:graphic xmlns:a="http://schemas.openxmlformats.org/drawingml/2006/main">
              <a:graphicData uri="http://schemas.openxmlformats.org/drawingml/2006/picture">
                <pic:pic xmlns:pic="http://schemas.openxmlformats.org/drawingml/2006/picture">
                  <pic:nvPicPr>
                    <pic:cNvPr id="101" name="Picture box 101"/>
                    <pic:cNvPicPr/>
                  </pic:nvPicPr>
                  <pic:blipFill>
                    <a:blip r:embed="rId61"/>
                    <a:stretch/>
                  </pic:blipFill>
                  <pic:spPr>
                    <a:xfrm>
                      <a:ext cx="1847215" cy="1395730"/>
                    </a:xfrm>
                    <a:prstGeom prst="rect"/>
                  </pic:spPr>
                </pic:pic>
              </a:graphicData>
            </a:graphic>
          </wp:anchor>
        </w:drawing>
      </w:r>
      <w:r>
        <w:fldChar w:fldCharType="begin"/>
      </w:r>
      <w:r>
        <w:rPr/>
        <w:instrText> HYPERLINK "http://www.imttiranduba.am.gov.br" </w:instrText>
      </w:r>
      <w:r>
        <w:fldChar w:fldCharType="separate"/>
      </w:r>
      <w:r>
        <w:rPr>
          <w:color w:val="000000"/>
          <w:spacing w:val="0"/>
          <w:w w:val="100"/>
          <w:position w:val="0"/>
          <w:shd w:val="clear" w:color="auto" w:fill="auto"/>
          <w:lang w:val="en-US" w:eastAsia="en-US" w:bidi="en-US"/>
        </w:rPr>
        <w:t>http://www.imttiranduba.am.gov.br</w:t>
      </w:r>
      <w:r>
        <w:fldChar w:fldCharType="end"/>
      </w:r>
    </w:p>
    <w:p>
      <w:pPr>
        <w:widowControl w:val="0"/>
        <w:spacing w:line="1" w:lineRule="exact"/>
      </w:pPr>
      <w:r>
        <w:drawing>
          <wp:anchor distT="0" distB="0" distL="114300" distR="114300" simplePos="0" relativeHeight="125829400" behindDoc="0" locked="0" layoutInCell="1" allowOverlap="1">
            <wp:simplePos x="0" y="0"/>
            <wp:positionH relativeFrom="page">
              <wp:posOffset>6122035</wp:posOffset>
            </wp:positionH>
            <wp:positionV relativeFrom="paragraph">
              <wp:posOffset>12700</wp:posOffset>
            </wp:positionV>
            <wp:extent cx="579120" cy="585470"/>
            <wp:wrapSquare wrapText="left"/>
            <wp:docPr id="102" name="Shape 102"/>
            <a:graphic xmlns:a="http://schemas.openxmlformats.org/drawingml/2006/main">
              <a:graphicData uri="http://schemas.openxmlformats.org/drawingml/2006/picture">
                <pic:pic xmlns:pic="http://schemas.openxmlformats.org/drawingml/2006/picture">
                  <pic:nvPicPr>
                    <pic:cNvPr id="103" name="Picture box 103"/>
                    <pic:cNvPicPr/>
                  </pic:nvPicPr>
                  <pic:blipFill>
                    <a:blip r:embed="rId63"/>
                    <a:stretch/>
                  </pic:blipFill>
                  <pic:spPr>
                    <a:xfrm>
                      <a:ext cx="579120" cy="585470"/>
                    </a:xfrm>
                    <a:prstGeom prst="rect"/>
                  </pic:spPr>
                </pic:pic>
              </a:graphicData>
            </a:graphic>
          </wp:anchor>
        </w:drawing>
      </w:r>
      <w:r>
        <w:drawing>
          <wp:anchor distT="0" distB="0" distL="114300" distR="114300" simplePos="0" relativeHeight="125829401" behindDoc="0" locked="0" layoutInCell="1" allowOverlap="1">
            <wp:simplePos x="0" y="0"/>
            <wp:positionH relativeFrom="page">
              <wp:posOffset>916305</wp:posOffset>
            </wp:positionH>
            <wp:positionV relativeFrom="paragraph">
              <wp:posOffset>125095</wp:posOffset>
            </wp:positionV>
            <wp:extent cx="481330" cy="530225"/>
            <wp:wrapSquare wrapText="right"/>
            <wp:docPr id="104" name="Shape 104"/>
            <a:graphic xmlns:a="http://schemas.openxmlformats.org/drawingml/2006/main">
              <a:graphicData uri="http://schemas.openxmlformats.org/drawingml/2006/picture">
                <pic:pic xmlns:pic="http://schemas.openxmlformats.org/drawingml/2006/picture">
                  <pic:nvPicPr>
                    <pic:cNvPr id="105" name="Picture box 105"/>
                    <pic:cNvPicPr/>
                  </pic:nvPicPr>
                  <pic:blipFill>
                    <a:blip r:embed="rId65"/>
                    <a:stretch/>
                  </pic:blipFill>
                  <pic:spPr>
                    <a:xfrm>
                      <a:ext cx="481330" cy="530225"/>
                    </a:xfrm>
                    <a:prstGeom prst="rect"/>
                  </pic:spPr>
                </pic:pic>
              </a:graphicData>
            </a:graphic>
          </wp:anchor>
        </w:drawing>
      </w:r>
    </w:p>
    <w:p>
      <w:pPr>
        <w:pStyle w:val="Style19"/>
        <w:keepNext w:val="0"/>
        <w:keepLines w:val="0"/>
        <w:widowControl w:val="0"/>
        <w:shd w:val="clear" w:color="auto" w:fill="auto"/>
        <w:bidi w:val="0"/>
        <w:spacing w:before="0" w:after="40" w:line="240" w:lineRule="auto"/>
        <w:ind w:left="0" w:right="2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19"/>
        <w:keepNext w:val="0"/>
        <w:keepLines w:val="0"/>
        <w:widowControl w:val="0"/>
        <w:shd w:val="clear" w:color="auto" w:fill="auto"/>
        <w:bidi w:val="0"/>
        <w:spacing w:before="0" w:after="40" w:line="240" w:lineRule="auto"/>
        <w:ind w:left="0" w:right="28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19"/>
        <w:keepNext w:val="0"/>
        <w:keepLines w:val="0"/>
        <w:widowControl w:val="0"/>
        <w:shd w:val="clear" w:color="auto" w:fill="auto"/>
        <w:bidi w:val="0"/>
        <w:spacing w:before="0" w:after="200" w:line="240" w:lineRule="auto"/>
        <w:ind w:left="0" w:right="2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w:t>
      </w:r>
      <w:r>
        <w:rPr>
          <w:rFonts w:ascii="Times New Roman" w:eastAsia="Times New Roman" w:hAnsi="Times New Roman" w:cs="Times New Roman"/>
          <w:b/>
          <w:bCs/>
          <w:color w:val="000000"/>
          <w:spacing w:val="0"/>
          <w:w w:val="100"/>
          <w:position w:val="0"/>
          <w:sz w:val="19"/>
          <w:szCs w:val="19"/>
          <w:u w:val="single"/>
          <w:shd w:val="clear" w:color="auto" w:fill="auto"/>
        </w:rPr>
        <w:t>PAL DE TRÂNSITO E TRANSPORTE DE IRANDUBA</w:t>
      </w:r>
    </w:p>
    <w:p>
      <w:pPr>
        <w:pStyle w:val="Style26"/>
        <w:keepNext w:val="0"/>
        <w:keepLines w:val="0"/>
        <w:widowControl w:val="0"/>
        <w:pBdr>
          <w:top w:val="single" w:sz="4" w:space="0" w:color="auto"/>
        </w:pBdr>
        <w:shd w:val="clear" w:color="auto" w:fill="auto"/>
        <w:bidi w:val="0"/>
        <w:spacing w:before="0" w:line="240" w:lineRule="auto"/>
        <w:ind w:right="0" w:firstLine="40"/>
        <w:jc w:val="both"/>
      </w:pPr>
      <w:r>
        <w:rPr>
          <w:color w:val="000000"/>
          <w:spacing w:val="0"/>
          <w:w w:val="100"/>
          <w:position w:val="0"/>
          <w:shd w:val="clear" w:color="auto" w:fill="auto"/>
          <w:lang w:val="pt-PT" w:eastAsia="pt-PT" w:bidi="pt-PT"/>
        </w:rPr>
        <w:t>CLÁUSULA SEXTA - DEMAIS INFORMAÇÕES</w:t>
      </w:r>
    </w:p>
    <w:p>
      <w:pPr>
        <w:pStyle w:val="Style10"/>
        <w:keepNext w:val="0"/>
        <w:keepLines w:val="0"/>
        <w:widowControl w:val="0"/>
        <w:shd w:val="clear" w:color="auto" w:fill="auto"/>
        <w:bidi w:val="0"/>
        <w:spacing w:before="0" w:after="120" w:line="346" w:lineRule="auto"/>
        <w:ind w:left="700" w:right="0" w:firstLine="40"/>
        <w:jc w:val="both"/>
        <w:rPr>
          <w:sz w:val="19"/>
          <w:szCs w:val="19"/>
        </w:rPr>
      </w:pPr>
      <w:r>
        <w:rPr>
          <w:color w:val="000000"/>
          <w:spacing w:val="0"/>
          <w:w w:val="100"/>
          <w:position w:val="0"/>
          <w:sz w:val="19"/>
          <w:szCs w:val="19"/>
          <w:shd w:val="clear" w:color="auto" w:fill="auto"/>
          <w:lang w:val="pt-PT" w:eastAsia="pt-PT" w:bidi="pt-PT"/>
        </w:rPr>
        <w:t>6.1. Permanecem vigentes e inalteradas as demais cláusulas do Termo de Contrato 004/2024 não alcançadas pelo presente apostilamento, sendo ratificado em todas as suas demais cláusulas e condições, e do qual o presente instrumento passa a fazer parte integrante e complementar, a fim de que juntos produzam um único efeito de direito.</w:t>
      </w:r>
    </w:p>
    <w:p>
      <w:pPr>
        <w:pStyle w:val="Style10"/>
        <w:keepNext w:val="0"/>
        <w:keepLines w:val="0"/>
        <w:widowControl w:val="0"/>
        <w:shd w:val="clear" w:color="auto" w:fill="auto"/>
        <w:bidi w:val="0"/>
        <w:spacing w:before="0" w:after="680" w:line="338" w:lineRule="auto"/>
        <w:ind w:left="700" w:right="0" w:firstLine="40"/>
        <w:jc w:val="both"/>
        <w:rPr>
          <w:sz w:val="19"/>
          <w:szCs w:val="19"/>
        </w:rPr>
      </w:pPr>
      <w:r>
        <w:rPr>
          <w:color w:val="000000"/>
          <w:spacing w:val="0"/>
          <w:w w:val="100"/>
          <w:position w:val="0"/>
          <w:sz w:val="19"/>
          <w:szCs w:val="19"/>
          <w:shd w:val="clear" w:color="auto" w:fill="auto"/>
          <w:lang w:val="pt-PT" w:eastAsia="pt-PT" w:bidi="pt-PT"/>
        </w:rPr>
        <w:t>E, por estarem juntos e contratados, assinam as partes do presente, 2 (duas) vias de igual teor, para um só efeito, na presença de 2 (duas) testemunhas, também signatárias do presente instrumento.</w:t>
      </w:r>
    </w:p>
    <w:p>
      <w:pPr>
        <w:pStyle w:val="Style10"/>
        <w:keepNext w:val="0"/>
        <w:keepLines w:val="0"/>
        <w:widowControl w:val="0"/>
        <w:shd w:val="clear" w:color="auto" w:fill="auto"/>
        <w:bidi w:val="0"/>
        <w:spacing w:before="0" w:after="740" w:line="240" w:lineRule="auto"/>
        <w:ind w:left="700" w:right="0" w:firstLine="40"/>
        <w:jc w:val="both"/>
        <w:rPr>
          <w:sz w:val="19"/>
          <w:szCs w:val="19"/>
        </w:rPr>
      </w:pPr>
      <w:r>
        <w:rPr>
          <w:color w:val="000000"/>
          <w:spacing w:val="0"/>
          <w:w w:val="100"/>
          <w:position w:val="0"/>
          <w:sz w:val="19"/>
          <w:szCs w:val="19"/>
          <w:shd w:val="clear" w:color="auto" w:fill="auto"/>
          <w:lang w:val="pt-PT" w:eastAsia="pt-PT" w:bidi="pt-PT"/>
        </w:rPr>
        <w:t>Iranduba, Amazonas, 02 de Agosto de 2024.</w:t>
      </w:r>
    </w:p>
    <w:tbl>
      <w:tblPr>
        <w:tblOverlap w:val="never"/>
        <w:jc w:val="center"/>
        <w:tblLayout w:type="fixed"/>
      </w:tblPr>
      <w:tblGrid>
        <w:gridCol w:w="1382"/>
        <w:gridCol w:w="470"/>
        <w:gridCol w:w="2424"/>
        <w:gridCol w:w="3950"/>
      </w:tblGrid>
      <w:tr>
        <w:trPr>
          <w:trHeight w:val="744"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7"/>
                <w:szCs w:val="17"/>
              </w:rPr>
            </w:pPr>
            <w:r>
              <w:rPr>
                <w:b/>
                <w:bCs/>
                <w:color w:val="000000"/>
                <w:spacing w:val="0"/>
                <w:w w:val="100"/>
                <w:position w:val="0"/>
                <w:sz w:val="17"/>
                <w:szCs w:val="17"/>
                <w:shd w:val="clear" w:color="auto" w:fill="auto"/>
                <w:lang w:val="pt-PT" w:eastAsia="pt-PT" w:bidi="pt-PT"/>
              </w:rPr>
              <w:t>PELO COMPROI</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7"/>
                <w:szCs w:val="17"/>
              </w:rPr>
            </w:pPr>
            <w:r>
              <w:rPr>
                <w:b/>
                <w:bCs/>
                <w:color w:val="000000"/>
                <w:spacing w:val="0"/>
                <w:w w:val="100"/>
                <w:position w:val="0"/>
                <w:sz w:val="17"/>
                <w:szCs w:val="17"/>
                <w:shd w:val="clear" w:color="auto" w:fill="auto"/>
                <w:lang w:val="pt-PT" w:eastAsia="pt-PT" w:bidi="pt-PT"/>
              </w:rPr>
              <w:t>^ÍTEI</w:t>
            </w:r>
          </w:p>
        </w:tc>
        <w:tc>
          <w:tcPr>
            <w:tcBorders>
              <w:top w:val="single" w:sz="4"/>
            </w:tcBorders>
            <w:shd w:val="clear" w:color="auto" w:fill="FFFFFF"/>
            <w:vAlign w:val="top"/>
          </w:tcPr>
          <w:p>
            <w:pPr>
              <w:widowControl w:val="0"/>
              <w:rPr>
                <w:sz w:val="10"/>
                <w:szCs w:val="10"/>
              </w:rPr>
            </w:pP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left"/>
              <w:rPr>
                <w:sz w:val="17"/>
                <w:szCs w:val="17"/>
              </w:rPr>
            </w:pPr>
            <w:r>
              <w:rPr>
                <w:b/>
                <w:bCs/>
                <w:color w:val="000000"/>
                <w:spacing w:val="0"/>
                <w:w w:val="100"/>
                <w:position w:val="0"/>
                <w:sz w:val="17"/>
                <w:szCs w:val="17"/>
                <w:shd w:val="clear" w:color="auto" w:fill="auto"/>
                <w:lang w:val="pt-PT" w:eastAsia="pt-PT" w:bidi="pt-PT"/>
              </w:rPr>
              <w:t>PELO COMPROMISSÁRIO:</w:t>
            </w:r>
          </w:p>
        </w:tc>
      </w:tr>
      <w:tr>
        <w:trPr>
          <w:trHeight w:val="509" w:hRule="exact"/>
        </w:trPr>
        <w:tc>
          <w:tcPr>
            <w:tcBorders>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rPr>
                <w:sz w:val="17"/>
                <w:szCs w:val="17"/>
              </w:rPr>
            </w:pPr>
            <w:r>
              <w:rPr>
                <w:b/>
                <w:bCs/>
                <w:color w:val="000000"/>
                <w:spacing w:val="0"/>
                <w:w w:val="100"/>
                <w:position w:val="0"/>
                <w:sz w:val="17"/>
                <w:szCs w:val="17"/>
                <w:shd w:val="clear" w:color="auto" w:fill="auto"/>
                <w:lang w:val="pt-PT" w:eastAsia="pt-PT" w:bidi="pt-PT"/>
              </w:rPr>
              <w:t>LUDIM.</w:t>
            </w:r>
          </w:p>
        </w:tc>
        <w:tc>
          <w:tcPr>
            <w:tcBorders>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7"/>
                <w:szCs w:val="17"/>
              </w:rPr>
            </w:pPr>
            <w:r>
              <w:rPr>
                <w:b/>
                <w:bCs/>
                <w:color w:val="000000"/>
                <w:spacing w:val="0"/>
                <w:w w:val="100"/>
                <w:position w:val="0"/>
                <w:sz w:val="17"/>
                <w:szCs w:val="17"/>
                <w:shd w:val="clear" w:color="auto" w:fill="auto"/>
                <w:lang w:val="pt-PT" w:eastAsia="pt-PT" w:bidi="pt-PT"/>
              </w:rPr>
              <w:t>ÍRDE</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7"/>
                <w:szCs w:val="17"/>
              </w:rPr>
            </w:pPr>
            <w:r>
              <w:rPr>
                <w:b/>
                <w:bCs/>
                <w:color w:val="000000"/>
                <w:spacing w:val="0"/>
                <w:w w:val="100"/>
                <w:position w:val="0"/>
                <w:sz w:val="17"/>
                <w:szCs w:val="17"/>
                <w:shd w:val="clear" w:color="auto" w:fill="auto"/>
                <w:lang w:val="pt-PT" w:eastAsia="pt-PT" w:bidi="pt-PT"/>
              </w:rPr>
              <w:t>SOtíZA MEDEIROS</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rPr>
                <w:sz w:val="17"/>
                <w:szCs w:val="17"/>
              </w:rPr>
            </w:pPr>
            <w:r>
              <w:rPr>
                <w:b/>
                <w:bCs/>
                <w:color w:val="000000"/>
                <w:spacing w:val="0"/>
                <w:w w:val="100"/>
                <w:position w:val="0"/>
                <w:sz w:val="17"/>
                <w:szCs w:val="17"/>
                <w:shd w:val="clear" w:color="auto" w:fill="auto"/>
                <w:lang w:val="pt-PT" w:eastAsia="pt-PT" w:bidi="pt-PT"/>
              </w:rPr>
              <w:t>RAFAEL ROBERTO PEREIRA PALMEIRA</w:t>
            </w:r>
          </w:p>
        </w:tc>
      </w:tr>
      <w:tr>
        <w:trPr>
          <w:trHeight w:val="264" w:hRule="exact"/>
        </w:trPr>
        <w:tc>
          <w:tcPr>
            <w:tcBorders>
              <w:left w:val="single" w:sz="4"/>
            </w:tcBorders>
            <w:shd w:val="clear" w:color="auto" w:fill="FFFFFF"/>
            <w:vAlign w:val="top"/>
          </w:tcPr>
          <w:p>
            <w:pPr>
              <w:widowControl w:val="0"/>
              <w:rPr>
                <w:sz w:val="10"/>
                <w:szCs w:val="10"/>
              </w:rPr>
            </w:pPr>
          </w:p>
        </w:tc>
        <w:tc>
          <w:tcPr>
            <w:tcBorders>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7"/>
                <w:szCs w:val="17"/>
              </w:rPr>
            </w:pPr>
            <w:r>
              <w:rPr>
                <w:b/>
                <w:bCs/>
                <w:color w:val="000000"/>
                <w:spacing w:val="0"/>
                <w:w w:val="100"/>
                <w:position w:val="0"/>
                <w:sz w:val="17"/>
                <w:szCs w:val="17"/>
                <w:shd w:val="clear" w:color="auto" w:fill="auto"/>
                <w:lang w:val="pt-PT" w:eastAsia="pt-PT" w:bidi="pt-PT"/>
              </w:rPr>
              <w:t>Jiretfk</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7"/>
                <w:szCs w:val="17"/>
              </w:rPr>
            </w:pPr>
            <w:r>
              <w:rPr>
                <w:b/>
                <w:bCs/>
                <w:color w:val="000000"/>
                <w:spacing w:val="0"/>
                <w:w w:val="100"/>
                <w:position w:val="0"/>
                <w:sz w:val="17"/>
                <w:szCs w:val="17"/>
                <w:shd w:val="clear" w:color="auto" w:fill="auto"/>
                <w:lang w:val="pt-PT" w:eastAsia="pt-PT" w:bidi="pt-PT"/>
              </w:rPr>
              <w:t>/Presidente)</w:t>
            </w:r>
          </w:p>
        </w:tc>
        <w:tc>
          <w:tcPr>
            <w:tcBorders>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1360" w:right="0" w:firstLine="0"/>
              <w:jc w:val="left"/>
              <w:rPr>
                <w:sz w:val="19"/>
                <w:szCs w:val="19"/>
              </w:rPr>
            </w:pPr>
            <w:r>
              <w:rPr>
                <w:color w:val="000000"/>
                <w:spacing w:val="0"/>
                <w:w w:val="100"/>
                <w:position w:val="0"/>
                <w:sz w:val="19"/>
                <w:szCs w:val="19"/>
                <w:shd w:val="clear" w:color="auto" w:fill="auto"/>
                <w:lang w:val="pt-PT" w:eastAsia="pt-PT" w:bidi="pt-PT"/>
              </w:rPr>
              <w:t>Representante Legal</w:t>
            </w:r>
          </w:p>
        </w:tc>
      </w:tr>
      <w:tr>
        <w:trPr>
          <w:trHeight w:val="240" w:hRule="exact"/>
        </w:trPr>
        <w:tc>
          <w:tcPr>
            <w:tcBorders>
              <w:left w:val="single" w:sz="4"/>
              <w:bottom w:val="single" w:sz="4"/>
            </w:tcBorders>
            <w:shd w:val="clear" w:color="auto" w:fill="FFFFFF"/>
            <w:vAlign w:val="top"/>
          </w:tcPr>
          <w:p>
            <w:pPr>
              <w:widowControl w:val="0"/>
              <w:rPr>
                <w:sz w:val="10"/>
                <w:szCs w:val="10"/>
              </w:rPr>
            </w:pPr>
          </w:p>
        </w:tc>
        <w:tc>
          <w:tcPr>
            <w:tcBorders>
              <w:bottom w:val="single" w:sz="4"/>
            </w:tcBorders>
            <w:shd w:val="clear" w:color="auto" w:fill="FFFFFF"/>
            <w:vAlign w:val="top"/>
          </w:tcPr>
          <w:p>
            <w:pPr>
              <w:widowControl w:val="0"/>
              <w:rPr>
                <w:sz w:val="10"/>
                <w:szCs w:val="10"/>
              </w:rPr>
            </w:pPr>
          </w:p>
        </w:tc>
        <w:tc>
          <w:tcPr>
            <w:tcBorders>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7"/>
                <w:szCs w:val="17"/>
              </w:rPr>
            </w:pPr>
            <w:r>
              <w:rPr>
                <w:b/>
                <w:bCs/>
                <w:color w:val="000000"/>
                <w:spacing w:val="0"/>
                <w:w w:val="100"/>
                <w:position w:val="0"/>
                <w:sz w:val="17"/>
                <w:szCs w:val="17"/>
                <w:shd w:val="clear" w:color="auto" w:fill="auto"/>
                <w:lang w:val="pt-PT" w:eastAsia="pt-PT" w:bidi="pt-PT"/>
              </w:rPr>
              <w:t>IMTTI</w:t>
            </w:r>
          </w:p>
        </w:tc>
        <w:tc>
          <w:tcPr>
            <w:tcBorders>
              <w:left w:val="single" w:sz="4"/>
              <w:bottom w:val="single" w:sz="4"/>
            </w:tcBorders>
            <w:shd w:val="clear" w:color="auto" w:fill="FFFFFF"/>
            <w:vAlign w:val="bottom"/>
          </w:tcPr>
          <w:p>
            <w:pPr>
              <w:pStyle w:val="Style32"/>
              <w:keepNext w:val="0"/>
              <w:keepLines w:val="0"/>
              <w:widowControl w:val="0"/>
              <w:shd w:val="clear" w:color="auto" w:fill="auto"/>
              <w:bidi w:val="0"/>
              <w:spacing w:before="0" w:after="0" w:line="240" w:lineRule="auto"/>
              <w:ind w:left="1040" w:right="0" w:firstLine="0"/>
              <w:jc w:val="left"/>
              <w:rPr>
                <w:sz w:val="17"/>
                <w:szCs w:val="17"/>
              </w:rPr>
            </w:pPr>
            <w:r>
              <w:rPr>
                <w:b/>
                <w:bCs/>
                <w:color w:val="000000"/>
                <w:spacing w:val="0"/>
                <w:w w:val="100"/>
                <w:position w:val="0"/>
                <w:sz w:val="17"/>
                <w:szCs w:val="17"/>
                <w:shd w:val="clear" w:color="auto" w:fill="auto"/>
                <w:lang w:val="pt-PT" w:eastAsia="pt-PT" w:bidi="pt-PT"/>
              </w:rPr>
              <w:t>VENEZA AUTO POSTO LTDA</w:t>
            </w:r>
          </w:p>
        </w:tc>
      </w:tr>
    </w:tbl>
    <w:p>
      <w:pPr>
        <w:widowControl w:val="0"/>
        <w:spacing w:after="1079" w:line="1" w:lineRule="exact"/>
      </w:pPr>
    </w:p>
    <w:p>
      <w:pPr>
        <w:pStyle w:val="Style26"/>
        <w:keepNext w:val="0"/>
        <w:keepLines w:val="0"/>
        <w:widowControl w:val="0"/>
        <w:shd w:val="clear" w:color="auto" w:fill="auto"/>
        <w:bidi w:val="0"/>
        <w:spacing w:before="0" w:after="0" w:line="240" w:lineRule="auto"/>
        <w:ind w:right="0" w:firstLine="40"/>
        <w:jc w:val="both"/>
        <w:rPr>
          <w:sz w:val="18"/>
          <w:szCs w:val="18"/>
        </w:rPr>
        <w:sectPr>
          <w:headerReference w:type="default" r:id="rId67"/>
          <w:footerReference w:type="default" r:id="rId68"/>
          <w:headerReference w:type="even" r:id="rId69"/>
          <w:footerReference w:type="even" r:id="rId70"/>
          <w:headerReference w:type="first" r:id="rId71"/>
          <w:footerReference w:type="first" r:id="rId72"/>
          <w:footnotePr>
            <w:pos w:val="pageBottom"/>
            <w:numFmt w:val="decimal"/>
            <w:numRestart w:val="continuous"/>
          </w:footnotePr>
          <w:pgSz w:w="11900" w:h="16840"/>
          <w:pgMar w:top="651" w:left="444" w:right="886" w:bottom="710" w:header="0" w:footer="3" w:gutter="0"/>
          <w:cols w:space="720"/>
          <w:noEndnote/>
          <w:titlePg/>
          <w:rtlGutter w:val="0"/>
          <w:docGrid w:linePitch="360"/>
        </w:sectPr>
      </w:pPr>
      <w:r>
        <w:rPr>
          <w:b w:val="0"/>
          <w:bCs w:val="0"/>
          <w:color w:val="000000"/>
          <w:spacing w:val="0"/>
          <w:w w:val="100"/>
          <w:position w:val="0"/>
          <w:sz w:val="18"/>
          <w:szCs w:val="18"/>
          <w:shd w:val="clear" w:color="auto" w:fill="auto"/>
          <w:lang w:val="pt-PT" w:eastAsia="pt-PT" w:bidi="pt-PT"/>
        </w:rPr>
        <w:t>TESTEMUNHAS:</w:t>
      </w:r>
    </w:p>
    <w:p>
      <w:pPr>
        <w:widowControl w:val="0"/>
        <w:spacing w:before="55" w:after="55" w:line="240" w:lineRule="exact"/>
        <w:rPr>
          <w:sz w:val="19"/>
          <w:szCs w:val="19"/>
        </w:rPr>
      </w:pPr>
    </w:p>
    <w:p>
      <w:pPr>
        <w:widowControl w:val="0"/>
        <w:spacing w:line="1" w:lineRule="exact"/>
        <w:sectPr>
          <w:footnotePr>
            <w:pos w:val="pageBottom"/>
            <w:numFmt w:val="decimal"/>
            <w:numRestart w:val="continuous"/>
          </w:footnotePr>
          <w:type w:val="continuous"/>
          <w:pgSz w:w="11900" w:h="16840"/>
          <w:pgMar w:top="651" w:left="0" w:right="0" w:bottom="710" w:header="0" w:footer="3" w:gutter="0"/>
          <w:cols w:space="720"/>
          <w:noEndnote/>
          <w:rtlGutter w:val="0"/>
          <w:docGrid w:linePitch="360"/>
        </w:sectPr>
      </w:pPr>
    </w:p>
    <w:p>
      <w:pPr>
        <w:widowControl w:val="0"/>
        <w:spacing w:line="1" w:lineRule="exact"/>
      </w:pPr>
      <w:r>
        <mc:AlternateContent>
          <mc:Choice Requires="wps">
            <w:drawing>
              <wp:anchor distT="0" distB="0" distL="114300" distR="114300" simplePos="0" relativeHeight="125829402" behindDoc="0" locked="0" layoutInCell="1" allowOverlap="1">
                <wp:simplePos x="0" y="0"/>
                <wp:positionH relativeFrom="page">
                  <wp:posOffset>1205865</wp:posOffset>
                </wp:positionH>
                <wp:positionV relativeFrom="paragraph">
                  <wp:posOffset>12700</wp:posOffset>
                </wp:positionV>
                <wp:extent cx="2334895" cy="780415"/>
                <wp:wrapSquare wrapText="bothSides"/>
                <wp:docPr id="132" name="Shape 132"/>
                <a:graphic xmlns:a="http://schemas.openxmlformats.org/drawingml/2006/main">
                  <a:graphicData uri="http://schemas.microsoft.com/office/word/2010/wordprocessingShape">
                    <wps:wsp>
                      <wps:cNvSpPr txBox="1"/>
                      <wps:spPr>
                        <a:xfrm>
                          <a:ext cx="2334895" cy="780415"/>
                        </a:xfrm>
                        <a:prstGeom prst="rect"/>
                        <a:noFill/>
                      </wps:spPr>
                      <wps:txbx>
                        <w:txbxContent>
                          <w:p>
                            <w:pPr>
                              <w:widowControl w:val="0"/>
                            </w:pPr>
                          </w:p>
                        </w:txbxContent>
                      </wps:txbx>
                      <wps:bodyPr wrap="none" lIns="0" tIns="0" rIns="0" bIns="0">
                        <a:noAutoFit/>
                      </wps:bodyPr>
                    </wps:wsp>
                  </a:graphicData>
                </a:graphic>
              </wp:anchor>
            </w:drawing>
          </mc:Choice>
          <mc:Fallback>
            <w:pict>
              <v:shape id="_x0000_s1158" type="#_x0000_t202" style="position:absolute;margin-left:94.950000000000003pt;margin-top:1.pt;width:183.84999999999999pt;height:61.450000000000003pt;z-index:-125829351;mso-wrap-distance-left:9.pt;mso-wrap-distance-right:9.pt;mso-position-horizontal-relative:page" filled="f" stroked="f">
                <v:textbox inset="0,0,0,0">
                  <w:txbxContent>
                    <w:p>
                      <w:pPr>
                        <w:widowControl w:val="0"/>
                      </w:pPr>
                    </w:p>
                  </w:txbxContent>
                </v:textbox>
                <w10:wrap type="square" anchorx="page"/>
              </v:shape>
            </w:pict>
          </mc:Fallback>
        </mc:AlternateContent>
      </w:r>
      <w:r>
        <mc:AlternateContent>
          <mc:Choice Requires="wps">
            <w:drawing>
              <wp:anchor distT="0" distB="0" distL="0" distR="0" simplePos="0" relativeHeight="125829404" behindDoc="0" locked="0" layoutInCell="1" allowOverlap="1">
                <wp:simplePos x="0" y="0"/>
                <wp:positionH relativeFrom="page">
                  <wp:posOffset>775970</wp:posOffset>
                </wp:positionH>
                <wp:positionV relativeFrom="paragraph">
                  <wp:posOffset>176530</wp:posOffset>
                </wp:positionV>
                <wp:extent cx="3066415" cy="487680"/>
                <wp:wrapSquare wrapText="bothSides"/>
                <wp:docPr id="134" name="Shape 134"/>
                <a:graphic xmlns:a="http://schemas.openxmlformats.org/drawingml/2006/main">
                  <a:graphicData uri="http://schemas.microsoft.com/office/word/2010/wordprocessingShape">
                    <wps:wsp>
                      <wps:cNvSpPr txBox="1"/>
                      <wps:spPr>
                        <a:xfrm>
                          <a:ext cx="3066415" cy="487680"/>
                        </a:xfrm>
                        <a:prstGeom prst="rect"/>
                        <a:noFill/>
                      </wps:spPr>
                      <wps:txbx>
                        <w:txbxContent>
                          <w:p>
                            <w:pPr>
                              <w:pStyle w:val="Style10"/>
                              <w:keepNext w:val="0"/>
                              <w:keepLines w:val="0"/>
                              <w:widowControl w:val="0"/>
                              <w:shd w:val="clear" w:color="auto" w:fill="auto"/>
                              <w:bidi w:val="0"/>
                              <w:spacing w:before="0" w:after="28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NOME:/,</w:t>
                            </w:r>
                          </w:p>
                          <w:p>
                            <w:pPr>
                              <w:pStyle w:val="Style10"/>
                              <w:keepNext w:val="0"/>
                              <w:keepLines w:val="0"/>
                              <w:widowControl w:val="0"/>
                              <w:shd w:val="clear" w:color="auto" w:fill="auto"/>
                              <w:tabs>
                                <w:tab w:pos="653" w:val="left"/>
                                <w:tab w:pos="4795" w:val="left"/>
                              </w:tabs>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pt-PT" w:eastAsia="pt-PT" w:bidi="pt-PT"/>
                              </w:rPr>
                              <w:t>NOME:</w:t>
                              <w:tab/>
                            </w:r>
                            <w:r>
                              <w:rPr>
                                <w:sz w:val="20"/>
                                <w:szCs w:val="20"/>
                                <w:u w:val="single"/>
                              </w:rPr>
                              <w:t xml:space="preserve"> </w:t>
                              <w:tab/>
                            </w:r>
                          </w:p>
                        </w:txbxContent>
                      </wps:txbx>
                      <wps:bodyPr lIns="0" tIns="0" rIns="0" bIns="0">
                        <a:noAutoFit/>
                      </wps:bodyPr>
                    </wps:wsp>
                  </a:graphicData>
                </a:graphic>
              </wp:anchor>
            </w:drawing>
          </mc:Choice>
          <mc:Fallback>
            <w:pict>
              <v:shape id="_x0000_s1160" type="#_x0000_t202" style="position:absolute;margin-left:61.100000000000001pt;margin-top:13.9pt;width:241.44999999999999pt;height:38.399999999999999pt;z-index:-125829349;mso-wrap-distance-left:0;mso-wrap-distance-right:0;mso-position-horizontal-relative:page" filled="f" stroked="f">
                <v:textbox inset="0,0,0,0">
                  <w:txbxContent>
                    <w:p>
                      <w:pPr>
                        <w:pStyle w:val="Style10"/>
                        <w:keepNext w:val="0"/>
                        <w:keepLines w:val="0"/>
                        <w:widowControl w:val="0"/>
                        <w:shd w:val="clear" w:color="auto" w:fill="auto"/>
                        <w:bidi w:val="0"/>
                        <w:spacing w:before="0" w:after="280" w:line="240" w:lineRule="auto"/>
                        <w:ind w:left="0" w:right="0" w:firstLine="0"/>
                        <w:jc w:val="left"/>
                        <w:rPr>
                          <w:sz w:val="19"/>
                          <w:szCs w:val="19"/>
                        </w:rPr>
                      </w:pPr>
                      <w:r>
                        <w:rPr>
                          <w:color w:val="000000"/>
                          <w:spacing w:val="0"/>
                          <w:w w:val="100"/>
                          <w:position w:val="0"/>
                          <w:sz w:val="19"/>
                          <w:szCs w:val="19"/>
                          <w:shd w:val="clear" w:color="auto" w:fill="auto"/>
                          <w:lang w:val="pt-PT" w:eastAsia="pt-PT" w:bidi="pt-PT"/>
                        </w:rPr>
                        <w:t>NOME:/,</w:t>
                      </w:r>
                    </w:p>
                    <w:p>
                      <w:pPr>
                        <w:pStyle w:val="Style10"/>
                        <w:keepNext w:val="0"/>
                        <w:keepLines w:val="0"/>
                        <w:widowControl w:val="0"/>
                        <w:shd w:val="clear" w:color="auto" w:fill="auto"/>
                        <w:tabs>
                          <w:tab w:pos="653" w:val="left"/>
                          <w:tab w:pos="4795" w:val="left"/>
                        </w:tabs>
                        <w:bidi w:val="0"/>
                        <w:spacing w:before="0" w:after="0" w:line="240" w:lineRule="auto"/>
                        <w:ind w:left="0" w:right="0" w:firstLine="0"/>
                        <w:jc w:val="both"/>
                        <w:rPr>
                          <w:sz w:val="19"/>
                          <w:szCs w:val="19"/>
                        </w:rPr>
                      </w:pPr>
                      <w:r>
                        <w:rPr>
                          <w:color w:val="000000"/>
                          <w:spacing w:val="0"/>
                          <w:w w:val="100"/>
                          <w:position w:val="0"/>
                          <w:sz w:val="19"/>
                          <w:szCs w:val="19"/>
                          <w:shd w:val="clear" w:color="auto" w:fill="auto"/>
                          <w:lang w:val="pt-PT" w:eastAsia="pt-PT" w:bidi="pt-PT"/>
                        </w:rPr>
                        <w:t>NOME:</w:t>
                        <w:tab/>
                      </w:r>
                      <w:r>
                        <w:rPr>
                          <w:sz w:val="20"/>
                          <w:szCs w:val="20"/>
                          <w:u w:val="single"/>
                        </w:rPr>
                        <w:t xml:space="preserve"> </w:t>
                        <w:tab/>
                      </w:r>
                    </w:p>
                  </w:txbxContent>
                </v:textbox>
                <w10:wrap type="square" anchorx="page"/>
              </v:shape>
            </w:pict>
          </mc:Fallback>
        </mc:AlternateContent>
      </w:r>
    </w:p>
    <w:p>
      <w:pPr>
        <w:pStyle w:val="Style32"/>
        <w:keepNext w:val="0"/>
        <w:keepLines w:val="0"/>
        <w:widowControl w:val="0"/>
        <w:shd w:val="clear" w:color="auto" w:fill="auto"/>
        <w:tabs>
          <w:tab w:pos="3202" w:val="left"/>
          <w:tab w:leader="underscore" w:pos="4572" w:val="left"/>
        </w:tabs>
        <w:bidi w:val="0"/>
        <w:spacing w:before="0" w:after="200" w:line="240" w:lineRule="auto"/>
        <w:ind w:left="0" w:right="0" w:firstLine="0"/>
        <w:jc w:val="both"/>
        <w:rPr>
          <w:sz w:val="26"/>
          <w:szCs w:val="26"/>
        </w:rPr>
      </w:pPr>
      <w:r>
        <w:rPr>
          <w:smallCaps/>
          <w:color w:val="000000"/>
          <w:spacing w:val="0"/>
          <w:w w:val="100"/>
          <w:position w:val="0"/>
          <w:sz w:val="24"/>
          <w:szCs w:val="24"/>
          <w:shd w:val="clear" w:color="auto" w:fill="auto"/>
          <w:lang w:val="pt-BR" w:eastAsia="pt-BR" w:bidi="pt-BR"/>
        </w:rPr>
        <w:t>cpr</w:t>
      </w:r>
      <w:r>
        <w:rPr>
          <w:color w:val="000000"/>
          <w:spacing w:val="0"/>
          <w:w w:val="100"/>
          <w:position w:val="0"/>
          <w:sz w:val="26"/>
          <w:szCs w:val="26"/>
          <w:shd w:val="clear" w:color="auto" w:fill="auto"/>
          <w:lang w:val="pt-BR" w:eastAsia="pt-BR" w:bidi="pt-BR"/>
        </w:rPr>
        <w:t xml:space="preserve"> </w:t>
      </w:r>
      <w:r>
        <w:rPr>
          <w:color w:val="7579B4"/>
          <w:spacing w:val="0"/>
          <w:w w:val="100"/>
          <w:position w:val="0"/>
          <w:sz w:val="26"/>
          <w:szCs w:val="26"/>
          <w:u w:val="single"/>
          <w:shd w:val="clear" w:color="auto" w:fill="auto"/>
          <w:lang w:val="pt-PT" w:eastAsia="pt-PT" w:bidi="pt-PT"/>
        </w:rPr>
        <w:t>/y,</w:t>
      </w:r>
      <w:r>
        <w:rPr>
          <w:color w:val="7579B4"/>
          <w:spacing w:val="0"/>
          <w:w w:val="100"/>
          <w:position w:val="0"/>
          <w:sz w:val="26"/>
          <w:szCs w:val="26"/>
          <w:u w:val="single"/>
          <w:shd w:val="clear" w:color="auto" w:fill="auto"/>
          <w:vertAlign w:val="superscript"/>
          <w:lang w:val="pt-PT" w:eastAsia="pt-PT" w:bidi="pt-PT"/>
        </w:rPr>
        <w:t>1</w:t>
      </w:r>
      <w:r>
        <w:rPr>
          <w:color w:val="7579B4"/>
          <w:spacing w:val="0"/>
          <w:w w:val="100"/>
          <w:position w:val="0"/>
          <w:sz w:val="26"/>
          <w:szCs w:val="26"/>
          <w:u w:val="single"/>
          <w:shd w:val="clear" w:color="auto" w:fill="auto"/>
          <w:lang w:val="pt-PT" w:eastAsia="pt-PT" w:bidi="pt-PT"/>
        </w:rPr>
        <w:t>' 3 S Q •</w:t>
      </w:r>
      <w:r>
        <w:rPr>
          <w:color w:val="7579B4"/>
          <w:spacing w:val="0"/>
          <w:w w:val="100"/>
          <w:position w:val="0"/>
          <w:sz w:val="26"/>
          <w:szCs w:val="26"/>
          <w:shd w:val="clear" w:color="auto" w:fill="auto"/>
          <w:lang w:val="pt-PT" w:eastAsia="pt-PT" w:bidi="pt-PT"/>
        </w:rPr>
        <w:tab/>
      </w:r>
      <w:r>
        <w:rPr>
          <w:color w:val="000000"/>
          <w:spacing w:val="0"/>
          <w:w w:val="100"/>
          <w:position w:val="0"/>
          <w:sz w:val="26"/>
          <w:szCs w:val="26"/>
          <w:shd w:val="clear" w:color="auto" w:fill="auto"/>
          <w:lang w:val="pt-PT" w:eastAsia="pt-PT" w:bidi="pt-PT"/>
        </w:rPr>
        <w:tab/>
      </w:r>
    </w:p>
    <w:p>
      <w:pPr>
        <w:pStyle w:val="Style32"/>
        <w:keepNext w:val="0"/>
        <w:keepLines w:val="0"/>
        <w:widowControl w:val="0"/>
        <w:shd w:val="clear" w:color="auto" w:fill="auto"/>
        <w:tabs>
          <w:tab w:pos="2534" w:val="left"/>
          <w:tab w:leader="underscore" w:pos="4572" w:val="left"/>
        </w:tabs>
        <w:bidi w:val="0"/>
        <w:spacing w:before="0" w:after="0" w:line="240" w:lineRule="auto"/>
        <w:ind w:left="0" w:right="0" w:firstLine="0"/>
        <w:jc w:val="both"/>
        <w:rPr>
          <w:sz w:val="26"/>
          <w:szCs w:val="26"/>
        </w:rPr>
        <w:sectPr>
          <w:footnotePr>
            <w:pos w:val="pageBottom"/>
            <w:numFmt w:val="decimal"/>
            <w:numRestart w:val="continuous"/>
          </w:footnotePr>
          <w:type w:val="continuous"/>
          <w:pgSz w:w="11900" w:h="16840"/>
          <w:pgMar w:top="651" w:left="6118" w:right="1150" w:bottom="710" w:header="0" w:footer="3" w:gutter="0"/>
          <w:cols w:space="720"/>
          <w:noEndnote/>
          <w:rtlGutter w:val="0"/>
          <w:docGrid w:linePitch="360"/>
        </w:sectPr>
      </w:pPr>
      <w:r>
        <w:rPr>
          <w:smallCaps/>
          <w:color w:val="000000"/>
          <w:spacing w:val="0"/>
          <w:w w:val="100"/>
          <w:position w:val="0"/>
          <w:sz w:val="24"/>
          <w:szCs w:val="24"/>
          <w:shd w:val="clear" w:color="auto" w:fill="auto"/>
          <w:lang w:val="pt-PT" w:eastAsia="pt-PT" w:bidi="pt-PT"/>
        </w:rPr>
        <w:t>cpr</w:t>
      </w:r>
      <w:r>
        <w:rPr>
          <w:color w:val="000000"/>
          <w:spacing w:val="0"/>
          <w:w w:val="100"/>
          <w:position w:val="0"/>
          <w:sz w:val="26"/>
          <w:szCs w:val="26"/>
          <w:shd w:val="clear" w:color="auto" w:fill="auto"/>
          <w:lang w:val="pt-PT" w:eastAsia="pt-PT" w:bidi="pt-PT"/>
        </w:rPr>
        <w:tab/>
      </w:r>
      <w:r>
        <w:rPr>
          <w:color w:val="7579B4"/>
          <w:spacing w:val="0"/>
          <w:w w:val="100"/>
          <w:position w:val="0"/>
          <w:sz w:val="26"/>
          <w:szCs w:val="26"/>
          <w:u w:val="single"/>
          <w:shd w:val="clear" w:color="auto" w:fill="auto"/>
          <w:lang w:val="pt-PT" w:eastAsia="pt-PT" w:bidi="pt-PT"/>
        </w:rPr>
        <w:t>&gt; QQ</w:t>
      </w:r>
      <w:r>
        <w:rPr>
          <w:color w:val="000000"/>
          <w:spacing w:val="0"/>
          <w:w w:val="100"/>
          <w:position w:val="0"/>
          <w:sz w:val="26"/>
          <w:szCs w:val="26"/>
          <w:shd w:val="clear" w:color="auto" w:fill="auto"/>
          <w:lang w:val="pt-PT" w:eastAsia="pt-PT" w:bidi="pt-PT"/>
        </w:rPr>
        <w:tab/>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26" w:after="26"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32" w:left="0" w:right="0" w:bottom="787" w:header="0" w:footer="3" w:gutter="0"/>
          <w:cols w:space="720"/>
          <w:noEndnote/>
          <w:rtlGutter w:val="0"/>
          <w:docGrid w:linePitch="360"/>
        </w:sectPr>
      </w:pPr>
    </w:p>
    <w:p>
      <w:pPr>
        <w:widowControl w:val="0"/>
        <w:spacing w:line="1" w:lineRule="exact"/>
      </w:pPr>
      <w:r>
        <w:drawing>
          <wp:anchor distT="0" distB="0" distL="88900" distR="88900" simplePos="0" relativeHeight="125829406" behindDoc="0" locked="0" layoutInCell="1" allowOverlap="1">
            <wp:simplePos x="0" y="0"/>
            <wp:positionH relativeFrom="page">
              <wp:posOffset>815340</wp:posOffset>
            </wp:positionH>
            <wp:positionV relativeFrom="paragraph">
              <wp:posOffset>338455</wp:posOffset>
            </wp:positionV>
            <wp:extent cx="170815" cy="341630"/>
            <wp:wrapSquare wrapText="right"/>
            <wp:docPr id="136" name="Shape 136"/>
            <a:graphic xmlns:a="http://schemas.openxmlformats.org/drawingml/2006/main">
              <a:graphicData uri="http://schemas.openxmlformats.org/drawingml/2006/picture">
                <pic:pic xmlns:pic="http://schemas.openxmlformats.org/drawingml/2006/picture">
                  <pic:nvPicPr>
                    <pic:cNvPr id="137" name="Picture box 137"/>
                    <pic:cNvPicPr/>
                  </pic:nvPicPr>
                  <pic:blipFill>
                    <a:blip r:embed="rId73"/>
                    <a:stretch/>
                  </pic:blipFill>
                  <pic:spPr>
                    <a:xfrm>
                      <a:ext cx="170815" cy="341630"/>
                    </a:xfrm>
                    <a:prstGeom prst="rect"/>
                  </pic:spPr>
                </pic:pic>
              </a:graphicData>
            </a:graphic>
          </wp:anchor>
        </w:drawing>
      </w:r>
      <w:r>
        <mc:AlternateContent>
          <mc:Choice Requires="wps">
            <w:drawing>
              <wp:anchor distT="0" distB="0" distL="114300" distR="2745105" simplePos="0" relativeHeight="125829407" behindDoc="0" locked="0" layoutInCell="1" allowOverlap="1">
                <wp:simplePos x="0" y="0"/>
                <wp:positionH relativeFrom="page">
                  <wp:posOffset>797560</wp:posOffset>
                </wp:positionH>
                <wp:positionV relativeFrom="paragraph">
                  <wp:posOffset>694690</wp:posOffset>
                </wp:positionV>
                <wp:extent cx="3026410" cy="247015"/>
                <wp:wrapTopAndBottom/>
                <wp:docPr id="138" name="Shape 138"/>
                <a:graphic xmlns:a="http://schemas.openxmlformats.org/drawingml/2006/main">
                  <a:graphicData uri="http://schemas.microsoft.com/office/word/2010/wordprocessingShape">
                    <wps:wsp>
                      <wps:cNvSpPr txBox="1"/>
                      <wps:spPr>
                        <a:xfrm>
                          <a:ext cx="3026410" cy="247015"/>
                        </a:xfrm>
                        <a:prstGeom prst="rect"/>
                        <a:noFill/>
                      </wps:spPr>
                      <wps:txbx>
                        <w:txbxContent>
                          <w:p>
                            <w:pPr>
                              <w:pStyle w:val="Style47"/>
                              <w:keepNext w:val="0"/>
                              <w:keepLines w:val="0"/>
                              <w:widowControl w:val="0"/>
                              <w:shd w:val="clear" w:color="auto" w:fill="auto"/>
                              <w:bidi w:val="0"/>
                              <w:spacing w:before="0" w:after="0" w:line="434" w:lineRule="auto"/>
                              <w:ind w:left="0" w:right="0" w:firstLine="0"/>
                              <w:jc w:val="left"/>
                            </w:pPr>
                            <w:r>
                              <w:rPr>
                                <w:color w:val="000000"/>
                                <w:spacing w:val="0"/>
                                <w:w w:val="100"/>
                                <w:position w:val="0"/>
                                <w:shd w:val="clear" w:color="auto" w:fill="auto"/>
                              </w:rPr>
                              <w:t xml:space="preserve">(@) </w:t>
                            </w:r>
                            <w:r>
                              <w:rPr>
                                <w:color w:val="000000"/>
                                <w:spacing w:val="0"/>
                                <w:w w:val="100"/>
                                <w:position w:val="0"/>
                                <w:shd w:val="clear" w:color="auto" w:fill="auto"/>
                                <w:lang w:val="pt-BR" w:eastAsia="pt-BR" w:bidi="pt-BR"/>
                              </w:rPr>
                              <w:t>imttijranduba</w:t>
                            </w:r>
                          </w:p>
                        </w:txbxContent>
                      </wps:txbx>
                      <wps:bodyPr wrap="none" lIns="0" tIns="0" rIns="0" bIns="0">
                        <a:noAutoFit/>
                      </wps:bodyPr>
                    </wps:wsp>
                  </a:graphicData>
                </a:graphic>
              </wp:anchor>
            </w:drawing>
          </mc:Choice>
          <mc:Fallback>
            <w:pict>
              <v:shape id="_x0000_s1164" type="#_x0000_t202" style="position:absolute;margin-left:62.799999999999997pt;margin-top:54.700000000000003pt;width:238.30000000000001pt;height:19.449999999999999pt;z-index:-125829346;mso-wrap-distance-left:9.pt;mso-wrap-distance-right:216.15000000000001pt;mso-position-horizontal-relative:page" filled="f" stroked="f">
                <v:textbox inset="0,0,0,0">
                  <w:txbxContent>
                    <w:p>
                      <w:pPr>
                        <w:pStyle w:val="Style47"/>
                        <w:keepNext w:val="0"/>
                        <w:keepLines w:val="0"/>
                        <w:widowControl w:val="0"/>
                        <w:shd w:val="clear" w:color="auto" w:fill="auto"/>
                        <w:bidi w:val="0"/>
                        <w:spacing w:before="0" w:after="0" w:line="434" w:lineRule="auto"/>
                        <w:ind w:left="0" w:right="0" w:firstLine="0"/>
                        <w:jc w:val="left"/>
                      </w:pPr>
                      <w:r>
                        <w:rPr>
                          <w:color w:val="000000"/>
                          <w:spacing w:val="0"/>
                          <w:w w:val="100"/>
                          <w:position w:val="0"/>
                          <w:shd w:val="clear" w:color="auto" w:fill="auto"/>
                        </w:rPr>
                        <w:t xml:space="preserve">(@) </w:t>
                      </w:r>
                      <w:r>
                        <w:rPr>
                          <w:color w:val="000000"/>
                          <w:spacing w:val="0"/>
                          <w:w w:val="100"/>
                          <w:position w:val="0"/>
                          <w:shd w:val="clear" w:color="auto" w:fill="auto"/>
                          <w:lang w:val="pt-BR" w:eastAsia="pt-BR" w:bidi="pt-BR"/>
                        </w:rPr>
                        <w:t>imttijranduba</w:t>
                      </w:r>
                    </w:p>
                  </w:txbxContent>
                </v:textbox>
                <w10:wrap type="topAndBottom" anchorx="page"/>
              </v:shape>
            </w:pict>
          </mc:Fallback>
        </mc:AlternateContent>
      </w:r>
      <w:r>
        <mc:AlternateContent>
          <mc:Choice Requires="wps">
            <w:drawing>
              <wp:anchor distT="21590" distB="54610" distL="5304790" distR="114935" simplePos="0" relativeHeight="125829409" behindDoc="0" locked="0" layoutInCell="1" allowOverlap="1">
                <wp:simplePos x="0" y="0"/>
                <wp:positionH relativeFrom="page">
                  <wp:posOffset>5988050</wp:posOffset>
                </wp:positionH>
                <wp:positionV relativeFrom="paragraph">
                  <wp:posOffset>716280</wp:posOffset>
                </wp:positionV>
                <wp:extent cx="466090" cy="170815"/>
                <wp:wrapTopAndBottom/>
                <wp:docPr id="140" name="Shape 140"/>
                <a:graphic xmlns:a="http://schemas.openxmlformats.org/drawingml/2006/main">
                  <a:graphicData uri="http://schemas.microsoft.com/office/word/2010/wordprocessingShape">
                    <wps:wsp>
                      <wps:cNvSpPr txBox="1"/>
                      <wps:spPr>
                        <a:xfrm>
                          <a:ext cx="466090" cy="17081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Folha</w:t>
                            </w:r>
                          </w:p>
                        </w:txbxContent>
                      </wps:txbx>
                      <wps:bodyPr wrap="none" lIns="0" tIns="0" rIns="0" bIns="0">
                        <a:noAutoFit/>
                      </wps:bodyPr>
                    </wps:wsp>
                  </a:graphicData>
                </a:graphic>
              </wp:anchor>
            </w:drawing>
          </mc:Choice>
          <mc:Fallback>
            <w:pict>
              <v:shape id="_x0000_s1166" type="#_x0000_t202" style="position:absolute;margin-left:471.5pt;margin-top:56.399999999999999pt;width:36.700000000000003pt;height:13.449999999999999pt;z-index:-125829344;mso-wrap-distance-left:417.69999999999999pt;mso-wrap-distance-top:1.7pt;mso-wrap-distance-right:9.0500000000000007pt;mso-wrap-distance-bottom:4.2999999999999998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b/>
                          <w:bCs/>
                          <w:color w:val="000000"/>
                          <w:spacing w:val="0"/>
                          <w:w w:val="100"/>
                          <w:position w:val="0"/>
                          <w:shd w:val="clear" w:color="auto" w:fill="auto"/>
                          <w:lang w:val="pt-PT" w:eastAsia="pt-PT" w:bidi="pt-PT"/>
                        </w:rPr>
                        <w:t>Folha</w:t>
                      </w:r>
                    </w:p>
                  </w:txbxContent>
                </v:textbox>
                <w10:wrap type="topAndBottom" anchorx="page"/>
              </v:shape>
            </w:pict>
          </mc:Fallback>
        </mc:AlternateContent>
      </w:r>
      <w:r>
        <w:drawing>
          <wp:anchor distT="0" distB="0" distL="114300" distR="114300" simplePos="0" relativeHeight="125829411" behindDoc="0" locked="0" layoutInCell="1" allowOverlap="1">
            <wp:simplePos x="0" y="0"/>
            <wp:positionH relativeFrom="page">
              <wp:posOffset>6832600</wp:posOffset>
            </wp:positionH>
            <wp:positionV relativeFrom="paragraph">
              <wp:posOffset>536575</wp:posOffset>
            </wp:positionV>
            <wp:extent cx="457200" cy="469265"/>
            <wp:wrapSquare wrapText="bothSides"/>
            <wp:docPr id="142" name="Shape 142"/>
            <a:graphic xmlns:a="http://schemas.openxmlformats.org/drawingml/2006/main">
              <a:graphicData uri="http://schemas.openxmlformats.org/drawingml/2006/picture">
                <pic:pic xmlns:pic="http://schemas.openxmlformats.org/drawingml/2006/picture">
                  <pic:nvPicPr>
                    <pic:cNvPr id="143" name="Picture box 143"/>
                    <pic:cNvPicPr/>
                  </pic:nvPicPr>
                  <pic:blipFill>
                    <a:blip r:embed="rId75"/>
                    <a:stretch/>
                  </pic:blipFill>
                  <pic:spPr>
                    <a:xfrm>
                      <a:ext cx="457200" cy="469265"/>
                    </a:xfrm>
                    <a:prstGeom prst="rect"/>
                  </pic:spPr>
                </pic:pic>
              </a:graphicData>
            </a:graphic>
          </wp:anchor>
        </w:drawing>
      </w:r>
    </w:p>
    <w:p>
      <w:pPr>
        <w:pStyle w:val="Style47"/>
        <w:keepNext w:val="0"/>
        <w:keepLines w:val="0"/>
        <w:widowControl w:val="0"/>
        <w:shd w:val="clear" w:color="auto" w:fill="auto"/>
        <w:bidi w:val="0"/>
        <w:spacing w:before="0" w:after="0" w:line="374" w:lineRule="auto"/>
        <w:ind w:left="580" w:right="0" w:firstLine="0"/>
        <w:jc w:val="left"/>
      </w:pPr>
      <w:r>
        <w:rPr>
          <w:color w:val="000000"/>
          <w:spacing w:val="0"/>
          <w:w w:val="100"/>
          <w:position w:val="0"/>
          <w:shd w:val="clear" w:color="auto" w:fill="auto"/>
        </w:rPr>
        <w:t>CNPJ 14.299.649/0001-60</w:t>
      </w:r>
    </w:p>
    <w:p>
      <w:pPr>
        <w:pStyle w:val="Style47"/>
        <w:keepNext w:val="0"/>
        <w:keepLines w:val="0"/>
        <w:widowControl w:val="0"/>
        <w:shd w:val="clear" w:color="auto" w:fill="auto"/>
        <w:bidi w:val="0"/>
        <w:spacing w:before="0" w:after="0" w:line="374" w:lineRule="auto"/>
        <w:ind w:left="0" w:right="4360" w:firstLine="0"/>
        <w:jc w:val="left"/>
      </w:pPr>
      <w:r>
        <w:rPr>
          <w:color w:val="000000"/>
          <w:spacing w:val="0"/>
          <w:w w:val="100"/>
          <w:position w:val="0"/>
          <w:shd w:val="clear" w:color="auto" w:fill="auto"/>
        </w:rPr>
        <w:t>(Q) Rodovia Carlos Braga, 11, Km 01, Chisa, Cep: 69415-000 imtti.amãõ),</w:t>
      </w:r>
      <w:r>
        <w:rPr>
          <w:color w:val="000000"/>
          <w:spacing w:val="0"/>
          <w:w w:val="100"/>
          <w:position w:val="0"/>
          <w:shd w:val="clear" w:color="auto" w:fill="auto"/>
          <w:lang w:val="en-US" w:eastAsia="en-US" w:bidi="en-US"/>
        </w:rPr>
        <w:t>gmail.com</w:t>
      </w:r>
    </w:p>
    <w:p>
      <w:pPr>
        <w:pStyle w:val="Style47"/>
        <w:keepNext w:val="0"/>
        <w:keepLines w:val="0"/>
        <w:widowControl w:val="0"/>
        <w:shd w:val="clear" w:color="auto" w:fill="auto"/>
        <w:bidi w:val="0"/>
        <w:spacing w:before="0" w:after="0" w:line="434" w:lineRule="auto"/>
        <w:ind w:left="0" w:right="0" w:firstLine="0"/>
        <w:jc w:val="left"/>
      </w:pPr>
      <w:r>
        <w:rPr>
          <w:color w:val="000000"/>
          <w:spacing w:val="0"/>
          <w:w w:val="100"/>
          <w:position w:val="0"/>
          <w:shd w:val="clear" w:color="auto" w:fill="auto"/>
        </w:rPr>
        <w:t>http;//www,</w:t>
      </w:r>
      <w:r>
        <w:rPr>
          <w:color w:val="000000"/>
          <w:spacing w:val="0"/>
          <w:w w:val="100"/>
          <w:position w:val="0"/>
          <w:shd w:val="clear" w:color="auto" w:fill="auto"/>
          <w:lang w:val="en-US" w:eastAsia="en-US" w:bidi="en-US"/>
        </w:rPr>
        <w:t>imttiranduba.am.gov.br</w:t>
      </w:r>
    </w:p>
    <w:p>
      <w:pPr>
        <w:pStyle w:val="Style4"/>
        <w:keepNext w:val="0"/>
        <w:keepLines w:val="0"/>
        <w:widowControl w:val="0"/>
        <w:shd w:val="clear" w:color="auto" w:fill="auto"/>
        <w:bidi w:val="0"/>
        <w:spacing w:before="0" w:after="140" w:line="341" w:lineRule="auto"/>
        <w:ind w:left="0" w:right="0" w:firstLine="0"/>
        <w:jc w:val="center"/>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INSTITUTO MUNICIPAL DE TRÂNSITO E TRANSPORTE DE IRANDUBA - IMTTI</w:t>
        <w:br/>
        <w:t>EXTRATO DE REEQUILÍBRIO ECONÔMICO - FINANCEIRO</w:t>
      </w:r>
    </w:p>
    <w:p>
      <w:pPr>
        <w:pStyle w:val="Style4"/>
        <w:keepNext w:val="0"/>
        <w:keepLines w:val="0"/>
        <w:widowControl w:val="0"/>
        <w:shd w:val="clear" w:color="auto" w:fill="auto"/>
        <w:tabs>
          <w:tab w:pos="5742" w:val="left"/>
        </w:tabs>
        <w:bidi w:val="0"/>
        <w:spacing w:before="0" w:after="0" w:line="310" w:lineRule="auto"/>
        <w:ind w:left="340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PRIMEIRO TERMO DE APOSTILAMENTO AO CONTRATO N.”</w:t>
        <w:tab/>
        <w:t>004/2024 QUE ENTRE SI</w:t>
      </w:r>
    </w:p>
    <w:p>
      <w:pPr>
        <w:pStyle w:val="Style4"/>
        <w:keepNext w:val="0"/>
        <w:keepLines w:val="0"/>
        <w:widowControl w:val="0"/>
        <w:shd w:val="clear" w:color="auto" w:fill="auto"/>
        <w:bidi w:val="0"/>
        <w:spacing w:before="0" w:after="140" w:line="310" w:lineRule="auto"/>
        <w:ind w:left="340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CELEBRAM O MUNICÍPIO DE IRANDUBA, POR INTERMÉDIO DO INSTITUTO MUNICIPAL DE TRÂNSITO E TRANSPORTE DE IRANDUBA E VENEZA AUTO POSTO LTDA, PARA EVENTUAIS AQUISIÇÕES DE COMBUSTÍVEIS.</w:t>
      </w:r>
    </w:p>
    <w:p>
      <w:pPr>
        <w:pStyle w:val="Style4"/>
        <w:keepNext w:val="0"/>
        <w:keepLines w:val="0"/>
        <w:widowControl w:val="0"/>
        <w:shd w:val="clear" w:color="auto" w:fill="auto"/>
        <w:bidi w:val="0"/>
        <w:spacing w:before="0" w:after="140"/>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COMPROMITENTE: O MUNICÍPIO DE IRANDUBA, </w:t>
      </w:r>
      <w:r>
        <w:rPr>
          <w:rFonts w:ascii="Times New Roman" w:eastAsia="Times New Roman" w:hAnsi="Times New Roman" w:cs="Times New Roman"/>
          <w:color w:val="000000"/>
          <w:spacing w:val="0"/>
          <w:w w:val="100"/>
          <w:position w:val="0"/>
          <w:shd w:val="clear" w:color="auto" w:fill="auto"/>
          <w:lang w:val="pt-BR" w:eastAsia="pt-BR" w:bidi="pt-BR"/>
        </w:rPr>
        <w:t xml:space="preserve">por intermédio do Instituto Municipal de Trânsito e Transporte de Iranduba, pessoa jurídica de direito público, inscrita no CNPJ/MF sob o número 14.299.649/0001-60, com sede na Rodovia Carlos Braga, 11, km 01, Chisa, Iranduba, Amazonas neste ato representado pelo Diretor Presidente,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LUDIMAR DE SOUZA MEDEIROS, </w:t>
      </w:r>
      <w:r>
        <w:rPr>
          <w:rFonts w:ascii="Times New Roman" w:eastAsia="Times New Roman" w:hAnsi="Times New Roman" w:cs="Times New Roman"/>
          <w:color w:val="000000"/>
          <w:spacing w:val="0"/>
          <w:w w:val="100"/>
          <w:position w:val="0"/>
          <w:shd w:val="clear" w:color="auto" w:fill="auto"/>
          <w:lang w:val="pt-BR" w:eastAsia="pt-BR" w:bidi="pt-BR"/>
        </w:rPr>
        <w:t xml:space="preserve">brasileiro, casado, portador da Cédula de Identidade n° 8035083 e CPF n° 200.996.572-87, residente e domiciliado na Rua </w:t>
      </w:r>
      <w:r>
        <w:rPr>
          <w:rFonts w:ascii="Times New Roman" w:eastAsia="Times New Roman" w:hAnsi="Times New Roman" w:cs="Times New Roman"/>
          <w:color w:val="000000"/>
          <w:spacing w:val="0"/>
          <w:w w:val="100"/>
          <w:position w:val="0"/>
          <w:shd w:val="clear" w:color="auto" w:fill="auto"/>
          <w:lang w:val="pt-PT" w:eastAsia="pt-PT" w:bidi="pt-PT"/>
        </w:rPr>
        <w:t xml:space="preserve">Ivaiporã, </w:t>
      </w:r>
      <w:r>
        <w:rPr>
          <w:rFonts w:ascii="Times New Roman" w:eastAsia="Times New Roman" w:hAnsi="Times New Roman" w:cs="Times New Roman"/>
          <w:color w:val="000000"/>
          <w:spacing w:val="0"/>
          <w:w w:val="100"/>
          <w:position w:val="0"/>
          <w:shd w:val="clear" w:color="auto" w:fill="auto"/>
          <w:lang w:val="pt-BR" w:eastAsia="pt-BR" w:bidi="pt-BR"/>
        </w:rPr>
        <w:t>Bairro Novo Aleixo, Manaus/AM, de acordo com atribuição de competência contida no inciso I do art. 78 da Lei Orgânica.</w:t>
      </w:r>
    </w:p>
    <w:p>
      <w:pPr>
        <w:pStyle w:val="Style4"/>
        <w:keepNext w:val="0"/>
        <w:keepLines w:val="0"/>
        <w:widowControl w:val="0"/>
        <w:shd w:val="clear" w:color="auto" w:fill="auto"/>
        <w:bidi w:val="0"/>
        <w:spacing w:before="0" w:after="140" w:line="295" w:lineRule="auto"/>
        <w:ind w:left="0" w:right="0" w:firstLine="0"/>
        <w:jc w:val="both"/>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COMPROMISSÁRIO: </w:t>
      </w:r>
      <w:r>
        <w:rPr>
          <w:rFonts w:ascii="Times New Roman" w:eastAsia="Times New Roman" w:hAnsi="Times New Roman" w:cs="Times New Roman"/>
          <w:color w:val="000000"/>
          <w:spacing w:val="0"/>
          <w:w w:val="100"/>
          <w:position w:val="0"/>
          <w:shd w:val="clear" w:color="auto" w:fill="auto"/>
          <w:lang w:val="pt-BR" w:eastAsia="pt-BR" w:bidi="pt-BR"/>
        </w:rPr>
        <w:t xml:space="preserve">A empresa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VENEZA AUTO POSTO LTDA, </w:t>
      </w:r>
      <w:r>
        <w:rPr>
          <w:rFonts w:ascii="Times New Roman" w:eastAsia="Times New Roman" w:hAnsi="Times New Roman" w:cs="Times New Roman"/>
          <w:color w:val="000000"/>
          <w:spacing w:val="0"/>
          <w:w w:val="100"/>
          <w:position w:val="0"/>
          <w:shd w:val="clear" w:color="auto" w:fill="auto"/>
          <w:lang w:val="pt-BR" w:eastAsia="pt-BR" w:bidi="pt-BR"/>
        </w:rPr>
        <w:t xml:space="preserve">pessoa jurídica de direito privado, com seus atos constitutivos devidamente inscritos no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CNPJ sob o n°. 03.056.756/0002-21, </w:t>
      </w:r>
      <w:r>
        <w:rPr>
          <w:rFonts w:ascii="Times New Roman" w:eastAsia="Times New Roman" w:hAnsi="Times New Roman" w:cs="Times New Roman"/>
          <w:color w:val="000000"/>
          <w:spacing w:val="0"/>
          <w:w w:val="100"/>
          <w:position w:val="0"/>
          <w:shd w:val="clear" w:color="auto" w:fill="auto"/>
          <w:lang w:val="pt-BR" w:eastAsia="pt-BR" w:bidi="pt-BR"/>
        </w:rPr>
        <w:t>situada na Av. Rio Amazonas, s/n, CEP: 69415-000, São Francisco - lranduba/AM, neste ato representado por seu Administrador Sr. Rafael Roberto Pereira Palmeira, brasileiro, casado, portador do RG n°. 16943430 SSP/AM e do CPF n°. 774.360.402-00, residente e domiciliado no Residencial Ponta Negra, Rua Romênia, casa 05, Manaus/AM, de acordo com a representação legal que lhe é outorgada por Contrato Social.</w:t>
      </w:r>
    </w:p>
    <w:p>
      <w:pPr>
        <w:pStyle w:val="Style4"/>
        <w:keepNext w:val="0"/>
        <w:keepLines w:val="0"/>
        <w:widowControl w:val="0"/>
        <w:shd w:val="clear" w:color="auto" w:fill="auto"/>
        <w:bidi w:val="0"/>
        <w:spacing w:before="0" w:after="420" w:line="312"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 xml:space="preserve">O Diretor Presidente do Instituto Municipal de Trânsito e Transporte de Iranduba toma pública a alteração do registro de preços decorrente do Contrato n° 004/2024 do Processo de Dispensa de Licitação Eletrônica n° 0004/2024, em que figura como </w:t>
      </w:r>
      <w:r>
        <w:rPr>
          <w:rFonts w:ascii="Times New Roman" w:eastAsia="Times New Roman" w:hAnsi="Times New Roman" w:cs="Times New Roman"/>
          <w:color w:val="000000"/>
          <w:spacing w:val="0"/>
          <w:w w:val="100"/>
          <w:position w:val="0"/>
          <w:shd w:val="clear" w:color="auto" w:fill="auto"/>
          <w:lang w:val="pt-PT" w:eastAsia="pt-PT" w:bidi="pt-PT"/>
        </w:rPr>
        <w:t xml:space="preserve">promitente </w:t>
      </w:r>
      <w:r>
        <w:rPr>
          <w:rFonts w:ascii="Times New Roman" w:eastAsia="Times New Roman" w:hAnsi="Times New Roman" w:cs="Times New Roman"/>
          <w:color w:val="000000"/>
          <w:spacing w:val="0"/>
          <w:w w:val="100"/>
          <w:position w:val="0"/>
          <w:shd w:val="clear" w:color="auto" w:fill="auto"/>
          <w:lang w:val="pt-BR" w:eastAsia="pt-BR" w:bidi="pt-BR"/>
        </w:rPr>
        <w:t xml:space="preserve">fornecedor o </w:t>
      </w: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 xml:space="preserve">VENEZA AUTO POSTO LTDA, </w:t>
      </w:r>
      <w:r>
        <w:rPr>
          <w:rFonts w:ascii="Times New Roman" w:eastAsia="Times New Roman" w:hAnsi="Times New Roman" w:cs="Times New Roman"/>
          <w:color w:val="000000"/>
          <w:spacing w:val="0"/>
          <w:w w:val="100"/>
          <w:position w:val="0"/>
          <w:shd w:val="clear" w:color="auto" w:fill="auto"/>
          <w:lang w:val="pt-BR" w:eastAsia="pt-BR" w:bidi="pt-BR"/>
        </w:rPr>
        <w:t xml:space="preserve">acolhendo o parecer jurídico, tendo em vista a promoção do devido EQUILÍBRIO </w:t>
      </w:r>
      <w:r>
        <w:rPr>
          <w:rFonts w:ascii="Times New Roman" w:eastAsia="Times New Roman" w:hAnsi="Times New Roman" w:cs="Times New Roman"/>
          <w:color w:val="000000"/>
          <w:spacing w:val="0"/>
          <w:w w:val="100"/>
          <w:position w:val="0"/>
          <w:shd w:val="clear" w:color="auto" w:fill="auto"/>
          <w:lang w:val="pt-PT" w:eastAsia="pt-PT" w:bidi="pt-PT"/>
        </w:rPr>
        <w:t xml:space="preserve">ECONÓMICO-FINANCEIRO </w:t>
      </w:r>
      <w:r>
        <w:rPr>
          <w:rFonts w:ascii="Times New Roman" w:eastAsia="Times New Roman" w:hAnsi="Times New Roman" w:cs="Times New Roman"/>
          <w:color w:val="000000"/>
          <w:spacing w:val="0"/>
          <w:w w:val="100"/>
          <w:position w:val="0"/>
          <w:shd w:val="clear" w:color="auto" w:fill="auto"/>
          <w:lang w:val="pt-BR" w:eastAsia="pt-BR" w:bidi="pt-BR"/>
        </w:rPr>
        <w:t>CONTRATUAL requerido pela empresa, de modo que a RECOMPOSIÇÃO, mediante alteração de preço, observará os seguintes valores:</w:t>
      </w:r>
    </w:p>
    <w:tbl>
      <w:tblPr>
        <w:tblOverlap w:val="never"/>
        <w:jc w:val="center"/>
        <w:tblLayout w:type="fixed"/>
      </w:tblPr>
      <w:tblGrid>
        <w:gridCol w:w="2131"/>
        <w:gridCol w:w="1834"/>
        <w:gridCol w:w="2270"/>
      </w:tblGrid>
      <w:tr>
        <w:trPr>
          <w:trHeight w:val="1003" w:hRule="exact"/>
        </w:trPr>
        <w:tc>
          <w:tcPr>
            <w:tcBorders>
              <w:top w:val="single" w:sz="4"/>
              <w:left w:val="single" w:sz="4"/>
            </w:tcBorders>
            <w:shd w:val="clear" w:color="auto" w:fill="FFFFFF"/>
            <w:vAlign w:val="center"/>
          </w:tcPr>
          <w:p>
            <w:pPr>
              <w:pStyle w:val="Style3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Produto</w:t>
            </w:r>
          </w:p>
        </w:tc>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4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Preço</w:t>
            </w:r>
          </w:p>
          <w:p>
            <w:pPr>
              <w:pStyle w:val="Style32"/>
              <w:keepNext w:val="0"/>
              <w:keepLines w:val="0"/>
              <w:widowControl w:val="0"/>
              <w:shd w:val="clear" w:color="auto" w:fill="auto"/>
              <w:bidi w:val="0"/>
              <w:spacing w:before="0" w:after="4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Contratual (Por</w:t>
            </w:r>
          </w:p>
          <w:p>
            <w:pPr>
              <w:pStyle w:val="Style32"/>
              <w:keepNext w:val="0"/>
              <w:keepLines w:val="0"/>
              <w:widowControl w:val="0"/>
              <w:shd w:val="clear" w:color="auto" w:fill="auto"/>
              <w:bidi w:val="0"/>
              <w:spacing w:before="0" w:after="40" w:line="240" w:lineRule="auto"/>
              <w:ind w:left="0" w:right="0" w:firstLine="0"/>
              <w:jc w:val="center"/>
            </w:pPr>
            <w:r>
              <w:rPr>
                <w:rFonts w:ascii="Times New Roman" w:eastAsia="Times New Roman" w:hAnsi="Times New Roman" w:cs="Times New Roman"/>
                <w:b/>
                <w:bCs/>
                <w:color w:val="000000"/>
                <w:spacing w:val="0"/>
                <w:w w:val="100"/>
                <w:position w:val="0"/>
                <w:shd w:val="clear" w:color="auto" w:fill="auto"/>
                <w:lang w:val="pt-BR" w:eastAsia="pt-BR" w:bidi="pt-BR"/>
              </w:rPr>
              <w:t>Litro)</w:t>
            </w:r>
          </w:p>
        </w:tc>
        <w:tc>
          <w:tcPr>
            <w:tcBorders>
              <w:top w:val="single" w:sz="4"/>
              <w:left w:val="single" w:sz="4"/>
              <w:right w:val="single" w:sz="4"/>
            </w:tcBorders>
            <w:shd w:val="clear" w:color="auto" w:fill="FFFFFF"/>
            <w:vAlign w:val="top"/>
          </w:tcPr>
          <w:p>
            <w:pPr>
              <w:pStyle w:val="Style32"/>
              <w:keepNext w:val="0"/>
              <w:keepLines w:val="0"/>
              <w:widowControl w:val="0"/>
              <w:shd w:val="clear" w:color="auto" w:fill="auto"/>
              <w:bidi w:val="0"/>
              <w:spacing w:before="0" w:after="0" w:line="283" w:lineRule="auto"/>
              <w:ind w:left="0" w:right="0" w:firstLine="0"/>
              <w:jc w:val="center"/>
            </w:pPr>
            <w:r>
              <w:rPr>
                <w:rFonts w:ascii="Times New Roman" w:eastAsia="Times New Roman" w:hAnsi="Times New Roman" w:cs="Times New Roman"/>
                <w:b/>
                <w:bCs/>
                <w:smallCaps/>
                <w:color w:val="000000"/>
                <w:spacing w:val="0"/>
                <w:w w:val="100"/>
                <w:position w:val="0"/>
                <w:shd w:val="clear" w:color="auto" w:fill="auto"/>
                <w:lang w:val="pt-BR" w:eastAsia="pt-BR" w:bidi="pt-BR"/>
              </w:rPr>
              <w:t>Noyo</w:t>
            </w:r>
            <w:r>
              <w:rPr>
                <w:rFonts w:ascii="Times New Roman" w:eastAsia="Times New Roman" w:hAnsi="Times New Roman" w:cs="Times New Roman"/>
                <w:b/>
                <w:bCs/>
                <w:color w:val="000000"/>
                <w:spacing w:val="0"/>
                <w:w w:val="100"/>
                <w:position w:val="0"/>
                <w:shd w:val="clear" w:color="auto" w:fill="auto"/>
                <w:lang w:val="pt-BR" w:eastAsia="pt-BR" w:bidi="pt-BR"/>
              </w:rPr>
              <w:t xml:space="preserve"> Preço de Venda registrado (Por Litro)</w:t>
            </w:r>
          </w:p>
        </w:tc>
      </w:tr>
      <w:tr>
        <w:trPr>
          <w:trHeight w:val="456"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pt-BR" w:eastAsia="pt-BR" w:bidi="pt-BR"/>
              </w:rPr>
              <w:t>Gasolina comum</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R$ 6.27</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R$ 6,85</w:t>
            </w:r>
          </w:p>
        </w:tc>
      </w:tr>
    </w:tbl>
    <w:p>
      <w:pPr>
        <w:widowControl w:val="0"/>
        <w:spacing w:after="419" w:line="1" w:lineRule="exact"/>
      </w:pPr>
    </w:p>
    <w:p>
      <w:pPr>
        <w:pStyle w:val="Style4"/>
        <w:keepNext w:val="0"/>
        <w:keepLines w:val="0"/>
        <w:widowControl w:val="0"/>
        <w:shd w:val="clear" w:color="auto" w:fill="auto"/>
        <w:bidi w:val="0"/>
        <w:spacing w:before="0" w:after="1080" w:line="259" w:lineRule="auto"/>
        <w:ind w:left="0" w:right="0" w:firstLine="0"/>
        <w:jc w:val="both"/>
      </w:pPr>
      <w:r>
        <w:rPr>
          <w:rFonts w:ascii="Times New Roman" w:eastAsia="Times New Roman" w:hAnsi="Times New Roman" w:cs="Times New Roman"/>
          <w:color w:val="000000"/>
          <w:spacing w:val="0"/>
          <w:w w:val="100"/>
          <w:position w:val="0"/>
          <w:shd w:val="clear" w:color="auto" w:fill="auto"/>
          <w:lang w:val="pt-BR" w:eastAsia="pt-BR" w:bidi="pt-BR"/>
        </w:rPr>
        <w:t>INSTITUTO MUNICIPAL DE TRÂNSITO E TRANSPORTE, IRANDUBA - AM, 02 DE AGOSTO DE 2024.</w:t>
      </w:r>
    </w:p>
    <w:p>
      <w:pPr>
        <w:pStyle w:val="Style55"/>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lang w:val="pt-BR" w:eastAsia="pt-BR" w:bidi="pt-BR"/>
        </w:rPr>
        <w:t>LUDIMAR DE SOUZA MEDEIROS</w:t>
      </w:r>
    </w:p>
    <w:tbl>
      <w:tblPr>
        <w:tblOverlap w:val="never"/>
        <w:jc w:val="center"/>
        <w:tblLayout w:type="fixed"/>
      </w:tblPr>
      <w:tblGrid>
        <w:gridCol w:w="4325"/>
        <w:gridCol w:w="1522"/>
      </w:tblGrid>
      <w:tr>
        <w:trPr>
          <w:trHeight w:val="365" w:hRule="exact"/>
        </w:trPr>
        <w:tc>
          <w:tcPr>
            <w:tcBorders/>
            <w:shd w:val="clear" w:color="auto" w:fill="FFFFFF"/>
            <w:vAlign w:val="top"/>
          </w:tcPr>
          <w:p>
            <w:pPr>
              <w:pStyle w:val="Style32"/>
              <w:keepNext w:val="0"/>
              <w:keepLines w:val="0"/>
              <w:widowControl w:val="0"/>
              <w:shd w:val="clear" w:color="auto" w:fill="auto"/>
              <w:bidi w:val="0"/>
              <w:spacing w:before="0" w:after="0" w:line="240" w:lineRule="auto"/>
              <w:ind w:left="480" w:right="0" w:firstLine="0"/>
              <w:jc w:val="left"/>
            </w:pPr>
            <w:r>
              <w:rPr>
                <w:rFonts w:ascii="Times New Roman" w:eastAsia="Times New Roman" w:hAnsi="Times New Roman" w:cs="Times New Roman"/>
                <w:i/>
                <w:iCs/>
                <w:color w:val="000000"/>
                <w:spacing w:val="0"/>
                <w:w w:val="100"/>
                <w:position w:val="0"/>
                <w:shd w:val="clear" w:color="auto" w:fill="auto"/>
                <w:lang w:val="pt-BR" w:eastAsia="pt-BR" w:bidi="pt-BR"/>
              </w:rPr>
              <w:t>Diretor Presidente do IMTTI</w:t>
            </w:r>
          </w:p>
        </w:tc>
        <w:tc>
          <w:tcPr>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pt-PT" w:eastAsia="pt-PT" w:bidi="pt-PT"/>
              </w:rPr>
              <w:t>rOitia</w:t>
            </w:r>
          </w:p>
        </w:tc>
      </w:tr>
    </w:tbl>
    <w:p>
      <w:pPr>
        <w:sectPr>
          <w:footnotePr>
            <w:pos w:val="pageBottom"/>
            <w:numFmt w:val="decimal"/>
            <w:numRestart w:val="continuous"/>
          </w:footnotePr>
          <w:type w:val="continuous"/>
          <w:pgSz w:w="11900" w:h="16840"/>
          <w:pgMar w:top="1032" w:left="1165" w:right="1193" w:bottom="787" w:header="0" w:footer="3" w:gutter="0"/>
          <w:cols w:space="720"/>
          <w:noEndnote/>
          <w:rtlGutter w:val="0"/>
          <w:docGrid w:linePitch="360"/>
        </w:sectPr>
      </w:pPr>
    </w:p>
    <w:p>
      <w:pPr>
        <w:pStyle w:val="Style19"/>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rPr>
        <w:t>ESTADO DO AMAZONAS</w:t>
      </w:r>
    </w:p>
    <w:p>
      <w:pPr>
        <w:pStyle w:val="Style19"/>
        <w:keepNext w:val="0"/>
        <w:keepLines w:val="0"/>
        <w:widowControl w:val="0"/>
        <w:pBdr>
          <w:bottom w:val="single" w:sz="4" w:space="0" w:color="auto"/>
        </w:pBdr>
        <w:shd w:val="clear" w:color="auto" w:fill="auto"/>
        <w:bidi w:val="0"/>
        <w:spacing w:before="0" w:after="42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rPr>
        <w:t>MUNICÍPIO DE IRANDUBA</w:t>
      </w:r>
    </w:p>
    <w:p>
      <w:pPr>
        <w:pStyle w:val="Style19"/>
        <w:keepNext w:val="0"/>
        <w:keepLines w:val="0"/>
        <w:widowControl w:val="0"/>
        <w:shd w:val="clear" w:color="auto" w:fill="auto"/>
        <w:bidi w:val="0"/>
        <w:spacing w:before="0" w:after="0" w:line="254"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w:t>
        <w:br/>
        <w:t>IRANDUBA-IMTTI</w:t>
      </w:r>
    </w:p>
    <w:p>
      <w:pPr>
        <w:pStyle w:val="Style19"/>
        <w:keepNext w:val="0"/>
        <w:keepLines w:val="0"/>
        <w:widowControl w:val="0"/>
        <w:shd w:val="clear" w:color="auto" w:fill="auto"/>
        <w:bidi w:val="0"/>
        <w:spacing w:before="0" w:after="280" w:line="254"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rPr>
        <w:t xml:space="preserve">EXTRATO DE REEQUILÍBRIO </w:t>
      </w: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 xml:space="preserve">ECONÔMICO </w:t>
      </w:r>
      <w:r>
        <w:rPr>
          <w:rFonts w:ascii="Times New Roman" w:eastAsia="Times New Roman" w:hAnsi="Times New Roman" w:cs="Times New Roman"/>
          <w:b/>
          <w:bCs/>
          <w:color w:val="000000"/>
          <w:spacing w:val="0"/>
          <w:w w:val="100"/>
          <w:position w:val="0"/>
          <w:sz w:val="19"/>
          <w:szCs w:val="19"/>
          <w:shd w:val="clear" w:color="auto" w:fill="auto"/>
        </w:rPr>
        <w:t>FINANCEIRO</w:t>
      </w:r>
    </w:p>
    <w:p>
      <w:pPr>
        <w:pStyle w:val="Style19"/>
        <w:keepNext w:val="0"/>
        <w:keepLines w:val="0"/>
        <w:widowControl w:val="0"/>
        <w:shd w:val="clear" w:color="auto" w:fill="auto"/>
        <w:bidi w:val="0"/>
        <w:spacing w:before="0" w:after="260" w:line="240" w:lineRule="auto"/>
        <w:ind w:left="2780" w:right="1220" w:firstLine="0"/>
        <w:jc w:val="both"/>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PRIMEIRO TERMO DE APOSTILAMENTO AO CONTRATO N.° 004/2024 QUE ENTRE SI CELEBRAM O MUNICÍPIO DE IRANDUBA, POR INTERMÉDIO DO INSTITUTO MUNICIPAL DE TRÂNSITO E TRANSPORTE DE IRANDUBA E VENEZA AUTO POSTO LTDA, PARA EVENTUAIS AQUISIÇÕES DE COMBUSTÍVEIS.</w:t>
      </w:r>
    </w:p>
    <w:p>
      <w:pPr>
        <w:pStyle w:val="Style19"/>
        <w:keepNext w:val="0"/>
        <w:keepLines w:val="0"/>
        <w:widowControl w:val="0"/>
        <w:shd w:val="clear" w:color="auto" w:fill="auto"/>
        <w:bidi w:val="0"/>
        <w:spacing w:before="0" w:line="228" w:lineRule="auto"/>
        <w:ind w:right="1220" w:firstLine="20"/>
        <w:jc w:val="both"/>
        <w:rPr>
          <w:sz w:val="20"/>
          <w:szCs w:val="20"/>
        </w:rPr>
      </w:pPr>
      <w:r>
        <w:rPr>
          <w:rFonts w:ascii="Times New Roman" w:eastAsia="Times New Roman" w:hAnsi="Times New Roman" w:cs="Times New Roman"/>
          <w:b/>
          <w:bCs/>
          <w:color w:val="000000"/>
          <w:spacing w:val="0"/>
          <w:w w:val="100"/>
          <w:position w:val="0"/>
          <w:sz w:val="19"/>
          <w:szCs w:val="19"/>
          <w:shd w:val="clear" w:color="auto" w:fill="auto"/>
        </w:rPr>
        <w:t xml:space="preserve">COMPROMITENTE: O MUNICÍPIO DE IRANDUBA, </w:t>
      </w:r>
      <w:r>
        <w:rPr>
          <w:rFonts w:ascii="Times New Roman" w:eastAsia="Times New Roman" w:hAnsi="Times New Roman" w:cs="Times New Roman"/>
          <w:color w:val="000000"/>
          <w:spacing w:val="0"/>
          <w:w w:val="100"/>
          <w:position w:val="0"/>
          <w:sz w:val="20"/>
          <w:szCs w:val="20"/>
          <w:shd w:val="clear" w:color="auto" w:fill="auto"/>
        </w:rPr>
        <w:t xml:space="preserve">por intermédio do Instituto Municipal de Trânsito e Transporte de Iranduba, pessoa jurídica de direito público, inscrita no CNPJ/MF sob o número 14.299.649/0001-60, com sede na Rodovia Carlos Braga, 11, km 01, Chisa, Iranduba, Amazonas neste ato representado pelo Diretor Presidente, </w:t>
      </w:r>
      <w:r>
        <w:rPr>
          <w:rFonts w:ascii="Times New Roman" w:eastAsia="Times New Roman" w:hAnsi="Times New Roman" w:cs="Times New Roman"/>
          <w:b/>
          <w:bCs/>
          <w:color w:val="000000"/>
          <w:spacing w:val="0"/>
          <w:w w:val="100"/>
          <w:position w:val="0"/>
          <w:sz w:val="19"/>
          <w:szCs w:val="19"/>
          <w:shd w:val="clear" w:color="auto" w:fill="auto"/>
        </w:rPr>
        <w:t xml:space="preserve">LUDIMAR DE SOUZA MEDEIROS, </w:t>
      </w:r>
      <w:r>
        <w:rPr>
          <w:rFonts w:ascii="Times New Roman" w:eastAsia="Times New Roman" w:hAnsi="Times New Roman" w:cs="Times New Roman"/>
          <w:color w:val="000000"/>
          <w:spacing w:val="0"/>
          <w:w w:val="100"/>
          <w:position w:val="0"/>
          <w:sz w:val="20"/>
          <w:szCs w:val="20"/>
          <w:shd w:val="clear" w:color="auto" w:fill="auto"/>
        </w:rPr>
        <w:t>brasileiro, casado, portador da Cédula de Identidade n° 8035083 c CPF n° 200.996.572-87, residente e domiciliado na Rua Ivaiporà, Bairro Novo Aleixo, Manaus/AM, de acordo com atribuição de competência contida no inciso I do art. 78 da Lei Orgânica.</w:t>
      </w:r>
    </w:p>
    <w:p>
      <w:pPr>
        <w:pStyle w:val="Style19"/>
        <w:keepNext w:val="0"/>
        <w:keepLines w:val="0"/>
        <w:widowControl w:val="0"/>
        <w:shd w:val="clear" w:color="auto" w:fill="auto"/>
        <w:bidi w:val="0"/>
        <w:spacing w:before="0" w:line="233" w:lineRule="auto"/>
        <w:ind w:right="1220" w:firstLine="20"/>
        <w:jc w:val="both"/>
        <w:rPr>
          <w:sz w:val="20"/>
          <w:szCs w:val="20"/>
        </w:rPr>
      </w:pPr>
      <w:r>
        <w:rPr>
          <w:rFonts w:ascii="Times New Roman" w:eastAsia="Times New Roman" w:hAnsi="Times New Roman" w:cs="Times New Roman"/>
          <w:b/>
          <w:bCs/>
          <w:color w:val="000000"/>
          <w:spacing w:val="0"/>
          <w:w w:val="100"/>
          <w:position w:val="0"/>
          <w:sz w:val="19"/>
          <w:szCs w:val="19"/>
          <w:shd w:val="clear" w:color="auto" w:fill="auto"/>
        </w:rPr>
        <w:t xml:space="preserve">COMPROMISSÁRIO; </w:t>
      </w:r>
      <w:r>
        <w:rPr>
          <w:rFonts w:ascii="Times New Roman" w:eastAsia="Times New Roman" w:hAnsi="Times New Roman" w:cs="Times New Roman"/>
          <w:color w:val="000000"/>
          <w:spacing w:val="0"/>
          <w:w w:val="100"/>
          <w:position w:val="0"/>
          <w:sz w:val="20"/>
          <w:szCs w:val="20"/>
          <w:shd w:val="clear" w:color="auto" w:fill="auto"/>
        </w:rPr>
        <w:t xml:space="preserve">A empresa </w:t>
      </w:r>
      <w:r>
        <w:rPr>
          <w:rFonts w:ascii="Times New Roman" w:eastAsia="Times New Roman" w:hAnsi="Times New Roman" w:cs="Times New Roman"/>
          <w:b/>
          <w:bCs/>
          <w:color w:val="000000"/>
          <w:spacing w:val="0"/>
          <w:w w:val="100"/>
          <w:position w:val="0"/>
          <w:sz w:val="19"/>
          <w:szCs w:val="19"/>
          <w:shd w:val="clear" w:color="auto" w:fill="auto"/>
        </w:rPr>
        <w:t xml:space="preserve">VENEZA AUTO POSTO LTDA, </w:t>
      </w:r>
      <w:r>
        <w:rPr>
          <w:rFonts w:ascii="Times New Roman" w:eastAsia="Times New Roman" w:hAnsi="Times New Roman" w:cs="Times New Roman"/>
          <w:color w:val="000000"/>
          <w:spacing w:val="0"/>
          <w:w w:val="100"/>
          <w:position w:val="0"/>
          <w:sz w:val="20"/>
          <w:szCs w:val="20"/>
          <w:shd w:val="clear" w:color="auto" w:fill="auto"/>
        </w:rPr>
        <w:t xml:space="preserve">pessoa </w:t>
      </w:r>
      <w:r>
        <w:rPr>
          <w:rFonts w:ascii="Times New Roman" w:eastAsia="Times New Roman" w:hAnsi="Times New Roman" w:cs="Times New Roman"/>
          <w:color w:val="000000"/>
          <w:spacing w:val="0"/>
          <w:w w:val="100"/>
          <w:position w:val="0"/>
          <w:sz w:val="15"/>
          <w:szCs w:val="15"/>
          <w:shd w:val="clear" w:color="auto" w:fill="auto"/>
        </w:rPr>
        <w:t xml:space="preserve">jurídica de direito privado, com seus atos constitutivos </w:t>
      </w:r>
      <w:r>
        <w:rPr>
          <w:rFonts w:ascii="Times New Roman" w:eastAsia="Times New Roman" w:hAnsi="Times New Roman" w:cs="Times New Roman"/>
          <w:color w:val="000000"/>
          <w:spacing w:val="0"/>
          <w:w w:val="100"/>
          <w:position w:val="0"/>
          <w:sz w:val="15"/>
          <w:szCs w:val="15"/>
          <w:shd w:val="clear" w:color="auto" w:fill="auto"/>
          <w:lang w:val="pt-BR" w:eastAsia="pt-BR" w:bidi="pt-BR"/>
        </w:rPr>
        <w:t xml:space="preserve">devidamente </w:t>
      </w:r>
      <w:r>
        <w:rPr>
          <w:rFonts w:ascii="Times New Roman" w:eastAsia="Times New Roman" w:hAnsi="Times New Roman" w:cs="Times New Roman"/>
          <w:color w:val="000000"/>
          <w:spacing w:val="0"/>
          <w:w w:val="100"/>
          <w:position w:val="0"/>
          <w:sz w:val="15"/>
          <w:szCs w:val="15"/>
          <w:shd w:val="clear" w:color="auto" w:fill="auto"/>
        </w:rPr>
        <w:t xml:space="preserve">inscritos no </w:t>
      </w:r>
      <w:r>
        <w:rPr>
          <w:rFonts w:ascii="Times New Roman" w:eastAsia="Times New Roman" w:hAnsi="Times New Roman" w:cs="Times New Roman"/>
          <w:b/>
          <w:bCs/>
          <w:color w:val="000000"/>
          <w:spacing w:val="0"/>
          <w:w w:val="100"/>
          <w:position w:val="0"/>
          <w:sz w:val="19"/>
          <w:szCs w:val="19"/>
          <w:shd w:val="clear" w:color="auto" w:fill="auto"/>
        </w:rPr>
        <w:t xml:space="preserve">CNPJ sob o n”. 03.056.756/0002-21, </w:t>
      </w:r>
      <w:r>
        <w:rPr>
          <w:rFonts w:ascii="Times New Roman" w:eastAsia="Times New Roman" w:hAnsi="Times New Roman" w:cs="Times New Roman"/>
          <w:color w:val="000000"/>
          <w:spacing w:val="0"/>
          <w:w w:val="100"/>
          <w:position w:val="0"/>
          <w:sz w:val="20"/>
          <w:szCs w:val="20"/>
          <w:shd w:val="clear" w:color="auto" w:fill="auto"/>
        </w:rPr>
        <w:t xml:space="preserve">situada na Av. Rio Amazonas, s/n,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CEP: </w:t>
      </w:r>
      <w:r>
        <w:rPr>
          <w:rFonts w:ascii="Times New Roman" w:eastAsia="Times New Roman" w:hAnsi="Times New Roman" w:cs="Times New Roman"/>
          <w:color w:val="000000"/>
          <w:spacing w:val="0"/>
          <w:w w:val="100"/>
          <w:position w:val="0"/>
          <w:sz w:val="20"/>
          <w:szCs w:val="20"/>
          <w:shd w:val="clear" w:color="auto" w:fill="auto"/>
        </w:rPr>
        <w:t xml:space="preserve">69415-000, São Francisco - Iranduba/AM, neste ato representado por seu Administrador Sr. Rafael Roberto Pereira Palmeira, brasileiro, casado, portador do RG n°. 16943430 SSP/AM e do CPF n°. 774.360.402-00, residente e domiciliado no Residencial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Ponta </w:t>
      </w:r>
      <w:r>
        <w:rPr>
          <w:rFonts w:ascii="Times New Roman" w:eastAsia="Times New Roman" w:hAnsi="Times New Roman" w:cs="Times New Roman"/>
          <w:color w:val="000000"/>
          <w:spacing w:val="0"/>
          <w:w w:val="100"/>
          <w:position w:val="0"/>
          <w:sz w:val="20"/>
          <w:szCs w:val="20"/>
          <w:shd w:val="clear" w:color="auto" w:fill="auto"/>
        </w:rPr>
        <w:t xml:space="preserve">Negra, Rua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Romênia, </w:t>
      </w:r>
      <w:r>
        <w:rPr>
          <w:rFonts w:ascii="Times New Roman" w:eastAsia="Times New Roman" w:hAnsi="Times New Roman" w:cs="Times New Roman"/>
          <w:color w:val="000000"/>
          <w:spacing w:val="0"/>
          <w:w w:val="100"/>
          <w:position w:val="0"/>
          <w:sz w:val="20"/>
          <w:szCs w:val="20"/>
          <w:shd w:val="clear" w:color="auto" w:fill="auto"/>
        </w:rPr>
        <w:t>casa 05, Manaus/AM, de acordo com a representação legal que lhe é outorgada por Contrato Social.</w:t>
      </w:r>
    </w:p>
    <w:p>
      <w:pPr>
        <w:pStyle w:val="Style19"/>
        <w:keepNext w:val="0"/>
        <w:keepLines w:val="0"/>
        <w:widowControl w:val="0"/>
        <w:shd w:val="clear" w:color="auto" w:fill="auto"/>
        <w:bidi w:val="0"/>
        <w:spacing w:before="0" w:line="228" w:lineRule="auto"/>
        <w:ind w:right="122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rPr>
        <w:t xml:space="preserve">O Diretor Presidente do Instituto Municipal de Trânsito e Transporte de Iranduba toma pública a alteração do registro de preços decorrente do Contrato n° 004/2024 do Processo de Dispensa de Licitação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Eletrônica </w:t>
      </w:r>
      <w:r>
        <w:rPr>
          <w:rFonts w:ascii="Times New Roman" w:eastAsia="Times New Roman" w:hAnsi="Times New Roman" w:cs="Times New Roman"/>
          <w:color w:val="000000"/>
          <w:spacing w:val="0"/>
          <w:w w:val="100"/>
          <w:position w:val="0"/>
          <w:sz w:val="20"/>
          <w:szCs w:val="20"/>
          <w:shd w:val="clear" w:color="auto" w:fill="auto"/>
        </w:rPr>
        <w:t xml:space="preserve">n° 0004/2024, em que figura como promitente fornecedor o </w:t>
      </w:r>
      <w:r>
        <w:rPr>
          <w:rFonts w:ascii="Times New Roman" w:eastAsia="Times New Roman" w:hAnsi="Times New Roman" w:cs="Times New Roman"/>
          <w:b/>
          <w:bCs/>
          <w:color w:val="000000"/>
          <w:spacing w:val="0"/>
          <w:w w:val="100"/>
          <w:position w:val="0"/>
          <w:sz w:val="19"/>
          <w:szCs w:val="19"/>
          <w:shd w:val="clear" w:color="auto" w:fill="auto"/>
        </w:rPr>
        <w:t xml:space="preserve">VENEZA AUTO POSTO LTDA, </w:t>
      </w:r>
      <w:r>
        <w:rPr>
          <w:rFonts w:ascii="Times New Roman" w:eastAsia="Times New Roman" w:hAnsi="Times New Roman" w:cs="Times New Roman"/>
          <w:color w:val="000000"/>
          <w:spacing w:val="0"/>
          <w:w w:val="100"/>
          <w:position w:val="0"/>
          <w:sz w:val="20"/>
          <w:szCs w:val="20"/>
          <w:shd w:val="clear" w:color="auto" w:fill="auto"/>
        </w:rPr>
        <w:t xml:space="preserve">acolhendo o parecer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jurídico, </w:t>
      </w:r>
      <w:r>
        <w:rPr>
          <w:rFonts w:ascii="Times New Roman" w:eastAsia="Times New Roman" w:hAnsi="Times New Roman" w:cs="Times New Roman"/>
          <w:color w:val="000000"/>
          <w:spacing w:val="0"/>
          <w:w w:val="100"/>
          <w:position w:val="0"/>
          <w:sz w:val="20"/>
          <w:szCs w:val="20"/>
          <w:shd w:val="clear" w:color="auto" w:fill="auto"/>
        </w:rPr>
        <w:t>tendo em vista a promoção do devido EQUILÍBRIO ECONÓMICO-FINANCEIRO CONTRATUAL requerido pela empresa, de modo que a RECOMPOSIÇÃO, mediante alteração de preço, observará os seguintes valores:</w:t>
      </w:r>
    </w:p>
    <w:tbl>
      <w:tblPr>
        <w:tblOverlap w:val="never"/>
        <w:jc w:val="center"/>
        <w:tblLayout w:type="fixed"/>
      </w:tblPr>
      <w:tblGrid>
        <w:gridCol w:w="2443"/>
        <w:gridCol w:w="2102"/>
        <w:gridCol w:w="2597"/>
      </w:tblGrid>
      <w:tr>
        <w:trPr>
          <w:trHeight w:val="475" w:hRule="exact"/>
        </w:trPr>
        <w:tc>
          <w:tcPr>
            <w:tcBorders>
              <w:top w:val="single" w:sz="4"/>
              <w:lef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Produto</w:t>
            </w:r>
          </w:p>
        </w:tc>
        <w:tc>
          <w:tcPr>
            <w:tcBorders>
              <w:top w:val="single" w:sz="4"/>
              <w:lef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Preço Contratual (Por</w:t>
            </w:r>
          </w:p>
          <w:p>
            <w:pPr>
              <w:pStyle w:val="Style32"/>
              <w:keepNext w:val="0"/>
              <w:keepLines w:val="0"/>
              <w:widowControl w:val="0"/>
              <w:shd w:val="clear" w:color="auto" w:fill="auto"/>
              <w:bidi w:val="0"/>
              <w:spacing w:before="0" w:after="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Litro)</w:t>
            </w:r>
          </w:p>
        </w:tc>
        <w:tc>
          <w:tcPr>
            <w:tcBorders>
              <w:top w:val="single" w:sz="4"/>
              <w:left w:val="single" w:sz="4"/>
              <w:right w:val="single" w:sz="4"/>
            </w:tcBorders>
            <w:shd w:val="clear" w:color="auto" w:fill="FFFFFF"/>
            <w:vAlign w:val="bottom"/>
          </w:tcPr>
          <w:p>
            <w:pPr>
              <w:pStyle w:val="Style32"/>
              <w:keepNext w:val="0"/>
              <w:keepLines w:val="0"/>
              <w:widowControl w:val="0"/>
              <w:shd w:val="clear" w:color="auto" w:fill="auto"/>
              <w:bidi w:val="0"/>
              <w:spacing w:before="0" w:after="0" w:line="240" w:lineRule="auto"/>
              <w:ind w:left="340" w:right="0" w:firstLine="2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PT" w:eastAsia="pt-PT" w:bidi="pt-PT"/>
              </w:rPr>
              <w:t>Novo Preço de Venda registrado (Por Litro)</w:t>
            </w:r>
          </w:p>
        </w:tc>
      </w:tr>
      <w:tr>
        <w:trPr>
          <w:trHeight w:val="283" w:hRule="exact"/>
        </w:trPr>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Gasolina comum</w:t>
            </w:r>
          </w:p>
        </w:tc>
        <w:tc>
          <w:tcPr>
            <w:tcBorders>
              <w:top w:val="single" w:sz="4"/>
              <w:left w:val="single" w:sz="4"/>
              <w:bottom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RS 6,27</w:t>
            </w:r>
          </w:p>
        </w:tc>
        <w:tc>
          <w:tcPr>
            <w:tcBorders>
              <w:top w:val="single" w:sz="4"/>
              <w:left w:val="single" w:sz="4"/>
              <w:bottom w:val="single" w:sz="4"/>
              <w:right w:val="single" w:sz="4"/>
            </w:tcBorders>
            <w:shd w:val="clear" w:color="auto" w:fill="FFFFFF"/>
            <w:vAlign w:val="top"/>
          </w:tcPr>
          <w:p>
            <w:pPr>
              <w:pStyle w:val="Style32"/>
              <w:keepNext w:val="0"/>
              <w:keepLines w:val="0"/>
              <w:widowControl w:val="0"/>
              <w:shd w:val="clear" w:color="auto" w:fill="auto"/>
              <w:bidi w:val="0"/>
              <w:spacing w:before="0" w:after="0" w:line="240" w:lineRule="auto"/>
              <w:ind w:left="0" w:right="0" w:firstLine="0"/>
              <w:jc w:val="center"/>
            </w:pPr>
            <w:r>
              <w:rPr>
                <w:rFonts w:ascii="Times New Roman" w:eastAsia="Times New Roman" w:hAnsi="Times New Roman" w:cs="Times New Roman"/>
                <w:color w:val="000000"/>
                <w:spacing w:val="0"/>
                <w:w w:val="100"/>
                <w:position w:val="0"/>
                <w:shd w:val="clear" w:color="auto" w:fill="auto"/>
                <w:lang w:val="pt-PT" w:eastAsia="pt-PT" w:bidi="pt-PT"/>
              </w:rPr>
              <w:t>R$ 6,85</w:t>
            </w:r>
          </w:p>
        </w:tc>
      </w:tr>
    </w:tbl>
    <w:p>
      <w:pPr>
        <w:widowControl w:val="0"/>
        <w:spacing w:after="99" w:line="1" w:lineRule="exact"/>
      </w:pPr>
    </w:p>
    <w:p>
      <w:pPr>
        <w:pStyle w:val="Style19"/>
        <w:keepNext w:val="0"/>
        <w:keepLines w:val="0"/>
        <w:widowControl w:val="0"/>
        <w:shd w:val="clear" w:color="auto" w:fill="auto"/>
        <w:bidi w:val="0"/>
        <w:spacing w:before="0" w:line="240" w:lineRule="auto"/>
        <w:ind w:right="1220" w:firstLine="20"/>
        <w:jc w:val="both"/>
        <w:rPr>
          <w:sz w:val="20"/>
          <w:szCs w:val="20"/>
        </w:rPr>
      </w:pPr>
      <w:r>
        <w:rPr>
          <w:rFonts w:ascii="Times New Roman" w:eastAsia="Times New Roman" w:hAnsi="Times New Roman" w:cs="Times New Roman"/>
          <w:color w:val="000000"/>
          <w:spacing w:val="0"/>
          <w:w w:val="100"/>
          <w:position w:val="0"/>
          <w:sz w:val="20"/>
          <w:szCs w:val="20"/>
          <w:shd w:val="clear" w:color="auto" w:fill="auto"/>
        </w:rPr>
        <w:t>INSTITUTO MUNICIPAL DE TRÂNSITO E TRANSPORTE, IRANDUBA - AM, 02 DE AGOSTO DE 2024.</w:t>
      </w:r>
    </w:p>
    <w:p>
      <w:pPr>
        <w:pStyle w:val="Style19"/>
        <w:keepNext w:val="0"/>
        <w:keepLines w:val="0"/>
        <w:widowControl w:val="0"/>
        <w:shd w:val="clear" w:color="auto" w:fill="auto"/>
        <w:bidi w:val="0"/>
        <w:spacing w:before="0" w:line="240" w:lineRule="auto"/>
        <w:ind w:right="0" w:firstLine="20"/>
        <w:jc w:val="both"/>
        <w:rPr>
          <w:sz w:val="19"/>
          <w:szCs w:val="19"/>
        </w:rPr>
      </w:pPr>
      <w:r>
        <w:rPr>
          <w:rFonts w:ascii="Times New Roman" w:eastAsia="Times New Roman" w:hAnsi="Times New Roman" w:cs="Times New Roman"/>
          <w:b/>
          <w:bCs/>
          <w:color w:val="000000"/>
          <w:spacing w:val="0"/>
          <w:w w:val="100"/>
          <w:position w:val="0"/>
          <w:sz w:val="19"/>
          <w:szCs w:val="19"/>
          <w:shd w:val="clear" w:color="auto" w:fill="auto"/>
        </w:rPr>
        <w:t>LUDIMAR DE SOUZA MEDEIROS</w:t>
      </w:r>
    </w:p>
    <w:p>
      <w:pPr>
        <w:pStyle w:val="Style19"/>
        <w:keepNext w:val="0"/>
        <w:keepLines w:val="0"/>
        <w:widowControl w:val="0"/>
        <w:shd w:val="clear" w:color="auto" w:fill="auto"/>
        <w:bidi w:val="0"/>
        <w:spacing w:before="0" w:line="240" w:lineRule="auto"/>
        <w:ind w:right="0" w:firstLine="20"/>
        <w:jc w:val="both"/>
        <w:rPr>
          <w:sz w:val="19"/>
          <w:szCs w:val="19"/>
        </w:rPr>
      </w:pPr>
      <w:r>
        <w:rPr>
          <w:rFonts w:ascii="Times New Roman" w:eastAsia="Times New Roman" w:hAnsi="Times New Roman" w:cs="Times New Roman"/>
          <w:i/>
          <w:iCs/>
          <w:color w:val="000000"/>
          <w:spacing w:val="0"/>
          <w:w w:val="100"/>
          <w:position w:val="0"/>
          <w:sz w:val="19"/>
          <w:szCs w:val="19"/>
          <w:shd w:val="clear" w:color="auto" w:fill="auto"/>
        </w:rPr>
        <w:t>Diretor Presidente do IMTTI</w:t>
      </w:r>
    </w:p>
    <w:p>
      <w:pPr>
        <w:pStyle w:val="Style19"/>
        <w:keepNext w:val="0"/>
        <w:keepLines w:val="0"/>
        <w:widowControl w:val="0"/>
        <w:shd w:val="clear" w:color="auto" w:fill="auto"/>
        <w:bidi w:val="0"/>
        <w:spacing w:before="0" w:after="0" w:line="240" w:lineRule="auto"/>
        <w:ind w:left="666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Publicado por:</w:t>
      </w:r>
    </w:p>
    <w:p>
      <w:pPr>
        <w:pStyle w:val="Style19"/>
        <w:keepNext w:val="0"/>
        <w:keepLines w:val="0"/>
        <w:widowControl w:val="0"/>
        <w:shd w:val="clear" w:color="auto" w:fill="auto"/>
        <w:bidi w:val="0"/>
        <w:spacing w:before="0" w:after="0" w:line="240" w:lineRule="auto"/>
        <w:ind w:left="5920" w:right="0" w:firstLine="0"/>
        <w:jc w:val="left"/>
        <w:rPr>
          <w:sz w:val="20"/>
          <w:szCs w:val="20"/>
        </w:rPr>
      </w:pPr>
      <w:r>
        <w:rPr>
          <w:rFonts w:ascii="Times New Roman" w:eastAsia="Times New Roman" w:hAnsi="Times New Roman" w:cs="Times New Roman"/>
          <w:color w:val="000000"/>
          <w:spacing w:val="0"/>
          <w:w w:val="100"/>
          <w:position w:val="0"/>
          <w:sz w:val="20"/>
          <w:szCs w:val="20"/>
          <w:shd w:val="clear" w:color="auto" w:fill="auto"/>
        </w:rPr>
        <w:t>Lorena Lopes dos Santos</w:t>
      </w:r>
    </w:p>
    <w:p>
      <w:pPr>
        <w:pStyle w:val="Style19"/>
        <w:keepNext w:val="0"/>
        <w:keepLines w:val="0"/>
        <w:widowControl w:val="0"/>
        <w:shd w:val="clear" w:color="auto" w:fill="auto"/>
        <w:bidi w:val="0"/>
        <w:spacing w:before="0" w:after="240" w:line="240" w:lineRule="auto"/>
        <w:ind w:left="484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Código Identificador; QWY24YKF5</w:t>
      </w:r>
    </w:p>
    <w:p>
      <w:pPr>
        <w:pStyle w:val="Style19"/>
        <w:keepNext w:val="0"/>
        <w:keepLines w:val="0"/>
        <w:widowControl w:val="0"/>
        <w:shd w:val="clear" w:color="auto" w:fill="auto"/>
        <w:bidi w:val="0"/>
        <w:spacing w:before="0" w:after="840" w:line="230" w:lineRule="auto"/>
        <w:ind w:left="1040" w:right="940" w:firstLine="0"/>
        <w:jc w:val="both"/>
        <w:rPr>
          <w:sz w:val="20"/>
          <w:szCs w:val="20"/>
        </w:rPr>
      </w:pPr>
      <w:r>
        <w:rPr>
          <w:rFonts w:ascii="Times New Roman" w:eastAsia="Times New Roman" w:hAnsi="Times New Roman" w:cs="Times New Roman"/>
          <w:color w:val="000000"/>
          <w:spacing w:val="0"/>
          <w:w w:val="100"/>
          <w:position w:val="0"/>
          <w:sz w:val="20"/>
          <w:szCs w:val="20"/>
          <w:shd w:val="clear" w:color="auto" w:fill="auto"/>
        </w:rPr>
        <w:t xml:space="preserve">Matéria publicada no Diáno Oficial dos Municípios do Estado do Amazonas no dia 08/08/2024 - N° 3669. A verificação de autenticidade da matéria pode ser feita informando o código identificador no </w:t>
      </w:r>
      <w:r>
        <w:rPr>
          <w:rFonts w:ascii="Times New Roman" w:eastAsia="Times New Roman" w:hAnsi="Times New Roman" w:cs="Times New Roman"/>
          <w:color w:val="000000"/>
          <w:spacing w:val="0"/>
          <w:w w:val="100"/>
          <w:position w:val="0"/>
          <w:sz w:val="20"/>
          <w:szCs w:val="20"/>
          <w:shd w:val="clear" w:color="auto" w:fill="auto"/>
          <w:lang w:val="pt-BR" w:eastAsia="pt-BR" w:bidi="pt-BR"/>
        </w:rPr>
        <w:t xml:space="preserve">site: </w:t>
      </w:r>
      <w:r>
        <w:fldChar w:fldCharType="begin"/>
      </w:r>
      <w:r>
        <w:rPr/>
        <w:instrText> HYPERLINK "https://diariomunicipalaam.org.br" </w:instrText>
      </w:r>
      <w:r>
        <w:fldChar w:fldCharType="separate"/>
      </w:r>
      <w:r>
        <w:rPr>
          <w:rFonts w:ascii="Times New Roman" w:eastAsia="Times New Roman" w:hAnsi="Times New Roman" w:cs="Times New Roman"/>
          <w:color w:val="000000"/>
          <w:spacing w:val="0"/>
          <w:w w:val="100"/>
          <w:position w:val="0"/>
          <w:sz w:val="20"/>
          <w:szCs w:val="20"/>
          <w:shd w:val="clear" w:color="auto" w:fill="auto"/>
          <w:lang w:val="en-US" w:eastAsia="en-US" w:bidi="en-US"/>
        </w:rPr>
        <w:t>https://diariomunicipalaam.org.br</w:t>
      </w:r>
      <w:r>
        <w:fldChar w:fldCharType="end"/>
      </w:r>
    </w:p>
    <w:p>
      <w:pPr>
        <w:pStyle w:val="Style65"/>
        <w:keepNext/>
        <w:keepLines/>
        <w:widowControl w:val="0"/>
        <w:shd w:val="clear" w:color="auto" w:fill="auto"/>
        <w:tabs>
          <w:tab w:pos="1262" w:val="left"/>
        </w:tabs>
        <w:bidi w:val="0"/>
        <w:spacing w:before="0" w:after="100" w:line="240" w:lineRule="auto"/>
        <w:ind w:left="0" w:right="200" w:firstLine="0"/>
        <w:jc w:val="right"/>
      </w:pPr>
      <w:bookmarkStart w:id="10" w:name="bookmark10"/>
      <w:r>
        <w:rPr>
          <w:color w:val="000000"/>
          <w:spacing w:val="0"/>
          <w:w w:val="100"/>
          <w:position w:val="0"/>
          <w:u w:val="single"/>
          <w:shd w:val="clear" w:color="auto" w:fill="auto"/>
          <w:lang w:val="pt-PT" w:eastAsia="pt-PT" w:bidi="pt-PT"/>
        </w:rPr>
        <w:t>Folha,</w:t>
      </w:r>
      <w:r>
        <w:rPr>
          <w:u w:val="single"/>
        </w:rPr>
        <w:t xml:space="preserve"> </w:t>
        <w:tab/>
      </w:r>
      <w:bookmarkEnd w:id="10"/>
      <w:r>
        <w:br w:type="page"/>
      </w:r>
    </w:p>
    <w:p>
      <w:pPr>
        <w:pStyle w:val="Style103"/>
        <w:keepNext/>
        <w:keepLines/>
        <w:widowControl w:val="0"/>
        <w:shd w:val="clear" w:color="auto" w:fill="auto"/>
        <w:bidi w:val="0"/>
        <w:spacing w:before="0" w:after="0"/>
        <w:ind w:right="0"/>
        <w:jc w:val="both"/>
      </w:pPr>
      <w:r>
        <w:drawing>
          <wp:anchor distT="0" distB="60960" distL="367030" distR="361315" simplePos="0" relativeHeight="125829412" behindDoc="0" locked="0" layoutInCell="1" allowOverlap="1">
            <wp:simplePos x="0" y="0"/>
            <wp:positionH relativeFrom="page">
              <wp:posOffset>3403600</wp:posOffset>
            </wp:positionH>
            <wp:positionV relativeFrom="margin">
              <wp:posOffset>978535</wp:posOffset>
            </wp:positionV>
            <wp:extent cx="737870" cy="152400"/>
            <wp:wrapTopAndBottom/>
            <wp:docPr id="144" name="Shape 144"/>
            <a:graphic xmlns:a="http://schemas.openxmlformats.org/drawingml/2006/main">
              <a:graphicData uri="http://schemas.openxmlformats.org/drawingml/2006/picture">
                <pic:pic xmlns:pic="http://schemas.openxmlformats.org/drawingml/2006/picture">
                  <pic:nvPicPr>
                    <pic:cNvPr id="145" name="Picture box 145"/>
                    <pic:cNvPicPr/>
                  </pic:nvPicPr>
                  <pic:blipFill>
                    <a:blip r:embed="rId77"/>
                    <a:stretch/>
                  </pic:blipFill>
                  <pic:spPr>
                    <a:xfrm>
                      <a:ext cx="737870" cy="15240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3150870</wp:posOffset>
                </wp:positionH>
                <wp:positionV relativeFrom="margin">
                  <wp:posOffset>1130935</wp:posOffset>
                </wp:positionV>
                <wp:extent cx="1234440" cy="57785"/>
                <wp:wrapNone/>
                <wp:docPr id="146" name="Shape 146"/>
                <a:graphic xmlns:a="http://schemas.openxmlformats.org/drawingml/2006/main">
                  <a:graphicData uri="http://schemas.microsoft.com/office/word/2010/wordprocessingShape">
                    <wps:wsp>
                      <wps:cNvSpPr txBox="1"/>
                      <wps:spPr>
                        <a:xfrm>
                          <a:ext cx="1234440" cy="5778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lang w:val="pt-BR" w:eastAsia="pt-BR" w:bidi="pt-BR"/>
                              </w:rPr>
                              <w:t>PfU*t«&gt;U«AO&lt;</w:t>
                            </w:r>
                          </w:p>
                        </w:txbxContent>
                      </wps:txbx>
                      <wps:bodyPr lIns="0" tIns="0" rIns="0" bIns="0">
                        <a:noAutoFit/>
                      </wps:bodyPr>
                    </wps:wsp>
                  </a:graphicData>
                </a:graphic>
              </wp:anchor>
            </w:drawing>
          </mc:Choice>
          <mc:Fallback>
            <w:pict>
              <v:shape id="_x0000_s1172" type="#_x0000_t202" style="position:absolute;margin-left:248.09999999999999pt;margin-top:89.049999999999997pt;width:97.200000000000003pt;height:4.5499999999999998pt;z-index:251657731;mso-wrap-distance-left:0;mso-wrap-distance-right:0;mso-position-horizontal-relative:page;mso-position-vertical-relative:margin"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8"/>
                          <w:szCs w:val="8"/>
                        </w:rPr>
                      </w:pPr>
                      <w:r>
                        <w:rPr>
                          <w:rFonts w:ascii="Arial" w:eastAsia="Arial" w:hAnsi="Arial" w:cs="Arial"/>
                          <w:b/>
                          <w:bCs/>
                          <w:color w:val="000000"/>
                          <w:spacing w:val="0"/>
                          <w:w w:val="100"/>
                          <w:position w:val="0"/>
                          <w:sz w:val="8"/>
                          <w:szCs w:val="8"/>
                          <w:shd w:val="clear" w:color="auto" w:fill="auto"/>
                          <w:lang w:val="pt-BR" w:eastAsia="pt-BR" w:bidi="pt-BR"/>
                        </w:rPr>
                        <w:t>PfU*t«&gt;U«AO&lt;</w:t>
                      </w:r>
                    </w:p>
                  </w:txbxContent>
                </v:textbox>
                <w10:wrap anchorx="page" anchory="margin"/>
              </v:shape>
            </w:pict>
          </mc:Fallback>
        </mc:AlternateContent>
      </w:r>
      <w:r>
        <w:drawing>
          <wp:anchor distT="0" distB="0" distL="114300" distR="114300" simplePos="0" relativeHeight="125829413" behindDoc="0" locked="0" layoutInCell="1" allowOverlap="1">
            <wp:simplePos x="0" y="0"/>
            <wp:positionH relativeFrom="page">
              <wp:posOffset>1398270</wp:posOffset>
            </wp:positionH>
            <wp:positionV relativeFrom="margin">
              <wp:posOffset>1002665</wp:posOffset>
            </wp:positionV>
            <wp:extent cx="487680" cy="494030"/>
            <wp:wrapSquare wrapText="right"/>
            <wp:docPr id="148" name="Shape 148"/>
            <a:graphic xmlns:a="http://schemas.openxmlformats.org/drawingml/2006/main">
              <a:graphicData uri="http://schemas.openxmlformats.org/drawingml/2006/picture">
                <pic:pic xmlns:pic="http://schemas.openxmlformats.org/drawingml/2006/picture">
                  <pic:nvPicPr>
                    <pic:cNvPr id="149" name="Picture box 149"/>
                    <pic:cNvPicPr/>
                  </pic:nvPicPr>
                  <pic:blipFill>
                    <a:blip r:embed="rId79"/>
                    <a:stretch/>
                  </pic:blipFill>
                  <pic:spPr>
                    <a:xfrm>
                      <a:ext cx="487680" cy="494030"/>
                    </a:xfrm>
                    <a:prstGeom prst="rect"/>
                  </pic:spPr>
                </pic:pic>
              </a:graphicData>
            </a:graphic>
          </wp:anchor>
        </w:drawing>
      </w:r>
      <w:bookmarkStart w:id="11" w:name="bookmark11"/>
      <w:r>
        <w:rPr>
          <w:spacing w:val="0"/>
          <w:w w:val="100"/>
          <w:position w:val="0"/>
          <w:shd w:val="clear" w:color="auto" w:fill="auto"/>
          <w:lang w:val="pt-BR" w:eastAsia="pt-BR" w:bidi="pt-BR"/>
        </w:rPr>
        <w:t>IRANDUBA</w:t>
      </w:r>
      <w:bookmarkEnd w:id="11"/>
    </w:p>
    <w:p>
      <w:pPr>
        <w:pStyle w:val="Style32"/>
        <w:keepNext w:val="0"/>
        <w:keepLines w:val="0"/>
        <w:widowControl w:val="0"/>
        <w:shd w:val="clear" w:color="auto" w:fill="auto"/>
        <w:tabs>
          <w:tab w:leader="hyphen" w:pos="3688" w:val="left"/>
        </w:tabs>
        <w:bidi w:val="0"/>
        <w:spacing w:before="0" w:after="120" w:line="180" w:lineRule="auto"/>
        <w:ind w:left="1820" w:right="0" w:firstLine="20"/>
        <w:jc w:val="both"/>
        <w:rPr>
          <w:sz w:val="24"/>
          <w:szCs w:val="24"/>
        </w:rPr>
      </w:pPr>
      <w:r>
        <w:rPr>
          <w:i/>
          <w:iCs/>
          <w:color w:val="E3A76C"/>
          <w:spacing w:val="0"/>
          <w:w w:val="100"/>
          <w:position w:val="0"/>
          <w:sz w:val="24"/>
          <w:szCs w:val="24"/>
          <w:shd w:val="clear" w:color="auto" w:fill="auto"/>
          <w:lang w:val="pt-BR" w:eastAsia="pt-BR" w:bidi="pt-BR"/>
        </w:rPr>
        <w:t>»&gt;»»»</w:t>
      </w:r>
      <w:r>
        <w:rPr>
          <w:i/>
          <w:iCs/>
          <w:color w:val="000000"/>
          <w:spacing w:val="0"/>
          <w:w w:val="100"/>
          <w:position w:val="0"/>
          <w:sz w:val="24"/>
          <w:szCs w:val="24"/>
          <w:shd w:val="clear" w:color="auto" w:fill="auto"/>
          <w:lang w:val="pt-BR" w:eastAsia="pt-BR" w:bidi="pt-BR"/>
        </w:rPr>
        <w:tab/>
      </w:r>
    </w:p>
    <w:p>
      <w:pPr>
        <w:pStyle w:val="Style32"/>
        <w:keepNext w:val="0"/>
        <w:keepLines w:val="0"/>
        <w:widowControl w:val="0"/>
        <w:shd w:val="clear" w:color="auto" w:fill="auto"/>
        <w:bidi w:val="0"/>
        <w:spacing w:before="0" w:after="60" w:line="240" w:lineRule="auto"/>
        <w:ind w:left="0" w:right="0" w:firstLine="0"/>
        <w:jc w:val="center"/>
        <w:rPr>
          <w:sz w:val="24"/>
          <w:szCs w:val="24"/>
        </w:rPr>
      </w:pPr>
      <w:r>
        <w:drawing>
          <wp:anchor distT="0" distB="0" distL="114300" distR="114300" simplePos="0" relativeHeight="125829414" behindDoc="0" locked="0" layoutInCell="1" allowOverlap="1">
            <wp:simplePos x="0" y="0"/>
            <wp:positionH relativeFrom="page">
              <wp:posOffset>5784215</wp:posOffset>
            </wp:positionH>
            <wp:positionV relativeFrom="margin">
              <wp:posOffset>972185</wp:posOffset>
            </wp:positionV>
            <wp:extent cx="579120" cy="597535"/>
            <wp:wrapSquare wrapText="left"/>
            <wp:docPr id="150" name="Shape 150"/>
            <a:graphic xmlns:a="http://schemas.openxmlformats.org/drawingml/2006/main">
              <a:graphicData uri="http://schemas.openxmlformats.org/drawingml/2006/picture">
                <pic:pic xmlns:pic="http://schemas.openxmlformats.org/drawingml/2006/picture">
                  <pic:nvPicPr>
                    <pic:cNvPr id="151" name="Picture box 151"/>
                    <pic:cNvPicPr/>
                  </pic:nvPicPr>
                  <pic:blipFill>
                    <a:blip r:embed="rId81"/>
                    <a:stretch/>
                  </pic:blipFill>
                  <pic:spPr>
                    <a:xfrm>
                      <a:ext cx="579120" cy="597535"/>
                    </a:xfrm>
                    <a:prstGeom prst="rect"/>
                  </pic:spPr>
                </pic:pic>
              </a:graphicData>
            </a:graphic>
          </wp:anchor>
        </w:drawing>
      </w:r>
      <w:r>
        <w:rPr>
          <w:color w:val="000000"/>
          <w:spacing w:val="0"/>
          <w:w w:val="100"/>
          <w:position w:val="0"/>
          <w:sz w:val="24"/>
          <w:szCs w:val="24"/>
          <w:shd w:val="clear" w:color="auto" w:fill="auto"/>
          <w:lang w:val="pt-BR" w:eastAsia="pt-BR" w:bidi="pt-BR"/>
        </w:rPr>
        <w:t>PREFEITURA MUNICIPAL DE IRANDUBA</w:t>
      </w:r>
    </w:p>
    <w:p>
      <w:pPr>
        <w:pStyle w:val="Style32"/>
        <w:keepNext w:val="0"/>
        <w:keepLines w:val="0"/>
        <w:widowControl w:val="0"/>
        <w:shd w:val="clear" w:color="auto" w:fill="auto"/>
        <w:bidi w:val="0"/>
        <w:spacing w:before="0" w:after="600" w:line="240" w:lineRule="auto"/>
        <w:ind w:left="0" w:right="0" w:firstLine="0"/>
        <w:jc w:val="center"/>
        <w:rPr>
          <w:sz w:val="24"/>
          <w:szCs w:val="24"/>
        </w:rPr>
      </w:pPr>
      <w:r>
        <w:rPr>
          <w:color w:val="000000"/>
          <w:spacing w:val="0"/>
          <w:w w:val="100"/>
          <w:position w:val="0"/>
          <w:sz w:val="24"/>
          <w:szCs w:val="24"/>
          <w:shd w:val="clear" w:color="auto" w:fill="auto"/>
          <w:lang w:val="pt-BR" w:eastAsia="pt-BR" w:bidi="pt-BR"/>
        </w:rPr>
        <w:t>INSTITUTO MUNICIPAL DE TRÂNSITO E TRANSPORTE DE IRANDUBA</w:t>
      </w:r>
    </w:p>
    <w:p>
      <w:pPr>
        <w:pStyle w:val="Style32"/>
        <w:keepNext w:val="0"/>
        <w:keepLines w:val="0"/>
        <w:widowControl w:val="0"/>
        <w:shd w:val="clear" w:color="auto" w:fill="auto"/>
        <w:bidi w:val="0"/>
        <w:spacing w:before="0" w:after="0" w:line="451" w:lineRule="auto"/>
        <w:ind w:left="0" w:right="0" w:firstLine="0"/>
        <w:jc w:val="center"/>
        <w:rPr>
          <w:sz w:val="26"/>
          <w:szCs w:val="26"/>
        </w:rPr>
      </w:pPr>
      <w:r>
        <w:rPr>
          <w:rFonts w:ascii="Times New Roman" w:eastAsia="Times New Roman" w:hAnsi="Times New Roman" w:cs="Times New Roman"/>
          <w:color w:val="000000"/>
          <w:spacing w:val="0"/>
          <w:w w:val="100"/>
          <w:position w:val="0"/>
          <w:sz w:val="26"/>
          <w:szCs w:val="26"/>
          <w:shd w:val="clear" w:color="auto" w:fill="auto"/>
          <w:lang w:val="pt-BR" w:eastAsia="pt-BR" w:bidi="pt-BR"/>
        </w:rPr>
        <w:t>Processo de Licitação modalidade:</w:t>
      </w:r>
    </w:p>
    <w:p>
      <w:pPr>
        <w:pStyle w:val="Style19"/>
        <w:keepNext w:val="0"/>
        <w:keepLines w:val="0"/>
        <w:widowControl w:val="0"/>
        <w:shd w:val="clear" w:color="auto" w:fill="auto"/>
        <w:bidi w:val="0"/>
        <w:spacing w:before="0" w:after="0" w:line="451"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DISPENSA LICITAÇÃO</w:t>
      </w:r>
    </w:p>
    <w:p>
      <w:pPr>
        <w:pStyle w:val="Style19"/>
        <w:keepNext w:val="0"/>
        <w:keepLines w:val="0"/>
        <w:widowControl w:val="0"/>
        <w:shd w:val="clear" w:color="auto" w:fill="auto"/>
        <w:bidi w:val="0"/>
        <w:spacing w:before="0" w:after="220" w:line="240" w:lineRule="auto"/>
        <w:ind w:left="0" w:right="0" w:firstLine="0"/>
        <w:jc w:val="center"/>
        <w:rPr>
          <w:sz w:val="20"/>
          <w:szCs w:val="20"/>
        </w:rPr>
      </w:pPr>
      <w:r>
        <w:rPr>
          <w:rFonts w:ascii="Times New Roman" w:eastAsia="Times New Roman" w:hAnsi="Times New Roman" w:cs="Times New Roman"/>
          <w:color w:val="000000"/>
          <w:spacing w:val="0"/>
          <w:w w:val="100"/>
          <w:position w:val="0"/>
          <w:sz w:val="20"/>
          <w:szCs w:val="20"/>
          <w:shd w:val="clear" w:color="auto" w:fill="auto"/>
          <w:lang w:val="pt-BR" w:eastAsia="pt-BR" w:bidi="pt-BR"/>
        </w:rPr>
        <w:t>Número de registro:</w:t>
      </w:r>
    </w:p>
    <w:p>
      <w:pPr>
        <w:pStyle w:val="Style19"/>
        <w:keepNext w:val="0"/>
        <w:keepLines w:val="0"/>
        <w:widowControl w:val="0"/>
        <w:shd w:val="clear" w:color="auto" w:fill="auto"/>
        <w:bidi w:val="0"/>
        <w:spacing w:before="0" w:after="22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0004/2024</w:t>
      </w:r>
    </w:p>
    <w:p>
      <w:pPr>
        <w:pStyle w:val="Style19"/>
        <w:keepNext w:val="0"/>
        <w:keepLines w:val="0"/>
        <w:widowControl w:val="0"/>
        <w:shd w:val="clear" w:color="auto" w:fill="auto"/>
        <w:bidi w:val="0"/>
        <w:spacing w:before="0" w:after="540" w:line="240" w:lineRule="auto"/>
        <w:ind w:left="0" w:right="0" w:firstLine="0"/>
        <w:jc w:val="center"/>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 REPACTUAÇÃO DE PREÇOS REGISTRADOS</w:t>
      </w:r>
    </w:p>
    <w:p>
      <w:pPr>
        <w:pStyle w:val="Style4"/>
        <w:keepNext w:val="0"/>
        <w:keepLines w:val="0"/>
        <w:widowControl w:val="0"/>
        <w:pBdr>
          <w:top w:val="single" w:sz="4" w:space="0" w:color="auto"/>
          <w:left w:val="single" w:sz="4" w:space="0" w:color="auto"/>
          <w:bottom w:val="single" w:sz="4" w:space="0" w:color="auto"/>
          <w:right w:val="single" w:sz="4" w:space="0" w:color="auto"/>
        </w:pBdr>
        <w:shd w:val="clear" w:color="auto" w:fill="auto"/>
        <w:bidi w:val="0"/>
        <w:spacing w:before="0" w:after="1280" w:line="240" w:lineRule="auto"/>
        <w:ind w:left="0" w:right="0" w:firstLine="0"/>
        <w:jc w:val="both"/>
        <w:rPr>
          <w:sz w:val="20"/>
          <w:szCs w:val="20"/>
        </w:rPr>
      </w:pPr>
      <w:r>
        <w:rPr>
          <w:rFonts w:ascii="Arial" w:eastAsia="Arial" w:hAnsi="Arial" w:cs="Arial"/>
          <w:b/>
          <w:bCs/>
          <w:color w:val="000000"/>
          <w:spacing w:val="0"/>
          <w:w w:val="100"/>
          <w:position w:val="0"/>
          <w:sz w:val="22"/>
          <w:szCs w:val="22"/>
          <w:shd w:val="clear" w:color="auto" w:fill="auto"/>
          <w:lang w:val="pt-BR" w:eastAsia="pt-BR" w:bidi="pt-BR"/>
        </w:rPr>
        <w:t xml:space="preserve">Processo: </w:t>
      </w:r>
      <w:r>
        <w:rPr>
          <w:rFonts w:ascii="Times New Roman" w:eastAsia="Times New Roman" w:hAnsi="Times New Roman" w:cs="Times New Roman"/>
          <w:b/>
          <w:bCs/>
          <w:i/>
          <w:iCs/>
          <w:color w:val="000000"/>
          <w:spacing w:val="0"/>
          <w:w w:val="100"/>
          <w:position w:val="0"/>
          <w:sz w:val="20"/>
          <w:szCs w:val="20"/>
          <w:shd w:val="clear" w:color="auto" w:fill="auto"/>
          <w:lang w:val="pt-BR" w:eastAsia="pt-BR" w:bidi="pt-BR"/>
        </w:rPr>
        <w:t xml:space="preserve">CONTRATAÇÃO </w:t>
      </w:r>
      <w:r>
        <w:rPr>
          <w:rFonts w:ascii="Times New Roman" w:eastAsia="Times New Roman" w:hAnsi="Times New Roman" w:cs="Times New Roman"/>
          <w:i/>
          <w:iCs/>
          <w:smallCaps/>
          <w:color w:val="000000"/>
          <w:spacing w:val="0"/>
          <w:w w:val="100"/>
          <w:position w:val="0"/>
          <w:sz w:val="28"/>
          <w:szCs w:val="28"/>
          <w:shd w:val="clear" w:color="auto" w:fill="auto"/>
          <w:lang w:val="pt-BR" w:eastAsia="pt-BR" w:bidi="pt-BR"/>
        </w:rPr>
        <w:t xml:space="preserve">de empresa especializada para fornecimento de </w:t>
      </w:r>
      <w:r>
        <w:rPr>
          <w:rFonts w:ascii="Times New Roman" w:eastAsia="Times New Roman" w:hAnsi="Times New Roman" w:cs="Times New Roman"/>
          <w:b/>
          <w:bCs/>
          <w:i/>
          <w:iCs/>
          <w:color w:val="000000"/>
          <w:spacing w:val="0"/>
          <w:w w:val="100"/>
          <w:position w:val="0"/>
          <w:sz w:val="20"/>
          <w:szCs w:val="20"/>
          <w:shd w:val="clear" w:color="auto" w:fill="auto"/>
          <w:lang w:val="pt-BR" w:eastAsia="pt-BR" w:bidi="pt-BR"/>
        </w:rPr>
        <w:t>COMBUSTÍVEL TIPO GASOLINA COMUM E ÓLEO DIESEL SIO, PARA ATENDER AS NECESSIDADES DO INSTITUTO MUNICIPAL DE TRÂNSITO E TRENS PORTE DE IRANDUBA- IMTTI.</w:t>
      </w:r>
    </w:p>
    <w:p>
      <w:pPr>
        <w:pStyle w:val="Style111"/>
        <w:keepNext/>
        <w:keepLines/>
        <w:widowControl w:val="0"/>
        <w:shd w:val="clear" w:color="auto" w:fill="auto"/>
        <w:bidi w:val="0"/>
        <w:spacing w:before="0" w:line="240" w:lineRule="auto"/>
        <w:ind w:right="0" w:firstLine="0"/>
        <w:jc w:val="left"/>
      </w:pPr>
      <w:bookmarkStart w:id="12" w:name="bookmark12"/>
      <w:r>
        <w:rPr>
          <w:rFonts w:ascii="Times New Roman" w:eastAsia="Times New Roman" w:hAnsi="Times New Roman" w:cs="Times New Roman"/>
          <w:color w:val="000000"/>
          <w:spacing w:val="0"/>
          <w:w w:val="100"/>
          <w:position w:val="0"/>
          <w:shd w:val="clear" w:color="auto" w:fill="auto"/>
          <w:lang w:val="pt-BR" w:eastAsia="pt-BR" w:bidi="pt-BR"/>
        </w:rPr>
        <w:t>TERMO DE ENCERRAMENTO DE VOLUME DE AUTOS</w:t>
      </w:r>
      <w:bookmarkEnd w:id="12"/>
    </w:p>
    <w:p>
      <w:pPr>
        <w:pStyle w:val="Style4"/>
        <w:keepNext w:val="0"/>
        <w:keepLines w:val="0"/>
        <w:widowControl w:val="0"/>
        <w:shd w:val="clear" w:color="auto" w:fill="auto"/>
        <w:bidi w:val="0"/>
        <w:spacing w:before="0" w:after="220" w:line="240" w:lineRule="auto"/>
        <w:ind w:left="0" w:right="0" w:firstLine="0"/>
        <w:jc w:val="both"/>
        <w:rPr>
          <w:sz w:val="24"/>
          <w:szCs w:val="24"/>
        </w:rPr>
        <w:sectPr>
          <w:headerReference w:type="default" r:id="rId83"/>
          <w:footerReference w:type="default" r:id="rId84"/>
          <w:headerReference w:type="even" r:id="rId85"/>
          <w:footerReference w:type="even" r:id="rId86"/>
          <w:headerReference w:type="first" r:id="rId87"/>
          <w:footerReference w:type="first" r:id="rId88"/>
          <w:footnotePr>
            <w:pos w:val="pageBottom"/>
            <w:numFmt w:val="decimal"/>
            <w:numRestart w:val="continuous"/>
          </w:footnotePr>
          <w:pgSz w:w="11900" w:h="16840"/>
          <w:pgMar w:top="1032" w:left="1165" w:right="1193" w:bottom="787" w:header="0" w:footer="3" w:gutter="0"/>
          <w:cols w:space="720"/>
          <w:noEndnote/>
          <w:titlePg/>
          <w:rtlGutter w:val="0"/>
          <w:docGrid w:linePitch="360"/>
        </w:sectPr>
      </w:pPr>
      <w:r>
        <w:drawing>
          <wp:anchor distT="2146300" distB="0" distL="114300" distR="114300" simplePos="0" relativeHeight="125829415" behindDoc="0" locked="0" layoutInCell="1" allowOverlap="1">
            <wp:simplePos x="0" y="0"/>
            <wp:positionH relativeFrom="page">
              <wp:posOffset>5875655</wp:posOffset>
            </wp:positionH>
            <wp:positionV relativeFrom="margin">
              <wp:posOffset>9156065</wp:posOffset>
            </wp:positionV>
            <wp:extent cx="1329055" cy="438785"/>
            <wp:wrapTopAndBottom/>
            <wp:docPr id="158" name="Shape 158"/>
            <a:graphic xmlns:a="http://schemas.openxmlformats.org/drawingml/2006/main">
              <a:graphicData uri="http://schemas.openxmlformats.org/drawingml/2006/picture">
                <pic:pic xmlns:pic="http://schemas.openxmlformats.org/drawingml/2006/picture">
                  <pic:nvPicPr>
                    <pic:cNvPr id="159" name="Picture box 159"/>
                    <pic:cNvPicPr/>
                  </pic:nvPicPr>
                  <pic:blipFill>
                    <a:blip r:embed="rId89"/>
                    <a:stretch/>
                  </pic:blipFill>
                  <pic:spPr>
                    <a:xfrm>
                      <a:ext cx="1329055" cy="438785"/>
                    </a:xfrm>
                    <a:prstGeom prst="rect"/>
                  </pic:spPr>
                </pic:pic>
              </a:graphicData>
            </a:graphic>
          </wp:anchor>
        </w:drawing>
      </w:r>
      <w:r>
        <w:rPr>
          <w:rFonts w:ascii="Times New Roman" w:eastAsia="Times New Roman" w:hAnsi="Times New Roman" w:cs="Times New Roman"/>
          <w:color w:val="000000"/>
          <w:spacing w:val="0"/>
          <w:w w:val="100"/>
          <w:position w:val="0"/>
          <w:sz w:val="24"/>
          <w:szCs w:val="24"/>
          <w:shd w:val="clear" w:color="auto" w:fill="auto"/>
          <w:lang w:val="pt-BR" w:eastAsia="pt-BR" w:bidi="pt-BR"/>
        </w:rPr>
        <w:t xml:space="preserve">Aos 08 (oito) dias do mês de Agosto de 2024 </w:t>
      </w:r>
      <w:r>
        <w:rPr>
          <w:rFonts w:ascii="Times New Roman" w:eastAsia="Times New Roman" w:hAnsi="Times New Roman" w:cs="Times New Roman"/>
          <w:color w:val="000000"/>
          <w:spacing w:val="0"/>
          <w:w w:val="100"/>
          <w:position w:val="0"/>
          <w:sz w:val="24"/>
          <w:szCs w:val="24"/>
          <w:shd w:val="clear" w:color="auto" w:fill="auto"/>
          <w:lang w:val="pt-PT" w:eastAsia="pt-PT" w:bidi="pt-PT"/>
        </w:rPr>
        <w:t xml:space="preserve">procedi </w:t>
      </w:r>
      <w:r>
        <w:rPr>
          <w:rFonts w:ascii="Times New Roman" w:eastAsia="Times New Roman" w:hAnsi="Times New Roman" w:cs="Times New Roman"/>
          <w:color w:val="000000"/>
          <w:spacing w:val="0"/>
          <w:w w:val="100"/>
          <w:position w:val="0"/>
          <w:sz w:val="24"/>
          <w:szCs w:val="24"/>
          <w:shd w:val="clear" w:color="auto" w:fill="auto"/>
          <w:lang w:val="pt-BR" w:eastAsia="pt-BR" w:bidi="pt-BR"/>
        </w:rPr>
        <w:t>o encerramento do Yolume destes autos.</w:t>
      </w:r>
    </w:p>
    <w:p>
      <w:pPr>
        <w:pStyle w:val="Style19"/>
        <w:keepNext w:val="0"/>
        <w:keepLines w:val="0"/>
        <w:widowControl w:val="0"/>
        <w:shd w:val="clear" w:color="auto" w:fill="auto"/>
        <w:bidi w:val="0"/>
        <w:spacing w:before="0" w:after="30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PARECER FINAL DE REGULARIDADE DO CONTROLE INTERNO</w:t>
      </w:r>
    </w:p>
    <w:p>
      <w:pPr>
        <w:pStyle w:val="Style19"/>
        <w:keepNext w:val="0"/>
        <w:keepLines w:val="0"/>
        <w:widowControl w:val="0"/>
        <w:shd w:val="clear" w:color="auto" w:fill="auto"/>
        <w:bidi w:val="0"/>
        <w:spacing w:before="0" w:after="30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PROCESSO ADMINISTRATIVO n° 004/2024</w:t>
      </w:r>
    </w:p>
    <w:p>
      <w:pPr>
        <w:pStyle w:val="Style19"/>
        <w:keepNext w:val="0"/>
        <w:keepLines w:val="0"/>
        <w:widowControl w:val="0"/>
        <w:shd w:val="clear" w:color="auto" w:fill="auto"/>
        <w:bidi w:val="0"/>
        <w:spacing w:before="0" w:after="30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DISPENSA DE LICITAÇÃO N" 004/2024</w:t>
      </w:r>
    </w:p>
    <w:p>
      <w:pPr>
        <w:pStyle w:val="Style19"/>
        <w:keepNext w:val="0"/>
        <w:keepLines w:val="0"/>
        <w:widowControl w:val="0"/>
        <w:shd w:val="clear" w:color="auto" w:fill="auto"/>
        <w:bidi w:val="0"/>
        <w:spacing w:before="0" w:after="360" w:line="240"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APOSTILAMENTO N" 001/2024</w:t>
      </w:r>
    </w:p>
    <w:p>
      <w:pPr>
        <w:pStyle w:val="Style114"/>
        <w:keepNext/>
        <w:keepLines/>
        <w:widowControl w:val="0"/>
        <w:shd w:val="clear" w:color="auto" w:fill="auto"/>
        <w:bidi w:val="0"/>
        <w:spacing w:before="0" w:after="0" w:line="240" w:lineRule="auto"/>
        <w:ind w:left="1980" w:right="0" w:firstLine="0"/>
        <w:jc w:val="left"/>
      </w:pPr>
      <w:bookmarkStart w:id="13" w:name="bookmark13"/>
      <w:r>
        <w:rPr>
          <w:rFonts w:ascii="Times New Roman" w:eastAsia="Times New Roman" w:hAnsi="Times New Roman" w:cs="Times New Roman"/>
          <w:color w:val="000000"/>
          <w:spacing w:val="0"/>
          <w:w w:val="100"/>
          <w:position w:val="0"/>
          <w:shd w:val="clear" w:color="auto" w:fill="auto"/>
        </w:rPr>
        <w:t>PARECER DE CONTROLE</w:t>
      </w:r>
      <w:bookmarkEnd w:id="13"/>
    </w:p>
    <w:p>
      <w:pPr>
        <w:pStyle w:val="Style114"/>
        <w:keepNext/>
        <w:keepLines/>
        <w:widowControl w:val="0"/>
        <w:shd w:val="clear" w:color="auto" w:fill="auto"/>
        <w:bidi w:val="0"/>
        <w:spacing w:before="0" w:after="420" w:line="240" w:lineRule="auto"/>
        <w:ind w:left="3060" w:right="0" w:firstLine="0"/>
        <w:jc w:val="left"/>
      </w:pPr>
      <w:bookmarkStart w:id="14" w:name="bookmark14"/>
      <w:r>
        <w:rPr>
          <w:rFonts w:ascii="Times New Roman" w:eastAsia="Times New Roman" w:hAnsi="Times New Roman" w:cs="Times New Roman"/>
          <w:color w:val="000000"/>
          <w:spacing w:val="0"/>
          <w:w w:val="100"/>
          <w:position w:val="0"/>
          <w:shd w:val="clear" w:color="auto" w:fill="auto"/>
        </w:rPr>
        <w:t>INTERNO</w:t>
      </w:r>
      <w:bookmarkEnd w:id="14"/>
    </w:p>
    <w:p>
      <w:pPr>
        <w:pStyle w:val="Style19"/>
        <w:keepNext w:val="0"/>
        <w:keepLines w:val="0"/>
        <w:widowControl w:val="0"/>
        <w:shd w:val="clear" w:color="auto" w:fill="auto"/>
        <w:bidi w:val="0"/>
        <w:spacing w:before="0" w:after="0" w:line="276" w:lineRule="auto"/>
        <w:ind w:left="398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EMENTA: TERMO DE APOSTILAMENTO - I REEQUILÍBRIO DE PREÇOS: REAJUSTE DA GASOLINA (COMUM) REPACTUAÇÃO DE VALOR GASOLINA DOS CONTRATOS</w:t>
      </w:r>
    </w:p>
    <w:p>
      <w:pPr>
        <w:pStyle w:val="Style19"/>
        <w:keepNext w:val="0"/>
        <w:keepLines w:val="0"/>
        <w:widowControl w:val="0"/>
        <w:shd w:val="clear" w:color="auto" w:fill="auto"/>
        <w:bidi w:val="0"/>
        <w:spacing w:before="0" w:after="0" w:line="288" w:lineRule="auto"/>
        <w:ind w:left="3980" w:right="0" w:firstLine="0"/>
        <w:jc w:val="both"/>
        <w:rPr>
          <w:sz w:val="20"/>
          <w:szCs w:val="20"/>
        </w:rPr>
      </w:pPr>
      <w:r>
        <mc:AlternateContent>
          <mc:Choice Requires="wps">
            <w:drawing>
              <wp:anchor distT="0" distB="0" distL="114300" distR="114300" simplePos="0" relativeHeight="125829416" behindDoc="0" locked="0" layoutInCell="1" allowOverlap="1">
                <wp:simplePos x="0" y="0"/>
                <wp:positionH relativeFrom="page">
                  <wp:posOffset>3562350</wp:posOffset>
                </wp:positionH>
                <wp:positionV relativeFrom="paragraph">
                  <wp:posOffset>520700</wp:posOffset>
                </wp:positionV>
                <wp:extent cx="1219200" cy="511810"/>
                <wp:wrapSquare wrapText="right"/>
                <wp:docPr id="160" name="Shape 160"/>
                <a:graphic xmlns:a="http://schemas.openxmlformats.org/drawingml/2006/main">
                  <a:graphicData uri="http://schemas.microsoft.com/office/word/2010/wordprocessingShape">
                    <wps:wsp>
                      <wps:cNvSpPr txBox="1"/>
                      <wps:spPr>
                        <a:xfrm>
                          <a:ext cx="1219200" cy="511810"/>
                        </a:xfrm>
                        <a:prstGeom prst="rect"/>
                        <a:noFill/>
                      </wps:spPr>
                      <wps:txbx>
                        <w:txbxContent>
                          <w:p>
                            <w:pPr>
                              <w:pStyle w:val="Style19"/>
                              <w:keepNext w:val="0"/>
                              <w:keepLines w:val="0"/>
                              <w:widowControl w:val="0"/>
                              <w:shd w:val="clear" w:color="auto" w:fill="auto"/>
                              <w:bidi w:val="0"/>
                              <w:spacing w:before="0" w:after="0" w:line="286"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FORNECEDORA,</w:t>
                            </w:r>
                          </w:p>
                          <w:p>
                            <w:pPr>
                              <w:pStyle w:val="Style19"/>
                              <w:keepNext w:val="0"/>
                              <w:keepLines w:val="0"/>
                              <w:widowControl w:val="0"/>
                              <w:shd w:val="clear" w:color="auto" w:fill="auto"/>
                              <w:bidi w:val="0"/>
                              <w:spacing w:before="0" w:after="0" w:line="286"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EVENTUAL COMBUSTÍVEIS</w:t>
                            </w:r>
                          </w:p>
                        </w:txbxContent>
                      </wps:txbx>
                      <wps:bodyPr lIns="0" tIns="0" rIns="0" bIns="0">
                        <a:noAutoFit/>
                      </wps:bodyPr>
                    </wps:wsp>
                  </a:graphicData>
                </a:graphic>
              </wp:anchor>
            </w:drawing>
          </mc:Choice>
          <mc:Fallback>
            <w:pict>
              <v:shape id="_x0000_s1186" type="#_x0000_t202" style="position:absolute;margin-left:280.5pt;margin-top:41.pt;width:96.pt;height:40.299999999999997pt;z-index:-125829337;mso-wrap-distance-left:9.pt;mso-wrap-distance-right:9.pt;mso-position-horizontal-relative:page" filled="f" stroked="f">
                <v:textbox inset="0,0,0,0">
                  <w:txbxContent>
                    <w:p>
                      <w:pPr>
                        <w:pStyle w:val="Style19"/>
                        <w:keepNext w:val="0"/>
                        <w:keepLines w:val="0"/>
                        <w:widowControl w:val="0"/>
                        <w:shd w:val="clear" w:color="auto" w:fill="auto"/>
                        <w:bidi w:val="0"/>
                        <w:spacing w:before="0" w:after="0" w:line="286"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FORNECEDORA,</w:t>
                      </w:r>
                    </w:p>
                    <w:p>
                      <w:pPr>
                        <w:pStyle w:val="Style19"/>
                        <w:keepNext w:val="0"/>
                        <w:keepLines w:val="0"/>
                        <w:widowControl w:val="0"/>
                        <w:shd w:val="clear" w:color="auto" w:fill="auto"/>
                        <w:bidi w:val="0"/>
                        <w:spacing w:before="0" w:after="0" w:line="286"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EVENTUAL COMBUSTÍVEIS</w:t>
                      </w:r>
                    </w:p>
                  </w:txbxContent>
                </v:textbox>
                <w10:wrap type="square" side="right" anchorx="page"/>
              </v:shape>
            </w:pict>
          </mc:Fallback>
        </mc:AlternateContent>
      </w:r>
      <w:r>
        <w:rPr>
          <w:rFonts w:ascii="Times New Roman" w:eastAsia="Times New Roman" w:hAnsi="Times New Roman" w:cs="Times New Roman"/>
          <w:b/>
          <w:bCs/>
          <w:color w:val="000000"/>
          <w:spacing w:val="0"/>
          <w:w w:val="100"/>
          <w:position w:val="0"/>
          <w:sz w:val="20"/>
          <w:szCs w:val="20"/>
          <w:shd w:val="clear" w:color="auto" w:fill="auto"/>
        </w:rPr>
        <w:t>ADMINISTRATIVOS 001/2023 - IMTTI, - QUE TÊM COMO OBJETO A CONTRATAÇÃO DE EMPRESA</w:t>
      </w:r>
    </w:p>
    <w:p>
      <w:pPr>
        <w:pStyle w:val="Style19"/>
        <w:keepNext w:val="0"/>
        <w:keepLines w:val="0"/>
        <w:widowControl w:val="0"/>
        <w:shd w:val="clear" w:color="auto" w:fill="auto"/>
        <w:tabs>
          <w:tab w:pos="2222" w:val="left"/>
        </w:tabs>
        <w:bidi w:val="0"/>
        <w:spacing w:before="0" w:after="0" w:line="271"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PARA FUTURA E AQUISIÇÃO</w:t>
        <w:tab/>
        <w:t>DE</w:t>
      </w:r>
    </w:p>
    <w:p>
      <w:pPr>
        <w:pStyle w:val="Style19"/>
        <w:keepNext w:val="0"/>
        <w:keepLines w:val="0"/>
        <w:widowControl w:val="0"/>
        <w:shd w:val="clear" w:color="auto" w:fill="auto"/>
        <w:bidi w:val="0"/>
        <w:spacing w:before="0" w:after="0" w:line="271"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E LUBRIFICANTES</w:t>
      </w:r>
    </w:p>
    <w:p>
      <w:pPr>
        <w:widowControl w:val="0"/>
        <w:spacing w:line="1" w:lineRule="exact"/>
        <w:sectPr>
          <w:headerReference w:type="default" r:id="rId91"/>
          <w:footerReference w:type="default" r:id="rId92"/>
          <w:headerReference w:type="even" r:id="rId93"/>
          <w:footerReference w:type="even" r:id="rId94"/>
          <w:footnotePr>
            <w:pos w:val="pageBottom"/>
            <w:numFmt w:val="decimal"/>
            <w:numRestart w:val="continuous"/>
          </w:footnotePr>
          <w:pgSz w:w="11900" w:h="16840"/>
          <w:pgMar w:top="1876" w:left="1631" w:right="1510" w:bottom="435" w:header="0" w:footer="3" w:gutter="0"/>
          <w:cols w:space="720"/>
          <w:noEndnote/>
          <w:rtlGutter w:val="0"/>
          <w:docGrid w:linePitch="360"/>
        </w:sectPr>
      </w:pPr>
      <w:r>
        <mc:AlternateContent>
          <mc:Choice Requires="wps">
            <w:drawing>
              <wp:anchor distT="0" distB="0" distL="0" distR="0" simplePos="0" relativeHeight="125829418" behindDoc="0" locked="0" layoutInCell="1" allowOverlap="1">
                <wp:simplePos x="0" y="0"/>
                <wp:positionH relativeFrom="page">
                  <wp:posOffset>3568065</wp:posOffset>
                </wp:positionH>
                <wp:positionV relativeFrom="paragraph">
                  <wp:posOffset>0</wp:posOffset>
                </wp:positionV>
                <wp:extent cx="1237615" cy="164465"/>
                <wp:wrapTopAndBottom/>
                <wp:docPr id="184" name="Shape 184"/>
                <a:graphic xmlns:a="http://schemas.openxmlformats.org/drawingml/2006/main">
                  <a:graphicData uri="http://schemas.microsoft.com/office/word/2010/wordprocessingShape">
                    <wps:wsp>
                      <wps:cNvSpPr txBox="1"/>
                      <wps:spPr>
                        <a:xfrm>
                          <a:ext cx="1237615" cy="16446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DIVERSOS EM</w:t>
                            </w:r>
                          </w:p>
                        </w:txbxContent>
                      </wps:txbx>
                      <wps:bodyPr wrap="none" lIns="0" tIns="0" rIns="0" bIns="0">
                        <a:noAutoFit/>
                      </wps:bodyPr>
                    </wps:wsp>
                  </a:graphicData>
                </a:graphic>
              </wp:anchor>
            </w:drawing>
          </mc:Choice>
          <mc:Fallback>
            <w:pict>
              <v:shape id="_x0000_s1210" type="#_x0000_t202" style="position:absolute;margin-left:280.94999999999999pt;margin-top:0;width:97.450000000000003pt;height:12.949999999999999pt;z-index:-1258293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DIVERSOS EM</w:t>
                      </w:r>
                    </w:p>
                  </w:txbxContent>
                </v:textbox>
                <w10:wrap type="topAndBottom" anchorx="page"/>
              </v:shape>
            </w:pict>
          </mc:Fallback>
        </mc:AlternateContent>
      </w:r>
      <w:r>
        <mc:AlternateContent>
          <mc:Choice Requires="wps">
            <w:drawing>
              <wp:anchor distT="0" distB="0" distL="0" distR="0" simplePos="0" relativeHeight="125829420" behindDoc="0" locked="0" layoutInCell="1" allowOverlap="1">
                <wp:simplePos x="0" y="0"/>
                <wp:positionH relativeFrom="page">
                  <wp:posOffset>5006975</wp:posOffset>
                </wp:positionH>
                <wp:positionV relativeFrom="paragraph">
                  <wp:posOffset>0</wp:posOffset>
                </wp:positionV>
                <wp:extent cx="1578610" cy="164465"/>
                <wp:wrapTopAndBottom/>
                <wp:docPr id="186" name="Shape 186"/>
                <a:graphic xmlns:a="http://schemas.openxmlformats.org/drawingml/2006/main">
                  <a:graphicData uri="http://schemas.microsoft.com/office/word/2010/wordprocessingShape">
                    <wps:wsp>
                      <wps:cNvSpPr txBox="1"/>
                      <wps:spPr>
                        <a:xfrm>
                          <a:ext cx="1578610" cy="164465"/>
                        </a:xfrm>
                        <a:prstGeom prst="rect"/>
                        <a:noFill/>
                      </wps:spPr>
                      <wps:txbx>
                        <w:txbxContent>
                          <w:p>
                            <w:pPr>
                              <w:pStyle w:val="Style19"/>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ATENDIMENTO AS</w:t>
                            </w:r>
                          </w:p>
                        </w:txbxContent>
                      </wps:txbx>
                      <wps:bodyPr wrap="none" lIns="0" tIns="0" rIns="0" bIns="0">
                        <a:noAutoFit/>
                      </wps:bodyPr>
                    </wps:wsp>
                  </a:graphicData>
                </a:graphic>
              </wp:anchor>
            </w:drawing>
          </mc:Choice>
          <mc:Fallback>
            <w:pict>
              <v:shape id="_x0000_s1212" type="#_x0000_t202" style="position:absolute;margin-left:394.25pt;margin-top:0;width:124.3pt;height:12.949999999999999pt;z-index:-125829333;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40" w:lineRule="auto"/>
                        <w:ind w:left="0" w:right="0" w:firstLine="0"/>
                        <w:jc w:val="left"/>
                        <w:rPr>
                          <w:sz w:val="20"/>
                          <w:szCs w:val="20"/>
                        </w:rPr>
                      </w:pPr>
                      <w:r>
                        <w:rPr>
                          <w:rFonts w:ascii="Times New Roman" w:eastAsia="Times New Roman" w:hAnsi="Times New Roman" w:cs="Times New Roman"/>
                          <w:b/>
                          <w:bCs/>
                          <w:color w:val="000000"/>
                          <w:spacing w:val="0"/>
                          <w:w w:val="100"/>
                          <w:position w:val="0"/>
                          <w:sz w:val="20"/>
                          <w:szCs w:val="20"/>
                          <w:shd w:val="clear" w:color="auto" w:fill="auto"/>
                        </w:rPr>
                        <w:t>ATENDIMENTO AS</w:t>
                      </w:r>
                    </w:p>
                  </w:txbxContent>
                </v:textbox>
                <w10:wrap type="topAndBottom" anchorx="page"/>
              </v:shape>
            </w:pict>
          </mc:Fallback>
        </mc:AlternateContent>
      </w:r>
    </w:p>
    <w:p>
      <w:pPr>
        <w:pStyle w:val="Style19"/>
        <w:keepNext w:val="0"/>
        <w:keepLines w:val="0"/>
        <w:widowControl w:val="0"/>
        <w:shd w:val="clear" w:color="auto" w:fill="auto"/>
        <w:tabs>
          <w:tab w:pos="6342" w:val="left"/>
          <w:tab w:pos="8679" w:val="right"/>
        </w:tabs>
        <w:bidi w:val="0"/>
        <w:spacing w:before="0" w:after="0" w:line="276" w:lineRule="auto"/>
        <w:ind w:left="39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DEMANDAS DE ABASTECIMENTO E CONSUMO DE FROTA DE VEÍCULOS E MAQUINÁRIOS DO INSTITUTO MUNICIPAL DE TRÂNSITO E TRANSPORTE</w:t>
        <w:tab/>
        <w:t>DE</w:t>
        <w:tab/>
        <w:t>IRANDUBA</w:t>
      </w:r>
    </w:p>
    <w:p>
      <w:pPr>
        <w:pStyle w:val="Style19"/>
        <w:keepNext w:val="0"/>
        <w:keepLines w:val="0"/>
        <w:widowControl w:val="0"/>
        <w:shd w:val="clear" w:color="auto" w:fill="auto"/>
        <w:bidi w:val="0"/>
        <w:spacing w:before="0" w:after="800" w:line="276" w:lineRule="auto"/>
        <w:ind w:left="3980" w:right="0" w:firstLine="2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VINCULADOS.</w:t>
      </w:r>
    </w:p>
    <w:p>
      <w:pPr>
        <w:pStyle w:val="Style19"/>
        <w:keepNext w:val="0"/>
        <w:keepLines w:val="0"/>
        <w:widowControl w:val="0"/>
        <w:shd w:val="clear" w:color="auto" w:fill="auto"/>
        <w:bidi w:val="0"/>
        <w:spacing w:before="0" w:after="400" w:line="240" w:lineRule="auto"/>
        <w:ind w:left="140" w:right="0" w:firstLine="0"/>
        <w:jc w:val="both"/>
        <w:rPr>
          <w:sz w:val="20"/>
          <w:szCs w:val="20"/>
        </w:rPr>
      </w:pPr>
      <w:r>
        <w:drawing>
          <wp:anchor distT="0" distB="0" distL="114300" distR="114300" simplePos="0" relativeHeight="125829422" behindDoc="0" locked="0" layoutInCell="1" allowOverlap="1">
            <wp:simplePos x="0" y="0"/>
            <wp:positionH relativeFrom="page">
              <wp:posOffset>6881495</wp:posOffset>
            </wp:positionH>
            <wp:positionV relativeFrom="paragraph">
              <wp:posOffset>241300</wp:posOffset>
            </wp:positionV>
            <wp:extent cx="438785" cy="347345"/>
            <wp:wrapSquare wrapText="bothSides"/>
            <wp:docPr id="188" name="Shape 188"/>
            <a:graphic xmlns:a="http://schemas.openxmlformats.org/drawingml/2006/main">
              <a:graphicData uri="http://schemas.openxmlformats.org/drawingml/2006/picture">
                <pic:pic xmlns:pic="http://schemas.openxmlformats.org/drawingml/2006/picture">
                  <pic:nvPicPr>
                    <pic:cNvPr id="189" name="Picture box 189"/>
                    <pic:cNvPicPr/>
                  </pic:nvPicPr>
                  <pic:blipFill>
                    <a:blip r:embed="rId95"/>
                    <a:stretch/>
                  </pic:blipFill>
                  <pic:spPr>
                    <a:xfrm>
                      <a:ext cx="438785" cy="347345"/>
                    </a:xfrm>
                    <a:prstGeom prst="rect"/>
                  </pic:spPr>
                </pic:pic>
              </a:graphicData>
            </a:graphic>
          </wp:anchor>
        </w:drawing>
      </w:r>
      <w:r>
        <w:rPr>
          <w:rFonts w:ascii="Times New Roman" w:eastAsia="Times New Roman" w:hAnsi="Times New Roman" w:cs="Times New Roman"/>
          <w:b/>
          <w:bCs/>
          <w:color w:val="000000"/>
          <w:spacing w:val="0"/>
          <w:w w:val="100"/>
          <w:position w:val="0"/>
          <w:sz w:val="20"/>
          <w:szCs w:val="20"/>
          <w:u w:val="single"/>
          <w:shd w:val="clear" w:color="auto" w:fill="auto"/>
        </w:rPr>
        <w:t>DOS FATOS</w:t>
      </w:r>
    </w:p>
    <w:p>
      <w:pPr>
        <w:pStyle w:val="Style19"/>
        <w:keepNext w:val="0"/>
        <w:keepLines w:val="0"/>
        <w:widowControl w:val="0"/>
        <w:shd w:val="clear" w:color="auto" w:fill="auto"/>
        <w:bidi w:val="0"/>
        <w:spacing w:before="0" w:after="400" w:line="276" w:lineRule="auto"/>
        <w:ind w:left="140" w:right="0" w:firstLine="0"/>
        <w:jc w:val="both"/>
        <w:rPr>
          <w:sz w:val="20"/>
          <w:szCs w:val="20"/>
        </w:rPr>
      </w:pPr>
      <w:r>
        <w:rPr>
          <w:rFonts w:ascii="Times New Roman" w:eastAsia="Times New Roman" w:hAnsi="Times New Roman" w:cs="Times New Roman"/>
          <w:color w:val="000000"/>
          <w:spacing w:val="0"/>
          <w:w w:val="100"/>
          <w:position w:val="0"/>
          <w:sz w:val="22"/>
          <w:szCs w:val="22"/>
          <w:shd w:val="clear" w:color="auto" w:fill="auto"/>
        </w:rPr>
        <w:t xml:space="preserve">Chegou ao Controle Interno, solicitação de parecer de Regularidade vtsandoa formalização de Termo de Apostilamcnto ao Contratos n° </w:t>
      </w:r>
      <w:r>
        <w:rPr>
          <w:rFonts w:ascii="Times New Roman" w:eastAsia="Times New Roman" w:hAnsi="Times New Roman" w:cs="Times New Roman"/>
          <w:b/>
          <w:bCs/>
          <w:color w:val="000000"/>
          <w:spacing w:val="0"/>
          <w:w w:val="100"/>
          <w:position w:val="0"/>
          <w:sz w:val="20"/>
          <w:szCs w:val="20"/>
          <w:shd w:val="clear" w:color="auto" w:fill="auto"/>
        </w:rPr>
        <w:t xml:space="preserve">004/2024 - IMTTI, </w:t>
      </w:r>
      <w:r>
        <w:rPr>
          <w:rFonts w:ascii="Times New Roman" w:eastAsia="Times New Roman" w:hAnsi="Times New Roman" w:cs="Times New Roman"/>
          <w:color w:val="000000"/>
          <w:spacing w:val="0"/>
          <w:w w:val="100"/>
          <w:position w:val="0"/>
          <w:sz w:val="22"/>
          <w:szCs w:val="22"/>
          <w:shd w:val="clear" w:color="auto" w:fill="auto"/>
        </w:rPr>
        <w:t xml:space="preserve">cujo o objeto é a </w:t>
      </w:r>
      <w:r>
        <w:rPr>
          <w:rFonts w:ascii="Times New Roman" w:eastAsia="Times New Roman" w:hAnsi="Times New Roman" w:cs="Times New Roman"/>
          <w:b/>
          <w:bCs/>
          <w:color w:val="000000"/>
          <w:spacing w:val="0"/>
          <w:w w:val="100"/>
          <w:position w:val="0"/>
          <w:sz w:val="20"/>
          <w:szCs w:val="20"/>
          <w:shd w:val="clear" w:color="auto" w:fill="auto"/>
        </w:rPr>
        <w:t>CONTRATAÇÃO DE EMPRESA FORNECEDORA, PARA FUTURA E EVENTUAL AQUISIÇÃO DE COMBUSTÍVEIS E LUBRIFICANTES DIVERSOS EM ATENDIMENTO AS DEMANDAS DE ABASTECIMENTO E CONSUMO DE FROTA DE VEÍCULOS E MAQUINÁRIOS DO INSTITUTO MUNICIPAL DE TRÂNSITO E TRANSPORTE DE IRANDUBA VINCULADOS.</w:t>
      </w:r>
    </w:p>
    <w:p>
      <w:pPr>
        <w:pStyle w:val="Style19"/>
        <w:keepNext w:val="0"/>
        <w:keepLines w:val="0"/>
        <w:widowControl w:val="0"/>
        <w:shd w:val="clear" w:color="auto" w:fill="auto"/>
        <w:bidi w:val="0"/>
        <w:spacing w:before="0" w:after="400" w:line="240" w:lineRule="auto"/>
        <w:ind w:left="140" w:right="0" w:firstLine="0"/>
        <w:jc w:val="both"/>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rPr>
        <w:t>OBJETO</w:t>
      </w:r>
    </w:p>
    <w:p>
      <w:pPr>
        <w:pStyle w:val="Style19"/>
        <w:keepNext w:val="0"/>
        <w:keepLines w:val="0"/>
        <w:widowControl w:val="0"/>
        <w:shd w:val="clear" w:color="auto" w:fill="auto"/>
        <w:bidi w:val="0"/>
        <w:spacing w:before="0" w:after="120"/>
        <w:ind w:left="0" w:right="0" w:firstLine="0"/>
        <w:jc w:val="both"/>
        <w:rPr>
          <w:sz w:val="20"/>
          <w:szCs w:val="20"/>
        </w:rPr>
      </w:pPr>
      <w:r>
        <w:rPr>
          <w:rFonts w:ascii="Times New Roman" w:eastAsia="Times New Roman" w:hAnsi="Times New Roman" w:cs="Times New Roman"/>
          <w:color w:val="000000"/>
          <w:spacing w:val="0"/>
          <w:w w:val="100"/>
          <w:position w:val="0"/>
          <w:sz w:val="22"/>
          <w:szCs w:val="22"/>
          <w:shd w:val="clear" w:color="auto" w:fill="auto"/>
        </w:rPr>
        <w:t xml:space="preserve">O Aditamento de Reequilíbrio de Preços correspondente ao Contrato </w:t>
      </w:r>
      <w:r>
        <w:rPr>
          <w:rFonts w:ascii="Times New Roman" w:eastAsia="Times New Roman" w:hAnsi="Times New Roman" w:cs="Times New Roman"/>
          <w:b/>
          <w:bCs/>
          <w:color w:val="000000"/>
          <w:spacing w:val="0"/>
          <w:w w:val="100"/>
          <w:position w:val="0"/>
          <w:sz w:val="20"/>
          <w:szCs w:val="20"/>
          <w:shd w:val="clear" w:color="auto" w:fill="auto"/>
        </w:rPr>
        <w:t xml:space="preserve">n" 004/2024 - IMTTI, </w:t>
      </w:r>
      <w:r>
        <w:rPr>
          <w:rFonts w:ascii="Times New Roman" w:eastAsia="Times New Roman" w:hAnsi="Times New Roman" w:cs="Times New Roman"/>
          <w:color w:val="000000"/>
          <w:spacing w:val="0"/>
          <w:w w:val="100"/>
          <w:position w:val="0"/>
          <w:sz w:val="22"/>
          <w:szCs w:val="22"/>
          <w:shd w:val="clear" w:color="auto" w:fill="auto"/>
        </w:rPr>
        <w:t xml:space="preserve">firmado entre o </w:t>
      </w:r>
      <w:r>
        <w:rPr>
          <w:rFonts w:ascii="Times New Roman" w:eastAsia="Times New Roman" w:hAnsi="Times New Roman" w:cs="Times New Roman"/>
          <w:color w:val="000000"/>
          <w:spacing w:val="0"/>
          <w:w w:val="100"/>
          <w:position w:val="0"/>
          <w:sz w:val="22"/>
          <w:szCs w:val="22"/>
          <w:shd w:val="clear" w:color="auto" w:fill="auto"/>
          <w:lang w:val="pt-BR" w:eastAsia="pt-BR" w:bidi="pt-BR"/>
        </w:rPr>
        <w:t xml:space="preserve">Instituto </w:t>
      </w:r>
      <w:r>
        <w:rPr>
          <w:rFonts w:ascii="Times New Roman" w:eastAsia="Times New Roman" w:hAnsi="Times New Roman" w:cs="Times New Roman"/>
          <w:color w:val="000000"/>
          <w:spacing w:val="0"/>
          <w:w w:val="100"/>
          <w:position w:val="0"/>
          <w:sz w:val="22"/>
          <w:szCs w:val="22"/>
          <w:shd w:val="clear" w:color="auto" w:fill="auto"/>
        </w:rPr>
        <w:t xml:space="preserve">Municipal de Trânsito e Transporte de Iranduba e a empresas: </w:t>
      </w:r>
      <w:r>
        <w:rPr>
          <w:rFonts w:ascii="Times New Roman" w:eastAsia="Times New Roman" w:hAnsi="Times New Roman" w:cs="Times New Roman"/>
          <w:b/>
          <w:bCs/>
          <w:color w:val="000000"/>
          <w:spacing w:val="0"/>
          <w:w w:val="100"/>
          <w:position w:val="0"/>
          <w:sz w:val="20"/>
          <w:szCs w:val="20"/>
          <w:shd w:val="clear" w:color="auto" w:fill="auto"/>
        </w:rPr>
        <w:t xml:space="preserve">Posto Veneza Auto Posto LTDA, </w:t>
      </w:r>
      <w:r>
        <w:rPr>
          <w:rFonts w:ascii="Times New Roman" w:eastAsia="Times New Roman" w:hAnsi="Times New Roman" w:cs="Times New Roman"/>
          <w:color w:val="000000"/>
          <w:spacing w:val="0"/>
          <w:w w:val="100"/>
          <w:position w:val="0"/>
          <w:sz w:val="22"/>
          <w:szCs w:val="22"/>
          <w:shd w:val="clear" w:color="auto" w:fill="auto"/>
        </w:rPr>
        <w:t xml:space="preserve">CNPJ sob o n° 03.056.756/0002-21, cujo objetivo é </w:t>
      </w:r>
      <w:r>
        <w:rPr>
          <w:rFonts w:ascii="Times New Roman" w:eastAsia="Times New Roman" w:hAnsi="Times New Roman" w:cs="Times New Roman"/>
          <w:b/>
          <w:bCs/>
          <w:color w:val="000000"/>
          <w:spacing w:val="0"/>
          <w:w w:val="100"/>
          <w:position w:val="0"/>
          <w:sz w:val="20"/>
          <w:szCs w:val="20"/>
          <w:shd w:val="clear" w:color="auto" w:fill="auto"/>
        </w:rPr>
        <w:t>manter o</w:t>
      </w:r>
    </w:p>
    <w:p>
      <w:pPr>
        <w:pStyle w:val="Style47"/>
        <w:keepNext w:val="0"/>
        <w:keepLines w:val="0"/>
        <w:widowControl w:val="0"/>
        <w:shd w:val="clear" w:color="auto" w:fill="auto"/>
        <w:bidi w:val="0"/>
        <w:spacing w:before="0" w:after="60" w:line="240" w:lineRule="auto"/>
        <w:ind w:left="360" w:right="0" w:firstLine="0"/>
        <w:jc w:val="left"/>
      </w:pPr>
      <w:r>
        <w:rPr>
          <w:color w:val="000000"/>
          <w:spacing w:val="0"/>
          <w:w w:val="100"/>
          <w:position w:val="0"/>
          <w:shd w:val="clear" w:color="auto" w:fill="auto"/>
        </w:rPr>
        <w:t>CNPJ 14.299.649/0001-60</w:t>
      </w:r>
    </w:p>
    <w:p>
      <w:pPr>
        <w:pStyle w:val="Style32"/>
        <w:keepNext w:val="0"/>
        <w:keepLines w:val="0"/>
        <w:widowControl w:val="0"/>
        <w:shd w:val="clear" w:color="auto" w:fill="auto"/>
        <w:bidi w:val="0"/>
        <w:spacing w:before="0" w:after="60" w:line="240" w:lineRule="auto"/>
        <w:ind w:left="360" w:right="0" w:firstLine="0"/>
        <w:jc w:val="left"/>
        <w:rPr>
          <w:sz w:val="17"/>
          <w:szCs w:val="17"/>
        </w:rPr>
      </w:pPr>
      <w:r>
        <w:rPr>
          <w:rFonts w:ascii="Times New Roman" w:eastAsia="Times New Roman" w:hAnsi="Times New Roman" w:cs="Times New Roman"/>
          <w:b/>
          <w:bCs/>
          <w:color w:val="000000"/>
          <w:spacing w:val="0"/>
          <w:w w:val="100"/>
          <w:position w:val="0"/>
          <w:sz w:val="17"/>
          <w:szCs w:val="17"/>
          <w:shd w:val="clear" w:color="auto" w:fill="auto"/>
          <w:lang w:val="pt-PT" w:eastAsia="pt-PT" w:bidi="pt-PT"/>
        </w:rPr>
        <w:t>Rodovia Carlos Braga, 11, Km 01, Chisa, Cep: 69415-000</w:t>
      </w:r>
    </w:p>
    <w:p>
      <w:pPr>
        <w:pStyle w:val="Style10"/>
        <w:keepNext w:val="0"/>
        <w:keepLines w:val="0"/>
        <w:widowControl w:val="0"/>
        <w:shd w:val="clear" w:color="auto" w:fill="auto"/>
        <w:bidi w:val="0"/>
        <w:spacing w:before="0" w:after="60" w:line="240" w:lineRule="auto"/>
        <w:ind w:left="0" w:right="0" w:firstLine="0"/>
        <w:jc w:val="both"/>
      </w:pPr>
      <w:r>
        <w:rPr>
          <w:color w:val="000000"/>
          <w:spacing w:val="0"/>
          <w:w w:val="100"/>
          <w:position w:val="0"/>
          <w:shd w:val="clear" w:color="auto" w:fill="auto"/>
          <w:lang w:val="pt-PT" w:eastAsia="pt-PT" w:bidi="pt-PT"/>
        </w:rPr>
        <w:t xml:space="preserve">(ca)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p>
      <w:pPr>
        <w:pStyle w:val="Style47"/>
        <w:keepNext w:val="0"/>
        <w:keepLines w:val="0"/>
        <w:widowControl w:val="0"/>
        <w:shd w:val="clear" w:color="auto" w:fill="auto"/>
        <w:bidi w:val="0"/>
        <w:spacing w:before="0" w:after="120" w:line="240" w:lineRule="auto"/>
        <w:ind w:left="360" w:right="0" w:firstLine="0"/>
        <w:jc w:val="left"/>
      </w:pPr>
      <w:r>
        <mc:AlternateContent>
          <mc:Choice Requires="wps">
            <w:drawing>
              <wp:anchor distT="0" distB="0" distL="114300" distR="114300" simplePos="0" relativeHeight="125829423" behindDoc="0" locked="0" layoutInCell="1" allowOverlap="1">
                <wp:simplePos x="0" y="0"/>
                <wp:positionH relativeFrom="page">
                  <wp:posOffset>6278245</wp:posOffset>
                </wp:positionH>
                <wp:positionV relativeFrom="paragraph">
                  <wp:posOffset>88900</wp:posOffset>
                </wp:positionV>
                <wp:extent cx="575945" cy="207010"/>
                <wp:wrapSquare wrapText="bothSides"/>
                <wp:docPr id="190" name="Shape 190"/>
                <a:graphic xmlns:a="http://schemas.openxmlformats.org/drawingml/2006/main">
                  <a:graphicData uri="http://schemas.microsoft.com/office/word/2010/wordprocessingShape">
                    <wps:wsp>
                      <wps:cNvSpPr txBox="1"/>
                      <wps:spPr>
                        <a:xfrm>
                          <a:ext cx="575945" cy="207010"/>
                        </a:xfrm>
                        <a:prstGeom prst="rect"/>
                        <a:noFill/>
                      </wps:spPr>
                      <wps:txbx>
                        <w:txbxContent>
                          <w:p>
                            <w:pPr>
                              <w:pStyle w:val="Style26"/>
                              <w:keepNext w:val="0"/>
                              <w:keepLines w:val="0"/>
                              <w:widowControl w:val="0"/>
                              <w:shd w:val="clear" w:color="auto" w:fill="auto"/>
                              <w:bidi w:val="0"/>
                              <w:spacing w:before="80" w:after="0" w:line="240" w:lineRule="auto"/>
                              <w:ind w:left="0" w:right="0" w:firstLine="0"/>
                              <w:jc w:val="left"/>
                              <w:rPr>
                                <w:sz w:val="18"/>
                                <w:szCs w:val="18"/>
                              </w:rPr>
                            </w:pPr>
                            <w:r>
                              <w:rPr>
                                <w:b w:val="0"/>
                                <w:bCs w:val="0"/>
                                <w:color w:val="000000"/>
                                <w:spacing w:val="0"/>
                                <w:w w:val="100"/>
                                <w:position w:val="0"/>
                                <w:sz w:val="18"/>
                                <w:szCs w:val="18"/>
                                <w:shd w:val="clear" w:color="auto" w:fill="auto"/>
                                <w:lang w:val="pt-PT" w:eastAsia="pt-PT" w:bidi="pt-PT"/>
                              </w:rPr>
                              <w:t>Rubrica</w:t>
                            </w:r>
                          </w:p>
                        </w:txbxContent>
                      </wps:txbx>
                      <wps:bodyPr wrap="none" lIns="0" tIns="0" rIns="0" bIns="0">
                        <a:noAutoFit/>
                      </wps:bodyPr>
                    </wps:wsp>
                  </a:graphicData>
                </a:graphic>
              </wp:anchor>
            </w:drawing>
          </mc:Choice>
          <mc:Fallback>
            <w:pict>
              <v:shape id="_x0000_s1216" type="#_x0000_t202" style="position:absolute;margin-left:494.35000000000002pt;margin-top:7.pt;width:45.350000000000001pt;height:16.300000000000001pt;z-index:-125829330;mso-wrap-distance-left:9.pt;mso-wrap-distance-right:9.pt;mso-position-horizontal-relative:page" filled="f" stroked="f">
                <v:textbox inset="0,0,0,0">
                  <w:txbxContent>
                    <w:p>
                      <w:pPr>
                        <w:pStyle w:val="Style26"/>
                        <w:keepNext w:val="0"/>
                        <w:keepLines w:val="0"/>
                        <w:widowControl w:val="0"/>
                        <w:shd w:val="clear" w:color="auto" w:fill="auto"/>
                        <w:bidi w:val="0"/>
                        <w:spacing w:before="80" w:after="0" w:line="240" w:lineRule="auto"/>
                        <w:ind w:left="0" w:right="0" w:firstLine="0"/>
                        <w:jc w:val="left"/>
                        <w:rPr>
                          <w:sz w:val="18"/>
                          <w:szCs w:val="18"/>
                        </w:rPr>
                      </w:pPr>
                      <w:r>
                        <w:rPr>
                          <w:b w:val="0"/>
                          <w:bCs w:val="0"/>
                          <w:color w:val="000000"/>
                          <w:spacing w:val="0"/>
                          <w:w w:val="100"/>
                          <w:position w:val="0"/>
                          <w:sz w:val="18"/>
                          <w:szCs w:val="18"/>
                          <w:shd w:val="clear" w:color="auto" w:fill="auto"/>
                          <w:lang w:val="pt-PT" w:eastAsia="pt-PT" w:bidi="pt-PT"/>
                        </w:rPr>
                        <w:t>Rubrica</w:t>
                      </w:r>
                    </w:p>
                  </w:txbxContent>
                </v:textbox>
                <w10:wrap type="square" anchorx="page"/>
              </v:shape>
            </w:pict>
          </mc:Fallback>
        </mc:AlternateContent>
      </w:r>
      <w:r>
        <w:fldChar w:fldCharType="begin"/>
      </w:r>
      <w:r>
        <w:rPr/>
        <w:instrText> HYPERLINK "http://www.imttiranduba.am.gov.br" </w:instrText>
      </w:r>
      <w:r>
        <w:fldChar w:fldCharType="separate"/>
      </w:r>
      <w:r>
        <w:rPr>
          <w:color w:val="000000"/>
          <w:spacing w:val="0"/>
          <w:w w:val="100"/>
          <w:position w:val="0"/>
          <w:shd w:val="clear" w:color="auto" w:fill="auto"/>
          <w:lang w:val="en-US" w:eastAsia="en-US" w:bidi="en-US"/>
        </w:rPr>
        <w:t>http://www.imttiranduba.am.gov.br</w:t>
      </w:r>
      <w:r>
        <w:fldChar w:fldCharType="end"/>
      </w:r>
    </w:p>
    <w:p>
      <w:pPr>
        <w:pStyle w:val="Style47"/>
        <w:keepNext w:val="0"/>
        <w:keepLines w:val="0"/>
        <w:widowControl w:val="0"/>
        <w:shd w:val="clear" w:color="auto" w:fill="auto"/>
        <w:bidi w:val="0"/>
        <w:spacing w:before="0" w:after="120" w:line="240" w:lineRule="auto"/>
        <w:ind w:left="360" w:right="0" w:firstLine="0"/>
        <w:jc w:val="left"/>
      </w:pPr>
      <w:r>
        <w:rPr>
          <w:color w:val="000000"/>
          <w:spacing w:val="0"/>
          <w:w w:val="100"/>
          <w:position w:val="0"/>
          <w:shd w:val="clear" w:color="auto" w:fill="auto"/>
        </w:rPr>
        <w:t>imtti_iranduba</w:t>
      </w:r>
      <w:r>
        <w:br w:type="page"/>
      </w:r>
    </w:p>
    <w:p>
      <w:pPr>
        <w:pStyle w:val="Style19"/>
        <w:keepNext w:val="0"/>
        <w:keepLines w:val="0"/>
        <w:widowControl w:val="0"/>
        <w:shd w:val="clear" w:color="auto" w:fill="auto"/>
        <w:bidi w:val="0"/>
        <w:spacing w:before="0" w:after="380" w:line="286" w:lineRule="auto"/>
        <w:ind w:left="0" w:right="0" w:firstLine="0"/>
        <w:jc w:val="both"/>
        <w:rPr>
          <w:sz w:val="20"/>
          <w:szCs w:val="20"/>
        </w:rPr>
      </w:pPr>
      <w:r>
        <w:rPr>
          <w:rFonts w:ascii="Times New Roman" w:eastAsia="Times New Roman" w:hAnsi="Times New Roman" w:cs="Times New Roman"/>
          <w:b/>
          <w:bCs/>
          <w:color w:val="000000"/>
          <w:spacing w:val="0"/>
          <w:w w:val="100"/>
          <w:position w:val="0"/>
          <w:sz w:val="20"/>
          <w:szCs w:val="20"/>
          <w:shd w:val="clear" w:color="auto" w:fill="auto"/>
        </w:rPr>
        <w:t>equilíbrio económico-financeiro em relação à supressão do valor no item GASOLINA e o reajuste quanto ao item GASOLINA COMUM, a fim de proceder com aditamentos dos referidos contratos.</w:t>
      </w:r>
    </w:p>
    <w:p>
      <w:pPr>
        <w:pStyle w:val="Style19"/>
        <w:keepNext w:val="0"/>
        <w:keepLines w:val="0"/>
        <w:widowControl w:val="0"/>
        <w:shd w:val="clear" w:color="auto" w:fill="auto"/>
        <w:bidi w:val="0"/>
        <w:spacing w:before="0" w:after="380" w:line="240" w:lineRule="auto"/>
        <w:ind w:left="160" w:right="0" w:firstLine="0"/>
        <w:jc w:val="left"/>
        <w:rPr>
          <w:sz w:val="20"/>
          <w:szCs w:val="20"/>
        </w:rPr>
      </w:pPr>
      <w:r>
        <w:rPr>
          <w:rFonts w:ascii="Times New Roman" w:eastAsia="Times New Roman" w:hAnsi="Times New Roman" w:cs="Times New Roman"/>
          <w:b/>
          <w:bCs/>
          <w:color w:val="000000"/>
          <w:spacing w:val="0"/>
          <w:w w:val="100"/>
          <w:position w:val="0"/>
          <w:sz w:val="20"/>
          <w:szCs w:val="20"/>
          <w:u w:val="single"/>
          <w:shd w:val="clear" w:color="auto" w:fill="auto"/>
        </w:rPr>
        <w:t>FORMALIZAÇÃO DO PROCESSO</w:t>
      </w:r>
    </w:p>
    <w:p>
      <w:pPr>
        <w:pStyle w:val="Style19"/>
        <w:keepNext w:val="0"/>
        <w:keepLines w:val="0"/>
        <w:widowControl w:val="0"/>
        <w:numPr>
          <w:ilvl w:val="0"/>
          <w:numId w:val="13"/>
        </w:numPr>
        <w:shd w:val="clear" w:color="auto" w:fill="auto"/>
        <w:tabs>
          <w:tab w:pos="1220" w:val="left"/>
        </w:tabs>
        <w:bidi w:val="0"/>
        <w:spacing w:before="0" w:after="0" w:line="276" w:lineRule="auto"/>
        <w:ind w:left="1200" w:right="0" w:hanging="680"/>
        <w:jc w:val="both"/>
      </w:pPr>
      <w:r>
        <w:rPr>
          <w:rFonts w:ascii="Times New Roman" w:eastAsia="Times New Roman" w:hAnsi="Times New Roman" w:cs="Times New Roman"/>
          <w:color w:val="000000"/>
          <w:spacing w:val="0"/>
          <w:w w:val="100"/>
          <w:position w:val="0"/>
          <w:shd w:val="clear" w:color="auto" w:fill="auto"/>
        </w:rPr>
        <w:t xml:space="preserve">Consta nos autos, Solicitação do Instituo Municipal de Trânsito e Transporte de Iranduba para formalização de Termo de Apostilamento </w:t>
      </w:r>
      <w:r>
        <w:rPr>
          <w:rFonts w:ascii="Times New Roman" w:eastAsia="Times New Roman" w:hAnsi="Times New Roman" w:cs="Times New Roman"/>
          <w:b/>
          <w:bCs/>
          <w:color w:val="000000"/>
          <w:spacing w:val="0"/>
          <w:w w:val="100"/>
          <w:position w:val="0"/>
          <w:sz w:val="20"/>
          <w:szCs w:val="20"/>
          <w:shd w:val="clear" w:color="auto" w:fill="auto"/>
        </w:rPr>
        <w:t xml:space="preserve">n” 001/2024 - EMTTI, </w:t>
      </w:r>
      <w:r>
        <w:rPr>
          <w:rFonts w:ascii="Times New Roman" w:eastAsia="Times New Roman" w:hAnsi="Times New Roman" w:cs="Times New Roman"/>
          <w:color w:val="000000"/>
          <w:spacing w:val="0"/>
          <w:w w:val="100"/>
          <w:position w:val="0"/>
          <w:shd w:val="clear" w:color="auto" w:fill="auto"/>
        </w:rPr>
        <w:t>apresentado, para tanto, os demonstrativo de valores e percentagens juntamente com o demonstrativo da ANP para comparativo quanto aos itens acima descritos;</w:t>
      </w:r>
    </w:p>
    <w:p>
      <w:pPr>
        <w:pStyle w:val="Style19"/>
        <w:keepNext w:val="0"/>
        <w:keepLines w:val="0"/>
        <w:widowControl w:val="0"/>
        <w:numPr>
          <w:ilvl w:val="0"/>
          <w:numId w:val="13"/>
        </w:numPr>
        <w:shd w:val="clear" w:color="auto" w:fill="auto"/>
        <w:tabs>
          <w:tab w:pos="1220" w:val="left"/>
        </w:tabs>
        <w:bidi w:val="0"/>
        <w:spacing w:before="0" w:after="0" w:line="276" w:lineRule="auto"/>
        <w:ind w:left="1200" w:right="0" w:hanging="680"/>
        <w:jc w:val="both"/>
      </w:pPr>
      <w:r>
        <w:rPr>
          <w:rFonts w:ascii="Times New Roman" w:eastAsia="Times New Roman" w:hAnsi="Times New Roman" w:cs="Times New Roman"/>
          <w:color w:val="000000"/>
          <w:spacing w:val="0"/>
          <w:w w:val="100"/>
          <w:position w:val="0"/>
          <w:shd w:val="clear" w:color="auto" w:fill="auto"/>
        </w:rPr>
        <w:t>Consta no processo a Notificação da empresa Posto VENEZA AUTO POSTO LTDA, bem como a juntada dos documentos de habilitação;</w:t>
      </w:r>
    </w:p>
    <w:p>
      <w:pPr>
        <w:pStyle w:val="Style19"/>
        <w:keepNext w:val="0"/>
        <w:keepLines w:val="0"/>
        <w:widowControl w:val="0"/>
        <w:numPr>
          <w:ilvl w:val="0"/>
          <w:numId w:val="13"/>
        </w:numPr>
        <w:shd w:val="clear" w:color="auto" w:fill="auto"/>
        <w:tabs>
          <w:tab w:pos="1220" w:val="left"/>
        </w:tabs>
        <w:bidi w:val="0"/>
        <w:spacing w:before="0" w:after="0" w:line="276" w:lineRule="auto"/>
        <w:ind w:left="1200" w:right="0" w:hanging="680"/>
        <w:jc w:val="both"/>
      </w:pPr>
      <w:r>
        <w:rPr>
          <w:rFonts w:ascii="Times New Roman" w:eastAsia="Times New Roman" w:hAnsi="Times New Roman" w:cs="Times New Roman"/>
          <w:color w:val="000000"/>
          <w:spacing w:val="0"/>
          <w:w w:val="100"/>
          <w:position w:val="0"/>
          <w:shd w:val="clear" w:color="auto" w:fill="auto"/>
        </w:rPr>
        <w:t>Consta no processo Parecer Jurídico emitido acerca da legalidade do Termo Aditivo emquestão conforme a Lei n° 14.133/21;</w:t>
      </w:r>
    </w:p>
    <w:p>
      <w:pPr>
        <w:pStyle w:val="Style19"/>
        <w:keepNext w:val="0"/>
        <w:keepLines w:val="0"/>
        <w:widowControl w:val="0"/>
        <w:numPr>
          <w:ilvl w:val="0"/>
          <w:numId w:val="13"/>
        </w:numPr>
        <w:shd w:val="clear" w:color="auto" w:fill="auto"/>
        <w:tabs>
          <w:tab w:pos="1220" w:val="left"/>
        </w:tabs>
        <w:bidi w:val="0"/>
        <w:spacing w:before="0" w:after="360" w:line="276" w:lineRule="auto"/>
        <w:ind w:left="1200" w:right="0" w:hanging="680"/>
        <w:jc w:val="both"/>
      </w:pPr>
      <w:r>
        <w:rPr>
          <w:rFonts w:ascii="Times New Roman" w:eastAsia="Times New Roman" w:hAnsi="Times New Roman" w:cs="Times New Roman"/>
          <w:color w:val="000000"/>
          <w:spacing w:val="0"/>
          <w:w w:val="100"/>
          <w:position w:val="0"/>
          <w:shd w:val="clear" w:color="auto" w:fill="auto"/>
        </w:rPr>
        <w:t>No caso em tela, Yerifíça-se que a solicitação formulada se fundamenta no art. 136, II,alínea “d”, §§ I</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e 2</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da Lei n° 14.133/21, que determina:</w:t>
      </w:r>
    </w:p>
    <w:p>
      <w:pPr>
        <w:pStyle w:val="Style19"/>
        <w:keepNext w:val="0"/>
        <w:keepLines w:val="0"/>
        <w:widowControl w:val="0"/>
        <w:shd w:val="clear" w:color="auto" w:fill="auto"/>
        <w:bidi w:val="0"/>
        <w:spacing w:before="0" w:line="259" w:lineRule="auto"/>
        <w:ind w:left="2360" w:right="0" w:firstLine="0"/>
        <w:jc w:val="both"/>
      </w:pPr>
      <w:r>
        <w:rPr>
          <w:rFonts w:ascii="Times New Roman" w:eastAsia="Times New Roman" w:hAnsi="Times New Roman" w:cs="Times New Roman"/>
          <w:color w:val="000000"/>
          <w:spacing w:val="0"/>
          <w:w w:val="100"/>
          <w:position w:val="0"/>
          <w:shd w:val="clear" w:color="auto" w:fill="auto"/>
        </w:rPr>
        <w:t>Art. 136. Os contratos regidos por esta Lei poderão ser alterados, com as devidas justificativas, nos seguintes casos:</w:t>
      </w:r>
    </w:p>
    <w:p>
      <w:pPr>
        <w:pStyle w:val="Style19"/>
        <w:keepNext w:val="0"/>
        <w:keepLines w:val="0"/>
        <w:widowControl w:val="0"/>
        <w:shd w:val="clear" w:color="auto" w:fill="auto"/>
        <w:bidi w:val="0"/>
        <w:spacing w:before="0" w:line="257" w:lineRule="auto"/>
        <w:ind w:left="2360" w:right="0" w:firstLine="0"/>
        <w:jc w:val="both"/>
      </w:pPr>
      <w:r>
        <w:rPr>
          <w:rFonts w:ascii="Times New Roman" w:eastAsia="Times New Roman" w:hAnsi="Times New Roman" w:cs="Times New Roman"/>
          <w:color w:val="000000"/>
          <w:spacing w:val="0"/>
          <w:w w:val="100"/>
          <w:position w:val="0"/>
          <w:shd w:val="clear" w:color="auto" w:fill="auto"/>
        </w:rPr>
        <w:t>II - por acordo das partes:</w:t>
      </w:r>
    </w:p>
    <w:p>
      <w:pPr>
        <w:pStyle w:val="Style19"/>
        <w:keepNext w:val="0"/>
        <w:keepLines w:val="0"/>
        <w:widowControl w:val="0"/>
        <w:shd w:val="clear" w:color="auto" w:fill="auto"/>
        <w:bidi w:val="0"/>
        <w:spacing w:before="0" w:line="257" w:lineRule="auto"/>
        <w:ind w:left="2360" w:right="0" w:firstLine="0"/>
        <w:jc w:val="both"/>
      </w:pPr>
      <w:r>
        <w:rPr>
          <w:rFonts w:ascii="Times New Roman" w:eastAsia="Times New Roman" w:hAnsi="Times New Roman" w:cs="Times New Roman"/>
          <w:color w:val="000000"/>
          <w:spacing w:val="0"/>
          <w:w w:val="100"/>
          <w:position w:val="0"/>
          <w:shd w:val="clear" w:color="auto" w:fill="auto"/>
        </w:rPr>
        <w:t xml:space="preserve">d) para restabelecer a relação que as partes pactuaram inicialmente entre os encargos do contratado e a retribuição da administração para ajusta remuneração da obra, serviço ou fornecimento, objetivando a manutenção do equilíbrio </w:t>
      </w:r>
      <w:r>
        <w:rPr>
          <w:rFonts w:ascii="Times New Roman" w:eastAsia="Times New Roman" w:hAnsi="Times New Roman" w:cs="Times New Roman"/>
          <w:color w:val="000000"/>
          <w:spacing w:val="0"/>
          <w:w w:val="100"/>
          <w:position w:val="0"/>
          <w:shd w:val="clear" w:color="auto" w:fill="auto"/>
          <w:lang w:val="pt-BR" w:eastAsia="pt-BR" w:bidi="pt-BR"/>
        </w:rPr>
        <w:t xml:space="preserve">econômieo-financeiro </w:t>
      </w:r>
      <w:r>
        <w:rPr>
          <w:rFonts w:ascii="Times New Roman" w:eastAsia="Times New Roman" w:hAnsi="Times New Roman" w:cs="Times New Roman"/>
          <w:color w:val="000000"/>
          <w:spacing w:val="0"/>
          <w:w w:val="100"/>
          <w:position w:val="0"/>
          <w:shd w:val="clear" w:color="auto" w:fill="auto"/>
        </w:rPr>
        <w:t xml:space="preserve">inicial do contrato, na hipótese de sobrevirem fatos imprevisíveis, ou previsíveis porém de consequências incalculáveis, retardadores ou impeditivos da execução do ajustado, ou, ainda, em caso de força maior, caso fortuito ou fato do príncipe, configurando álea </w:t>
      </w:r>
      <w:r>
        <w:rPr>
          <w:rFonts w:ascii="Times New Roman" w:eastAsia="Times New Roman" w:hAnsi="Times New Roman" w:cs="Times New Roman"/>
          <w:color w:val="000000"/>
          <w:spacing w:val="0"/>
          <w:w w:val="100"/>
          <w:position w:val="0"/>
          <w:shd w:val="clear" w:color="auto" w:fill="auto"/>
          <w:lang w:val="pt-BR" w:eastAsia="pt-BR" w:bidi="pt-BR"/>
        </w:rPr>
        <w:t xml:space="preserve">econômica </w:t>
      </w:r>
      <w:r>
        <w:rPr>
          <w:rFonts w:ascii="Times New Roman" w:eastAsia="Times New Roman" w:hAnsi="Times New Roman" w:cs="Times New Roman"/>
          <w:color w:val="000000"/>
          <w:spacing w:val="0"/>
          <w:w w:val="100"/>
          <w:position w:val="0"/>
          <w:shd w:val="clear" w:color="auto" w:fill="auto"/>
        </w:rPr>
        <w:t>extraordinária e extracontratual.</w:t>
      </w:r>
    </w:p>
    <w:p>
      <w:pPr>
        <w:pStyle w:val="Style19"/>
        <w:keepNext w:val="0"/>
        <w:keepLines w:val="0"/>
        <w:widowControl w:val="0"/>
        <w:numPr>
          <w:ilvl w:val="0"/>
          <w:numId w:val="15"/>
        </w:numPr>
        <w:shd w:val="clear" w:color="auto" w:fill="auto"/>
        <w:tabs>
          <w:tab w:pos="2382" w:val="left"/>
        </w:tabs>
        <w:bidi w:val="0"/>
        <w:spacing w:before="0"/>
        <w:ind w:left="2360" w:right="0" w:hanging="300"/>
        <w:jc w:val="both"/>
      </w:pPr>
      <w:r>
        <w:rPr>
          <w:rFonts w:ascii="Times New Roman" w:eastAsia="Times New Roman" w:hAnsi="Times New Roman" w:cs="Times New Roman"/>
          <w:color w:val="000000"/>
          <w:spacing w:val="0"/>
          <w:w w:val="100"/>
          <w:position w:val="0"/>
          <w:shd w:val="clear" w:color="auto" w:fill="auto"/>
        </w:rPr>
        <w:t>§ I</w:t>
      </w:r>
      <w:r>
        <w:rPr>
          <w:rFonts w:ascii="Times New Roman" w:eastAsia="Times New Roman" w:hAnsi="Times New Roman" w:cs="Times New Roman"/>
          <w:color w:val="000000"/>
          <w:spacing w:val="0"/>
          <w:w w:val="100"/>
          <w:position w:val="0"/>
          <w:shd w:val="clear" w:color="auto" w:fill="auto"/>
          <w:vertAlign w:val="superscript"/>
        </w:rPr>
        <w:t>o</w:t>
      </w:r>
      <w:r>
        <w:rPr>
          <w:rFonts w:ascii="Times New Roman" w:eastAsia="Times New Roman" w:hAnsi="Times New Roman" w:cs="Times New Roman"/>
          <w:color w:val="000000"/>
          <w:spacing w:val="0"/>
          <w:w w:val="100"/>
          <w:position w:val="0"/>
          <w:shd w:val="clear" w:color="auto" w:fill="auto"/>
        </w:rPr>
        <w:t xml:space="preserve"> O contratado fica obrigado a aceitar, nas mesmas condições contratuais, os acréscimos ou supressões que se fizerem nas obras, serviços ou compras, até 25% (vinte e cinco por cento) do valor inicial atualizado do contrato, e, no caso particular de reforma de edifício ou de equipamento, até o limite de 50% (cinquenta por cento) para os seus acréscimos.</w:t>
      </w:r>
    </w:p>
    <w:p>
      <w:pPr>
        <w:pStyle w:val="Style19"/>
        <w:keepNext w:val="0"/>
        <w:keepLines w:val="0"/>
        <w:widowControl w:val="0"/>
        <w:numPr>
          <w:ilvl w:val="0"/>
          <w:numId w:val="15"/>
        </w:numPr>
        <w:shd w:val="clear" w:color="auto" w:fill="auto"/>
        <w:tabs>
          <w:tab w:pos="2382" w:val="left"/>
        </w:tabs>
        <w:bidi w:val="0"/>
        <w:spacing w:before="0"/>
        <w:ind w:left="2360" w:right="0" w:hanging="300"/>
        <w:jc w:val="both"/>
      </w:pPr>
      <w:r>
        <w:rPr>
          <w:rFonts w:ascii="Times New Roman" w:eastAsia="Times New Roman" w:hAnsi="Times New Roman" w:cs="Times New Roman"/>
          <w:color w:val="000000"/>
          <w:spacing w:val="0"/>
          <w:w w:val="100"/>
          <w:position w:val="0"/>
          <w:shd w:val="clear" w:color="auto" w:fill="auto"/>
        </w:rPr>
        <w:t>§ 2° Nenhum acréscimo ou supressão poderá exceder os limites estabelecidos no parágrafo anterior, salvo:</w:t>
      </w:r>
    </w:p>
    <w:p>
      <w:pPr>
        <w:pStyle w:val="Style19"/>
        <w:keepNext w:val="0"/>
        <w:keepLines w:val="0"/>
        <w:widowControl w:val="0"/>
        <w:shd w:val="clear" w:color="auto" w:fill="auto"/>
        <w:bidi w:val="0"/>
        <w:spacing w:before="0" w:line="257" w:lineRule="auto"/>
        <w:ind w:left="2360" w:right="0" w:firstLine="0"/>
        <w:jc w:val="both"/>
      </w:pPr>
      <w:r>
        <w:rPr>
          <w:rFonts w:ascii="Times New Roman" w:eastAsia="Times New Roman" w:hAnsi="Times New Roman" w:cs="Times New Roman"/>
          <w:color w:val="000000"/>
          <w:spacing w:val="0"/>
          <w:w w:val="100"/>
          <w:position w:val="0"/>
          <w:shd w:val="clear" w:color="auto" w:fill="auto"/>
        </w:rPr>
        <w:t>II - as supressões resultantes de acordo celebrado entre os contratantes.</w:t>
      </w:r>
    </w:p>
    <w:p>
      <w:pPr>
        <w:pStyle w:val="Style19"/>
        <w:keepNext w:val="0"/>
        <w:keepLines w:val="0"/>
        <w:widowControl w:val="0"/>
        <w:numPr>
          <w:ilvl w:val="0"/>
          <w:numId w:val="13"/>
        </w:numPr>
        <w:shd w:val="clear" w:color="auto" w:fill="auto"/>
        <w:tabs>
          <w:tab w:pos="1220" w:val="left"/>
        </w:tabs>
        <w:bidi w:val="0"/>
        <w:spacing w:before="0" w:after="1420" w:line="257" w:lineRule="auto"/>
        <w:ind w:left="1200" w:right="0" w:hanging="680"/>
        <w:jc w:val="both"/>
      </w:pPr>
      <w:r>
        <w:rPr>
          <w:rFonts w:ascii="Times New Roman" w:eastAsia="Times New Roman" w:hAnsi="Times New Roman" w:cs="Times New Roman"/>
          <w:color w:val="000000"/>
          <w:spacing w:val="0"/>
          <w:w w:val="100"/>
          <w:position w:val="0"/>
          <w:shd w:val="clear" w:color="auto" w:fill="auto"/>
        </w:rPr>
        <w:t>Foram Minutas do Termo Aditivo ao Contratos n° 001/2024 -IMTTI.</w:t>
      </w:r>
    </w:p>
    <w:p>
      <w:pPr>
        <w:pStyle w:val="Style47"/>
        <w:keepNext w:val="0"/>
        <w:keepLines w:val="0"/>
        <w:widowControl w:val="0"/>
        <w:shd w:val="clear" w:color="auto" w:fill="auto"/>
        <w:bidi w:val="0"/>
        <w:spacing w:before="0" w:after="0" w:line="374" w:lineRule="auto"/>
        <w:ind w:left="360" w:right="0" w:firstLine="20"/>
        <w:jc w:val="left"/>
      </w:pPr>
      <w:r>
        <w:drawing>
          <wp:anchor distT="0" distB="0" distL="114300" distR="114300" simplePos="0" relativeHeight="125829425" behindDoc="0" locked="0" layoutInCell="1" allowOverlap="1">
            <wp:simplePos x="0" y="0"/>
            <wp:positionH relativeFrom="page">
              <wp:posOffset>5868670</wp:posOffset>
            </wp:positionH>
            <wp:positionV relativeFrom="paragraph">
              <wp:posOffset>127000</wp:posOffset>
            </wp:positionV>
            <wp:extent cx="920750" cy="591185"/>
            <wp:wrapSquare wrapText="bothSides"/>
            <wp:docPr id="192" name="Shape 192"/>
            <a:graphic xmlns:a="http://schemas.openxmlformats.org/drawingml/2006/main">
              <a:graphicData uri="http://schemas.openxmlformats.org/drawingml/2006/picture">
                <pic:pic xmlns:pic="http://schemas.openxmlformats.org/drawingml/2006/picture">
                  <pic:nvPicPr>
                    <pic:cNvPr id="193" name="Picture box 193"/>
                    <pic:cNvPicPr/>
                  </pic:nvPicPr>
                  <pic:blipFill>
                    <a:blip r:embed="rId97"/>
                    <a:stretch/>
                  </pic:blipFill>
                  <pic:spPr>
                    <a:xfrm>
                      <a:ext cx="920750" cy="591185"/>
                    </a:xfrm>
                    <a:prstGeom prst="rect"/>
                  </pic:spPr>
                </pic:pic>
              </a:graphicData>
            </a:graphic>
          </wp:anchor>
        </w:drawing>
      </w:r>
      <w:r>
        <w:rPr>
          <w:color w:val="000000"/>
          <w:spacing w:val="0"/>
          <w:w w:val="100"/>
          <w:position w:val="0"/>
          <w:shd w:val="clear" w:color="auto" w:fill="auto"/>
        </w:rPr>
        <w:t>CNPJ 14.299.649/0W1-6O</w:t>
      </w:r>
    </w:p>
    <w:p>
      <w:pPr>
        <w:pStyle w:val="Style47"/>
        <w:keepNext w:val="0"/>
        <w:keepLines w:val="0"/>
        <w:widowControl w:val="0"/>
        <w:shd w:val="clear" w:color="auto" w:fill="auto"/>
        <w:bidi w:val="0"/>
        <w:spacing w:before="0" w:after="0" w:line="374" w:lineRule="auto"/>
        <w:ind w:left="0" w:right="0" w:firstLine="0"/>
        <w:jc w:val="both"/>
      </w:pPr>
      <w:r>
        <w:rPr>
          <w:color w:val="000000"/>
          <w:spacing w:val="0"/>
          <w:w w:val="100"/>
          <w:position w:val="0"/>
          <w:shd w:val="clear" w:color="auto" w:fill="auto"/>
        </w:rPr>
        <w:t xml:space="preserve">í V') Rodovia Carlos Braga, 11, Km Ol.Chisa, Cep; 694I5-0W (ía)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p>
      <w:pPr>
        <w:pStyle w:val="Style47"/>
        <w:keepNext w:val="0"/>
        <w:keepLines w:val="0"/>
        <w:widowControl w:val="0"/>
        <w:shd w:val="clear" w:color="auto" w:fill="auto"/>
        <w:bidi w:val="0"/>
        <w:spacing w:before="0" w:after="0" w:line="374" w:lineRule="auto"/>
        <w:ind w:left="360" w:right="0" w:firstLine="20"/>
        <w:jc w:val="left"/>
      </w:pPr>
      <w:r>
        <w:fldChar w:fldCharType="begin"/>
      </w:r>
      <w:r>
        <w:rPr/>
        <w:instrText> HYPERLINK "http://www.imttiranduba.am.gov.br" </w:instrText>
      </w:r>
      <w:r>
        <w:fldChar w:fldCharType="separate"/>
      </w:r>
      <w:r>
        <w:rPr>
          <w:color w:val="000000"/>
          <w:spacing w:val="0"/>
          <w:w w:val="100"/>
          <w:position w:val="0"/>
          <w:shd w:val="clear" w:color="auto" w:fill="auto"/>
          <w:lang w:val="en-US" w:eastAsia="en-US" w:bidi="en-US"/>
        </w:rPr>
        <w:t>http://www.imttiranduba.am.gov.br</w:t>
      </w:r>
      <w:r>
        <w:fldChar w:fldCharType="end"/>
      </w:r>
    </w:p>
    <w:p>
      <w:pPr>
        <w:pStyle w:val="Style47"/>
        <w:keepNext w:val="0"/>
        <w:keepLines w:val="0"/>
        <w:widowControl w:val="0"/>
        <w:shd w:val="clear" w:color="auto" w:fill="auto"/>
        <w:bidi w:val="0"/>
        <w:spacing w:before="0" w:after="100" w:line="374" w:lineRule="auto"/>
        <w:ind w:left="0" w:right="0" w:firstLine="0"/>
        <w:jc w:val="both"/>
        <w:sectPr>
          <w:footnotePr>
            <w:pos w:val="pageBottom"/>
            <w:numFmt w:val="decimal"/>
            <w:numRestart w:val="continuous"/>
          </w:footnotePr>
          <w:type w:val="continuous"/>
          <w:pgSz w:w="11900" w:h="16840"/>
          <w:pgMar w:top="1605" w:left="1615" w:right="1419" w:bottom="385" w:header="0" w:footer="3" w:gutter="0"/>
          <w:cols w:space="720"/>
          <w:noEndnote/>
          <w:rtlGutter w:val="0"/>
          <w:docGrid w:linePitch="360"/>
        </w:sectPr>
      </w:pPr>
      <w:r>
        <w:rPr>
          <w:color w:val="000000"/>
          <w:spacing w:val="0"/>
          <w:w w:val="100"/>
          <w:position w:val="0"/>
          <w:shd w:val="clear" w:color="auto" w:fill="auto"/>
        </w:rPr>
        <w:t>(@) imtti iranduba</w:t>
      </w:r>
    </w:p>
    <w:p>
      <w:pPr>
        <w:pStyle w:val="Style65"/>
        <w:keepNext/>
        <w:keepLines/>
        <w:widowControl w:val="0"/>
        <w:shd w:val="clear" w:color="auto" w:fill="auto"/>
        <w:bidi w:val="0"/>
        <w:spacing w:before="0" w:after="360" w:line="240" w:lineRule="auto"/>
        <w:ind w:left="460" w:right="0" w:firstLine="0"/>
        <w:jc w:val="left"/>
      </w:pPr>
      <w:bookmarkStart w:id="15" w:name="bookmark15"/>
      <w:r>
        <w:rPr>
          <w:color w:val="000000"/>
          <w:spacing w:val="0"/>
          <w:w w:val="100"/>
          <w:position w:val="0"/>
          <w:u w:val="single"/>
          <w:shd w:val="clear" w:color="auto" w:fill="auto"/>
          <w:lang w:val="pt-BR" w:eastAsia="pt-BR" w:bidi="pt-BR"/>
        </w:rPr>
        <w:t>CONCLUSÃO</w:t>
      </w:r>
      <w:bookmarkEnd w:id="15"/>
    </w:p>
    <w:p>
      <w:pPr>
        <w:pStyle w:val="Style19"/>
        <w:keepNext w:val="0"/>
        <w:keepLines w:val="0"/>
        <w:widowControl w:val="0"/>
        <w:shd w:val="clear" w:color="auto" w:fill="auto"/>
        <w:bidi w:val="0"/>
        <w:spacing w:before="0" w:after="480" w:line="391" w:lineRule="auto"/>
        <w:ind w:left="0" w:right="0" w:firstLine="700"/>
        <w:jc w:val="both"/>
      </w:pPr>
      <w:r>
        <w:rPr>
          <w:rFonts w:ascii="Times New Roman" w:eastAsia="Times New Roman" w:hAnsi="Times New Roman" w:cs="Times New Roman"/>
          <w:color w:val="000000"/>
          <w:spacing w:val="0"/>
          <w:w w:val="100"/>
          <w:position w:val="0"/>
          <w:shd w:val="clear" w:color="auto" w:fill="auto"/>
          <w:lang w:val="pt-BR" w:eastAsia="pt-BR" w:bidi="pt-BR"/>
        </w:rPr>
        <w:t>Por todo o exposto, este Setor de Controle Interno, após análise das etapas e procedimentos relativos ao processo licitatório, e ainda considerando a legalidade através do Parecer Jurídico, declara que o referido processo se encontra revestido de todas as formalidades legais, estando apto a gerar despesas para a municipalidade.</w:t>
      </w:r>
    </w:p>
    <w:p>
      <w:pPr>
        <w:pStyle w:val="Style19"/>
        <w:keepNext w:val="0"/>
        <w:keepLines w:val="0"/>
        <w:widowControl w:val="0"/>
        <w:shd w:val="clear" w:color="auto" w:fill="auto"/>
        <w:bidi w:val="0"/>
        <w:spacing w:before="0" w:after="420" w:line="240" w:lineRule="auto"/>
        <w:ind w:left="122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É o parecer.</w:t>
      </w:r>
    </w:p>
    <w:p>
      <w:pPr>
        <w:pStyle w:val="Style19"/>
        <w:keepNext w:val="0"/>
        <w:keepLines w:val="0"/>
        <w:widowControl w:val="0"/>
        <w:shd w:val="clear" w:color="auto" w:fill="auto"/>
        <w:bidi w:val="0"/>
        <w:spacing w:before="0" w:after="0" w:line="240" w:lineRule="auto"/>
        <w:ind w:left="1140" w:right="0" w:firstLine="0"/>
        <w:jc w:val="left"/>
        <w:rPr>
          <w:sz w:val="20"/>
          <w:szCs w:val="20"/>
        </w:rPr>
        <w:sectPr>
          <w:footnotePr>
            <w:pos w:val="pageBottom"/>
            <w:numFmt w:val="decimal"/>
            <w:numRestart w:val="continuous"/>
          </w:footnotePr>
          <w:pgSz w:w="11900" w:h="16840"/>
          <w:pgMar w:top="1871" w:left="1752" w:right="1412" w:bottom="353" w:header="0" w:footer="3" w:gutter="0"/>
          <w:cols w:space="720"/>
          <w:noEndnote/>
          <w:rtlGutter w:val="0"/>
          <w:docGrid w:linePitch="360"/>
        </w:sectPr>
      </w:pPr>
      <w:r>
        <w:rPr>
          <w:rFonts w:ascii="Times New Roman" w:eastAsia="Times New Roman" w:hAnsi="Times New Roman" w:cs="Times New Roman"/>
          <w:color w:val="000000"/>
          <w:spacing w:val="0"/>
          <w:w w:val="100"/>
          <w:position w:val="0"/>
          <w:sz w:val="20"/>
          <w:szCs w:val="20"/>
          <w:shd w:val="clear" w:color="auto" w:fill="auto"/>
          <w:lang w:val="pt-BR" w:eastAsia="pt-BR" w:bidi="pt-BR"/>
        </w:rPr>
        <w:t>IRANDUBA, 09 AGOSTO DE 2024.</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69" w:after="6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702" w:left="0" w:right="0" w:bottom="353" w:header="0" w:footer="3" w:gutter="0"/>
          <w:cols w:space="720"/>
          <w:noEndnote/>
          <w:rtlGutter w:val="0"/>
          <w:docGrid w:linePitch="360"/>
        </w:sectPr>
      </w:pPr>
    </w:p>
    <w:p>
      <w:pPr>
        <w:pStyle w:val="Style2"/>
        <w:keepNext w:val="0"/>
        <w:keepLines w:val="0"/>
        <w:framePr w:w="2650" w:h="293" w:wrap="none" w:vAnchor="text" w:hAnchor="page" w:x="5636" w:y="655"/>
        <w:widowControl w:val="0"/>
        <w:shd w:val="clear" w:color="auto" w:fill="auto"/>
        <w:bidi w:val="0"/>
        <w:spacing w:before="0" w:after="0" w:line="240" w:lineRule="auto"/>
        <w:ind w:left="0" w:right="0" w:firstLine="0"/>
        <w:jc w:val="left"/>
      </w:pPr>
      <w:r>
        <w:rPr>
          <w:rFonts w:ascii="Times New Roman" w:eastAsia="Times New Roman" w:hAnsi="Times New Roman" w:cs="Times New Roman"/>
          <w:color w:val="000000"/>
          <w:spacing w:val="0"/>
          <w:w w:val="100"/>
          <w:position w:val="0"/>
          <w:shd w:val="clear" w:color="auto" w:fill="auto"/>
          <w:lang w:val="pt-BR" w:eastAsia="pt-BR" w:bidi="pt-BR"/>
        </w:rPr>
        <w:t>CONTROLADOR INTERNO</w:t>
      </w:r>
    </w:p>
    <w:p>
      <w:pPr>
        <w:widowControl w:val="0"/>
        <w:spacing w:line="360" w:lineRule="exact"/>
      </w:pPr>
      <w:r>
        <w:drawing>
          <wp:anchor distT="0" distB="198120" distL="0" distR="0" simplePos="0" relativeHeight="62914769" behindDoc="1" locked="0" layoutInCell="1" allowOverlap="1">
            <wp:simplePos x="0" y="0"/>
            <wp:positionH relativeFrom="page">
              <wp:posOffset>3340735</wp:posOffset>
            </wp:positionH>
            <wp:positionV relativeFrom="paragraph">
              <wp:posOffset>12700</wp:posOffset>
            </wp:positionV>
            <wp:extent cx="2042160" cy="389890"/>
            <wp:wrapNone/>
            <wp:docPr id="194" name="Shape 194"/>
            <a:graphic xmlns:a="http://schemas.openxmlformats.org/drawingml/2006/main">
              <a:graphicData uri="http://schemas.openxmlformats.org/drawingml/2006/picture">
                <pic:pic xmlns:pic="http://schemas.openxmlformats.org/drawingml/2006/picture">
                  <pic:nvPicPr>
                    <pic:cNvPr id="195" name="Picture box 195"/>
                    <pic:cNvPicPr/>
                  </pic:nvPicPr>
                  <pic:blipFill>
                    <a:blip r:embed="rId99"/>
                    <a:stretch/>
                  </pic:blipFill>
                  <pic:spPr>
                    <a:xfrm>
                      <a:ext cx="2042160" cy="389890"/>
                    </a:xfrm>
                    <a:prstGeom prst="rect"/>
                  </pic:spPr>
                </pic:pic>
              </a:graphicData>
            </a:graphic>
          </wp:anchor>
        </w:drawing>
      </w:r>
    </w:p>
    <w:p>
      <w:pPr>
        <w:widowControl w:val="0"/>
        <w:spacing w:after="565" w:line="1" w:lineRule="exact"/>
      </w:pPr>
    </w:p>
    <w:p>
      <w:pPr>
        <w:widowControl w:val="0"/>
        <w:spacing w:line="1" w:lineRule="exact"/>
        <w:sectPr>
          <w:footnotePr>
            <w:pos w:val="pageBottom"/>
            <w:numFmt w:val="decimal"/>
            <w:numRestart w:val="continuous"/>
          </w:footnotePr>
          <w:type w:val="continuous"/>
          <w:pgSz w:w="11900" w:h="16840"/>
          <w:pgMar w:top="1702" w:left="1690" w:right="870" w:bottom="353" w:header="0" w:footer="3" w:gutter="0"/>
          <w:cols w:space="720"/>
          <w:noEndnote/>
          <w:rtlGutter w:val="0"/>
          <w:docGrid w:linePitch="360"/>
        </w:sect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3" w:after="53"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871" w:left="0" w:right="0" w:bottom="353" w:header="0" w:footer="3" w:gutter="0"/>
          <w:cols w:space="720"/>
          <w:noEndnote/>
          <w:rtlGutter w:val="0"/>
          <w:docGrid w:linePitch="360"/>
        </w:sectPr>
      </w:pPr>
    </w:p>
    <w:p>
      <w:pPr>
        <w:widowControl w:val="0"/>
        <w:spacing w:line="1" w:lineRule="exact"/>
      </w:pPr>
      <w:r>
        <w:drawing>
          <wp:anchor distT="0" distB="0" distL="0" distR="0" simplePos="0" relativeHeight="125829426" behindDoc="0" locked="0" layoutInCell="1" allowOverlap="1">
            <wp:simplePos x="0" y="0"/>
            <wp:positionH relativeFrom="page">
              <wp:posOffset>5815330</wp:posOffset>
            </wp:positionH>
            <wp:positionV relativeFrom="paragraph">
              <wp:posOffset>191770</wp:posOffset>
            </wp:positionV>
            <wp:extent cx="1188720" cy="560705"/>
            <wp:wrapSquare wrapText="bothSides"/>
            <wp:docPr id="196" name="Shape 196"/>
            <a:graphic xmlns:a="http://schemas.openxmlformats.org/drawingml/2006/main">
              <a:graphicData uri="http://schemas.openxmlformats.org/drawingml/2006/picture">
                <pic:pic xmlns:pic="http://schemas.openxmlformats.org/drawingml/2006/picture">
                  <pic:nvPicPr>
                    <pic:cNvPr id="197" name="Picture box 197"/>
                    <pic:cNvPicPr/>
                  </pic:nvPicPr>
                  <pic:blipFill>
                    <a:blip r:embed="rId101"/>
                    <a:stretch/>
                  </pic:blipFill>
                  <pic:spPr>
                    <a:xfrm>
                      <a:ext cx="1188720" cy="560705"/>
                    </a:xfrm>
                    <a:prstGeom prst="rect"/>
                  </pic:spPr>
                </pic:pic>
              </a:graphicData>
            </a:graphic>
          </wp:anchor>
        </w:drawing>
      </w:r>
    </w:p>
    <w:p>
      <w:pPr>
        <w:pStyle w:val="Style47"/>
        <w:keepNext w:val="0"/>
        <w:keepLines w:val="0"/>
        <w:widowControl w:val="0"/>
        <w:shd w:val="clear" w:color="auto" w:fill="auto"/>
        <w:bidi w:val="0"/>
        <w:spacing w:before="0" w:after="80" w:line="240" w:lineRule="auto"/>
        <w:ind w:left="260" w:right="0" w:firstLine="0"/>
        <w:jc w:val="both"/>
      </w:pPr>
      <w:r>
        <w:rPr>
          <w:color w:val="000000"/>
          <w:spacing w:val="0"/>
          <w:w w:val="100"/>
          <w:position w:val="0"/>
          <w:shd w:val="clear" w:color="auto" w:fill="auto"/>
          <w:lang w:val="pt-BR" w:eastAsia="pt-BR" w:bidi="pt-BR"/>
        </w:rPr>
        <w:t>CNPJ 14.299.649/0001-60</w:t>
      </w:r>
    </w:p>
    <w:p>
      <w:pPr>
        <w:pStyle w:val="Style47"/>
        <w:keepNext w:val="0"/>
        <w:keepLines w:val="0"/>
        <w:widowControl w:val="0"/>
        <w:shd w:val="clear" w:color="auto" w:fill="auto"/>
        <w:bidi w:val="0"/>
        <w:spacing w:before="0" w:after="0" w:line="382" w:lineRule="auto"/>
        <w:ind w:left="260" w:right="0" w:firstLine="0"/>
        <w:jc w:val="both"/>
      </w:pPr>
      <w:r>
        <mc:AlternateContent>
          <mc:Choice Requires="wps">
            <w:drawing>
              <wp:anchor distT="0" distB="0" distL="0" distR="0" simplePos="0" relativeHeight="125829427" behindDoc="0" locked="0" layoutInCell="1" allowOverlap="1">
                <wp:simplePos x="0" y="0"/>
                <wp:positionH relativeFrom="page">
                  <wp:posOffset>3249295</wp:posOffset>
                </wp:positionH>
                <wp:positionV relativeFrom="paragraph">
                  <wp:posOffset>12700</wp:posOffset>
                </wp:positionV>
                <wp:extent cx="770890" cy="143510"/>
                <wp:wrapSquare wrapText="left"/>
                <wp:docPr id="198" name="Shape 198"/>
                <a:graphic xmlns:a="http://schemas.openxmlformats.org/drawingml/2006/main">
                  <a:graphicData uri="http://schemas.microsoft.com/office/word/2010/wordprocessingShape">
                    <wps:wsp>
                      <wps:cNvSpPr txBox="1"/>
                      <wps:spPr>
                        <a:xfrm>
                          <a:ext cx="770890" cy="143510"/>
                        </a:xfrm>
                        <a:prstGeom prst="rect"/>
                        <a:noFill/>
                      </wps:spPr>
                      <wps:txbx>
                        <w:txbxContent>
                          <w:p>
                            <w:pPr>
                              <w:pStyle w:val="Style4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Cep: 69415-000</w:t>
                            </w:r>
                          </w:p>
                        </w:txbxContent>
                      </wps:txbx>
                      <wps:bodyPr wrap="none" lIns="0" tIns="0" rIns="0" bIns="0">
                        <a:noAutoFit/>
                      </wps:bodyPr>
                    </wps:wsp>
                  </a:graphicData>
                </a:graphic>
              </wp:anchor>
            </w:drawing>
          </mc:Choice>
          <mc:Fallback>
            <w:pict>
              <v:shape id="_x0000_s1224" type="#_x0000_t202" style="position:absolute;margin-left:255.84999999999999pt;margin-top:1.pt;width:60.700000000000003pt;height:11.300000000000001pt;z-index:-125829326;mso-wrap-distance-left:0;mso-wrap-distance-right:0;mso-position-horizontal-relative:page" filled="f" stroked="f">
                <v:textbox inset="0,0,0,0">
                  <w:txbxContent>
                    <w:p>
                      <w:pPr>
                        <w:pStyle w:val="Style4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pt-BR" w:eastAsia="pt-BR" w:bidi="pt-BR"/>
                        </w:rPr>
                        <w:t>Cep: 69415-000</w:t>
                      </w:r>
                    </w:p>
                  </w:txbxContent>
                </v:textbox>
                <w10:wrap type="square" side="left" anchorx="page"/>
              </v:shape>
            </w:pict>
          </mc:Fallback>
        </mc:AlternateContent>
      </w:r>
      <w:r>
        <w:rPr>
          <w:color w:val="000000"/>
          <w:spacing w:val="0"/>
          <w:w w:val="100"/>
          <w:position w:val="0"/>
          <w:shd w:val="clear" w:color="auto" w:fill="auto"/>
          <w:lang w:val="pt-BR" w:eastAsia="pt-BR" w:bidi="pt-BR"/>
        </w:rPr>
        <w:t xml:space="preserve">Rodovia Carlos Braga. 11. Km Ol.Chisa, </w:t>
      </w:r>
      <w:r>
        <w:fldChar w:fldCharType="begin"/>
      </w:r>
      <w:r>
        <w:rPr/>
        <w:instrText> HYPERLINK "mailto:imtti.am@gmail.com" </w:instrText>
      </w:r>
      <w:r>
        <w:fldChar w:fldCharType="separate"/>
      </w:r>
      <w:r>
        <w:rPr>
          <w:color w:val="000000"/>
          <w:spacing w:val="0"/>
          <w:w w:val="100"/>
          <w:position w:val="0"/>
          <w:shd w:val="clear" w:color="auto" w:fill="auto"/>
          <w:lang w:val="en-US" w:eastAsia="en-US" w:bidi="en-US"/>
        </w:rPr>
        <w:t>imtti.am@gmail.com</w:t>
      </w:r>
      <w:r>
        <w:fldChar w:fldCharType="end"/>
      </w:r>
    </w:p>
    <w:p>
      <w:pPr>
        <w:pStyle w:val="Style47"/>
        <w:keepNext w:val="0"/>
        <w:keepLines w:val="0"/>
        <w:widowControl w:val="0"/>
        <w:shd w:val="clear" w:color="auto" w:fill="auto"/>
        <w:bidi w:val="0"/>
        <w:spacing w:before="0" w:after="40" w:line="374" w:lineRule="auto"/>
        <w:ind w:left="260" w:right="0" w:firstLine="0"/>
        <w:jc w:val="both"/>
      </w:pPr>
      <w:r>
        <w:fldChar w:fldCharType="begin"/>
      </w:r>
      <w:r>
        <w:rPr/>
        <w:instrText> HYPERLINK "http://www.imttiranduba.am.gov.br" </w:instrText>
      </w:r>
      <w:r>
        <w:fldChar w:fldCharType="separate"/>
      </w:r>
      <w:r>
        <w:rPr>
          <w:color w:val="000000"/>
          <w:spacing w:val="0"/>
          <w:w w:val="100"/>
          <w:position w:val="0"/>
          <w:shd w:val="clear" w:color="auto" w:fill="auto"/>
          <w:lang w:val="en-US" w:eastAsia="en-US" w:bidi="en-US"/>
        </w:rPr>
        <w:t>http://www.imttiranduba.am.gov.br</w:t>
      </w:r>
      <w:r>
        <w:fldChar w:fldCharType="end"/>
      </w:r>
      <w:r>
        <w:rPr>
          <w:color w:val="000000"/>
          <w:spacing w:val="0"/>
          <w:w w:val="100"/>
          <w:position w:val="0"/>
          <w:shd w:val="clear" w:color="auto" w:fill="auto"/>
          <w:lang w:val="en-US" w:eastAsia="en-US" w:bidi="en-US"/>
        </w:rPr>
        <w:t xml:space="preserve"> </w:t>
      </w:r>
      <w:r>
        <w:rPr>
          <w:color w:val="000000"/>
          <w:spacing w:val="0"/>
          <w:w w:val="100"/>
          <w:position w:val="0"/>
          <w:shd w:val="clear" w:color="auto" w:fill="auto"/>
          <w:lang w:val="pt-BR" w:eastAsia="pt-BR" w:bidi="pt-BR"/>
        </w:rPr>
        <w:t>imttijranduba</w:t>
      </w:r>
    </w:p>
    <w:sectPr>
      <w:footnotePr>
        <w:pos w:val="pageBottom"/>
        <w:numFmt w:val="decimal"/>
        <w:numRestart w:val="continuous"/>
      </w:footnotePr>
      <w:type w:val="continuous"/>
      <w:pgSz w:w="11900" w:h="16840"/>
      <w:pgMar w:top="1871" w:left="1752" w:right="2742" w:bottom="353"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6283325</wp:posOffset>
              </wp:positionH>
              <wp:positionV relativeFrom="page">
                <wp:posOffset>10182225</wp:posOffset>
              </wp:positionV>
              <wp:extent cx="469265" cy="106680"/>
              <wp:wrapNone/>
              <wp:docPr id="35" name="Shape 35"/>
              <a:graphic xmlns:a="http://schemas.openxmlformats.org/drawingml/2006/main">
                <a:graphicData uri="http://schemas.microsoft.com/office/word/2010/wordprocessingShape">
                  <wps:wsp>
                    <wps:cNvSpPr txBox="1"/>
                    <wps:spPr>
                      <a:xfrm>
                        <a:ext cx="469265" cy="10668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061" type="#_x0000_t202" style="position:absolute;margin-left:494.75pt;margin-top:801.75pt;width:36.950000000000003pt;height:8.4000000000000004pt;z-index:-188744059;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6283325</wp:posOffset>
              </wp:positionH>
              <wp:positionV relativeFrom="page">
                <wp:posOffset>10182225</wp:posOffset>
              </wp:positionV>
              <wp:extent cx="469265" cy="106680"/>
              <wp:wrapNone/>
              <wp:docPr id="37" name="Shape 37"/>
              <a:graphic xmlns:a="http://schemas.openxmlformats.org/drawingml/2006/main">
                <a:graphicData uri="http://schemas.microsoft.com/office/word/2010/wordprocessingShape">
                  <wps:wsp>
                    <wps:cNvSpPr txBox="1"/>
                    <wps:spPr>
                      <a:xfrm>
                        <a:ext cx="469265" cy="10668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063" type="#_x0000_t202" style="position:absolute;margin-left:494.75pt;margin-top:801.75pt;width:36.950000000000003pt;height:8.4000000000000004pt;z-index:-188744057;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6415405</wp:posOffset>
              </wp:positionH>
              <wp:positionV relativeFrom="page">
                <wp:posOffset>10306050</wp:posOffset>
              </wp:positionV>
              <wp:extent cx="472440" cy="109855"/>
              <wp:wrapNone/>
              <wp:docPr id="45" name="Shape 45"/>
              <a:graphic xmlns:a="http://schemas.openxmlformats.org/drawingml/2006/main">
                <a:graphicData uri="http://schemas.microsoft.com/office/word/2010/wordprocessingShape">
                  <wps:wsp>
                    <wps:cNvSpPr txBox="1"/>
                    <wps:spPr>
                      <a:xfrm>
                        <a:ext cx="472440" cy="10985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071" type="#_x0000_t202" style="position:absolute;margin-left:505.14999999999998pt;margin-top:811.5pt;width:37.200000000000003pt;height:8.6500000000000004pt;z-index:-188744051;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8" behindDoc="1" locked="0" layoutInCell="1" allowOverlap="1">
              <wp:simplePos x="0" y="0"/>
              <wp:positionH relativeFrom="page">
                <wp:posOffset>6415405</wp:posOffset>
              </wp:positionH>
              <wp:positionV relativeFrom="page">
                <wp:posOffset>10306050</wp:posOffset>
              </wp:positionV>
              <wp:extent cx="472440" cy="109855"/>
              <wp:wrapNone/>
              <wp:docPr id="53" name="Shape 53"/>
              <a:graphic xmlns:a="http://schemas.openxmlformats.org/drawingml/2006/main">
                <a:graphicData uri="http://schemas.microsoft.com/office/word/2010/wordprocessingShape">
                  <wps:wsp>
                    <wps:cNvSpPr txBox="1"/>
                    <wps:spPr>
                      <a:xfrm>
                        <a:ext cx="472440" cy="10985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wps:txbx>
                    <wps:bodyPr wrap="none" lIns="0" tIns="0" rIns="0" bIns="0">
                      <a:spAutoFit/>
                    </wps:bodyPr>
                  </wps:wsp>
                </a:graphicData>
              </a:graphic>
            </wp:anchor>
          </w:drawing>
        </mc:Choice>
        <mc:Fallback>
          <w:pict>
            <v:shape id="_x0000_s1079" type="#_x0000_t202" style="position:absolute;margin-left:505.14999999999998pt;margin-top:811.5pt;width:37.200000000000003pt;height:8.6500000000000004pt;z-index:-188744045;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lang w:val="pt-BR" w:eastAsia="pt-BR" w:bidi="pt-BR"/>
                      </w:rPr>
                      <w:t>Rubrica</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7" behindDoc="1" locked="0" layoutInCell="1" allowOverlap="1">
              <wp:simplePos x="0" y="0"/>
              <wp:positionH relativeFrom="page">
                <wp:posOffset>6303645</wp:posOffset>
              </wp:positionH>
              <wp:positionV relativeFrom="page">
                <wp:posOffset>10264140</wp:posOffset>
              </wp:positionV>
              <wp:extent cx="466090" cy="109855"/>
              <wp:wrapNone/>
              <wp:docPr id="69" name="Shape 69"/>
              <a:graphic xmlns:a="http://schemas.openxmlformats.org/drawingml/2006/main">
                <a:graphicData uri="http://schemas.microsoft.com/office/word/2010/wordprocessingShape">
                  <wps:wsp>
                    <wps:cNvSpPr txBox="1"/>
                    <wps:spPr>
                      <a:xfrm>
                        <a:ext cx="466090" cy="10985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1095" type="#_x0000_t202" style="position:absolute;margin-left:496.35000000000002pt;margin-top:808.20000000000005pt;width:36.700000000000003pt;height:8.6500000000000004pt;z-index:-18874403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5" behindDoc="1" locked="0" layoutInCell="1" allowOverlap="1">
              <wp:simplePos x="0" y="0"/>
              <wp:positionH relativeFrom="page">
                <wp:posOffset>6303645</wp:posOffset>
              </wp:positionH>
              <wp:positionV relativeFrom="page">
                <wp:posOffset>10264140</wp:posOffset>
              </wp:positionV>
              <wp:extent cx="466090" cy="109855"/>
              <wp:wrapNone/>
              <wp:docPr id="81" name="Shape 81"/>
              <a:graphic xmlns:a="http://schemas.openxmlformats.org/drawingml/2006/main">
                <a:graphicData uri="http://schemas.microsoft.com/office/word/2010/wordprocessingShape">
                  <wps:wsp>
                    <wps:cNvSpPr txBox="1"/>
                    <wps:spPr>
                      <a:xfrm>
                        <a:ext cx="466090" cy="10985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1107" type="#_x0000_t202" style="position:absolute;margin-left:496.35000000000002pt;margin-top:808.20000000000005pt;width:36.700000000000003pt;height:8.6500000000000004pt;z-index:-18874402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p>
</w:ftr>
</file>

<file path=word/footer7.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9" behindDoc="1" locked="0" layoutInCell="1" allowOverlap="1">
              <wp:simplePos x="0" y="0"/>
              <wp:positionH relativeFrom="page">
                <wp:posOffset>6203315</wp:posOffset>
              </wp:positionH>
              <wp:positionV relativeFrom="page">
                <wp:posOffset>10398125</wp:posOffset>
              </wp:positionV>
              <wp:extent cx="466090" cy="88265"/>
              <wp:wrapNone/>
              <wp:docPr id="86" name="Shape 86"/>
              <a:graphic xmlns:a="http://schemas.openxmlformats.org/drawingml/2006/main">
                <a:graphicData uri="http://schemas.microsoft.com/office/word/2010/wordprocessingShape">
                  <wps:wsp>
                    <wps:cNvSpPr txBox="1"/>
                    <wps:spPr>
                      <a:xfrm>
                        <a:ext cx="466090" cy="8826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Rubrica</w:t>
                          </w:r>
                        </w:p>
                      </w:txbxContent>
                    </wps:txbx>
                    <wps:bodyPr wrap="none" lIns="0" tIns="0" rIns="0" bIns="0">
                      <a:spAutoFit/>
                    </wps:bodyPr>
                  </wps:wsp>
                </a:graphicData>
              </a:graphic>
            </wp:anchor>
          </w:drawing>
        </mc:Choice>
        <mc:Fallback>
          <w:pict>
            <v:shape id="_x0000_s1112" type="#_x0000_t202" style="position:absolute;margin-left:488.44999999999999pt;margin-top:818.75pt;width:36.700000000000003pt;height:6.9500000000000002pt;z-index:-188744024;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Rubrica</w:t>
                    </w:r>
                  </w:p>
                </w:txbxContent>
              </v:textbox>
              <w10:wrap anchorx="page" anchory="page"/>
            </v:shape>
          </w:pict>
        </mc:Fallback>
      </mc:AlternateContent>
    </w:r>
  </w:p>
</w:ftr>
</file>

<file path=word/footer8.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7" behindDoc="1" locked="0" layoutInCell="1" allowOverlap="1">
              <wp:simplePos x="0" y="0"/>
              <wp:positionH relativeFrom="page">
                <wp:posOffset>6303645</wp:posOffset>
              </wp:positionH>
              <wp:positionV relativeFrom="page">
                <wp:posOffset>10264140</wp:posOffset>
              </wp:positionV>
              <wp:extent cx="466090" cy="109855"/>
              <wp:wrapNone/>
              <wp:docPr id="116" name="Shape 116"/>
              <a:graphic xmlns:a="http://schemas.openxmlformats.org/drawingml/2006/main">
                <a:graphicData uri="http://schemas.microsoft.com/office/word/2010/wordprocessingShape">
                  <wps:wsp>
                    <wps:cNvSpPr txBox="1"/>
                    <wps:spPr>
                      <a:xfrm>
                        <a:ext cx="466090" cy="10985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1142" type="#_x0000_t202" style="position:absolute;margin-left:496.35000000000002pt;margin-top:808.20000000000005pt;width:36.700000000000003pt;height:8.6500000000000004pt;z-index:-18874401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p>
</w:ftr>
</file>

<file path=word/footer9.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5" behindDoc="1" locked="0" layoutInCell="1" allowOverlap="1">
              <wp:simplePos x="0" y="0"/>
              <wp:positionH relativeFrom="page">
                <wp:posOffset>6303645</wp:posOffset>
              </wp:positionH>
              <wp:positionV relativeFrom="page">
                <wp:posOffset>10264140</wp:posOffset>
              </wp:positionV>
              <wp:extent cx="466090" cy="109855"/>
              <wp:wrapNone/>
              <wp:docPr id="128" name="Shape 128"/>
              <a:graphic xmlns:a="http://schemas.openxmlformats.org/drawingml/2006/main">
                <a:graphicData uri="http://schemas.microsoft.com/office/word/2010/wordprocessingShape">
                  <wps:wsp>
                    <wps:cNvSpPr txBox="1"/>
                    <wps:spPr>
                      <a:xfrm>
                        <a:ext cx="466090" cy="10985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wps:txbx>
                    <wps:bodyPr wrap="none" lIns="0" tIns="0" rIns="0" bIns="0">
                      <a:spAutoFit/>
                    </wps:bodyPr>
                  </wps:wsp>
                </a:graphicData>
              </a:graphic>
            </wp:anchor>
          </w:drawing>
        </mc:Choice>
        <mc:Fallback>
          <w:pict>
            <v:shape id="_x0000_s1154" type="#_x0000_t202" style="position:absolute;margin-left:496.35000000000002pt;margin-top:808.20000000000005pt;width:36.700000000000003pt;height:8.6500000000000004pt;z-index:-18874400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22"/>
                        <w:szCs w:val="22"/>
                      </w:rPr>
                    </w:pPr>
                    <w:r>
                      <w:rPr>
                        <w:rFonts w:ascii="Times New Roman" w:eastAsia="Times New Roman" w:hAnsi="Times New Roman" w:cs="Times New Roman"/>
                        <w:color w:val="000000"/>
                        <w:spacing w:val="0"/>
                        <w:w w:val="100"/>
                        <w:position w:val="0"/>
                        <w:sz w:val="22"/>
                        <w:szCs w:val="22"/>
                        <w:shd w:val="clear" w:color="auto" w:fill="auto"/>
                        <w:lang w:val="pt-BR" w:eastAsia="pt-BR" w:bidi="pt-BR"/>
                      </w:rPr>
                      <w:t>Rubrica</w:t>
                    </w:r>
                  </w:p>
                </w:txbxContent>
              </v:textbox>
              <w10:wrap anchorx="page" anchory="page"/>
            </v:shape>
          </w:pict>
        </mc:Fallback>
      </mc:AlternateContent>
    </w:r>
  </w:p>
</w:ftr>
</file>

<file path=word/footer10.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7" behindDoc="1" locked="0" layoutInCell="1" allowOverlap="1">
              <wp:simplePos x="0" y="0"/>
              <wp:positionH relativeFrom="page">
                <wp:posOffset>6408420</wp:posOffset>
              </wp:positionH>
              <wp:positionV relativeFrom="page">
                <wp:posOffset>10151745</wp:posOffset>
              </wp:positionV>
              <wp:extent cx="472440" cy="103505"/>
              <wp:wrapNone/>
              <wp:docPr id="130" name="Shape 130"/>
              <a:graphic xmlns:a="http://schemas.openxmlformats.org/drawingml/2006/main">
                <a:graphicData uri="http://schemas.microsoft.com/office/word/2010/wordprocessingShape">
                  <wps:wsp>
                    <wps:cNvSpPr txBox="1"/>
                    <wps:spPr>
                      <a:xfrm>
                        <a:ext cx="472440" cy="10350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156" type="#_x0000_t202" style="position:absolute;margin-left:504.60000000000002pt;margin-top:799.35000000000002pt;width:37.200000000000003pt;height:8.1500000000000004pt;z-index:-18874400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p>
</w:ftr>
</file>

<file path=word/footer1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49" behindDoc="1" locked="0" layoutInCell="1" allowOverlap="1">
              <wp:simplePos x="0" y="0"/>
              <wp:positionH relativeFrom="page">
                <wp:posOffset>6292850</wp:posOffset>
              </wp:positionH>
              <wp:positionV relativeFrom="page">
                <wp:posOffset>10260965</wp:posOffset>
              </wp:positionV>
              <wp:extent cx="472440" cy="94615"/>
              <wp:wrapNone/>
              <wp:docPr id="152" name="Shape 152"/>
              <a:graphic xmlns:a="http://schemas.openxmlformats.org/drawingml/2006/main">
                <a:graphicData uri="http://schemas.microsoft.com/office/word/2010/wordprocessingShape">
                  <wps:wsp>
                    <wps:cNvSpPr txBox="1"/>
                    <wps:spPr>
                      <a:xfrm>
                        <a:ext cx="472440" cy="9461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Rubrica</w:t>
                          </w:r>
                        </w:p>
                      </w:txbxContent>
                    </wps:txbx>
                    <wps:bodyPr wrap="none" lIns="0" tIns="0" rIns="0" bIns="0">
                      <a:spAutoFit/>
                    </wps:bodyPr>
                  </wps:wsp>
                </a:graphicData>
              </a:graphic>
            </wp:anchor>
          </w:drawing>
        </mc:Choice>
        <mc:Fallback>
          <w:pict>
            <v:shape id="_x0000_s1178" type="#_x0000_t202" style="position:absolute;margin-left:495.5pt;margin-top:807.95000000000005pt;width:37.200000000000003pt;height:7.4500000000000002pt;z-index:-188744004;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Rubrica</w:t>
                    </w:r>
                  </w:p>
                </w:txbxContent>
              </v:textbox>
              <w10:wrap anchorx="page" anchory="page"/>
            </v:shape>
          </w:pict>
        </mc:Fallback>
      </mc:AlternateContent>
    </w:r>
  </w:p>
</w:ftr>
</file>

<file path=word/footer1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1" behindDoc="1" locked="0" layoutInCell="1" allowOverlap="1">
              <wp:simplePos x="0" y="0"/>
              <wp:positionH relativeFrom="page">
                <wp:posOffset>6292850</wp:posOffset>
              </wp:positionH>
              <wp:positionV relativeFrom="page">
                <wp:posOffset>10260965</wp:posOffset>
              </wp:positionV>
              <wp:extent cx="472440" cy="94615"/>
              <wp:wrapNone/>
              <wp:docPr id="154" name="Shape 154"/>
              <a:graphic xmlns:a="http://schemas.openxmlformats.org/drawingml/2006/main">
                <a:graphicData uri="http://schemas.microsoft.com/office/word/2010/wordprocessingShape">
                  <wps:wsp>
                    <wps:cNvSpPr txBox="1"/>
                    <wps:spPr>
                      <a:xfrm>
                        <a:ext cx="472440" cy="9461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Rubrica</w:t>
                          </w:r>
                        </w:p>
                      </w:txbxContent>
                    </wps:txbx>
                    <wps:bodyPr wrap="none" lIns="0" tIns="0" rIns="0" bIns="0">
                      <a:spAutoFit/>
                    </wps:bodyPr>
                  </wps:wsp>
                </a:graphicData>
              </a:graphic>
            </wp:anchor>
          </w:drawing>
        </mc:Choice>
        <mc:Fallback>
          <w:pict>
            <v:shape id="_x0000_s1180" type="#_x0000_t202" style="position:absolute;margin-left:495.5pt;margin-top:807.95000000000005pt;width:37.200000000000003pt;height:7.4500000000000002pt;z-index:-188744002;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lang w:val="pt-BR" w:eastAsia="pt-BR" w:bidi="pt-BR"/>
                      </w:rPr>
                      <w:t>Rubrica</w:t>
                    </w:r>
                  </w:p>
                </w:txbxContent>
              </v:textbox>
              <w10:wrap anchorx="page" anchory="page"/>
            </v:shape>
          </w:pict>
        </mc:Fallback>
      </mc:AlternateContent>
    </w:r>
  </w:p>
</w:ftr>
</file>

<file path=word/footer1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3" behindDoc="1" locked="0" layoutInCell="1" allowOverlap="1">
              <wp:simplePos x="0" y="0"/>
              <wp:positionH relativeFrom="page">
                <wp:posOffset>6176010</wp:posOffset>
              </wp:positionH>
              <wp:positionV relativeFrom="page">
                <wp:posOffset>10257155</wp:posOffset>
              </wp:positionV>
              <wp:extent cx="466090" cy="94615"/>
              <wp:wrapNone/>
              <wp:docPr id="156" name="Shape 156"/>
              <a:graphic xmlns:a="http://schemas.openxmlformats.org/drawingml/2006/main">
                <a:graphicData uri="http://schemas.microsoft.com/office/word/2010/wordprocessingShape">
                  <wps:wsp>
                    <wps:cNvSpPr txBox="1"/>
                    <wps:spPr>
                      <a:xfrm>
                        <a:ext cx="466090" cy="9461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wps:txbx>
                    <wps:bodyPr wrap="none" lIns="0" tIns="0" rIns="0" bIns="0">
                      <a:spAutoFit/>
                    </wps:bodyPr>
                  </wps:wsp>
                </a:graphicData>
              </a:graphic>
            </wp:anchor>
          </w:drawing>
        </mc:Choice>
        <mc:Fallback>
          <w:pict>
            <v:shape id="_x0000_s1182" type="#_x0000_t202" style="position:absolute;margin-left:486.30000000000001pt;margin-top:807.64999999999998pt;width:36.700000000000003pt;height:7.4500000000000002pt;z-index:-18874400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8"/>
                        <w:szCs w:val="18"/>
                      </w:rPr>
                    </w:pPr>
                    <w:r>
                      <w:rPr>
                        <w:rFonts w:ascii="Arial" w:eastAsia="Arial" w:hAnsi="Arial" w:cs="Arial"/>
                        <w:color w:val="000000"/>
                        <w:spacing w:val="0"/>
                        <w:w w:val="100"/>
                        <w:position w:val="0"/>
                        <w:sz w:val="18"/>
                        <w:szCs w:val="18"/>
                        <w:shd w:val="clear" w:color="auto" w:fill="auto"/>
                      </w:rPr>
                      <w:t>Rubrica</w:t>
                    </w:r>
                  </w:p>
                </w:txbxContent>
              </v:textbox>
              <w10:wrap anchorx="page" anchory="page"/>
            </v:shape>
          </w:pict>
        </mc:Fallback>
      </mc:AlternateContent>
    </w:r>
  </w:p>
</w:ftr>
</file>

<file path=word/footer1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1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7" behindDoc="1" locked="0" layoutInCell="1" allowOverlap="1">
              <wp:simplePos x="0" y="0"/>
              <wp:positionH relativeFrom="page">
                <wp:posOffset>6310630</wp:posOffset>
              </wp:positionH>
              <wp:positionV relativeFrom="page">
                <wp:posOffset>10114280</wp:posOffset>
              </wp:positionV>
              <wp:extent cx="472440" cy="115570"/>
              <wp:wrapNone/>
              <wp:docPr id="182" name="Shape 182"/>
              <a:graphic xmlns:a="http://schemas.openxmlformats.org/drawingml/2006/main">
                <a:graphicData uri="http://schemas.microsoft.com/office/word/2010/wordprocessingShape">
                  <wps:wsp>
                    <wps:cNvSpPr txBox="1"/>
                    <wps:spPr>
                      <a:xfrm>
                        <a:ext cx="472440" cy="11557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Rubrica</w:t>
                          </w:r>
                        </w:p>
                      </w:txbxContent>
                    </wps:txbx>
                    <wps:bodyPr wrap="none" lIns="0" tIns="0" rIns="0" bIns="0">
                      <a:spAutoFit/>
                    </wps:bodyPr>
                  </wps:wsp>
                </a:graphicData>
              </a:graphic>
            </wp:anchor>
          </w:drawing>
        </mc:Choice>
        <mc:Fallback>
          <w:pict>
            <v:shape id="_x0000_s1208" type="#_x0000_t202" style="position:absolute;margin-left:496.89999999999998pt;margin-top:796.39999999999998pt;width:37.200000000000003pt;height:9.0999999999999996pt;z-index:-18874398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pPr>
                    <w:r>
                      <w:rPr>
                        <w:rFonts w:ascii="Arial" w:eastAsia="Arial" w:hAnsi="Arial" w:cs="Arial"/>
                        <w:color w:val="000000"/>
                        <w:spacing w:val="0"/>
                        <w:w w:val="100"/>
                        <w:position w:val="0"/>
                        <w:shd w:val="clear" w:color="auto" w:fill="auto"/>
                      </w:rPr>
                      <w:t>Rubrica</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6052820</wp:posOffset>
              </wp:positionH>
              <wp:positionV relativeFrom="page">
                <wp:posOffset>436880</wp:posOffset>
              </wp:positionV>
              <wp:extent cx="579120" cy="588010"/>
              <wp:wrapNone/>
              <wp:docPr id="39" name="Shape 39"/>
              <a:graphic xmlns:a="http://schemas.openxmlformats.org/drawingml/2006/main">
                <a:graphicData uri="http://schemas.microsoft.com/office/word/2010/wordprocessingShape">
                  <wps:wsp>
                    <wps:cNvSpPr txBox="1"/>
                    <wps:spPr>
                      <a:xfrm>
                        <a:ext cx="579120" cy="588010"/>
                      </a:xfrm>
                      <a:prstGeom prst="rect"/>
                      <a:noFill/>
                    </wps:spPr>
                    <wps:txbx>
                      <w:txbxContent>
                        <w:p>
                          <w:pPr>
                            <w:widowControl w:val="0"/>
                            <w:rPr>
                              <w:sz w:val="2"/>
                              <w:szCs w:val="2"/>
                            </w:rPr>
                          </w:pPr>
                          <w:r>
                            <w:drawing>
                              <wp:inline>
                                <wp:extent cx="579120" cy="591185"/>
                                <wp:docPr id="40" name="Picutre 40"/>
                                <a:graphic xmlns:a="http://schemas.openxmlformats.org/drawingml/2006/main">
                                  <a:graphicData uri="http://schemas.openxmlformats.org/drawingml/2006/picture">
                                    <pic:pic xmlns:pic="http://schemas.openxmlformats.org/drawingml/2006/picture">
                                      <pic:nvPicPr>
                                        <pic:cNvPr id="40" name="Picture 40"/>
                                        <pic:cNvPicPr/>
                                      </pic:nvPicPr>
                                      <pic:blipFill>
                                        <a:blip r:embed="rId1"/>
                                        <a:stretch/>
                                      </pic:blipFill>
                                      <pic:spPr>
                                        <a:xfrm>
                                          <a:ext cx="579120" cy="591185"/>
                                        </a:xfrm>
                                        <a:prstGeom prst="rect"/>
                                      </pic:spPr>
                                    </pic:pic>
                                  </a:graphicData>
                                </a:graphic>
                              </wp:inline>
                            </w:drawing>
                          </w:r>
                        </w:p>
                      </w:txbxContent>
                    </wps:txbx>
                    <wps:bodyPr lIns="0" tIns="0" rIns="0" bIns="0">
                      <a:noAutoFit/>
                    </wps:bodyPr>
                  </wps:wsp>
                </a:graphicData>
              </a:graphic>
            </wp:anchor>
          </w:drawing>
        </mc:Choice>
        <mc:Fallback>
          <w:pict>
            <v:shape id="_x0000_s1066" type="#_x0000_t202" style="position:absolute;margin-left:476.60000000000002pt;margin-top:34.399999999999999pt;width:45.600000000000001pt;height:46.299999999999997pt;z-index:-188744055;mso-wrap-distance-left:0;mso-wrap-distance-right:0;mso-position-horizontal-relative:page;mso-position-vertical-relative:page" wrapcoords="0 0" filled="f" stroked="f">
              <v:textbox inset="0,0,0,0">
                <w:txbxContent>
                  <w:p>
                    <w:pPr>
                      <w:widowControl w:val="0"/>
                      <w:rPr>
                        <w:sz w:val="2"/>
                        <w:szCs w:val="2"/>
                      </w:rPr>
                    </w:pPr>
                    <w:r>
                      <w:drawing>
                        <wp:inline>
                          <wp:extent cx="579120" cy="591185"/>
                          <wp:docPr id="42" name="Picutre 42"/>
                          <a:graphic xmlns:a="http://schemas.openxmlformats.org/drawingml/2006/main">
                            <a:graphicData uri="http://schemas.openxmlformats.org/drawingml/2006/picture">
                              <pic:pic xmlns:pic="http://schemas.openxmlformats.org/drawingml/2006/picture">
                                <pic:nvPicPr>
                                  <pic:cNvPr id="42" name="Picture 42"/>
                                  <pic:cNvPicPr/>
                                </pic:nvPicPr>
                                <pic:blipFill>
                                  <a:blip r:embed="rId1"/>
                                  <a:stretch/>
                                </pic:blipFill>
                                <pic:spPr>
                                  <a:xfrm>
                                    <a:ext cx="579120"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0" behindDoc="1" locked="0" layoutInCell="1" allowOverlap="1">
              <wp:simplePos x="0" y="0"/>
              <wp:positionH relativeFrom="page">
                <wp:posOffset>1297940</wp:posOffset>
              </wp:positionH>
              <wp:positionV relativeFrom="page">
                <wp:posOffset>592455</wp:posOffset>
              </wp:positionV>
              <wp:extent cx="4654550" cy="438785"/>
              <wp:wrapNone/>
              <wp:docPr id="43" name="Shape 43"/>
              <a:graphic xmlns:a="http://schemas.openxmlformats.org/drawingml/2006/main">
                <a:graphicData uri="http://schemas.microsoft.com/office/word/2010/wordprocessingShape">
                  <wps:wsp>
                    <wps:cNvSpPr txBox="1"/>
                    <wps:spPr>
                      <a:xfrm>
                        <a:ext cx="4654550" cy="438785"/>
                      </a:xfrm>
                      <a:prstGeom prst="rect"/>
                      <a:noFill/>
                    </wps:spPr>
                    <wps:txbx>
                      <w:txbxContent>
                        <w:p>
                          <w:pPr>
                            <w:pStyle w:val="Style67"/>
                            <w:keepNext w:val="0"/>
                            <w:keepLines w:val="0"/>
                            <w:widowControl w:val="0"/>
                            <w:shd w:val="clear" w:color="auto" w:fill="auto"/>
                            <w:tabs>
                              <w:tab w:pos="5880"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■*7/</w:t>
                            <w:tab/>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1069" type="#_x0000_t202" style="position:absolute;margin-left:102.2pt;margin-top:46.649999999999999pt;width:366.5pt;height:34.549999999999997pt;z-index:-188744053;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tabs>
                        <w:tab w:pos="5880"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■*7/</w:t>
                      <w:tab/>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6052820</wp:posOffset>
              </wp:positionH>
              <wp:positionV relativeFrom="page">
                <wp:posOffset>436880</wp:posOffset>
              </wp:positionV>
              <wp:extent cx="579120" cy="588010"/>
              <wp:wrapNone/>
              <wp:docPr id="47" name="Shape 47"/>
              <a:graphic xmlns:a="http://schemas.openxmlformats.org/drawingml/2006/main">
                <a:graphicData uri="http://schemas.microsoft.com/office/word/2010/wordprocessingShape">
                  <wps:wsp>
                    <wps:cNvSpPr txBox="1"/>
                    <wps:spPr>
                      <a:xfrm>
                        <a:ext cx="579120" cy="588010"/>
                      </a:xfrm>
                      <a:prstGeom prst="rect"/>
                      <a:noFill/>
                    </wps:spPr>
                    <wps:txbx>
                      <w:txbxContent>
                        <w:p>
                          <w:pPr>
                            <w:widowControl w:val="0"/>
                            <w:rPr>
                              <w:sz w:val="2"/>
                              <w:szCs w:val="2"/>
                            </w:rPr>
                          </w:pPr>
                          <w:r>
                            <w:drawing>
                              <wp:inline>
                                <wp:extent cx="579120" cy="591185"/>
                                <wp:docPr id="48" name="Picutre 48"/>
                                <a:graphic xmlns:a="http://schemas.openxmlformats.org/drawingml/2006/main">
                                  <a:graphicData uri="http://schemas.openxmlformats.org/drawingml/2006/picture">
                                    <pic:pic xmlns:pic="http://schemas.openxmlformats.org/drawingml/2006/picture">
                                      <pic:nvPicPr>
                                        <pic:cNvPr id="48" name="Picture 48"/>
                                        <pic:cNvPicPr/>
                                      </pic:nvPicPr>
                                      <pic:blipFill>
                                        <a:blip r:embed="rId1"/>
                                        <a:stretch/>
                                      </pic:blipFill>
                                      <pic:spPr>
                                        <a:xfrm>
                                          <a:ext cx="579120" cy="591185"/>
                                        </a:xfrm>
                                        <a:prstGeom prst="rect"/>
                                      </pic:spPr>
                                    </pic:pic>
                                  </a:graphicData>
                                </a:graphic>
                              </wp:inline>
                            </w:drawing>
                          </w:r>
                        </w:p>
                      </w:txbxContent>
                    </wps:txbx>
                    <wps:bodyPr lIns="0" tIns="0" rIns="0" bIns="0">
                      <a:noAutoFit/>
                    </wps:bodyPr>
                  </wps:wsp>
                </a:graphicData>
              </a:graphic>
            </wp:anchor>
          </w:drawing>
        </mc:Choice>
        <mc:Fallback>
          <w:pict>
            <v:shape id="_x0000_s1074" type="#_x0000_t202" style="position:absolute;margin-left:476.60000000000002pt;margin-top:34.399999999999999pt;width:45.600000000000001pt;height:46.299999999999997pt;z-index:-188744049;mso-wrap-distance-left:0;mso-wrap-distance-right:0;mso-position-horizontal-relative:page;mso-position-vertical-relative:page" wrapcoords="0 0" filled="f" stroked="f">
              <v:textbox inset="0,0,0,0">
                <w:txbxContent>
                  <w:p>
                    <w:pPr>
                      <w:widowControl w:val="0"/>
                      <w:rPr>
                        <w:sz w:val="2"/>
                        <w:szCs w:val="2"/>
                      </w:rPr>
                    </w:pPr>
                    <w:r>
                      <w:drawing>
                        <wp:inline>
                          <wp:extent cx="579120" cy="591185"/>
                          <wp:docPr id="50" name="Picutre 50"/>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1"/>
                                  <a:stretch/>
                                </pic:blipFill>
                                <pic:spPr>
                                  <a:xfrm>
                                    <a:ext cx="579120" cy="59118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06" behindDoc="1" locked="0" layoutInCell="1" allowOverlap="1">
              <wp:simplePos x="0" y="0"/>
              <wp:positionH relativeFrom="page">
                <wp:posOffset>1297940</wp:posOffset>
              </wp:positionH>
              <wp:positionV relativeFrom="page">
                <wp:posOffset>592455</wp:posOffset>
              </wp:positionV>
              <wp:extent cx="4654550" cy="438785"/>
              <wp:wrapNone/>
              <wp:docPr id="51" name="Shape 51"/>
              <a:graphic xmlns:a="http://schemas.openxmlformats.org/drawingml/2006/main">
                <a:graphicData uri="http://schemas.microsoft.com/office/word/2010/wordprocessingShape">
                  <wps:wsp>
                    <wps:cNvSpPr txBox="1"/>
                    <wps:spPr>
                      <a:xfrm>
                        <a:ext cx="4654550" cy="438785"/>
                      </a:xfrm>
                      <a:prstGeom prst="rect"/>
                      <a:noFill/>
                    </wps:spPr>
                    <wps:txbx>
                      <w:txbxContent>
                        <w:p>
                          <w:pPr>
                            <w:pStyle w:val="Style67"/>
                            <w:keepNext w:val="0"/>
                            <w:keepLines w:val="0"/>
                            <w:widowControl w:val="0"/>
                            <w:shd w:val="clear" w:color="auto" w:fill="auto"/>
                            <w:tabs>
                              <w:tab w:pos="5880"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■*7/</w:t>
                            <w:tab/>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wps:txbx>
                    <wps:bodyPr lIns="0" tIns="0" rIns="0" bIns="0">
                      <a:spAutoFit/>
                    </wps:bodyPr>
                  </wps:wsp>
                </a:graphicData>
              </a:graphic>
            </wp:anchor>
          </w:drawing>
        </mc:Choice>
        <mc:Fallback>
          <w:pict>
            <v:shape id="_x0000_s1077" type="#_x0000_t202" style="position:absolute;margin-left:102.2pt;margin-top:46.649999999999999pt;width:366.5pt;height:34.549999999999997pt;z-index:-188744047;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tabs>
                        <w:tab w:pos="5880" w:val="right"/>
                      </w:tabs>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■*7/</w:t>
                      <w:tab/>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TRÂNSITO E TRANSPORTE DE IRANDUBA</w:t>
                    </w:r>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1" behindDoc="1" locked="0" layoutInCell="1" allowOverlap="1">
              <wp:simplePos x="0" y="0"/>
              <wp:positionH relativeFrom="page">
                <wp:posOffset>6047740</wp:posOffset>
              </wp:positionH>
              <wp:positionV relativeFrom="page">
                <wp:posOffset>97155</wp:posOffset>
              </wp:positionV>
              <wp:extent cx="652145" cy="655320"/>
              <wp:wrapNone/>
              <wp:docPr id="59" name="Shape 59"/>
              <a:graphic xmlns:a="http://schemas.openxmlformats.org/drawingml/2006/main">
                <a:graphicData uri="http://schemas.microsoft.com/office/word/2010/wordprocessingShape">
                  <wps:wsp>
                    <wps:cNvSpPr txBox="1"/>
                    <wps:spPr>
                      <a:xfrm>
                        <a:ext cx="652145" cy="655320"/>
                      </a:xfrm>
                      <a:prstGeom prst="rect"/>
                      <a:noFill/>
                    </wps:spPr>
                    <wps:txbx>
                      <w:txbxContent>
                        <w:p>
                          <w:pPr>
                            <w:widowControl w:val="0"/>
                            <w:rPr>
                              <w:sz w:val="2"/>
                              <w:szCs w:val="2"/>
                            </w:rPr>
                          </w:pPr>
                          <w:r>
                            <w:drawing>
                              <wp:inline>
                                <wp:extent cx="652145" cy="658495"/>
                                <wp:docPr id="60" name="Picutre 60"/>
                                <a:graphic xmlns:a="http://schemas.openxmlformats.org/drawingml/2006/main">
                                  <a:graphicData uri="http://schemas.openxmlformats.org/drawingml/2006/picture">
                                    <pic:pic xmlns:pic="http://schemas.openxmlformats.org/drawingml/2006/picture">
                                      <pic:nvPicPr>
                                        <pic:cNvPr id="60" name="Picture 60"/>
                                        <pic:cNvPicPr/>
                                      </pic:nvPicPr>
                                      <pic:blipFill>
                                        <a:blip r:embed="rId1"/>
                                        <a:stretch/>
                                      </pic:blipFill>
                                      <pic:spPr>
                                        <a:xfrm>
                                          <a:ext cx="652145" cy="658495"/>
                                        </a:xfrm>
                                        <a:prstGeom prst="rect"/>
                                      </pic:spPr>
                                    </pic:pic>
                                  </a:graphicData>
                                </a:graphic>
                              </wp:inline>
                            </w:drawing>
                          </w:r>
                        </w:p>
                      </w:txbxContent>
                    </wps:txbx>
                    <wps:bodyPr lIns="0" tIns="0" rIns="0" bIns="0">
                      <a:noAutoFit/>
                    </wps:bodyPr>
                  </wps:wsp>
                </a:graphicData>
              </a:graphic>
            </wp:anchor>
          </w:drawing>
        </mc:Choice>
        <mc:Fallback>
          <w:pict>
            <v:shape id="_x0000_s1086" type="#_x0000_t202" style="position:absolute;margin-left:476.19999999999999pt;margin-top:7.6500000000000004pt;width:51.350000000000001pt;height:51.600000000000001pt;z-index:-188744042;mso-wrap-distance-left:0;mso-wrap-distance-right:0;mso-position-horizontal-relative:page;mso-position-vertical-relative:page" wrapcoords="0 0" filled="f" stroked="f">
              <v:textbox inset="0,0,0,0">
                <w:txbxContent>
                  <w:p>
                    <w:pPr>
                      <w:widowControl w:val="0"/>
                      <w:rPr>
                        <w:sz w:val="2"/>
                        <w:szCs w:val="2"/>
                      </w:rPr>
                    </w:pPr>
                    <w:r>
                      <w:drawing>
                        <wp:inline>
                          <wp:extent cx="652145" cy="658495"/>
                          <wp:docPr id="62" name="Picutre 62"/>
                          <a:graphic xmlns:a="http://schemas.openxmlformats.org/drawingml/2006/main">
                            <a:graphicData uri="http://schemas.openxmlformats.org/drawingml/2006/picture">
                              <pic:pic xmlns:pic="http://schemas.openxmlformats.org/drawingml/2006/picture">
                                <pic:nvPicPr>
                                  <pic:cNvPr id="62" name="Picture 62"/>
                                  <pic:cNvPicPr/>
                                </pic:nvPicPr>
                                <pic:blipFill>
                                  <a:blip r:embed="rId1"/>
                                  <a:stretch/>
                                </pic:blipFill>
                                <pic:spPr>
                                  <a:xfrm>
                                    <a:ext cx="652145" cy="6584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3" behindDoc="1" locked="0" layoutInCell="1" allowOverlap="1">
              <wp:simplePos x="0" y="0"/>
              <wp:positionH relativeFrom="page">
                <wp:posOffset>981710</wp:posOffset>
              </wp:positionH>
              <wp:positionV relativeFrom="page">
                <wp:posOffset>185420</wp:posOffset>
              </wp:positionV>
              <wp:extent cx="316865" cy="372110"/>
              <wp:wrapNone/>
              <wp:docPr id="63" name="Shape 63"/>
              <a:graphic xmlns:a="http://schemas.openxmlformats.org/drawingml/2006/main">
                <a:graphicData uri="http://schemas.microsoft.com/office/word/2010/wordprocessingShape">
                  <wps:wsp>
                    <wps:cNvSpPr txBox="1"/>
                    <wps:spPr>
                      <a:xfrm>
                        <a:ext cx="316865" cy="372110"/>
                      </a:xfrm>
                      <a:prstGeom prst="rect"/>
                      <a:noFill/>
                    </wps:spPr>
                    <wps:txbx>
                      <w:txbxContent>
                        <w:p>
                          <w:pPr>
                            <w:widowControl w:val="0"/>
                            <w:rPr>
                              <w:sz w:val="2"/>
                              <w:szCs w:val="2"/>
                            </w:rPr>
                          </w:pPr>
                          <w:r>
                            <w:drawing>
                              <wp:inline>
                                <wp:extent cx="316865" cy="372110"/>
                                <wp:docPr id="64" name="Picutre 64"/>
                                <a:graphic xmlns:a="http://schemas.openxmlformats.org/drawingml/2006/main">
                                  <a:graphicData uri="http://schemas.openxmlformats.org/drawingml/2006/picture">
                                    <pic:pic xmlns:pic="http://schemas.openxmlformats.org/drawingml/2006/picture">
                                      <pic:nvPicPr>
                                        <pic:cNvPr id="64" name="Picture 64"/>
                                        <pic:cNvPicPr/>
                                      </pic:nvPicPr>
                                      <pic:blipFill>
                                        <a:blip r:embed="rId3"/>
                                        <a:stretch/>
                                      </pic:blipFill>
                                      <pic:spPr>
                                        <a:xfrm>
                                          <a:ext cx="316865" cy="372110"/>
                                        </a:xfrm>
                                        <a:prstGeom prst="rect"/>
                                      </pic:spPr>
                                    </pic:pic>
                                  </a:graphicData>
                                </a:graphic>
                              </wp:inline>
                            </w:drawing>
                          </w:r>
                        </w:p>
                      </w:txbxContent>
                    </wps:txbx>
                    <wps:bodyPr lIns="0" tIns="0" rIns="0" bIns="0">
                      <a:noAutoFit/>
                    </wps:bodyPr>
                  </wps:wsp>
                </a:graphicData>
              </a:graphic>
            </wp:anchor>
          </w:drawing>
        </mc:Choice>
        <mc:Fallback>
          <w:pict>
            <v:shape id="_x0000_s1090" type="#_x0000_t202" style="position:absolute;margin-left:77.299999999999997pt;margin-top:14.6pt;width:24.949999999999999pt;height:29.300000000000001pt;z-index:-188744040;mso-wrap-distance-left:0;mso-wrap-distance-right:0;mso-position-horizontal-relative:page;mso-position-vertical-relative:page" wrapcoords="0 0" filled="f" stroked="f">
              <v:textbox inset="0,0,0,0">
                <w:txbxContent>
                  <w:p>
                    <w:pPr>
                      <w:widowControl w:val="0"/>
                      <w:rPr>
                        <w:sz w:val="2"/>
                        <w:szCs w:val="2"/>
                      </w:rPr>
                    </w:pPr>
                    <w:r>
                      <w:drawing>
                        <wp:inline>
                          <wp:extent cx="316865" cy="372110"/>
                          <wp:docPr id="66" name="Picutre 66"/>
                          <a:graphic xmlns:a="http://schemas.openxmlformats.org/drawingml/2006/main">
                            <a:graphicData uri="http://schemas.openxmlformats.org/drawingml/2006/picture">
                              <pic:pic xmlns:pic="http://schemas.openxmlformats.org/drawingml/2006/picture">
                                <pic:nvPicPr>
                                  <pic:cNvPr id="66" name="Picture 66"/>
                                  <pic:cNvPicPr/>
                                </pic:nvPicPr>
                                <pic:blipFill>
                                  <a:blip r:embed="rId3"/>
                                  <a:stretch/>
                                </pic:blipFill>
                                <pic:spPr>
                                  <a:xfrm>
                                    <a:ext cx="316865"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15" behindDoc="1" locked="0" layoutInCell="1" allowOverlap="1">
              <wp:simplePos x="0" y="0"/>
              <wp:positionH relativeFrom="page">
                <wp:posOffset>1594485</wp:posOffset>
              </wp:positionH>
              <wp:positionV relativeFrom="page">
                <wp:posOffset>237490</wp:posOffset>
              </wp:positionV>
              <wp:extent cx="4309745" cy="450850"/>
              <wp:wrapNone/>
              <wp:docPr id="67" name="Shape 67"/>
              <a:graphic xmlns:a="http://schemas.openxmlformats.org/drawingml/2006/main">
                <a:graphicData uri="http://schemas.microsoft.com/office/word/2010/wordprocessingShape">
                  <wps:wsp>
                    <wps:cNvSpPr txBox="1"/>
                    <wps:spPr>
                      <a:xfrm>
                        <a:ext cx="4309745" cy="4508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093" type="#_x0000_t202" style="position:absolute;margin-left:125.55pt;margin-top:18.699999999999999pt;width:339.35000000000002pt;height:35.5pt;z-index:-18874403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19" behindDoc="1" locked="0" layoutInCell="1" allowOverlap="1">
              <wp:simplePos x="0" y="0"/>
              <wp:positionH relativeFrom="page">
                <wp:posOffset>6047740</wp:posOffset>
              </wp:positionH>
              <wp:positionV relativeFrom="page">
                <wp:posOffset>97155</wp:posOffset>
              </wp:positionV>
              <wp:extent cx="652145" cy="655320"/>
              <wp:wrapNone/>
              <wp:docPr id="71" name="Shape 71"/>
              <a:graphic xmlns:a="http://schemas.openxmlformats.org/drawingml/2006/main">
                <a:graphicData uri="http://schemas.microsoft.com/office/word/2010/wordprocessingShape">
                  <wps:wsp>
                    <wps:cNvSpPr txBox="1"/>
                    <wps:spPr>
                      <a:xfrm>
                        <a:ext cx="652145" cy="655320"/>
                      </a:xfrm>
                      <a:prstGeom prst="rect"/>
                      <a:noFill/>
                    </wps:spPr>
                    <wps:txbx>
                      <w:txbxContent>
                        <w:p>
                          <w:pPr>
                            <w:widowControl w:val="0"/>
                            <w:rPr>
                              <w:sz w:val="2"/>
                              <w:szCs w:val="2"/>
                            </w:rPr>
                          </w:pPr>
                          <w:r>
                            <w:drawing>
                              <wp:inline>
                                <wp:extent cx="652145" cy="658495"/>
                                <wp:docPr id="72" name="Picutre 72"/>
                                <a:graphic xmlns:a="http://schemas.openxmlformats.org/drawingml/2006/main">
                                  <a:graphicData uri="http://schemas.openxmlformats.org/drawingml/2006/picture">
                                    <pic:pic xmlns:pic="http://schemas.openxmlformats.org/drawingml/2006/picture">
                                      <pic:nvPicPr>
                                        <pic:cNvPr id="72" name="Picture 72"/>
                                        <pic:cNvPicPr/>
                                      </pic:nvPicPr>
                                      <pic:blipFill>
                                        <a:blip r:embed="rId1"/>
                                        <a:stretch/>
                                      </pic:blipFill>
                                      <pic:spPr>
                                        <a:xfrm>
                                          <a:ext cx="652145" cy="658495"/>
                                        </a:xfrm>
                                        <a:prstGeom prst="rect"/>
                                      </pic:spPr>
                                    </pic:pic>
                                  </a:graphicData>
                                </a:graphic>
                              </wp:inline>
                            </w:drawing>
                          </w:r>
                        </w:p>
                      </w:txbxContent>
                    </wps:txbx>
                    <wps:bodyPr lIns="0" tIns="0" rIns="0" bIns="0">
                      <a:noAutoFit/>
                    </wps:bodyPr>
                  </wps:wsp>
                </a:graphicData>
              </a:graphic>
            </wp:anchor>
          </w:drawing>
        </mc:Choice>
        <mc:Fallback>
          <w:pict>
            <v:shape id="_x0000_s1098" type="#_x0000_t202" style="position:absolute;margin-left:476.19999999999999pt;margin-top:7.6500000000000004pt;width:51.350000000000001pt;height:51.600000000000001pt;z-index:-188744034;mso-wrap-distance-left:0;mso-wrap-distance-right:0;mso-position-horizontal-relative:page;mso-position-vertical-relative:page" wrapcoords="0 0" filled="f" stroked="f">
              <v:textbox inset="0,0,0,0">
                <w:txbxContent>
                  <w:p>
                    <w:pPr>
                      <w:widowControl w:val="0"/>
                      <w:rPr>
                        <w:sz w:val="2"/>
                        <w:szCs w:val="2"/>
                      </w:rPr>
                    </w:pPr>
                    <w:r>
                      <w:drawing>
                        <wp:inline>
                          <wp:extent cx="652145" cy="658495"/>
                          <wp:docPr id="74" name="Picutre 74"/>
                          <a:graphic xmlns:a="http://schemas.openxmlformats.org/drawingml/2006/main">
                            <a:graphicData uri="http://schemas.openxmlformats.org/drawingml/2006/picture">
                              <pic:pic xmlns:pic="http://schemas.openxmlformats.org/drawingml/2006/picture">
                                <pic:nvPicPr>
                                  <pic:cNvPr id="74" name="Picture 74"/>
                                  <pic:cNvPicPr/>
                                </pic:nvPicPr>
                                <pic:blipFill>
                                  <a:blip r:embed="rId1"/>
                                  <a:stretch/>
                                </pic:blipFill>
                                <pic:spPr>
                                  <a:xfrm>
                                    <a:ext cx="652145" cy="6584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1" behindDoc="1" locked="0" layoutInCell="1" allowOverlap="1">
              <wp:simplePos x="0" y="0"/>
              <wp:positionH relativeFrom="page">
                <wp:posOffset>981710</wp:posOffset>
              </wp:positionH>
              <wp:positionV relativeFrom="page">
                <wp:posOffset>185420</wp:posOffset>
              </wp:positionV>
              <wp:extent cx="316865" cy="372110"/>
              <wp:wrapNone/>
              <wp:docPr id="75" name="Shape 75"/>
              <a:graphic xmlns:a="http://schemas.openxmlformats.org/drawingml/2006/main">
                <a:graphicData uri="http://schemas.microsoft.com/office/word/2010/wordprocessingShape">
                  <wps:wsp>
                    <wps:cNvSpPr txBox="1"/>
                    <wps:spPr>
                      <a:xfrm>
                        <a:ext cx="316865" cy="372110"/>
                      </a:xfrm>
                      <a:prstGeom prst="rect"/>
                      <a:noFill/>
                    </wps:spPr>
                    <wps:txbx>
                      <w:txbxContent>
                        <w:p>
                          <w:pPr>
                            <w:widowControl w:val="0"/>
                            <w:rPr>
                              <w:sz w:val="2"/>
                              <w:szCs w:val="2"/>
                            </w:rPr>
                          </w:pPr>
                          <w:r>
                            <w:drawing>
                              <wp:inline>
                                <wp:extent cx="316865" cy="372110"/>
                                <wp:docPr id="76" name="Picutre 76"/>
                                <a:graphic xmlns:a="http://schemas.openxmlformats.org/drawingml/2006/main">
                                  <a:graphicData uri="http://schemas.openxmlformats.org/drawingml/2006/picture">
                                    <pic:pic xmlns:pic="http://schemas.openxmlformats.org/drawingml/2006/picture">
                                      <pic:nvPicPr>
                                        <pic:cNvPr id="76" name="Picture 76"/>
                                        <pic:cNvPicPr/>
                                      </pic:nvPicPr>
                                      <pic:blipFill>
                                        <a:blip r:embed="rId3"/>
                                        <a:stretch/>
                                      </pic:blipFill>
                                      <pic:spPr>
                                        <a:xfrm>
                                          <a:ext cx="316865" cy="372110"/>
                                        </a:xfrm>
                                        <a:prstGeom prst="rect"/>
                                      </pic:spPr>
                                    </pic:pic>
                                  </a:graphicData>
                                </a:graphic>
                              </wp:inline>
                            </w:drawing>
                          </w:r>
                        </w:p>
                      </w:txbxContent>
                    </wps:txbx>
                    <wps:bodyPr lIns="0" tIns="0" rIns="0" bIns="0">
                      <a:noAutoFit/>
                    </wps:bodyPr>
                  </wps:wsp>
                </a:graphicData>
              </a:graphic>
            </wp:anchor>
          </w:drawing>
        </mc:Choice>
        <mc:Fallback>
          <w:pict>
            <v:shape id="_x0000_s1102" type="#_x0000_t202" style="position:absolute;margin-left:77.299999999999997pt;margin-top:14.6pt;width:24.949999999999999pt;height:29.300000000000001pt;z-index:-188744032;mso-wrap-distance-left:0;mso-wrap-distance-right:0;mso-position-horizontal-relative:page;mso-position-vertical-relative:page" wrapcoords="0 0" filled="f" stroked="f">
              <v:textbox inset="0,0,0,0">
                <w:txbxContent>
                  <w:p>
                    <w:pPr>
                      <w:widowControl w:val="0"/>
                      <w:rPr>
                        <w:sz w:val="2"/>
                        <w:szCs w:val="2"/>
                      </w:rPr>
                    </w:pPr>
                    <w:r>
                      <w:drawing>
                        <wp:inline>
                          <wp:extent cx="316865" cy="372110"/>
                          <wp:docPr id="78" name="Picutre 78"/>
                          <a:graphic xmlns:a="http://schemas.openxmlformats.org/drawingml/2006/main">
                            <a:graphicData uri="http://schemas.openxmlformats.org/drawingml/2006/picture">
                              <pic:pic xmlns:pic="http://schemas.openxmlformats.org/drawingml/2006/picture">
                                <pic:nvPicPr>
                                  <pic:cNvPr id="78" name="Picture 78"/>
                                  <pic:cNvPicPr/>
                                </pic:nvPicPr>
                                <pic:blipFill>
                                  <a:blip r:embed="rId3"/>
                                  <a:stretch/>
                                </pic:blipFill>
                                <pic:spPr>
                                  <a:xfrm>
                                    <a:ext cx="316865"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23" behindDoc="1" locked="0" layoutInCell="1" allowOverlap="1">
              <wp:simplePos x="0" y="0"/>
              <wp:positionH relativeFrom="page">
                <wp:posOffset>1594485</wp:posOffset>
              </wp:positionH>
              <wp:positionV relativeFrom="page">
                <wp:posOffset>237490</wp:posOffset>
              </wp:positionV>
              <wp:extent cx="4309745" cy="450850"/>
              <wp:wrapNone/>
              <wp:docPr id="79" name="Shape 79"/>
              <a:graphic xmlns:a="http://schemas.openxmlformats.org/drawingml/2006/main">
                <a:graphicData uri="http://schemas.microsoft.com/office/word/2010/wordprocessingShape">
                  <wps:wsp>
                    <wps:cNvSpPr txBox="1"/>
                    <wps:spPr>
                      <a:xfrm>
                        <a:ext cx="4309745" cy="4508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105" type="#_x0000_t202" style="position:absolute;margin-left:125.55pt;margin-top:18.699999999999999pt;width:339.35000000000002pt;height:35.5pt;z-index:-18874403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27" behindDoc="1" locked="0" layoutInCell="1" allowOverlap="1">
              <wp:simplePos x="0" y="0"/>
              <wp:positionH relativeFrom="page">
                <wp:posOffset>1296035</wp:posOffset>
              </wp:positionH>
              <wp:positionV relativeFrom="page">
                <wp:posOffset>589915</wp:posOffset>
              </wp:positionV>
              <wp:extent cx="4184650" cy="426720"/>
              <wp:wrapNone/>
              <wp:docPr id="83" name="Shape 83"/>
              <a:graphic xmlns:a="http://schemas.openxmlformats.org/drawingml/2006/main">
                <a:graphicData uri="http://schemas.microsoft.com/office/word/2010/wordprocessingShape">
                  <wps:wsp>
                    <wps:cNvSpPr txBox="1"/>
                    <wps:spPr>
                      <a:xfrm>
                        <a:ext cx="4184650" cy="42672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wps:txbx>
                    <wps:bodyPr wrap="none" lIns="0" tIns="0" rIns="0" bIns="0">
                      <a:spAutoFit/>
                    </wps:bodyPr>
                  </wps:wsp>
                </a:graphicData>
              </a:graphic>
            </wp:anchor>
          </w:drawing>
        </mc:Choice>
        <mc:Fallback>
          <w:pict>
            <v:shape id="_x0000_s1109" type="#_x0000_t202" style="position:absolute;margin-left:102.05pt;margin-top:46.450000000000003pt;width:329.5pt;height:33.600000000000001pt;z-index:-188744026;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TRANSITO E TRANSPORTE DE IRANDUBA</w:t>
                    </w:r>
                  </w:p>
                </w:txbxContent>
              </v:textbox>
              <w10:wrap anchorx="page" anchory="page"/>
            </v:shape>
          </w:pict>
        </mc:Fallback>
      </mc:AlternateContent>
    </w:r>
    <w:r>
      <mc:AlternateContent>
        <mc:Choice Requires="wps">
          <w:drawing>
            <wp:anchor simplePos="0" relativeHeight="2" behindDoc="1" locked="0" layoutInCell="1" allowOverlap="1">
              <wp:simplePos x="0" y="0"/>
              <wp:positionH relativeFrom="page">
                <wp:posOffset>579755</wp:posOffset>
              </wp:positionH>
              <wp:positionV relativeFrom="page">
                <wp:posOffset>1078865</wp:posOffset>
              </wp:positionV>
              <wp:extent cx="5620385" cy="0"/>
              <wp:wrapNone/>
              <wp:docPr id="85" name="Shape 85"/>
              <a:graphic xmlns:a="http://schemas.openxmlformats.org/drawingml/2006/main">
                <a:graphicData uri="http://schemas.microsoft.com/office/word/2010/wordprocessingShape">
                  <wps:wsp>
                    <wps:cNvCnPr/>
                    <wps:spPr>
                      <a:xfrm>
                        <a:ext cx="5620385" cy="0"/>
                      </a:xfrm>
                      <a:prstGeom prst="straightConnector1"/>
                      <a:ln w="12700">
                        <a:solidFill/>
                      </a:ln>
                    </wps:spPr>
                    <wps:bodyPr/>
                  </wps:wsp>
                </a:graphicData>
              </a:graphic>
            </wp:anchor>
          </w:drawing>
        </mc:Choice>
        <mc:Fallback>
          <w:pict>
            <v:shape o:spt="32" o:oned="true" path="m,l21600,21600e" style="position:absolute;margin-left:45.649999999999999pt;margin-top:84.950000000000003pt;width:442.55000000000001pt;height:0;z-index:-251658240;mso-position-horizontal-relative:page;mso-position-vertical-relative:page">
              <v:stroke weight="1.pt"/>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1" behindDoc="1" locked="0" layoutInCell="1" allowOverlap="1">
              <wp:simplePos x="0" y="0"/>
              <wp:positionH relativeFrom="page">
                <wp:posOffset>6047740</wp:posOffset>
              </wp:positionH>
              <wp:positionV relativeFrom="page">
                <wp:posOffset>97155</wp:posOffset>
              </wp:positionV>
              <wp:extent cx="652145" cy="655320"/>
              <wp:wrapNone/>
              <wp:docPr id="106" name="Shape 106"/>
              <a:graphic xmlns:a="http://schemas.openxmlformats.org/drawingml/2006/main">
                <a:graphicData uri="http://schemas.microsoft.com/office/word/2010/wordprocessingShape">
                  <wps:wsp>
                    <wps:cNvSpPr txBox="1"/>
                    <wps:spPr>
                      <a:xfrm>
                        <a:ext cx="652145" cy="655320"/>
                      </a:xfrm>
                      <a:prstGeom prst="rect"/>
                      <a:noFill/>
                    </wps:spPr>
                    <wps:txbx>
                      <w:txbxContent>
                        <w:p>
                          <w:pPr>
                            <w:widowControl w:val="0"/>
                            <w:rPr>
                              <w:sz w:val="2"/>
                              <w:szCs w:val="2"/>
                            </w:rPr>
                          </w:pPr>
                          <w:r>
                            <w:drawing>
                              <wp:inline>
                                <wp:extent cx="652145" cy="658495"/>
                                <wp:docPr id="107" name="Picutre 107"/>
                                <a:graphic xmlns:a="http://schemas.openxmlformats.org/drawingml/2006/main">
                                  <a:graphicData uri="http://schemas.openxmlformats.org/drawingml/2006/picture">
                                    <pic:pic xmlns:pic="http://schemas.openxmlformats.org/drawingml/2006/picture">
                                      <pic:nvPicPr>
                                        <pic:cNvPr id="107" name="Picture 107"/>
                                        <pic:cNvPicPr/>
                                      </pic:nvPicPr>
                                      <pic:blipFill>
                                        <a:blip r:embed="rId1"/>
                                        <a:stretch/>
                                      </pic:blipFill>
                                      <pic:spPr>
                                        <a:xfrm>
                                          <a:ext cx="652145" cy="658495"/>
                                        </a:xfrm>
                                        <a:prstGeom prst="rect"/>
                                      </pic:spPr>
                                    </pic:pic>
                                  </a:graphicData>
                                </a:graphic>
                              </wp:inline>
                            </w:drawing>
                          </w:r>
                        </w:p>
                      </w:txbxContent>
                    </wps:txbx>
                    <wps:bodyPr lIns="0" tIns="0" rIns="0" bIns="0">
                      <a:noAutoFit/>
                    </wps:bodyPr>
                  </wps:wsp>
                </a:graphicData>
              </a:graphic>
            </wp:anchor>
          </w:drawing>
        </mc:Choice>
        <mc:Fallback>
          <w:pict>
            <v:shape id="_x0000_s1133" type="#_x0000_t202" style="position:absolute;margin-left:476.19999999999999pt;margin-top:7.6500000000000004pt;width:51.350000000000001pt;height:51.600000000000001pt;z-index:-188744022;mso-wrap-distance-left:0;mso-wrap-distance-right:0;mso-position-horizontal-relative:page;mso-position-vertical-relative:page" wrapcoords="0 0" filled="f" stroked="f">
              <v:textbox inset="0,0,0,0">
                <w:txbxContent>
                  <w:p>
                    <w:pPr>
                      <w:widowControl w:val="0"/>
                      <w:rPr>
                        <w:sz w:val="2"/>
                        <w:szCs w:val="2"/>
                      </w:rPr>
                    </w:pPr>
                    <w:r>
                      <w:drawing>
                        <wp:inline>
                          <wp:extent cx="652145" cy="658495"/>
                          <wp:docPr id="109" name="Picutre 109"/>
                          <a:graphic xmlns:a="http://schemas.openxmlformats.org/drawingml/2006/main">
                            <a:graphicData uri="http://schemas.openxmlformats.org/drawingml/2006/picture">
                              <pic:pic xmlns:pic="http://schemas.openxmlformats.org/drawingml/2006/picture">
                                <pic:nvPicPr>
                                  <pic:cNvPr id="109" name="Picture 109"/>
                                  <pic:cNvPicPr/>
                                </pic:nvPicPr>
                                <pic:blipFill>
                                  <a:blip r:embed="rId1"/>
                                  <a:stretch/>
                                </pic:blipFill>
                                <pic:spPr>
                                  <a:xfrm>
                                    <a:ext cx="652145" cy="6584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3" behindDoc="1" locked="0" layoutInCell="1" allowOverlap="1">
              <wp:simplePos x="0" y="0"/>
              <wp:positionH relativeFrom="page">
                <wp:posOffset>981710</wp:posOffset>
              </wp:positionH>
              <wp:positionV relativeFrom="page">
                <wp:posOffset>185420</wp:posOffset>
              </wp:positionV>
              <wp:extent cx="316865" cy="372110"/>
              <wp:wrapNone/>
              <wp:docPr id="110" name="Shape 110"/>
              <a:graphic xmlns:a="http://schemas.openxmlformats.org/drawingml/2006/main">
                <a:graphicData uri="http://schemas.microsoft.com/office/word/2010/wordprocessingShape">
                  <wps:wsp>
                    <wps:cNvSpPr txBox="1"/>
                    <wps:spPr>
                      <a:xfrm>
                        <a:ext cx="316865" cy="372110"/>
                      </a:xfrm>
                      <a:prstGeom prst="rect"/>
                      <a:noFill/>
                    </wps:spPr>
                    <wps:txbx>
                      <w:txbxContent>
                        <w:p>
                          <w:pPr>
                            <w:widowControl w:val="0"/>
                            <w:rPr>
                              <w:sz w:val="2"/>
                              <w:szCs w:val="2"/>
                            </w:rPr>
                          </w:pPr>
                          <w:r>
                            <w:drawing>
                              <wp:inline>
                                <wp:extent cx="316865" cy="372110"/>
                                <wp:docPr id="111" name="Picutre 111"/>
                                <a:graphic xmlns:a="http://schemas.openxmlformats.org/drawingml/2006/main">
                                  <a:graphicData uri="http://schemas.openxmlformats.org/drawingml/2006/picture">
                                    <pic:pic xmlns:pic="http://schemas.openxmlformats.org/drawingml/2006/picture">
                                      <pic:nvPicPr>
                                        <pic:cNvPr id="111" name="Picture 111"/>
                                        <pic:cNvPicPr/>
                                      </pic:nvPicPr>
                                      <pic:blipFill>
                                        <a:blip r:embed="rId3"/>
                                        <a:stretch/>
                                      </pic:blipFill>
                                      <pic:spPr>
                                        <a:xfrm>
                                          <a:ext cx="316865" cy="372110"/>
                                        </a:xfrm>
                                        <a:prstGeom prst="rect"/>
                                      </pic:spPr>
                                    </pic:pic>
                                  </a:graphicData>
                                </a:graphic>
                              </wp:inline>
                            </w:drawing>
                          </w:r>
                        </w:p>
                      </w:txbxContent>
                    </wps:txbx>
                    <wps:bodyPr lIns="0" tIns="0" rIns="0" bIns="0">
                      <a:noAutoFit/>
                    </wps:bodyPr>
                  </wps:wsp>
                </a:graphicData>
              </a:graphic>
            </wp:anchor>
          </w:drawing>
        </mc:Choice>
        <mc:Fallback>
          <w:pict>
            <v:shape id="_x0000_s1137" type="#_x0000_t202" style="position:absolute;margin-left:77.299999999999997pt;margin-top:14.6pt;width:24.949999999999999pt;height:29.300000000000001pt;z-index:-188744020;mso-wrap-distance-left:0;mso-wrap-distance-right:0;mso-position-horizontal-relative:page;mso-position-vertical-relative:page" wrapcoords="0 0" filled="f" stroked="f">
              <v:textbox inset="0,0,0,0">
                <w:txbxContent>
                  <w:p>
                    <w:pPr>
                      <w:widowControl w:val="0"/>
                      <w:rPr>
                        <w:sz w:val="2"/>
                        <w:szCs w:val="2"/>
                      </w:rPr>
                    </w:pPr>
                    <w:r>
                      <w:drawing>
                        <wp:inline>
                          <wp:extent cx="316865" cy="372110"/>
                          <wp:docPr id="113" name="Picutre 113"/>
                          <a:graphic xmlns:a="http://schemas.openxmlformats.org/drawingml/2006/main">
                            <a:graphicData uri="http://schemas.openxmlformats.org/drawingml/2006/picture">
                              <pic:pic xmlns:pic="http://schemas.openxmlformats.org/drawingml/2006/picture">
                                <pic:nvPicPr>
                                  <pic:cNvPr id="113" name="Picture 113"/>
                                  <pic:cNvPicPr/>
                                </pic:nvPicPr>
                                <pic:blipFill>
                                  <a:blip r:embed="rId3"/>
                                  <a:stretch/>
                                </pic:blipFill>
                                <pic:spPr>
                                  <a:xfrm>
                                    <a:ext cx="316865"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35" behindDoc="1" locked="0" layoutInCell="1" allowOverlap="1">
              <wp:simplePos x="0" y="0"/>
              <wp:positionH relativeFrom="page">
                <wp:posOffset>1594485</wp:posOffset>
              </wp:positionH>
              <wp:positionV relativeFrom="page">
                <wp:posOffset>237490</wp:posOffset>
              </wp:positionV>
              <wp:extent cx="4309745" cy="450850"/>
              <wp:wrapNone/>
              <wp:docPr id="114" name="Shape 114"/>
              <a:graphic xmlns:a="http://schemas.openxmlformats.org/drawingml/2006/main">
                <a:graphicData uri="http://schemas.microsoft.com/office/word/2010/wordprocessingShape">
                  <wps:wsp>
                    <wps:cNvSpPr txBox="1"/>
                    <wps:spPr>
                      <a:xfrm>
                        <a:ext cx="4309745" cy="4508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140" type="#_x0000_t202" style="position:absolute;margin-left:125.55pt;margin-top:18.699999999999999pt;width:339.35000000000002pt;height:35.5pt;z-index:-18874401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7.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39" behindDoc="1" locked="0" layoutInCell="1" allowOverlap="1">
              <wp:simplePos x="0" y="0"/>
              <wp:positionH relativeFrom="page">
                <wp:posOffset>6047740</wp:posOffset>
              </wp:positionH>
              <wp:positionV relativeFrom="page">
                <wp:posOffset>97155</wp:posOffset>
              </wp:positionV>
              <wp:extent cx="652145" cy="655320"/>
              <wp:wrapNone/>
              <wp:docPr id="118" name="Shape 118"/>
              <a:graphic xmlns:a="http://schemas.openxmlformats.org/drawingml/2006/main">
                <a:graphicData uri="http://schemas.microsoft.com/office/word/2010/wordprocessingShape">
                  <wps:wsp>
                    <wps:cNvSpPr txBox="1"/>
                    <wps:spPr>
                      <a:xfrm>
                        <a:ext cx="652145" cy="655320"/>
                      </a:xfrm>
                      <a:prstGeom prst="rect"/>
                      <a:noFill/>
                    </wps:spPr>
                    <wps:txbx>
                      <w:txbxContent>
                        <w:p>
                          <w:pPr>
                            <w:widowControl w:val="0"/>
                            <w:rPr>
                              <w:sz w:val="2"/>
                              <w:szCs w:val="2"/>
                            </w:rPr>
                          </w:pPr>
                          <w:r>
                            <w:drawing>
                              <wp:inline>
                                <wp:extent cx="652145" cy="658495"/>
                                <wp:docPr id="119" name="Picutre 119"/>
                                <a:graphic xmlns:a="http://schemas.openxmlformats.org/drawingml/2006/main">
                                  <a:graphicData uri="http://schemas.openxmlformats.org/drawingml/2006/picture">
                                    <pic:pic xmlns:pic="http://schemas.openxmlformats.org/drawingml/2006/picture">
                                      <pic:nvPicPr>
                                        <pic:cNvPr id="119" name="Picture 119"/>
                                        <pic:cNvPicPr/>
                                      </pic:nvPicPr>
                                      <pic:blipFill>
                                        <a:blip r:embed="rId1"/>
                                        <a:stretch/>
                                      </pic:blipFill>
                                      <pic:spPr>
                                        <a:xfrm>
                                          <a:ext cx="652145" cy="658495"/>
                                        </a:xfrm>
                                        <a:prstGeom prst="rect"/>
                                      </pic:spPr>
                                    </pic:pic>
                                  </a:graphicData>
                                </a:graphic>
                              </wp:inline>
                            </w:drawing>
                          </w:r>
                        </w:p>
                      </w:txbxContent>
                    </wps:txbx>
                    <wps:bodyPr lIns="0" tIns="0" rIns="0" bIns="0">
                      <a:noAutoFit/>
                    </wps:bodyPr>
                  </wps:wsp>
                </a:graphicData>
              </a:graphic>
            </wp:anchor>
          </w:drawing>
        </mc:Choice>
        <mc:Fallback>
          <w:pict>
            <v:shape id="_x0000_s1145" type="#_x0000_t202" style="position:absolute;margin-left:476.19999999999999pt;margin-top:7.6500000000000004pt;width:51.350000000000001pt;height:51.600000000000001pt;z-index:-188744014;mso-wrap-distance-left:0;mso-wrap-distance-right:0;mso-position-horizontal-relative:page;mso-position-vertical-relative:page" wrapcoords="0 0" filled="f" stroked="f">
              <v:textbox inset="0,0,0,0">
                <w:txbxContent>
                  <w:p>
                    <w:pPr>
                      <w:widowControl w:val="0"/>
                      <w:rPr>
                        <w:sz w:val="2"/>
                        <w:szCs w:val="2"/>
                      </w:rPr>
                    </w:pPr>
                    <w:r>
                      <w:drawing>
                        <wp:inline>
                          <wp:extent cx="652145" cy="658495"/>
                          <wp:docPr id="121" name="Picutre 121"/>
                          <a:graphic xmlns:a="http://schemas.openxmlformats.org/drawingml/2006/main">
                            <a:graphicData uri="http://schemas.openxmlformats.org/drawingml/2006/picture">
                              <pic:pic xmlns:pic="http://schemas.openxmlformats.org/drawingml/2006/picture">
                                <pic:nvPicPr>
                                  <pic:cNvPr id="121" name="Picture 121"/>
                                  <pic:cNvPicPr/>
                                </pic:nvPicPr>
                                <pic:blipFill>
                                  <a:blip r:embed="rId1"/>
                                  <a:stretch/>
                                </pic:blipFill>
                                <pic:spPr>
                                  <a:xfrm>
                                    <a:ext cx="652145" cy="65849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1" behindDoc="1" locked="0" layoutInCell="1" allowOverlap="1">
              <wp:simplePos x="0" y="0"/>
              <wp:positionH relativeFrom="page">
                <wp:posOffset>981710</wp:posOffset>
              </wp:positionH>
              <wp:positionV relativeFrom="page">
                <wp:posOffset>185420</wp:posOffset>
              </wp:positionV>
              <wp:extent cx="316865" cy="372110"/>
              <wp:wrapNone/>
              <wp:docPr id="122" name="Shape 122"/>
              <a:graphic xmlns:a="http://schemas.openxmlformats.org/drawingml/2006/main">
                <a:graphicData uri="http://schemas.microsoft.com/office/word/2010/wordprocessingShape">
                  <wps:wsp>
                    <wps:cNvSpPr txBox="1"/>
                    <wps:spPr>
                      <a:xfrm>
                        <a:ext cx="316865" cy="372110"/>
                      </a:xfrm>
                      <a:prstGeom prst="rect"/>
                      <a:noFill/>
                    </wps:spPr>
                    <wps:txbx>
                      <w:txbxContent>
                        <w:p>
                          <w:pPr>
                            <w:widowControl w:val="0"/>
                            <w:rPr>
                              <w:sz w:val="2"/>
                              <w:szCs w:val="2"/>
                            </w:rPr>
                          </w:pPr>
                          <w:r>
                            <w:drawing>
                              <wp:inline>
                                <wp:extent cx="316865" cy="372110"/>
                                <wp:docPr id="123" name="Picutre 123"/>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3"/>
                                        <a:stretch/>
                                      </pic:blipFill>
                                      <pic:spPr>
                                        <a:xfrm>
                                          <a:ext cx="316865" cy="372110"/>
                                        </a:xfrm>
                                        <a:prstGeom prst="rect"/>
                                      </pic:spPr>
                                    </pic:pic>
                                  </a:graphicData>
                                </a:graphic>
                              </wp:inline>
                            </w:drawing>
                          </w:r>
                        </w:p>
                      </w:txbxContent>
                    </wps:txbx>
                    <wps:bodyPr lIns="0" tIns="0" rIns="0" bIns="0">
                      <a:noAutoFit/>
                    </wps:bodyPr>
                  </wps:wsp>
                </a:graphicData>
              </a:graphic>
            </wp:anchor>
          </w:drawing>
        </mc:Choice>
        <mc:Fallback>
          <w:pict>
            <v:shape id="_x0000_s1149" type="#_x0000_t202" style="position:absolute;margin-left:77.299999999999997pt;margin-top:14.6pt;width:24.949999999999999pt;height:29.300000000000001pt;z-index:-188744012;mso-wrap-distance-left:0;mso-wrap-distance-right:0;mso-position-horizontal-relative:page;mso-position-vertical-relative:page" wrapcoords="0 0" filled="f" stroked="f">
              <v:textbox inset="0,0,0,0">
                <w:txbxContent>
                  <w:p>
                    <w:pPr>
                      <w:widowControl w:val="0"/>
                      <w:rPr>
                        <w:sz w:val="2"/>
                        <w:szCs w:val="2"/>
                      </w:rPr>
                    </w:pPr>
                    <w:r>
                      <w:drawing>
                        <wp:inline>
                          <wp:extent cx="316865" cy="372110"/>
                          <wp:docPr id="125" name="Picutre 125"/>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3"/>
                                  <a:stretch/>
                                </pic:blipFill>
                                <pic:spPr>
                                  <a:xfrm>
                                    <a:ext cx="316865" cy="37211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43" behindDoc="1" locked="0" layoutInCell="1" allowOverlap="1">
              <wp:simplePos x="0" y="0"/>
              <wp:positionH relativeFrom="page">
                <wp:posOffset>1594485</wp:posOffset>
              </wp:positionH>
              <wp:positionV relativeFrom="page">
                <wp:posOffset>237490</wp:posOffset>
              </wp:positionV>
              <wp:extent cx="4309745" cy="450850"/>
              <wp:wrapNone/>
              <wp:docPr id="126" name="Shape 126"/>
              <a:graphic xmlns:a="http://schemas.openxmlformats.org/drawingml/2006/main">
                <a:graphicData uri="http://schemas.microsoft.com/office/word/2010/wordprocessingShape">
                  <wps:wsp>
                    <wps:cNvSpPr txBox="1"/>
                    <wps:spPr>
                      <a:xfrm>
                        <a:ext cx="4309745" cy="45085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TRANSITO E TRANSPORTE DE IRANDUBA</w:t>
                          </w:r>
                        </w:p>
                      </w:txbxContent>
                    </wps:txbx>
                    <wps:bodyPr wrap="none" lIns="0" tIns="0" rIns="0" bIns="0">
                      <a:spAutoFit/>
                    </wps:bodyPr>
                  </wps:wsp>
                </a:graphicData>
              </a:graphic>
            </wp:anchor>
          </w:drawing>
        </mc:Choice>
        <mc:Fallback>
          <w:pict>
            <v:shape id="_x0000_s1152" type="#_x0000_t202" style="position:absolute;margin-left:125.55pt;margin-top:18.699999999999999pt;width:339.35000000000002pt;height:35.5pt;z-index:-188744010;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lang w:val="pt-BR" w:eastAsia="pt-BR" w:bidi="pt-BR"/>
                      </w:rPr>
                      <w:t>INSTITUTO MUNICIPAL DE TRANSITO E TRANSPORTE DE IRANDUBA</w:t>
                    </w:r>
                  </w:p>
                </w:txbxContent>
              </v:textbox>
              <w10:wrap anchorx="page" anchory="page"/>
            </v:shape>
          </w:pict>
        </mc:Fallback>
      </mc:AlternateContent>
    </w:r>
  </w:p>
</w:hdr>
</file>

<file path=word/header8.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9.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0.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1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55" behindDoc="1" locked="0" layoutInCell="1" allowOverlap="1">
              <wp:simplePos x="0" y="0"/>
              <wp:positionH relativeFrom="page">
                <wp:posOffset>5951855</wp:posOffset>
              </wp:positionH>
              <wp:positionV relativeFrom="page">
                <wp:posOffset>380365</wp:posOffset>
              </wp:positionV>
              <wp:extent cx="579120" cy="570230"/>
              <wp:wrapNone/>
              <wp:docPr id="162" name="Shape 162"/>
              <a:graphic xmlns:a="http://schemas.openxmlformats.org/drawingml/2006/main">
                <a:graphicData uri="http://schemas.microsoft.com/office/word/2010/wordprocessingShape">
                  <wps:wsp>
                    <wps:cNvSpPr txBox="1"/>
                    <wps:spPr>
                      <a:xfrm>
                        <a:ext cx="579120" cy="570230"/>
                      </a:xfrm>
                      <a:prstGeom prst="rect"/>
                      <a:noFill/>
                    </wps:spPr>
                    <wps:txbx>
                      <w:txbxContent>
                        <w:p>
                          <w:pPr>
                            <w:widowControl w:val="0"/>
                            <w:rPr>
                              <w:sz w:val="2"/>
                              <w:szCs w:val="2"/>
                            </w:rPr>
                          </w:pPr>
                          <w:r>
                            <w:drawing>
                              <wp:inline>
                                <wp:extent cx="579120" cy="572770"/>
                                <wp:docPr id="163" name="Picutre 163"/>
                                <a:graphic xmlns:a="http://schemas.openxmlformats.org/drawingml/2006/main">
                                  <a:graphicData uri="http://schemas.openxmlformats.org/drawingml/2006/picture">
                                    <pic:pic xmlns:pic="http://schemas.openxmlformats.org/drawingml/2006/picture">
                                      <pic:nvPicPr>
                                        <pic:cNvPr id="163" name="Picture 163"/>
                                        <pic:cNvPicPr/>
                                      </pic:nvPicPr>
                                      <pic:blipFill>
                                        <a:blip r:embed="rId1"/>
                                        <a:stretch/>
                                      </pic:blipFill>
                                      <pic:spPr>
                                        <a:xfrm>
                                          <a:ext cx="579120" cy="572770"/>
                                        </a:xfrm>
                                        <a:prstGeom prst="rect"/>
                                      </pic:spPr>
                                    </pic:pic>
                                  </a:graphicData>
                                </a:graphic>
                              </wp:inline>
                            </w:drawing>
                          </w:r>
                        </w:p>
                      </w:txbxContent>
                    </wps:txbx>
                    <wps:bodyPr lIns="0" tIns="0" rIns="0" bIns="0">
                      <a:noAutoFit/>
                    </wps:bodyPr>
                  </wps:wsp>
                </a:graphicData>
              </a:graphic>
            </wp:anchor>
          </w:drawing>
        </mc:Choice>
        <mc:Fallback>
          <w:pict>
            <v:shape id="_x0000_s1189" type="#_x0000_t202" style="position:absolute;margin-left:468.64999999999998pt;margin-top:29.949999999999999pt;width:45.600000000000001pt;height:44.899999999999999pt;z-index:-188743998;mso-wrap-distance-left:0;mso-wrap-distance-right:0;mso-position-horizontal-relative:page;mso-position-vertical-relative:page" wrapcoords="0 0" filled="f" stroked="f">
              <v:textbox inset="0,0,0,0">
                <w:txbxContent>
                  <w:p>
                    <w:pPr>
                      <w:widowControl w:val="0"/>
                      <w:rPr>
                        <w:sz w:val="2"/>
                        <w:szCs w:val="2"/>
                      </w:rPr>
                    </w:pPr>
                    <w:r>
                      <w:drawing>
                        <wp:inline>
                          <wp:extent cx="579120" cy="572770"/>
                          <wp:docPr id="165" name="Picutre 165"/>
                          <a:graphic xmlns:a="http://schemas.openxmlformats.org/drawingml/2006/main">
                            <a:graphicData uri="http://schemas.openxmlformats.org/drawingml/2006/picture">
                              <pic:pic xmlns:pic="http://schemas.openxmlformats.org/drawingml/2006/picture">
                                <pic:nvPicPr>
                                  <pic:cNvPr id="165" name="Picture 165"/>
                                  <pic:cNvPicPr/>
                                </pic:nvPicPr>
                                <pic:blipFill>
                                  <a:blip r:embed="rId1"/>
                                  <a:stretch/>
                                </pic:blipFill>
                                <pic:spPr>
                                  <a:xfrm>
                                    <a:ext cx="579120" cy="5727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7" behindDoc="1" locked="0" layoutInCell="1" allowOverlap="1">
              <wp:simplePos x="0" y="0"/>
              <wp:positionH relativeFrom="page">
                <wp:posOffset>1002030</wp:posOffset>
              </wp:positionH>
              <wp:positionV relativeFrom="page">
                <wp:posOffset>407670</wp:posOffset>
              </wp:positionV>
              <wp:extent cx="475615" cy="514985"/>
              <wp:wrapNone/>
              <wp:docPr id="166" name="Shape 166"/>
              <a:graphic xmlns:a="http://schemas.openxmlformats.org/drawingml/2006/main">
                <a:graphicData uri="http://schemas.microsoft.com/office/word/2010/wordprocessingShape">
                  <wps:wsp>
                    <wps:cNvSpPr txBox="1"/>
                    <wps:spPr>
                      <a:xfrm>
                        <a:ext cx="475615" cy="514985"/>
                      </a:xfrm>
                      <a:prstGeom prst="rect"/>
                      <a:noFill/>
                    </wps:spPr>
                    <wps:txbx>
                      <w:txbxContent>
                        <w:p>
                          <w:pPr>
                            <w:widowControl w:val="0"/>
                            <w:rPr>
                              <w:sz w:val="2"/>
                              <w:szCs w:val="2"/>
                            </w:rPr>
                          </w:pPr>
                          <w:r>
                            <w:drawing>
                              <wp:inline>
                                <wp:extent cx="475615" cy="518160"/>
                                <wp:docPr id="167" name="Picutre 167"/>
                                <a:graphic xmlns:a="http://schemas.openxmlformats.org/drawingml/2006/main">
                                  <a:graphicData uri="http://schemas.openxmlformats.org/drawingml/2006/picture">
                                    <pic:pic xmlns:pic="http://schemas.openxmlformats.org/drawingml/2006/picture">
                                      <pic:nvPicPr>
                                        <pic:cNvPr id="167" name="Picture 167"/>
                                        <pic:cNvPicPr/>
                                      </pic:nvPicPr>
                                      <pic:blipFill>
                                        <a:blip r:embed="rId3"/>
                                        <a:stretch/>
                                      </pic:blipFill>
                                      <pic:spPr>
                                        <a:xfrm>
                                          <a:ext cx="475615" cy="518160"/>
                                        </a:xfrm>
                                        <a:prstGeom prst="rect"/>
                                      </pic:spPr>
                                    </pic:pic>
                                  </a:graphicData>
                                </a:graphic>
                              </wp:inline>
                            </w:drawing>
                          </w:r>
                        </w:p>
                      </w:txbxContent>
                    </wps:txbx>
                    <wps:bodyPr lIns="0" tIns="0" rIns="0" bIns="0">
                      <a:noAutoFit/>
                    </wps:bodyPr>
                  </wps:wsp>
                </a:graphicData>
              </a:graphic>
            </wp:anchor>
          </w:drawing>
        </mc:Choice>
        <mc:Fallback>
          <w:pict>
            <v:shape id="_x0000_s1193" type="#_x0000_t202" style="position:absolute;margin-left:78.900000000000006pt;margin-top:32.100000000000001pt;width:37.450000000000003pt;height:40.549999999999997pt;z-index:-188743996;mso-wrap-distance-left:0;mso-wrap-distance-right:0;mso-position-horizontal-relative:page;mso-position-vertical-relative:page" wrapcoords="0 0" filled="f" stroked="f">
              <v:textbox inset="0,0,0,0">
                <w:txbxContent>
                  <w:p>
                    <w:pPr>
                      <w:widowControl w:val="0"/>
                      <w:rPr>
                        <w:sz w:val="2"/>
                        <w:szCs w:val="2"/>
                      </w:rPr>
                    </w:pPr>
                    <w:r>
                      <w:drawing>
                        <wp:inline>
                          <wp:extent cx="475615" cy="518160"/>
                          <wp:docPr id="169" name="Picutre 169"/>
                          <a:graphic xmlns:a="http://schemas.openxmlformats.org/drawingml/2006/main">
                            <a:graphicData uri="http://schemas.openxmlformats.org/drawingml/2006/picture">
                              <pic:pic xmlns:pic="http://schemas.openxmlformats.org/drawingml/2006/picture">
                                <pic:nvPicPr>
                                  <pic:cNvPr id="169" name="Picture 169"/>
                                  <pic:cNvPicPr/>
                                </pic:nvPicPr>
                                <pic:blipFill>
                                  <a:blip r:embed="rId3"/>
                                  <a:stretch/>
                                </pic:blipFill>
                                <pic:spPr>
                                  <a:xfrm>
                                    <a:ext cx="475615" cy="51816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59" behindDoc="1" locked="0" layoutInCell="1" allowOverlap="1">
              <wp:simplePos x="0" y="0"/>
              <wp:positionH relativeFrom="page">
                <wp:posOffset>1745615</wp:posOffset>
              </wp:positionH>
              <wp:positionV relativeFrom="page">
                <wp:posOffset>495935</wp:posOffset>
              </wp:positionV>
              <wp:extent cx="4184650" cy="423545"/>
              <wp:wrapNone/>
              <wp:docPr id="170" name="Shape 170"/>
              <a:graphic xmlns:a="http://schemas.openxmlformats.org/drawingml/2006/main">
                <a:graphicData uri="http://schemas.microsoft.com/office/word/2010/wordprocessingShape">
                  <wps:wsp>
                    <wps:cNvSpPr txBox="1"/>
                    <wps:spPr>
                      <a:xfrm>
                        <a:ext cx="4184650" cy="423545"/>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196" type="#_x0000_t202" style="position:absolute;margin-left:137.44999999999999pt;margin-top:39.049999999999997pt;width:329.5pt;height:33.350000000000001pt;z-index:-188743994;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header1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61" behindDoc="1" locked="0" layoutInCell="1" allowOverlap="1">
              <wp:simplePos x="0" y="0"/>
              <wp:positionH relativeFrom="page">
                <wp:posOffset>5948045</wp:posOffset>
              </wp:positionH>
              <wp:positionV relativeFrom="page">
                <wp:posOffset>379095</wp:posOffset>
              </wp:positionV>
              <wp:extent cx="582295" cy="582295"/>
              <wp:wrapNone/>
              <wp:docPr id="172" name="Shape 172"/>
              <a:graphic xmlns:a="http://schemas.openxmlformats.org/drawingml/2006/main">
                <a:graphicData uri="http://schemas.microsoft.com/office/word/2010/wordprocessingShape">
                  <wps:wsp>
                    <wps:cNvSpPr txBox="1"/>
                    <wps:spPr>
                      <a:xfrm>
                        <a:ext cx="582295" cy="582295"/>
                      </a:xfrm>
                      <a:prstGeom prst="rect"/>
                      <a:noFill/>
                    </wps:spPr>
                    <wps:txbx>
                      <w:txbxContent>
                        <w:p>
                          <w:pPr>
                            <w:widowControl w:val="0"/>
                            <w:rPr>
                              <w:sz w:val="2"/>
                              <w:szCs w:val="2"/>
                            </w:rPr>
                          </w:pPr>
                          <w:r>
                            <w:drawing>
                              <wp:inline>
                                <wp:extent cx="585470" cy="585470"/>
                                <wp:docPr id="173" name="Picutre 173"/>
                                <a:graphic xmlns:a="http://schemas.openxmlformats.org/drawingml/2006/main">
                                  <a:graphicData uri="http://schemas.openxmlformats.org/drawingml/2006/picture">
                                    <pic:pic xmlns:pic="http://schemas.openxmlformats.org/drawingml/2006/picture">
                                      <pic:nvPicPr>
                                        <pic:cNvPr id="173" name="Picture 173"/>
                                        <pic:cNvPicPr/>
                                      </pic:nvPicPr>
                                      <pic:blipFill>
                                        <a:blip r:embed="rId1"/>
                                        <a:stretch/>
                                      </pic:blipFill>
                                      <pic:spPr>
                                        <a:xfrm>
                                          <a:ext cx="585470" cy="585470"/>
                                        </a:xfrm>
                                        <a:prstGeom prst="rect"/>
                                      </pic:spPr>
                                    </pic:pic>
                                  </a:graphicData>
                                </a:graphic>
                              </wp:inline>
                            </w:drawing>
                          </w:r>
                        </w:p>
                      </w:txbxContent>
                    </wps:txbx>
                    <wps:bodyPr lIns="0" tIns="0" rIns="0" bIns="0">
                      <a:noAutoFit/>
                    </wps:bodyPr>
                  </wps:wsp>
                </a:graphicData>
              </a:graphic>
            </wp:anchor>
          </w:drawing>
        </mc:Choice>
        <mc:Fallback>
          <w:pict>
            <v:shape id="_x0000_s1199" type="#_x0000_t202" style="position:absolute;margin-left:468.35000000000002pt;margin-top:29.850000000000001pt;width:45.850000000000001pt;height:45.850000000000001pt;z-index:-188743992;mso-wrap-distance-left:0;mso-wrap-distance-right:0;mso-position-horizontal-relative:page;mso-position-vertical-relative:page" wrapcoords="0 0" filled="f" stroked="f">
              <v:textbox inset="0,0,0,0">
                <w:txbxContent>
                  <w:p>
                    <w:pPr>
                      <w:widowControl w:val="0"/>
                      <w:rPr>
                        <w:sz w:val="2"/>
                        <w:szCs w:val="2"/>
                      </w:rPr>
                    </w:pPr>
                    <w:r>
                      <w:drawing>
                        <wp:inline>
                          <wp:extent cx="585470" cy="585470"/>
                          <wp:docPr id="175" name="Picutre 175"/>
                          <a:graphic xmlns:a="http://schemas.openxmlformats.org/drawingml/2006/main">
                            <a:graphicData uri="http://schemas.openxmlformats.org/drawingml/2006/picture">
                              <pic:pic xmlns:pic="http://schemas.openxmlformats.org/drawingml/2006/picture">
                                <pic:nvPicPr>
                                  <pic:cNvPr id="175" name="Picture 175"/>
                                  <pic:cNvPicPr/>
                                </pic:nvPicPr>
                                <pic:blipFill>
                                  <a:blip r:embed="rId1"/>
                                  <a:stretch/>
                                </pic:blipFill>
                                <pic:spPr>
                                  <a:xfrm>
                                    <a:ext cx="585470" cy="585470"/>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3" behindDoc="1" locked="0" layoutInCell="1" allowOverlap="1">
              <wp:simplePos x="0" y="0"/>
              <wp:positionH relativeFrom="page">
                <wp:posOffset>995045</wp:posOffset>
              </wp:positionH>
              <wp:positionV relativeFrom="page">
                <wp:posOffset>421640</wp:posOffset>
              </wp:positionV>
              <wp:extent cx="478790" cy="527050"/>
              <wp:wrapNone/>
              <wp:docPr id="176" name="Shape 176"/>
              <a:graphic xmlns:a="http://schemas.openxmlformats.org/drawingml/2006/main">
                <a:graphicData uri="http://schemas.microsoft.com/office/word/2010/wordprocessingShape">
                  <wps:wsp>
                    <wps:cNvSpPr txBox="1"/>
                    <wps:spPr>
                      <a:xfrm>
                        <a:ext cx="478790" cy="527050"/>
                      </a:xfrm>
                      <a:prstGeom prst="rect"/>
                      <a:noFill/>
                    </wps:spPr>
                    <wps:txbx>
                      <w:txbxContent>
                        <w:p>
                          <w:pPr>
                            <w:widowControl w:val="0"/>
                            <w:rPr>
                              <w:sz w:val="2"/>
                              <w:szCs w:val="2"/>
                            </w:rPr>
                          </w:pPr>
                          <w:r>
                            <w:drawing>
                              <wp:inline>
                                <wp:extent cx="481330" cy="530225"/>
                                <wp:docPr id="177" name="Picutre 177"/>
                                <a:graphic xmlns:a="http://schemas.openxmlformats.org/drawingml/2006/main">
                                  <a:graphicData uri="http://schemas.openxmlformats.org/drawingml/2006/picture">
                                    <pic:pic xmlns:pic="http://schemas.openxmlformats.org/drawingml/2006/picture">
                                      <pic:nvPicPr>
                                        <pic:cNvPr id="177" name="Picture 177"/>
                                        <pic:cNvPicPr/>
                                      </pic:nvPicPr>
                                      <pic:blipFill>
                                        <a:blip r:embed="rId3"/>
                                        <a:stretch/>
                                      </pic:blipFill>
                                      <pic:spPr>
                                        <a:xfrm>
                                          <a:ext cx="481330" cy="530225"/>
                                        </a:xfrm>
                                        <a:prstGeom prst="rect"/>
                                      </pic:spPr>
                                    </pic:pic>
                                  </a:graphicData>
                                </a:graphic>
                              </wp:inline>
                            </w:drawing>
                          </w:r>
                        </w:p>
                      </w:txbxContent>
                    </wps:txbx>
                    <wps:bodyPr lIns="0" tIns="0" rIns="0" bIns="0">
                      <a:noAutoFit/>
                    </wps:bodyPr>
                  </wps:wsp>
                </a:graphicData>
              </a:graphic>
            </wp:anchor>
          </w:drawing>
        </mc:Choice>
        <mc:Fallback>
          <w:pict>
            <v:shape id="_x0000_s1203" type="#_x0000_t202" style="position:absolute;margin-left:78.349999999999994pt;margin-top:33.200000000000003pt;width:37.700000000000003pt;height:41.5pt;z-index:-188743990;mso-wrap-distance-left:0;mso-wrap-distance-right:0;mso-position-horizontal-relative:page;mso-position-vertical-relative:page" wrapcoords="0 0" filled="f" stroked="f">
              <v:textbox inset="0,0,0,0">
                <w:txbxContent>
                  <w:p>
                    <w:pPr>
                      <w:widowControl w:val="0"/>
                      <w:rPr>
                        <w:sz w:val="2"/>
                        <w:szCs w:val="2"/>
                      </w:rPr>
                    </w:pPr>
                    <w:r>
                      <w:drawing>
                        <wp:inline>
                          <wp:extent cx="481330" cy="530225"/>
                          <wp:docPr id="179" name="Picutre 179"/>
                          <a:graphic xmlns:a="http://schemas.openxmlformats.org/drawingml/2006/main">
                            <a:graphicData uri="http://schemas.openxmlformats.org/drawingml/2006/picture">
                              <pic:pic xmlns:pic="http://schemas.openxmlformats.org/drawingml/2006/picture">
                                <pic:nvPicPr>
                                  <pic:cNvPr id="179" name="Picture 179"/>
                                  <pic:cNvPicPr/>
                                </pic:nvPicPr>
                                <pic:blipFill>
                                  <a:blip r:embed="rId3"/>
                                  <a:stretch/>
                                </pic:blipFill>
                                <pic:spPr>
                                  <a:xfrm>
                                    <a:ext cx="481330" cy="530225"/>
                                  </a:xfrm>
                                  <a:prstGeom prst="rect"/>
                                </pic:spPr>
                              </pic:pic>
                            </a:graphicData>
                          </a:graphic>
                        </wp:inline>
                      </w:drawing>
                    </w:r>
                  </w:p>
                </w:txbxContent>
              </v:textbox>
              <w10:wrap anchorx="page" anchory="page"/>
            </v:shape>
          </w:pict>
        </mc:Fallback>
      </mc:AlternateContent>
    </w:r>
    <w:r>
      <mc:AlternateContent>
        <mc:Choice Requires="wps">
          <w:drawing>
            <wp:anchor distT="0" distB="0" distL="0" distR="0" simplePos="0" relativeHeight="62914765" behindDoc="1" locked="0" layoutInCell="1" allowOverlap="1">
              <wp:simplePos x="0" y="0"/>
              <wp:positionH relativeFrom="page">
                <wp:posOffset>1738630</wp:posOffset>
              </wp:positionH>
              <wp:positionV relativeFrom="page">
                <wp:posOffset>513080</wp:posOffset>
              </wp:positionV>
              <wp:extent cx="4187825" cy="420370"/>
              <wp:wrapNone/>
              <wp:docPr id="180" name="Shape 180"/>
              <a:graphic xmlns:a="http://schemas.openxmlformats.org/drawingml/2006/main">
                <a:graphicData uri="http://schemas.microsoft.com/office/word/2010/wordprocessingShape">
                  <wps:wsp>
                    <wps:cNvSpPr txBox="1"/>
                    <wps:spPr>
                      <a:xfrm>
                        <a:ext cx="4187825" cy="420370"/>
                      </a:xfrm>
                      <a:prstGeom prst="rect"/>
                      <a:noFill/>
                    </wps:spPr>
                    <wps:txbx>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wps:txbx>
                    <wps:bodyPr wrap="none" lIns="0" tIns="0" rIns="0" bIns="0">
                      <a:spAutoFit/>
                    </wps:bodyPr>
                  </wps:wsp>
                </a:graphicData>
              </a:graphic>
            </wp:anchor>
          </w:drawing>
        </mc:Choice>
        <mc:Fallback>
          <w:pict>
            <v:shape id="_x0000_s1206" type="#_x0000_t202" style="position:absolute;margin-left:136.90000000000001pt;margin-top:40.399999999999999pt;width:329.75pt;height:33.100000000000001pt;z-index:-188743988;mso-wrap-style:none;mso-wrap-distance-left:0;mso-wrap-distance-right:0;mso-position-horizontal-relative:page;mso-position-vertical-relative:page" wrapcoords="0 0" filled="f" stroked="f">
              <v:textbox style="mso-fit-shape-to-text:t" inset="0,0,0,0">
                <w:txbxContent>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GOVERNO DO ESTADO DO AMAZONAS</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PREFEITURA MUNICIPAL DE IRANDUBA</w:t>
                    </w:r>
                  </w:p>
                  <w:p>
                    <w:pPr>
                      <w:pStyle w:val="Style67"/>
                      <w:keepNext w:val="0"/>
                      <w:keepLines w:val="0"/>
                      <w:widowControl w:val="0"/>
                      <w:shd w:val="clear" w:color="auto" w:fill="auto"/>
                      <w:bidi w:val="0"/>
                      <w:spacing w:before="0" w:after="0" w:line="240" w:lineRule="auto"/>
                      <w:ind w:left="0" w:right="0" w:firstLine="0"/>
                      <w:jc w:val="left"/>
                      <w:rPr>
                        <w:sz w:val="19"/>
                        <w:szCs w:val="19"/>
                      </w:rPr>
                    </w:pPr>
                    <w:r>
                      <w:rPr>
                        <w:rFonts w:ascii="Times New Roman" w:eastAsia="Times New Roman" w:hAnsi="Times New Roman" w:cs="Times New Roman"/>
                        <w:b/>
                        <w:bCs/>
                        <w:color w:val="000000"/>
                        <w:spacing w:val="0"/>
                        <w:w w:val="100"/>
                        <w:position w:val="0"/>
                        <w:sz w:val="19"/>
                        <w:szCs w:val="19"/>
                        <w:shd w:val="clear" w:color="auto" w:fill="auto"/>
                      </w:rPr>
                      <w:t>INSTITUTO MUNICIPAL DE TRÂNSITO E TRANSPORTE DE IRANDUBA</w:t>
                    </w:r>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upperRoman"/>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2">
    <w:multiLevelType w:val="multilevel"/>
    <w:lvl w:ilvl="0">
      <w:start w:val="1"/>
      <w:numFmt w:val="lowerLetter"/>
      <w:lvlText w:val="%1."/>
      <w:rPr>
        <w:rFonts w:ascii="Arial" w:eastAsia="Arial" w:hAnsi="Arial" w:cs="Arial"/>
        <w:b w:val="0"/>
        <w:bCs w:val="0"/>
        <w:i w:val="0"/>
        <w:iCs w:val="0"/>
        <w:smallCaps w:val="0"/>
        <w:strike w:val="0"/>
        <w:color w:val="000000"/>
        <w:spacing w:val="0"/>
        <w:w w:val="100"/>
        <w:position w:val="0"/>
        <w:sz w:val="20"/>
        <w:szCs w:val="20"/>
        <w:u w:val="none"/>
        <w:shd w:val="clear" w:color="auto" w:fill="auto"/>
        <w:lang w:val="pt-PT" w:eastAsia="pt-PT" w:bidi="pt-PT"/>
      </w:rPr>
    </w:lvl>
  </w:abstractNum>
  <w:abstractNum w:abstractNumId="4">
    <w:multiLevelType w:val="multilevel"/>
    <w:lvl w:ilvl="0">
      <w:start w:val="1"/>
      <w:numFmt w:val="decimal"/>
      <w:lvlText w:val="1.%1."/>
      <w:rPr>
        <w:rFonts w:ascii="Arial" w:eastAsia="Arial" w:hAnsi="Arial" w:cs="Arial"/>
        <w:b w:val="0"/>
        <w:bCs w:val="0"/>
        <w:i w:val="0"/>
        <w:iCs w:val="0"/>
        <w:smallCaps w:val="0"/>
        <w:strike w:val="0"/>
        <w:color w:val="000000"/>
        <w:spacing w:val="0"/>
        <w:w w:val="100"/>
        <w:position w:val="0"/>
        <w:sz w:val="19"/>
        <w:szCs w:val="19"/>
        <w:u w:val="none"/>
        <w:shd w:val="clear" w:color="auto" w:fill="auto"/>
        <w:lang w:val="pt-BR" w:eastAsia="pt-BR" w:bidi="pt-BR"/>
      </w:rPr>
    </w:lvl>
  </w:abstractNum>
  <w:abstractNum w:abstractNumId="6">
    <w:multiLevelType w:val="multilevel"/>
    <w:lvl w:ilvl="0">
      <w:start w:val="1"/>
      <w:numFmt w:val="decimal"/>
      <w:lvlText w:val="2.%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8">
    <w:multiLevelType w:val="multilevel"/>
    <w:lvl w:ilvl="0">
      <w:start w:val="1"/>
      <w:numFmt w:val="decimal"/>
      <w:lvlText w:val="4.%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0">
    <w:multiLevelType w:val="multilevel"/>
    <w:lvl w:ilvl="0">
      <w:start w:val="1"/>
      <w:numFmt w:val="decimal"/>
      <w:lvlText w:val="5.%1."/>
      <w:rPr>
        <w:rFonts w:ascii="Arial" w:eastAsia="Arial" w:hAnsi="Arial" w:cs="Arial"/>
        <w:b w:val="0"/>
        <w:bCs w:val="0"/>
        <w:i w:val="0"/>
        <w:iCs w:val="0"/>
        <w:smallCaps w:val="0"/>
        <w:strike w:val="0"/>
        <w:color w:val="000000"/>
        <w:spacing w:val="0"/>
        <w:w w:val="100"/>
        <w:position w:val="0"/>
        <w:sz w:val="19"/>
        <w:szCs w:val="19"/>
        <w:u w:val="none"/>
        <w:shd w:val="clear" w:color="auto" w:fill="auto"/>
        <w:lang w:val="pt-PT" w:eastAsia="pt-PT" w:bidi="pt-PT"/>
      </w:rPr>
    </w:lvl>
  </w:abstractNum>
  <w:abstractNum w:abstractNumId="12">
    <w:multiLevelType w:val="multilevel"/>
    <w:lvl w:ilvl="0">
      <w:start w:val="1"/>
      <w:numFmt w:val="upperRoman"/>
      <w:lvlText w:val="%1."/>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abstractNum w:abstractNumId="1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t-PT" w:eastAsia="pt-PT" w:bidi="pt-PT"/>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evenAndOddHeaders/>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Times New Roman" w:eastAsia="Times New Roman" w:hAnsi="Times New Roman" w:cs="Times New Roman"/>
        <w:sz w:val="24"/>
        <w:szCs w:val="24"/>
        <w:lang w:val="pt-BR" w:eastAsia="pt-BR" w:bidi="pt-BR"/>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default="1" w:styleId="DefaultParagraphFont">
    <w:name w:val="Default Paragraph Font"/>
    <w:rPr>
      <w:rFonts w:ascii="Times New Roman" w:eastAsia="Times New Roman" w:hAnsi="Times New Roman" w:cs="Times New Roman"/>
      <w:color w:val="000000"/>
      <w:spacing w:val="0"/>
      <w:w w:val="100"/>
      <w:position w:val="0"/>
      <w:sz w:val="24"/>
      <w:szCs w:val="24"/>
      <w:shd w:val="clear" w:color="auto" w:fill="auto"/>
      <w:lang w:val="pt-BR" w:eastAsia="pt-BR" w:bidi="pt-BR"/>
    </w:rPr>
  </w:style>
  <w:style w:type="character" w:customStyle="1" w:styleId="CharStyle3">
    <w:name w:val="Picture caption|1_"/>
    <w:basedOn w:val="DefaultParagraphFont"/>
    <w:link w:val="Style2"/>
    <w:rPr>
      <w:b w:val="0"/>
      <w:bCs w:val="0"/>
      <w:i w:val="0"/>
      <w:iCs w:val="0"/>
      <w:smallCaps w:val="0"/>
      <w:strike w:val="0"/>
      <w:sz w:val="22"/>
      <w:szCs w:val="22"/>
      <w:u w:val="none"/>
    </w:rPr>
  </w:style>
  <w:style w:type="character" w:customStyle="1" w:styleId="CharStyle5">
    <w:name w:val="Body text|3_"/>
    <w:basedOn w:val="DefaultParagraphFont"/>
    <w:link w:val="Style4"/>
    <w:rPr>
      <w:b w:val="0"/>
      <w:bCs w:val="0"/>
      <w:i w:val="0"/>
      <w:iCs w:val="0"/>
      <w:smallCaps w:val="0"/>
      <w:strike w:val="0"/>
      <w:sz w:val="22"/>
      <w:szCs w:val="22"/>
      <w:u w:val="none"/>
    </w:rPr>
  </w:style>
  <w:style w:type="character" w:customStyle="1" w:styleId="CharStyle8">
    <w:name w:val="Heading #8|1_"/>
    <w:basedOn w:val="DefaultParagraphFont"/>
    <w:link w:val="Style7"/>
    <w:rPr>
      <w:b w:val="0"/>
      <w:bCs w:val="0"/>
      <w:i w:val="0"/>
      <w:iCs w:val="0"/>
      <w:smallCaps w:val="0"/>
      <w:strike w:val="0"/>
      <w:u w:val="none"/>
    </w:rPr>
  </w:style>
  <w:style w:type="character" w:customStyle="1" w:styleId="CharStyle11">
    <w:name w:val="Body text|1_"/>
    <w:basedOn w:val="DefaultParagraphFont"/>
    <w:link w:val="Style10"/>
    <w:rPr>
      <w:rFonts w:ascii="Arial" w:eastAsia="Arial" w:hAnsi="Arial" w:cs="Arial"/>
      <w:b w:val="0"/>
      <w:bCs w:val="0"/>
      <w:i w:val="0"/>
      <w:iCs w:val="0"/>
      <w:smallCaps w:val="0"/>
      <w:strike w:val="0"/>
      <w:sz w:val="20"/>
      <w:szCs w:val="20"/>
      <w:u w:val="none"/>
    </w:rPr>
  </w:style>
  <w:style w:type="character" w:customStyle="1" w:styleId="CharStyle15">
    <w:name w:val="Heading #1|1_"/>
    <w:basedOn w:val="DefaultParagraphFont"/>
    <w:link w:val="Style14"/>
    <w:rPr>
      <w:b w:val="0"/>
      <w:bCs w:val="0"/>
      <w:i w:val="0"/>
      <w:iCs w:val="0"/>
      <w:smallCaps w:val="0"/>
      <w:strike w:val="0"/>
      <w:sz w:val="46"/>
      <w:szCs w:val="46"/>
      <w:u w:val="none"/>
      <w:lang w:val="pt-PT" w:eastAsia="pt-PT" w:bidi="pt-PT"/>
    </w:rPr>
  </w:style>
  <w:style w:type="character" w:customStyle="1" w:styleId="CharStyle18">
    <w:name w:val="Heading #6|1_"/>
    <w:basedOn w:val="DefaultParagraphFont"/>
    <w:link w:val="Style17"/>
    <w:rPr>
      <w:b w:val="0"/>
      <w:bCs w:val="0"/>
      <w:i w:val="0"/>
      <w:iCs w:val="0"/>
      <w:smallCaps w:val="0"/>
      <w:strike w:val="0"/>
      <w:sz w:val="30"/>
      <w:szCs w:val="30"/>
      <w:u w:val="none"/>
      <w:lang w:val="pt-PT" w:eastAsia="pt-PT" w:bidi="pt-PT"/>
    </w:rPr>
  </w:style>
  <w:style w:type="character" w:customStyle="1" w:styleId="CharStyle20">
    <w:name w:val="Body text|2_"/>
    <w:basedOn w:val="DefaultParagraphFont"/>
    <w:link w:val="Style19"/>
    <w:rPr>
      <w:b w:val="0"/>
      <w:bCs w:val="0"/>
      <w:i w:val="0"/>
      <w:iCs w:val="0"/>
      <w:smallCaps w:val="0"/>
      <w:strike w:val="0"/>
      <w:sz w:val="22"/>
      <w:szCs w:val="22"/>
      <w:u w:val="none"/>
      <w:lang w:val="pt-PT" w:eastAsia="pt-PT" w:bidi="pt-PT"/>
    </w:rPr>
  </w:style>
  <w:style w:type="character" w:customStyle="1" w:styleId="CharStyle27">
    <w:name w:val="Body text|5_"/>
    <w:basedOn w:val="DefaultParagraphFont"/>
    <w:link w:val="Style26"/>
    <w:rPr>
      <w:rFonts w:ascii="Arial" w:eastAsia="Arial" w:hAnsi="Arial" w:cs="Arial"/>
      <w:b/>
      <w:bCs/>
      <w:i w:val="0"/>
      <w:iCs w:val="0"/>
      <w:smallCaps w:val="0"/>
      <w:strike w:val="0"/>
      <w:sz w:val="17"/>
      <w:szCs w:val="17"/>
      <w:u w:val="none"/>
    </w:rPr>
  </w:style>
  <w:style w:type="character" w:customStyle="1" w:styleId="CharStyle33">
    <w:name w:val="Other|1_"/>
    <w:basedOn w:val="DefaultParagraphFont"/>
    <w:link w:val="Style32"/>
    <w:rPr>
      <w:rFonts w:ascii="Arial" w:eastAsia="Arial" w:hAnsi="Arial" w:cs="Arial"/>
      <w:b w:val="0"/>
      <w:bCs w:val="0"/>
      <w:i w:val="0"/>
      <w:iCs w:val="0"/>
      <w:smallCaps w:val="0"/>
      <w:strike w:val="0"/>
      <w:sz w:val="20"/>
      <w:szCs w:val="20"/>
      <w:u w:val="none"/>
    </w:rPr>
  </w:style>
  <w:style w:type="character" w:customStyle="1" w:styleId="CharStyle40">
    <w:name w:val="Body text|6_"/>
    <w:basedOn w:val="DefaultParagraphFont"/>
    <w:link w:val="Style39"/>
    <w:rPr>
      <w:rFonts w:ascii="Arial" w:eastAsia="Arial" w:hAnsi="Arial" w:cs="Arial"/>
      <w:b/>
      <w:bCs/>
      <w:i w:val="0"/>
      <w:iCs w:val="0"/>
      <w:smallCaps w:val="0"/>
      <w:strike w:val="0"/>
      <w:sz w:val="10"/>
      <w:szCs w:val="10"/>
      <w:u w:val="none"/>
    </w:rPr>
  </w:style>
  <w:style w:type="character" w:customStyle="1" w:styleId="CharStyle48">
    <w:name w:val="Body text|4_"/>
    <w:basedOn w:val="DefaultParagraphFont"/>
    <w:link w:val="Style47"/>
    <w:rPr>
      <w:rFonts w:ascii="Arial" w:eastAsia="Arial" w:hAnsi="Arial" w:cs="Arial"/>
      <w:b/>
      <w:bCs/>
      <w:i w:val="0"/>
      <w:iCs w:val="0"/>
      <w:smallCaps w:val="0"/>
      <w:strike w:val="0"/>
      <w:sz w:val="15"/>
      <w:szCs w:val="15"/>
      <w:u w:val="none"/>
      <w:lang w:val="pt-PT" w:eastAsia="pt-PT" w:bidi="pt-PT"/>
    </w:rPr>
  </w:style>
  <w:style w:type="character" w:customStyle="1" w:styleId="CharStyle56">
    <w:name w:val="Table caption|1_"/>
    <w:basedOn w:val="DefaultParagraphFont"/>
    <w:link w:val="Style55"/>
    <w:rPr>
      <w:rFonts w:ascii="Arial" w:eastAsia="Arial" w:hAnsi="Arial" w:cs="Arial"/>
      <w:b w:val="0"/>
      <w:bCs w:val="0"/>
      <w:i w:val="0"/>
      <w:iCs w:val="0"/>
      <w:smallCaps w:val="0"/>
      <w:strike w:val="0"/>
      <w:sz w:val="19"/>
      <w:szCs w:val="19"/>
      <w:u w:val="none"/>
      <w:lang w:val="pt-PT" w:eastAsia="pt-PT" w:bidi="pt-PT"/>
    </w:rPr>
  </w:style>
  <w:style w:type="character" w:customStyle="1" w:styleId="CharStyle66">
    <w:name w:val="Heading #9|1_"/>
    <w:basedOn w:val="DefaultParagraphFont"/>
    <w:link w:val="Style65"/>
    <w:rPr>
      <w:rFonts w:ascii="Arial" w:eastAsia="Arial" w:hAnsi="Arial" w:cs="Arial"/>
      <w:b/>
      <w:bCs/>
      <w:i w:val="0"/>
      <w:iCs w:val="0"/>
      <w:smallCaps w:val="0"/>
      <w:strike w:val="0"/>
      <w:sz w:val="22"/>
      <w:szCs w:val="22"/>
      <w:u w:val="none"/>
    </w:rPr>
  </w:style>
  <w:style w:type="character" w:customStyle="1" w:styleId="CharStyle68">
    <w:name w:val="Header or footer|2_"/>
    <w:basedOn w:val="DefaultParagraphFont"/>
    <w:link w:val="Style67"/>
    <w:rPr>
      <w:b w:val="0"/>
      <w:bCs w:val="0"/>
      <w:i w:val="0"/>
      <w:iCs w:val="0"/>
      <w:smallCaps w:val="0"/>
      <w:strike w:val="0"/>
      <w:sz w:val="20"/>
      <w:szCs w:val="20"/>
      <w:u w:val="none"/>
      <w:lang w:val="pt-PT" w:eastAsia="pt-PT" w:bidi="pt-PT"/>
    </w:rPr>
  </w:style>
  <w:style w:type="character" w:customStyle="1" w:styleId="CharStyle71">
    <w:name w:val="Heading #2|1_"/>
    <w:basedOn w:val="DefaultParagraphFont"/>
    <w:link w:val="Style70"/>
    <w:rPr>
      <w:b/>
      <w:bCs/>
      <w:i w:val="0"/>
      <w:iCs w:val="0"/>
      <w:smallCaps w:val="0"/>
      <w:strike w:val="0"/>
      <w:sz w:val="42"/>
      <w:szCs w:val="42"/>
      <w:u w:val="none"/>
    </w:rPr>
  </w:style>
  <w:style w:type="character" w:customStyle="1" w:styleId="CharStyle76">
    <w:name w:val="Heading #5|1_"/>
    <w:basedOn w:val="DefaultParagraphFont"/>
    <w:link w:val="Style75"/>
    <w:rPr>
      <w:rFonts w:ascii="Arial" w:eastAsia="Arial" w:hAnsi="Arial" w:cs="Arial"/>
      <w:b/>
      <w:bCs/>
      <w:i w:val="0"/>
      <w:iCs w:val="0"/>
      <w:smallCaps w:val="0"/>
      <w:strike w:val="0"/>
      <w:sz w:val="30"/>
      <w:szCs w:val="30"/>
      <w:u w:val="none"/>
      <w:lang w:val="pt-PT" w:eastAsia="pt-PT" w:bidi="pt-PT"/>
    </w:rPr>
  </w:style>
  <w:style w:type="character" w:customStyle="1" w:styleId="CharStyle104">
    <w:name w:val="Heading #3|1_"/>
    <w:basedOn w:val="DefaultParagraphFont"/>
    <w:link w:val="Style103"/>
    <w:rPr>
      <w:rFonts w:ascii="Arial" w:eastAsia="Arial" w:hAnsi="Arial" w:cs="Arial"/>
      <w:b/>
      <w:bCs/>
      <w:i w:val="0"/>
      <w:iCs w:val="0"/>
      <w:smallCaps w:val="0"/>
      <w:strike w:val="0"/>
      <w:color w:val="5C6F64"/>
      <w:sz w:val="34"/>
      <w:szCs w:val="34"/>
      <w:u w:val="none"/>
    </w:rPr>
  </w:style>
  <w:style w:type="character" w:customStyle="1" w:styleId="CharStyle112">
    <w:name w:val="Heading #4|1_"/>
    <w:basedOn w:val="DefaultParagraphFont"/>
    <w:link w:val="Style111"/>
    <w:rPr>
      <w:b w:val="0"/>
      <w:bCs w:val="0"/>
      <w:i w:val="0"/>
      <w:iCs w:val="0"/>
      <w:smallCaps w:val="0"/>
      <w:strike w:val="0"/>
      <w:sz w:val="34"/>
      <w:szCs w:val="34"/>
      <w:u w:val="single"/>
    </w:rPr>
  </w:style>
  <w:style w:type="character" w:customStyle="1" w:styleId="CharStyle115">
    <w:name w:val="Heading #7|1_"/>
    <w:basedOn w:val="DefaultParagraphFont"/>
    <w:link w:val="Style114"/>
    <w:rPr>
      <w:b/>
      <w:bCs/>
      <w:i w:val="0"/>
      <w:iCs w:val="0"/>
      <w:smallCaps w:val="0"/>
      <w:strike w:val="0"/>
      <w:sz w:val="26"/>
      <w:szCs w:val="26"/>
      <w:u w:val="single"/>
      <w:lang w:val="pt-PT" w:eastAsia="pt-PT" w:bidi="pt-PT"/>
    </w:rPr>
  </w:style>
  <w:style w:type="paragraph" w:customStyle="1" w:styleId="Style2">
    <w:name w:val="Picture caption|1"/>
    <w:basedOn w:val="Normal"/>
    <w:link w:val="CharStyle3"/>
    <w:pPr>
      <w:widowControl w:val="0"/>
      <w:shd w:val="clear" w:color="auto" w:fill="FFFFFF"/>
    </w:pPr>
    <w:rPr>
      <w:b w:val="0"/>
      <w:bCs w:val="0"/>
      <w:i w:val="0"/>
      <w:iCs w:val="0"/>
      <w:smallCaps w:val="0"/>
      <w:strike w:val="0"/>
      <w:sz w:val="22"/>
      <w:szCs w:val="22"/>
      <w:u w:val="none"/>
    </w:rPr>
  </w:style>
  <w:style w:type="paragraph" w:customStyle="1" w:styleId="Style4">
    <w:name w:val="Body text|3"/>
    <w:basedOn w:val="Normal"/>
    <w:link w:val="CharStyle5"/>
    <w:pPr>
      <w:widowControl w:val="0"/>
      <w:shd w:val="clear" w:color="auto" w:fill="FFFFFF"/>
      <w:spacing w:after="260" w:line="288" w:lineRule="auto"/>
    </w:pPr>
    <w:rPr>
      <w:b w:val="0"/>
      <w:bCs w:val="0"/>
      <w:i w:val="0"/>
      <w:iCs w:val="0"/>
      <w:smallCaps w:val="0"/>
      <w:strike w:val="0"/>
      <w:sz w:val="22"/>
      <w:szCs w:val="22"/>
      <w:u w:val="none"/>
    </w:rPr>
  </w:style>
  <w:style w:type="paragraph" w:customStyle="1" w:styleId="Style7">
    <w:name w:val="Heading #8|1"/>
    <w:basedOn w:val="Normal"/>
    <w:link w:val="CharStyle8"/>
    <w:pPr>
      <w:widowControl w:val="0"/>
      <w:shd w:val="clear" w:color="auto" w:fill="FFFFFF"/>
      <w:spacing w:line="377" w:lineRule="auto"/>
      <w:ind w:left="1080"/>
      <w:outlineLvl w:val="7"/>
    </w:pPr>
    <w:rPr>
      <w:b w:val="0"/>
      <w:bCs w:val="0"/>
      <w:i w:val="0"/>
      <w:iCs w:val="0"/>
      <w:smallCaps w:val="0"/>
      <w:strike w:val="0"/>
      <w:u w:val="none"/>
    </w:rPr>
  </w:style>
  <w:style w:type="paragraph" w:customStyle="1" w:styleId="Style10">
    <w:name w:val="Body text|1"/>
    <w:basedOn w:val="Normal"/>
    <w:link w:val="CharStyle11"/>
    <w:pPr>
      <w:widowControl w:val="0"/>
      <w:shd w:val="clear" w:color="auto" w:fill="FFFFFF"/>
      <w:spacing w:after="240" w:line="264" w:lineRule="auto"/>
    </w:pPr>
    <w:rPr>
      <w:rFonts w:ascii="Arial" w:eastAsia="Arial" w:hAnsi="Arial" w:cs="Arial"/>
      <w:b w:val="0"/>
      <w:bCs w:val="0"/>
      <w:i w:val="0"/>
      <w:iCs w:val="0"/>
      <w:smallCaps w:val="0"/>
      <w:strike w:val="0"/>
      <w:sz w:val="20"/>
      <w:szCs w:val="20"/>
      <w:u w:val="none"/>
    </w:rPr>
  </w:style>
  <w:style w:type="paragraph" w:customStyle="1" w:styleId="Style14">
    <w:name w:val="Heading #1|1"/>
    <w:basedOn w:val="Normal"/>
    <w:link w:val="CharStyle15"/>
    <w:pPr>
      <w:widowControl w:val="0"/>
      <w:shd w:val="clear" w:color="auto" w:fill="FFFFFF"/>
      <w:spacing w:after="320"/>
      <w:jc w:val="center"/>
      <w:outlineLvl w:val="0"/>
    </w:pPr>
    <w:rPr>
      <w:b w:val="0"/>
      <w:bCs w:val="0"/>
      <w:i w:val="0"/>
      <w:iCs w:val="0"/>
      <w:smallCaps w:val="0"/>
      <w:strike w:val="0"/>
      <w:sz w:val="46"/>
      <w:szCs w:val="46"/>
      <w:u w:val="none"/>
      <w:lang w:val="pt-PT" w:eastAsia="pt-PT" w:bidi="pt-PT"/>
    </w:rPr>
  </w:style>
  <w:style w:type="paragraph" w:customStyle="1" w:styleId="Style17">
    <w:name w:val="Heading #6|1"/>
    <w:basedOn w:val="Normal"/>
    <w:link w:val="CharStyle18"/>
    <w:pPr>
      <w:widowControl w:val="0"/>
      <w:shd w:val="clear" w:color="auto" w:fill="FFFFFF"/>
      <w:spacing w:after="240"/>
      <w:jc w:val="center"/>
      <w:outlineLvl w:val="5"/>
    </w:pPr>
    <w:rPr>
      <w:b w:val="0"/>
      <w:bCs w:val="0"/>
      <w:i w:val="0"/>
      <w:iCs w:val="0"/>
      <w:smallCaps w:val="0"/>
      <w:strike w:val="0"/>
      <w:sz w:val="30"/>
      <w:szCs w:val="30"/>
      <w:u w:val="none"/>
      <w:lang w:val="pt-PT" w:eastAsia="pt-PT" w:bidi="pt-PT"/>
    </w:rPr>
  </w:style>
  <w:style w:type="paragraph" w:customStyle="1" w:styleId="Style19">
    <w:name w:val="Body text|2"/>
    <w:basedOn w:val="Normal"/>
    <w:link w:val="CharStyle20"/>
    <w:pPr>
      <w:widowControl w:val="0"/>
      <w:shd w:val="clear" w:color="auto" w:fill="FFFFFF"/>
      <w:spacing w:after="100" w:line="252" w:lineRule="auto"/>
      <w:ind w:left="1300"/>
    </w:pPr>
    <w:rPr>
      <w:b w:val="0"/>
      <w:bCs w:val="0"/>
      <w:i w:val="0"/>
      <w:iCs w:val="0"/>
      <w:smallCaps w:val="0"/>
      <w:strike w:val="0"/>
      <w:sz w:val="22"/>
      <w:szCs w:val="22"/>
      <w:u w:val="none"/>
      <w:lang w:val="pt-PT" w:eastAsia="pt-PT" w:bidi="pt-PT"/>
    </w:rPr>
  </w:style>
  <w:style w:type="paragraph" w:customStyle="1" w:styleId="Style26">
    <w:name w:val="Body text|5"/>
    <w:basedOn w:val="Normal"/>
    <w:link w:val="CharStyle27"/>
    <w:pPr>
      <w:widowControl w:val="0"/>
      <w:shd w:val="clear" w:color="auto" w:fill="FFFFFF"/>
      <w:spacing w:after="240"/>
      <w:ind w:left="700" w:firstLine="20"/>
    </w:pPr>
    <w:rPr>
      <w:rFonts w:ascii="Arial" w:eastAsia="Arial" w:hAnsi="Arial" w:cs="Arial"/>
      <w:b/>
      <w:bCs/>
      <w:i w:val="0"/>
      <w:iCs w:val="0"/>
      <w:smallCaps w:val="0"/>
      <w:strike w:val="0"/>
      <w:sz w:val="17"/>
      <w:szCs w:val="17"/>
      <w:u w:val="none"/>
    </w:rPr>
  </w:style>
  <w:style w:type="paragraph" w:customStyle="1" w:styleId="Style32">
    <w:name w:val="Other|1"/>
    <w:basedOn w:val="Normal"/>
    <w:link w:val="CharStyle33"/>
    <w:pPr>
      <w:widowControl w:val="0"/>
      <w:shd w:val="clear" w:color="auto" w:fill="FFFFFF"/>
      <w:spacing w:after="240" w:line="264" w:lineRule="auto"/>
    </w:pPr>
    <w:rPr>
      <w:rFonts w:ascii="Arial" w:eastAsia="Arial" w:hAnsi="Arial" w:cs="Arial"/>
      <w:b w:val="0"/>
      <w:bCs w:val="0"/>
      <w:i w:val="0"/>
      <w:iCs w:val="0"/>
      <w:smallCaps w:val="0"/>
      <w:strike w:val="0"/>
      <w:sz w:val="20"/>
      <w:szCs w:val="20"/>
      <w:u w:val="none"/>
    </w:rPr>
  </w:style>
  <w:style w:type="paragraph" w:customStyle="1" w:styleId="Style39">
    <w:name w:val="Body text|6"/>
    <w:basedOn w:val="Normal"/>
    <w:link w:val="CharStyle40"/>
    <w:pPr>
      <w:widowControl w:val="0"/>
      <w:shd w:val="clear" w:color="auto" w:fill="FFFFFF"/>
    </w:pPr>
    <w:rPr>
      <w:rFonts w:ascii="Arial" w:eastAsia="Arial" w:hAnsi="Arial" w:cs="Arial"/>
      <w:b/>
      <w:bCs/>
      <w:i w:val="0"/>
      <w:iCs w:val="0"/>
      <w:smallCaps w:val="0"/>
      <w:strike w:val="0"/>
      <w:sz w:val="10"/>
      <w:szCs w:val="10"/>
      <w:u w:val="none"/>
    </w:rPr>
  </w:style>
  <w:style w:type="paragraph" w:customStyle="1" w:styleId="Style47">
    <w:name w:val="Body text|4"/>
    <w:basedOn w:val="Normal"/>
    <w:link w:val="CharStyle48"/>
    <w:pPr>
      <w:widowControl w:val="0"/>
      <w:shd w:val="clear" w:color="auto" w:fill="FFFFFF"/>
      <w:spacing w:line="367" w:lineRule="auto"/>
    </w:pPr>
    <w:rPr>
      <w:rFonts w:ascii="Arial" w:eastAsia="Arial" w:hAnsi="Arial" w:cs="Arial"/>
      <w:b/>
      <w:bCs/>
      <w:i w:val="0"/>
      <w:iCs w:val="0"/>
      <w:smallCaps w:val="0"/>
      <w:strike w:val="0"/>
      <w:sz w:val="15"/>
      <w:szCs w:val="15"/>
      <w:u w:val="none"/>
      <w:lang w:val="pt-PT" w:eastAsia="pt-PT" w:bidi="pt-PT"/>
    </w:rPr>
  </w:style>
  <w:style w:type="paragraph" w:customStyle="1" w:styleId="Style55">
    <w:name w:val="Table caption|1"/>
    <w:basedOn w:val="Normal"/>
    <w:link w:val="CharStyle56"/>
    <w:pPr>
      <w:widowControl w:val="0"/>
      <w:shd w:val="clear" w:color="auto" w:fill="FFFFFF"/>
    </w:pPr>
    <w:rPr>
      <w:rFonts w:ascii="Arial" w:eastAsia="Arial" w:hAnsi="Arial" w:cs="Arial"/>
      <w:b w:val="0"/>
      <w:bCs w:val="0"/>
      <w:i w:val="0"/>
      <w:iCs w:val="0"/>
      <w:smallCaps w:val="0"/>
      <w:strike w:val="0"/>
      <w:sz w:val="19"/>
      <w:szCs w:val="19"/>
      <w:u w:val="none"/>
      <w:lang w:val="pt-PT" w:eastAsia="pt-PT" w:bidi="pt-PT"/>
    </w:rPr>
  </w:style>
  <w:style w:type="paragraph" w:customStyle="1" w:styleId="Style65">
    <w:name w:val="Heading #9|1"/>
    <w:basedOn w:val="Normal"/>
    <w:link w:val="CharStyle66"/>
    <w:pPr>
      <w:widowControl w:val="0"/>
      <w:shd w:val="clear" w:color="auto" w:fill="FFFFFF"/>
      <w:spacing w:after="50"/>
      <w:outlineLvl w:val="8"/>
    </w:pPr>
    <w:rPr>
      <w:rFonts w:ascii="Arial" w:eastAsia="Arial" w:hAnsi="Arial" w:cs="Arial"/>
      <w:b/>
      <w:bCs/>
      <w:i w:val="0"/>
      <w:iCs w:val="0"/>
      <w:smallCaps w:val="0"/>
      <w:strike w:val="0"/>
      <w:sz w:val="22"/>
      <w:szCs w:val="22"/>
      <w:u w:val="none"/>
    </w:rPr>
  </w:style>
  <w:style w:type="paragraph" w:customStyle="1" w:styleId="Style67">
    <w:name w:val="Header or footer|2"/>
    <w:basedOn w:val="Normal"/>
    <w:link w:val="CharStyle68"/>
    <w:pPr>
      <w:widowControl w:val="0"/>
      <w:shd w:val="clear" w:color="auto" w:fill="FFFFFF"/>
    </w:pPr>
    <w:rPr>
      <w:b w:val="0"/>
      <w:bCs w:val="0"/>
      <w:i w:val="0"/>
      <w:iCs w:val="0"/>
      <w:smallCaps w:val="0"/>
      <w:strike w:val="0"/>
      <w:sz w:val="20"/>
      <w:szCs w:val="20"/>
      <w:u w:val="none"/>
      <w:lang w:val="pt-PT" w:eastAsia="pt-PT" w:bidi="pt-PT"/>
    </w:rPr>
  </w:style>
  <w:style w:type="paragraph" w:customStyle="1" w:styleId="Style70">
    <w:name w:val="Heading #2|1"/>
    <w:basedOn w:val="Normal"/>
    <w:link w:val="CharStyle71"/>
    <w:pPr>
      <w:widowControl w:val="0"/>
      <w:shd w:val="clear" w:color="auto" w:fill="FFFFFF"/>
      <w:spacing w:after="680"/>
      <w:ind w:left="3200"/>
      <w:outlineLvl w:val="1"/>
    </w:pPr>
    <w:rPr>
      <w:b/>
      <w:bCs/>
      <w:i w:val="0"/>
      <w:iCs w:val="0"/>
      <w:smallCaps w:val="0"/>
      <w:strike w:val="0"/>
      <w:sz w:val="42"/>
      <w:szCs w:val="42"/>
      <w:u w:val="none"/>
    </w:rPr>
  </w:style>
  <w:style w:type="paragraph" w:customStyle="1" w:styleId="Style75">
    <w:name w:val="Heading #5|1"/>
    <w:basedOn w:val="Normal"/>
    <w:link w:val="CharStyle76"/>
    <w:pPr>
      <w:widowControl w:val="0"/>
      <w:shd w:val="clear" w:color="auto" w:fill="FFFFFF"/>
      <w:spacing w:after="1000"/>
      <w:ind w:left="3520"/>
      <w:outlineLvl w:val="4"/>
    </w:pPr>
    <w:rPr>
      <w:rFonts w:ascii="Arial" w:eastAsia="Arial" w:hAnsi="Arial" w:cs="Arial"/>
      <w:b/>
      <w:bCs/>
      <w:i w:val="0"/>
      <w:iCs w:val="0"/>
      <w:smallCaps w:val="0"/>
      <w:strike w:val="0"/>
      <w:sz w:val="30"/>
      <w:szCs w:val="30"/>
      <w:u w:val="none"/>
      <w:lang w:val="pt-PT" w:eastAsia="pt-PT" w:bidi="pt-PT"/>
    </w:rPr>
  </w:style>
  <w:style w:type="paragraph" w:customStyle="1" w:styleId="Style103">
    <w:name w:val="Heading #3|1"/>
    <w:basedOn w:val="Normal"/>
    <w:link w:val="CharStyle104"/>
    <w:pPr>
      <w:widowControl w:val="0"/>
      <w:shd w:val="clear" w:color="auto" w:fill="FFFFFF"/>
      <w:spacing w:line="202" w:lineRule="auto"/>
      <w:ind w:left="1820" w:firstLine="20"/>
      <w:outlineLvl w:val="2"/>
    </w:pPr>
    <w:rPr>
      <w:rFonts w:ascii="Arial" w:eastAsia="Arial" w:hAnsi="Arial" w:cs="Arial"/>
      <w:b/>
      <w:bCs/>
      <w:i w:val="0"/>
      <w:iCs w:val="0"/>
      <w:smallCaps w:val="0"/>
      <w:strike w:val="0"/>
      <w:color w:val="5C6F64"/>
      <w:sz w:val="34"/>
      <w:szCs w:val="34"/>
      <w:u w:val="none"/>
    </w:rPr>
  </w:style>
  <w:style w:type="paragraph" w:customStyle="1" w:styleId="Style111">
    <w:name w:val="Heading #4|1"/>
    <w:basedOn w:val="Normal"/>
    <w:link w:val="CharStyle112"/>
    <w:pPr>
      <w:widowControl w:val="0"/>
      <w:shd w:val="clear" w:color="auto" w:fill="FFFFFF"/>
      <w:spacing w:after="1400"/>
      <w:ind w:left="440"/>
      <w:outlineLvl w:val="3"/>
    </w:pPr>
    <w:rPr>
      <w:b w:val="0"/>
      <w:bCs w:val="0"/>
      <w:i w:val="0"/>
      <w:iCs w:val="0"/>
      <w:smallCaps w:val="0"/>
      <w:strike w:val="0"/>
      <w:sz w:val="34"/>
      <w:szCs w:val="34"/>
      <w:u w:val="single"/>
    </w:rPr>
  </w:style>
  <w:style w:type="paragraph" w:customStyle="1" w:styleId="Style114">
    <w:name w:val="Heading #7|1"/>
    <w:basedOn w:val="Normal"/>
    <w:link w:val="CharStyle115"/>
    <w:pPr>
      <w:widowControl w:val="0"/>
      <w:shd w:val="clear" w:color="auto" w:fill="FFFFFF"/>
      <w:spacing w:after="210"/>
      <w:ind w:left="2520"/>
      <w:outlineLvl w:val="6"/>
    </w:pPr>
    <w:rPr>
      <w:b/>
      <w:bCs/>
      <w:i w:val="0"/>
      <w:iCs w:val="0"/>
      <w:smallCaps w:val="0"/>
      <w:strike w:val="0"/>
      <w:sz w:val="26"/>
      <w:szCs w:val="26"/>
      <w:u w:val="single"/>
      <w:lang w:val="pt-PT" w:eastAsia="pt-PT" w:bidi="pt-PT"/>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jpeg"/><Relationship Id="rId10" Type="http://schemas.openxmlformats.org/officeDocument/2006/relationships/image" Target="media/image3.jpeg" TargetMode="External"/><Relationship Id="rId11" Type="http://schemas.openxmlformats.org/officeDocument/2006/relationships/image" Target="media/image4.jpeg"/><Relationship Id="rId12" Type="http://schemas.openxmlformats.org/officeDocument/2006/relationships/image" Target="media/image4.jpeg" TargetMode="External"/><Relationship Id="rId13" Type="http://schemas.openxmlformats.org/officeDocument/2006/relationships/image" Target="media/image5.jpeg"/><Relationship Id="rId14" Type="http://schemas.openxmlformats.org/officeDocument/2006/relationships/image" Target="media/image5.jpeg" TargetMode="External"/><Relationship Id="rId15" Type="http://schemas.openxmlformats.org/officeDocument/2006/relationships/image" Target="media/image6.jpeg"/><Relationship Id="rId16" Type="http://schemas.openxmlformats.org/officeDocument/2006/relationships/image" Target="media/image6.jpeg" TargetMode="External"/><Relationship Id="rId17" Type="http://schemas.openxmlformats.org/officeDocument/2006/relationships/image" Target="media/image7.jpeg"/><Relationship Id="rId18" Type="http://schemas.openxmlformats.org/officeDocument/2006/relationships/image" Target="media/image7.jpeg" TargetMode="External"/><Relationship Id="rId19" Type="http://schemas.openxmlformats.org/officeDocument/2006/relationships/image" Target="media/image8.jpeg"/><Relationship Id="rId20" Type="http://schemas.openxmlformats.org/officeDocument/2006/relationships/image" Target="media/image8.jpeg" TargetMode="External"/><Relationship Id="rId21" Type="http://schemas.openxmlformats.org/officeDocument/2006/relationships/image" Target="media/image9.jpeg"/><Relationship Id="rId22" Type="http://schemas.openxmlformats.org/officeDocument/2006/relationships/image" Target="media/image9.jpeg" TargetMode="External"/><Relationship Id="rId23" Type="http://schemas.openxmlformats.org/officeDocument/2006/relationships/image" Target="media/image10.jpeg"/><Relationship Id="rId24" Type="http://schemas.openxmlformats.org/officeDocument/2006/relationships/image" Target="media/image10.jpeg" TargetMode="External"/><Relationship Id="rId25" Type="http://schemas.openxmlformats.org/officeDocument/2006/relationships/image" Target="media/image11.jpeg"/><Relationship Id="rId26" Type="http://schemas.openxmlformats.org/officeDocument/2006/relationships/image" Target="media/image11.jpeg" TargetMode="External"/><Relationship Id="rId27" Type="http://schemas.openxmlformats.org/officeDocument/2006/relationships/image" Target="media/image12.jpeg"/><Relationship Id="rId28" Type="http://schemas.openxmlformats.org/officeDocument/2006/relationships/image" Target="media/image12.jpeg" TargetMode="External"/><Relationship Id="rId29" Type="http://schemas.openxmlformats.org/officeDocument/2006/relationships/image" Target="media/image13.jpeg"/><Relationship Id="rId30" Type="http://schemas.openxmlformats.org/officeDocument/2006/relationships/image" Target="media/image13.jpeg" TargetMode="External"/><Relationship Id="rId31" Type="http://schemas.openxmlformats.org/officeDocument/2006/relationships/image" Target="media/image14.jpeg"/><Relationship Id="rId32" Type="http://schemas.openxmlformats.org/officeDocument/2006/relationships/image" Target="media/image14.jpeg" TargetMode="External"/><Relationship Id="rId33" Type="http://schemas.openxmlformats.org/officeDocument/2006/relationships/image" Target="media/image15.jpeg"/><Relationship Id="rId34" Type="http://schemas.openxmlformats.org/officeDocument/2006/relationships/image" Target="media/image15.jpeg" TargetMode="External"/><Relationship Id="rId35" Type="http://schemas.openxmlformats.org/officeDocument/2006/relationships/image" Target="media/image16.jpeg"/><Relationship Id="rId36" Type="http://schemas.openxmlformats.org/officeDocument/2006/relationships/image" Target="media/image16.jpeg" TargetMode="External"/><Relationship Id="rId37" Type="http://schemas.openxmlformats.org/officeDocument/2006/relationships/footer" Target="footer1.xml"/><Relationship Id="rId38" Type="http://schemas.openxmlformats.org/officeDocument/2006/relationships/footer" Target="footer2.xml"/><Relationship Id="rId39" Type="http://schemas.openxmlformats.org/officeDocument/2006/relationships/header" Target="header1.xml"/><Relationship Id="rId40" Type="http://schemas.openxmlformats.org/officeDocument/2006/relationships/footer" Target="footer3.xml"/><Relationship Id="rId41" Type="http://schemas.openxmlformats.org/officeDocument/2006/relationships/header" Target="header2.xml"/><Relationship Id="rId42" Type="http://schemas.openxmlformats.org/officeDocument/2006/relationships/footer" Target="footer4.xml"/><Relationship Id="rId43" Type="http://schemas.openxmlformats.org/officeDocument/2006/relationships/image" Target="media/image18.jpeg"/><Relationship Id="rId44" Type="http://schemas.openxmlformats.org/officeDocument/2006/relationships/image" Target="media/image18.jpeg" TargetMode="External"/><Relationship Id="rId45" Type="http://schemas.openxmlformats.org/officeDocument/2006/relationships/image" Target="media/image19.jpeg"/><Relationship Id="rId46" Type="http://schemas.openxmlformats.org/officeDocument/2006/relationships/image" Target="media/image19.jpeg" TargetMode="External"/><Relationship Id="rId47" Type="http://schemas.openxmlformats.org/officeDocument/2006/relationships/header" Target="header3.xml"/><Relationship Id="rId48" Type="http://schemas.openxmlformats.org/officeDocument/2006/relationships/footer" Target="footer5.xml"/><Relationship Id="rId49" Type="http://schemas.openxmlformats.org/officeDocument/2006/relationships/header" Target="header4.xml"/><Relationship Id="rId50" Type="http://schemas.openxmlformats.org/officeDocument/2006/relationships/footer" Target="footer6.xml"/><Relationship Id="rId51" Type="http://schemas.openxmlformats.org/officeDocument/2006/relationships/header" Target="header5.xml"/><Relationship Id="rId52" Type="http://schemas.openxmlformats.org/officeDocument/2006/relationships/footer" Target="footer7.xml"/><Relationship Id="rId53" Type="http://schemas.openxmlformats.org/officeDocument/2006/relationships/image" Target="media/image22.jpeg"/><Relationship Id="rId54" Type="http://schemas.openxmlformats.org/officeDocument/2006/relationships/image" Target="media/image22.jpeg" TargetMode="External"/><Relationship Id="rId55" Type="http://schemas.openxmlformats.org/officeDocument/2006/relationships/image" Target="media/image23.jpeg"/><Relationship Id="rId56" Type="http://schemas.openxmlformats.org/officeDocument/2006/relationships/image" Target="media/image23.jpeg" TargetMode="External"/><Relationship Id="rId57" Type="http://schemas.openxmlformats.org/officeDocument/2006/relationships/image" Target="media/image24.jpeg"/><Relationship Id="rId58" Type="http://schemas.openxmlformats.org/officeDocument/2006/relationships/image" Target="media/image24.jpeg" TargetMode="External"/><Relationship Id="rId59" Type="http://schemas.openxmlformats.org/officeDocument/2006/relationships/image" Target="media/image25.jpeg"/><Relationship Id="rId60" Type="http://schemas.openxmlformats.org/officeDocument/2006/relationships/image" Target="media/image25.jpeg" TargetMode="External"/><Relationship Id="rId61" Type="http://schemas.openxmlformats.org/officeDocument/2006/relationships/image" Target="media/image26.jpeg"/><Relationship Id="rId62" Type="http://schemas.openxmlformats.org/officeDocument/2006/relationships/image" Target="media/image26.jpeg" TargetMode="External"/><Relationship Id="rId63" Type="http://schemas.openxmlformats.org/officeDocument/2006/relationships/image" Target="media/image27.jpeg"/><Relationship Id="rId64" Type="http://schemas.openxmlformats.org/officeDocument/2006/relationships/image" Target="media/image27.jpeg" TargetMode="External"/><Relationship Id="rId65" Type="http://schemas.openxmlformats.org/officeDocument/2006/relationships/image" Target="media/image28.jpeg"/><Relationship Id="rId66" Type="http://schemas.openxmlformats.org/officeDocument/2006/relationships/image" Target="media/image28.jpeg" TargetMode="External"/><Relationship Id="rId67" Type="http://schemas.openxmlformats.org/officeDocument/2006/relationships/header" Target="header6.xml"/><Relationship Id="rId68" Type="http://schemas.openxmlformats.org/officeDocument/2006/relationships/footer" Target="footer8.xml"/><Relationship Id="rId69" Type="http://schemas.openxmlformats.org/officeDocument/2006/relationships/header" Target="header7.xml"/><Relationship Id="rId70" Type="http://schemas.openxmlformats.org/officeDocument/2006/relationships/footer" Target="footer9.xml"/><Relationship Id="rId71" Type="http://schemas.openxmlformats.org/officeDocument/2006/relationships/header" Target="header8.xml"/><Relationship Id="rId72" Type="http://schemas.openxmlformats.org/officeDocument/2006/relationships/footer" Target="footer10.xml"/><Relationship Id="rId73" Type="http://schemas.openxmlformats.org/officeDocument/2006/relationships/image" Target="media/image29.jpeg"/><Relationship Id="rId74" Type="http://schemas.openxmlformats.org/officeDocument/2006/relationships/image" Target="media/image29.jpeg" TargetMode="External"/><Relationship Id="rId75" Type="http://schemas.openxmlformats.org/officeDocument/2006/relationships/image" Target="media/image30.jpeg"/><Relationship Id="rId76" Type="http://schemas.openxmlformats.org/officeDocument/2006/relationships/image" Target="media/image30.jpeg" TargetMode="External"/><Relationship Id="rId77" Type="http://schemas.openxmlformats.org/officeDocument/2006/relationships/image" Target="media/image31.jpeg"/><Relationship Id="rId78" Type="http://schemas.openxmlformats.org/officeDocument/2006/relationships/image" Target="media/image31.jpeg" TargetMode="External"/><Relationship Id="rId79" Type="http://schemas.openxmlformats.org/officeDocument/2006/relationships/image" Target="media/image32.jpeg"/><Relationship Id="rId80" Type="http://schemas.openxmlformats.org/officeDocument/2006/relationships/image" Target="media/image32.jpeg" TargetMode="External"/><Relationship Id="rId81" Type="http://schemas.openxmlformats.org/officeDocument/2006/relationships/image" Target="media/image33.jpeg"/><Relationship Id="rId82" Type="http://schemas.openxmlformats.org/officeDocument/2006/relationships/image" Target="media/image33.jpeg" TargetMode="External"/><Relationship Id="rId83" Type="http://schemas.openxmlformats.org/officeDocument/2006/relationships/header" Target="header9.xml"/><Relationship Id="rId84" Type="http://schemas.openxmlformats.org/officeDocument/2006/relationships/footer" Target="footer11.xml"/><Relationship Id="rId85" Type="http://schemas.openxmlformats.org/officeDocument/2006/relationships/header" Target="header10.xml"/><Relationship Id="rId86" Type="http://schemas.openxmlformats.org/officeDocument/2006/relationships/footer" Target="footer12.xml"/><Relationship Id="rId87" Type="http://schemas.openxmlformats.org/officeDocument/2006/relationships/header" Target="header11.xml"/><Relationship Id="rId88" Type="http://schemas.openxmlformats.org/officeDocument/2006/relationships/footer" Target="footer13.xml"/><Relationship Id="rId89" Type="http://schemas.openxmlformats.org/officeDocument/2006/relationships/image" Target="media/image34.jpeg"/><Relationship Id="rId90" Type="http://schemas.openxmlformats.org/officeDocument/2006/relationships/image" Target="media/image34.jpeg" TargetMode="External"/><Relationship Id="rId91" Type="http://schemas.openxmlformats.org/officeDocument/2006/relationships/header" Target="header12.xml"/><Relationship Id="rId92" Type="http://schemas.openxmlformats.org/officeDocument/2006/relationships/footer" Target="footer14.xml"/><Relationship Id="rId93" Type="http://schemas.openxmlformats.org/officeDocument/2006/relationships/header" Target="header13.xml"/><Relationship Id="rId94" Type="http://schemas.openxmlformats.org/officeDocument/2006/relationships/footer" Target="footer15.xml"/><Relationship Id="rId95" Type="http://schemas.openxmlformats.org/officeDocument/2006/relationships/image" Target="media/image39.jpeg"/><Relationship Id="rId96" Type="http://schemas.openxmlformats.org/officeDocument/2006/relationships/image" Target="media/image39.jpeg" TargetMode="External"/><Relationship Id="rId97" Type="http://schemas.openxmlformats.org/officeDocument/2006/relationships/image" Target="media/image40.jpeg"/><Relationship Id="rId98" Type="http://schemas.openxmlformats.org/officeDocument/2006/relationships/image" Target="media/image40.jpeg" TargetMode="External"/><Relationship Id="rId99" Type="http://schemas.openxmlformats.org/officeDocument/2006/relationships/image" Target="media/image41.jpeg"/><Relationship Id="rId100" Type="http://schemas.openxmlformats.org/officeDocument/2006/relationships/image" Target="media/image41.jpeg" TargetMode="External"/><Relationship Id="rId101" Type="http://schemas.openxmlformats.org/officeDocument/2006/relationships/image" Target="media/image42.jpeg"/><Relationship Id="rId102" Type="http://schemas.openxmlformats.org/officeDocument/2006/relationships/image" Target="media/image42.jpeg" TargetMode="External"/></Relationships>
</file>

<file path=word/_rels/header1.xml.rels>&#65279;<?xml version="1.0" encoding="UTF-8" standalone="yes"?>
<Relationships xmlns="http://schemas.openxmlformats.org/package/2006/relationships"><Relationship Id="rId1" Type="http://schemas.openxmlformats.org/officeDocument/2006/relationships/image" Target="media/image17.jpeg"/><Relationship Id="rId2" Type="http://schemas.openxmlformats.org/officeDocument/2006/relationships/image" Target="media/image17.jpeg" TargetMode="External"/></Relationships>
</file>

<file path=word/_rels/header2.xml.rels>&#65279;<?xml version="1.0" encoding="UTF-8" standalone="yes"?>
<Relationships xmlns="http://schemas.openxmlformats.org/package/2006/relationships"><Relationship Id="rId1" Type="http://schemas.openxmlformats.org/officeDocument/2006/relationships/image" Target="media/image17.jpeg"/><Relationship Id="rId2" Type="http://schemas.openxmlformats.org/officeDocument/2006/relationships/image" Target="media/image17.jpeg" TargetMode="External"/></Relationships>
</file>

<file path=word/_rels/header3.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 Id="rId3" Type="http://schemas.openxmlformats.org/officeDocument/2006/relationships/image" Target="media/image21.jpeg"/><Relationship Id="rId4" Type="http://schemas.openxmlformats.org/officeDocument/2006/relationships/image" Target="media/image21.jpeg" TargetMode="External"/></Relationships>
</file>

<file path=word/_rels/header4.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 Id="rId3" Type="http://schemas.openxmlformats.org/officeDocument/2006/relationships/image" Target="media/image21.jpeg"/><Relationship Id="rId4" Type="http://schemas.openxmlformats.org/officeDocument/2006/relationships/image" Target="media/image21.jpeg" TargetMode="External"/></Relationships>
</file>

<file path=word/_rels/header6.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 Id="rId3" Type="http://schemas.openxmlformats.org/officeDocument/2006/relationships/image" Target="media/image21.jpeg"/><Relationship Id="rId4" Type="http://schemas.openxmlformats.org/officeDocument/2006/relationships/image" Target="media/image21.jpeg" TargetMode="External"/></Relationships>
</file>

<file path=word/_rels/header7.xml.rels>&#65279;<?xml version="1.0" encoding="UTF-8" standalone="yes"?>
<Relationships xmlns="http://schemas.openxmlformats.org/package/2006/relationships"><Relationship Id="rId1" Type="http://schemas.openxmlformats.org/officeDocument/2006/relationships/image" Target="media/image20.jpeg"/><Relationship Id="rId2" Type="http://schemas.openxmlformats.org/officeDocument/2006/relationships/image" Target="media/image20.jpeg" TargetMode="External"/><Relationship Id="rId3" Type="http://schemas.openxmlformats.org/officeDocument/2006/relationships/image" Target="media/image21.jpeg"/><Relationship Id="rId4" Type="http://schemas.openxmlformats.org/officeDocument/2006/relationships/image" Target="media/image21.jpeg" TargetMode="External"/></Relationships>
</file>

<file path=word/_rels/header12.xml.rels>&#65279;<?xml version="1.0" encoding="UTF-8" standalone="yes"?>
<Relationships xmlns="http://schemas.openxmlformats.org/package/2006/relationships"><Relationship Id="rId1" Type="http://schemas.openxmlformats.org/officeDocument/2006/relationships/image" Target="media/image35.jpeg"/><Relationship Id="rId2" Type="http://schemas.openxmlformats.org/officeDocument/2006/relationships/image" Target="media/image35.jpeg" TargetMode="External"/><Relationship Id="rId3" Type="http://schemas.openxmlformats.org/officeDocument/2006/relationships/image" Target="media/image36.jpeg"/><Relationship Id="rId4" Type="http://schemas.openxmlformats.org/officeDocument/2006/relationships/image" Target="media/image36.jpeg" TargetMode="External"/></Relationships>
</file>

<file path=word/_rels/header13.xml.rels>&#65279;<?xml version="1.0" encoding="UTF-8" standalone="yes"?>
<Relationships xmlns="http://schemas.openxmlformats.org/package/2006/relationships"><Relationship Id="rId1" Type="http://schemas.openxmlformats.org/officeDocument/2006/relationships/image" Target="media/image37.jpeg"/><Relationship Id="rId2" Type="http://schemas.openxmlformats.org/officeDocument/2006/relationships/image" Target="media/image37.jpeg" TargetMode="External"/><Relationship Id="rId3" Type="http://schemas.openxmlformats.org/officeDocument/2006/relationships/image" Target="media/image38.jpeg"/><Relationship Id="rId4" Type="http://schemas.openxmlformats.org/officeDocument/2006/relationships/image" Target="media/image38.jpeg" TargetMode="External"/></Relationships>
</file>

<file path=docProps/core.xml><?xml version="1.0" encoding="utf-8"?>
<cp:coreProperties xmlns:cp="http://schemas.openxmlformats.org/package/2006/metadata/core-properties" xmlns:dc="http://purl.org/dc/elements/1.1/">
  <dc:title>I REPACTUAÇÃO DE PREÇOS - VENEZA AUTO POSTO DL 0004_2024</dc:title>
  <dc:subject/>
  <dc:creator/>
  <cp:keywords/>
</cp:coreProperties>
</file>