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3502660</wp:posOffset>
            </wp:positionH>
            <wp:positionV relativeFrom="paragraph">
              <wp:posOffset>12700</wp:posOffset>
            </wp:positionV>
            <wp:extent cx="542290" cy="67056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4229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88900" distR="88900" simplePos="0" relativeHeight="125829379" behindDoc="0" locked="0" layoutInCell="1" allowOverlap="1">
            <wp:simplePos x="0" y="0"/>
            <wp:positionH relativeFrom="page">
              <wp:posOffset>6885940</wp:posOffset>
            </wp:positionH>
            <wp:positionV relativeFrom="paragraph">
              <wp:posOffset>932815</wp:posOffset>
            </wp:positionV>
            <wp:extent cx="298450" cy="26797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98450" cy="2679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 - 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6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N° 84.456.722/0001-45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0" w:line="266" w:lineRule="auto"/>
        <w:ind w:left="0" w:right="448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PROJETO DE LEI N° 001/2025-GV/CMFB Autor : ABERLAN DIAS DE MATOS Vereador (AVANTE)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40" w:line="264" w:lineRule="auto"/>
        <w:ind w:left="55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Institui, no âmbito do Município de Fonte Boa, o "Dia Municipal do Pescador e Pescadora" e dá outras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instituído o Dia do Pescador e Pescadora do Município de Fonte Boa, a ser comemorado anualmente no dia 29 de junho, como forma de reconhecer e valorizar a importância da atividade pesqueira dos pescadores e pescadoras, para a economia, cultura e sustentabilidade ambiental do nosso município.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No Dia do Pescador e Pescadora, poderá o Poder Executivo realizar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cerimônias,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exposição, feiras, concursos, atividades, palestras, apresentações, campanhas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conscientização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ambiental, premiações e eventos culturais, por meio de ações integradas com os órgãos competentes.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dia do pescador e pescadora do Município de Fonte Boa passa a integrar o Calendário Oficial de Eventos do Município.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4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aplicação desta Lei correrão à conta de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próprias.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40" w:line="266" w:lineRule="auto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Lei entra em vigor na data de sua publicação, revogadas as disposições em contrário.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drawing>
          <wp:anchor distT="774700" distB="863600" distL="114300" distR="2203450" simplePos="0" relativeHeight="125829380" behindDoc="0" locked="0" layoutInCell="1" allowOverlap="1">
            <wp:simplePos x="0" y="0"/>
            <wp:positionH relativeFrom="page">
              <wp:posOffset>2835275</wp:posOffset>
            </wp:positionH>
            <wp:positionV relativeFrom="margin">
              <wp:posOffset>7836535</wp:posOffset>
            </wp:positionV>
            <wp:extent cx="2078990" cy="26797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7899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3068320</wp:posOffset>
                </wp:positionH>
                <wp:positionV relativeFrom="margin">
                  <wp:posOffset>8069580</wp:posOffset>
                </wp:positionV>
                <wp:extent cx="1522730" cy="38417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273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Aberlan Dias de Matos Vereador - AVANTE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41.59999999999999pt;margin-top:635.39999999999998pt;width:119.90000000000001pt;height:30.2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Aberlan Dias de Matos Vereador - AVANTE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1332230" distB="0" distL="2642870" distR="113665" simplePos="0" relativeHeight="125829381" behindDoc="0" locked="0" layoutInCell="1" allowOverlap="1">
            <wp:simplePos x="0" y="0"/>
            <wp:positionH relativeFrom="page">
              <wp:posOffset>5363845</wp:posOffset>
            </wp:positionH>
            <wp:positionV relativeFrom="margin">
              <wp:posOffset>8394065</wp:posOffset>
            </wp:positionV>
            <wp:extent cx="163957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3957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Boa, em 24 de Junho de 2025.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JUSTIFICATIVA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5909945</wp:posOffset>
            </wp:positionH>
            <wp:positionV relativeFrom="margin">
              <wp:posOffset>-617220</wp:posOffset>
            </wp:positionV>
            <wp:extent cx="1286510" cy="136525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286510" cy="13652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Projeto de Lei tem como objetivo instituir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Dia Municipal do Pescador e da Pescadora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âmbito do município de Fonte Boa, em reconhecimento à importância histórica,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social e cultural dos homens e mulheres que vivem da pesca artesanal e profissional em nossa região.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Fonte Boa, localizada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margens do rio Solimões e cercada por uma vasta rede hidrográfica, tem na pesca uma das principais atividades de subsistência e fonte de renda para inúmeras famílias. Os pescadores e pescadoras desempenham papel fundamental na segurança alimentar da população, contribuindo com o abastecimento de pescado para o consumo local, além de manterem viva a tradição ribeirinha que é parte essencial da identidade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amazônica.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instituir essa data comemorativa, o município demonstra respeito e valorização por esses trabalhadores, muitas vezes invisibilizados, que enfrentam diariamente desafios climáticos, logísticos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garantir o sustento de suas famílias e manter viva uma atividade essencial à vida ribeirinha.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Além disso, a criação do Dia Municipal do Pescador e da Pescadora possibilita a promoção de atividades educativas, culturais e de valorização da categoria, podendo servir como espaço de debate sobre políticas públicas para o setor pesqueiro, fomento à pesca sustentável, regularização e apoio institucional.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essas razões, solicitamos o apoio dos nobres colegas vereadores para a aprovação desta proposição, que representa um ato de justiça e reconhecimento aos homens e mulheres que fazem da pesca um modo de vida e de amor à natureza e à nossa cidade.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2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79" w:left="1606" w:right="1315" w:bottom="4130" w:header="1051" w:footer="3702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Plenário Aguinelo Tiago Cardoso 24 de Junho de 2025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07" w:left="0" w:right="0" w:bottom="5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765" w:h="713" w:wrap="none" w:vAnchor="text" w:hAnchor="page" w:x="4714" w:y="39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Aberlan Dias de Matos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Vereador (AVANTE)</w:t>
      </w:r>
    </w:p>
    <w:p>
      <w:pPr>
        <w:widowControl w:val="0"/>
        <w:spacing w:after="0" w:line="1" w:lineRule="exact"/>
      </w:pPr>
      <w:r>
        <w:drawing>
          <wp:anchor distT="0" distB="457200" distL="0" distR="0" simplePos="0" relativeHeight="62914690" behindDoc="1" locked="0" layoutInCell="1" allowOverlap="1">
            <wp:simplePos x="0" y="0"/>
            <wp:positionH relativeFrom="page">
              <wp:posOffset>2576830</wp:posOffset>
            </wp:positionH>
            <wp:positionV relativeFrom="paragraph">
              <wp:posOffset>12700</wp:posOffset>
            </wp:positionV>
            <wp:extent cx="2584450" cy="23177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584450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07" w:left="1640" w:right="604" w:bottom="50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64" w:lineRule="auto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280" w:line="262" w:lineRule="auto"/>
      <w:ind w:firstLine="38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