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3215005</wp:posOffset>
            </wp:positionH>
            <wp:positionV relativeFrom="paragraph">
              <wp:posOffset>12700</wp:posOffset>
            </wp:positionV>
            <wp:extent cx="835025" cy="66421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35025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14300" distB="0" distL="114300" distR="114300" simplePos="0" relativeHeight="125829379" behindDoc="0" locked="0" layoutInCell="1" allowOverlap="1">
            <wp:simplePos x="0" y="0"/>
            <wp:positionH relativeFrom="page">
              <wp:posOffset>5697220</wp:posOffset>
            </wp:positionH>
            <wp:positionV relativeFrom="paragraph">
              <wp:posOffset>283210</wp:posOffset>
            </wp:positionV>
            <wp:extent cx="1365250" cy="117030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365250" cy="1170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5793105</wp:posOffset>
                </wp:positionH>
                <wp:positionV relativeFrom="paragraph">
                  <wp:posOffset>168910</wp:posOffset>
                </wp:positionV>
                <wp:extent cx="105410" cy="15113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10" cy="151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/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56.14999999999998pt;margin-top:13.300000000000001pt;width:8.3000000000000007pt;height:11.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/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5253990</wp:posOffset>
                </wp:positionH>
                <wp:positionV relativeFrom="paragraph">
                  <wp:posOffset>9500870</wp:posOffset>
                </wp:positionV>
                <wp:extent cx="1710055" cy="23749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005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13.69999999999999pt;margin-top:748.10000000000002pt;width:134.65000000000001pt;height:18.699999999999999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  <w:br/>
        <w:t>CÂMARA MUNICIPAL DE FONTE BOA - AM</w:t>
        <w:br/>
        <w:t>CNPJ N° 84.456.722/0001-45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N°26/2026-GP/CMFB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45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Presidente da Câmara Municipal de Fonte Boa, Sr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Neiverlici de Souza Oliveira, usando das atribuições que lhe são conferidas pela Legislação Municipal.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300" w:line="259" w:lineRule="auto"/>
        <w:ind w:left="0" w:right="0" w:firstLine="58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nomeado 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Ronivaldo Augusto de Souza,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portador do RG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1456434-3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CPF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720.880.872-49,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exercer a Função de Diretor de Finanças da Câmara Municipal de Fonte Boa/Am.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50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entra em vigor na data de sua publicação, revogada as disposições em contrário.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Presidente da Câmara Municipal de Fonte Boa, em 05 de Janeiro de 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580" w:line="240" w:lineRule="auto"/>
        <w:ind w:left="0" w:right="8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Cordialmente,</w:t>
      </w:r>
    </w:p>
    <w:p>
      <w:pPr>
        <w:pStyle w:val="Style11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620" w:right="0" w:firstLine="0"/>
        <w:jc w:val="lef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Neiverlici de Souza Oliveira</w:t>
      </w:r>
      <w:bookmarkEnd w:id="2"/>
    </w:p>
    <w:p>
      <w:pPr>
        <w:pStyle w:val="Style11"/>
        <w:keepNext/>
        <w:keepLines/>
        <w:widowControl w:val="0"/>
        <w:shd w:val="clear" w:color="auto" w:fill="auto"/>
        <w:tabs>
          <w:tab w:pos="7527" w:val="left"/>
        </w:tabs>
        <w:bidi w:val="0"/>
        <w:spacing w:before="0" w:after="120" w:line="240" w:lineRule="auto"/>
        <w:ind w:left="2300"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Presidente da Câmara Municipal </w:t>
      </w:r>
      <w:r>
        <w:rPr>
          <w:u w:val="single"/>
        </w:rPr>
        <w:t xml:space="preserve"> </w:t>
        <w:tab/>
      </w:r>
      <w:bookmarkEnd w:id="3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PUBLICADO POR AFlXAC* I QUADRO DA CAMA ’ A U- | D E FONTE BOA C C N v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60" w:line="276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 DISPOSTO NO ART. £» '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 xml:space="preserve">f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 OR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:*ICA t» ' *UC t P A-L .</w:t>
      </w:r>
    </w:p>
    <w:sectPr>
      <w:footerReference w:type="default" r:id="rId9"/>
      <w:footnotePr>
        <w:pos w:val="pageBottom"/>
        <w:numFmt w:val="decimal"/>
        <w:numRestart w:val="continuous"/>
      </w:footnotePr>
      <w:pgSz w:w="11900" w:h="16840"/>
      <w:pgMar w:top="284" w:left="1571" w:right="1308" w:bottom="926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6593205</wp:posOffset>
              </wp:positionH>
              <wp:positionV relativeFrom="page">
                <wp:posOffset>10106025</wp:posOffset>
              </wp:positionV>
              <wp:extent cx="320040" cy="8699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0040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?ARA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19.14999999999998pt;margin-top:795.75pt;width:25.199999999999999pt;height:6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?ARA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5">
    <w:name w:val="Body text|4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7">
    <w:name w:val="Body text|3_"/>
    <w:basedOn w:val="DefaultParagraphFont"/>
    <w:link w:val="Style6"/>
    <w:rPr>
      <w:b/>
      <w:bCs/>
      <w:i w:val="0"/>
      <w:iCs w:val="0"/>
      <w:smallCaps w:val="0"/>
      <w:strike w:val="0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Heading #1|1_"/>
    <w:basedOn w:val="DefaultParagraphFont"/>
    <w:link w:val="Style11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Body text|1_"/>
    <w:basedOn w:val="DefaultParagraphFont"/>
    <w:link w:val="Style13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Body text|2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4">
    <w:name w:val="Body text|4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spacing w:after="300"/>
      <w:ind w:right="480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Heading #1|1"/>
    <w:basedOn w:val="Normal"/>
    <w:link w:val="CharStyle12"/>
    <w:pPr>
      <w:widowControl w:val="0"/>
      <w:shd w:val="clear" w:color="auto" w:fill="FFFFFF"/>
      <w:spacing w:after="60"/>
      <w:ind w:left="1150"/>
      <w:outlineLvl w:val="0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FFFFFF"/>
      <w:spacing w:after="600"/>
      <w:ind w:firstLine="40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Body text|2"/>
    <w:basedOn w:val="Normal"/>
    <w:link w:val="CharStyle18"/>
    <w:pPr>
      <w:widowControl w:val="0"/>
      <w:shd w:val="clear" w:color="auto" w:fill="FFFFFF"/>
      <w:spacing w:after="230" w:line="271" w:lineRule="auto"/>
      <w:ind w:left="61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/Relationships>
</file>