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3554095</wp:posOffset>
            </wp:positionH>
            <wp:positionV relativeFrom="paragraph">
              <wp:posOffset>30480</wp:posOffset>
            </wp:positionV>
            <wp:extent cx="572770" cy="463550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72770" cy="4635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25400" distR="25400" simplePos="0" relativeHeight="125829379" behindDoc="0" locked="0" layoutInCell="1" allowOverlap="1">
            <wp:simplePos x="0" y="0"/>
            <wp:positionH relativeFrom="page">
              <wp:posOffset>5669280</wp:posOffset>
            </wp:positionH>
            <wp:positionV relativeFrom="paragraph">
              <wp:posOffset>12700</wp:posOffset>
            </wp:positionV>
            <wp:extent cx="1444625" cy="1438910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444625" cy="14389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3206750</wp:posOffset>
                </wp:positionH>
                <wp:positionV relativeFrom="paragraph">
                  <wp:posOffset>7546975</wp:posOffset>
                </wp:positionV>
                <wp:extent cx="1069975" cy="22860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997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Cordialmente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252.5pt;margin-top:594.25pt;width:84.25pt;height:18.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Cordialmente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1300" w:right="0" w:firstLine="10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 PODER LEGISLATIVO MUNICIPAL CÂMARA MUNICIPAL DE FONTE BOA - AM CNPJ N° 84.456.722/0001-45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N° 01/2023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960" w:right="124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Senhor Sebastião de Oliveira Filho,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4960" w:right="0" w:firstLine="6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 de Fonte Boa, no Uso das atribuições que lhes São conferidas por lei e etc...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RESOLVE: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1° - Exonerar a Senhora Idarlete de Freitas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Moraes,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portadora do RG N° 1767598-7 e CPF N° 767.568.072-34, data de nascimento: 16/03/1981 Matrícula:17, na Função de Diretora de Finanças, da Câmara Municipal de Fonte Boa,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Esta Portaria entra em vigor na data de sua publicação, revogada disposição em contrário.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0" w:right="0" w:firstLine="8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do Presidente da Câmara Municipal de Fonte Boa, 02 de Janeiro de 2023.</w:t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/>
        <w:ind w:right="0"/>
        <w:jc w:val="left"/>
      </w:pPr>
      <w:r>
        <w:rPr>
          <w:b w:val="0"/>
          <w:bCs w:val="0"/>
          <w:smallCap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>P.UBLICãÇaO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POR </w:t>
      </w:r>
      <w:r>
        <w:rPr>
          <w:b w:val="0"/>
          <w:bCs w:val="0"/>
          <w:smallCap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AFiÀaÇÃO no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QUADRO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CAMARA MUNICIPAL DE FONTE BOA CONFORME DISPOSTO ART. 89 DA LEI ORGÂNICA M U N IC I PA L</w:t>
      </w:r>
    </w:p>
    <w:p>
      <w:pPr>
        <w:pStyle w:val="Style7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/>
        <w:ind w:left="0" w:firstLine="0"/>
        <w:jc w:val="center"/>
        <w:sectPr>
          <w:footnotePr>
            <w:pos w:val="pageBottom"/>
            <w:numFmt w:val="decimal"/>
            <w:numRestart w:val="continuous"/>
          </w:footnotePr>
          <w:pgSz w:w="11900" w:h="16840"/>
          <w:pgMar w:top="423" w:left="1618" w:right="1268" w:bottom="1399" w:header="0" w:footer="971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SEBASTIÃO DE OLIVEIRA FILHO</w:t>
        <w:br/>
        <w:t>PRESIDENTE DA CÂMARA</w:t>
      </w:r>
    </w:p>
    <w:p>
      <w:pPr>
        <w:pStyle w:val="Style9"/>
        <w:keepNext w:val="0"/>
        <w:keepLines w:val="0"/>
        <w:framePr w:w="1286" w:h="360" w:wrap="none" w:vAnchor="text" w:hAnchor="page" w:x="5531" w:y="13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</w:t>
      </w:r>
    </w:p>
    <w:p>
      <w:pPr>
        <w:widowControl w:val="0"/>
        <w:spacing w:line="360" w:lineRule="exact"/>
      </w:pPr>
      <w:r>
        <w:drawing>
          <wp:anchor distT="0" distB="255905" distL="0" distR="0" simplePos="0" relativeHeight="62914690" behindDoc="1" locked="0" layoutInCell="1" allowOverlap="1">
            <wp:simplePos x="0" y="0"/>
            <wp:positionH relativeFrom="page">
              <wp:posOffset>2627630</wp:posOffset>
            </wp:positionH>
            <wp:positionV relativeFrom="paragraph">
              <wp:posOffset>12700</wp:posOffset>
            </wp:positionV>
            <wp:extent cx="2578735" cy="82931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578735" cy="8293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23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423" w:left="1618" w:right="701" w:bottom="423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Body text|2_"/>
    <w:basedOn w:val="DefaultParagraphFont"/>
    <w:link w:val="Style4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8">
    <w:name w:val="Body text|3_"/>
    <w:basedOn w:val="DefaultParagraphFont"/>
    <w:link w:val="Style7"/>
    <w:rPr>
      <w:rFonts w:ascii="Arial" w:eastAsia="Arial" w:hAnsi="Arial" w:cs="Arial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0">
    <w:name w:val="Picture caption|1_"/>
    <w:basedOn w:val="DefaultParagraphFont"/>
    <w:link w:val="Style9"/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320"/>
      <w:ind w:firstLine="400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Body text|2"/>
    <w:basedOn w:val="Normal"/>
    <w:link w:val="CharStyle5"/>
    <w:pPr>
      <w:widowControl w:val="0"/>
      <w:shd w:val="clear" w:color="auto" w:fill="FFFFFF"/>
      <w:spacing w:after="320" w:line="276" w:lineRule="auto"/>
      <w:ind w:left="800" w:firstLine="5340"/>
    </w:pPr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paragraph" w:customStyle="1" w:styleId="Style7">
    <w:name w:val="Body text|3"/>
    <w:basedOn w:val="Normal"/>
    <w:link w:val="CharStyle8"/>
    <w:pPr>
      <w:widowControl w:val="0"/>
      <w:shd w:val="clear" w:color="auto" w:fill="FFFFFF"/>
      <w:spacing w:line="300" w:lineRule="auto"/>
      <w:ind w:right="200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sz w:val="15"/>
      <w:szCs w:val="15"/>
      <w:u w:val="none"/>
    </w:rPr>
  </w:style>
  <w:style w:type="paragraph" w:customStyle="1" w:styleId="Style9">
    <w:name w:val="Picture caption|1"/>
    <w:basedOn w:val="Normal"/>
    <w:link w:val="CharStyle10"/>
    <w:pPr>
      <w:widowControl w:val="0"/>
      <w:shd w:val="clear" w:color="auto" w:fill="FFFFFF"/>
    </w:pPr>
    <w:rPr>
      <w:b/>
      <w:bCs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