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widowControl w:val="0"/>
        <w:spacing w:line="1" w:lineRule="exact"/>
      </w:pPr>
      <w:r>
        <w:drawing>
          <wp:anchor distT="0" distB="0" distL="0" distR="0" simplePos="0" relativeHeight="125829378" behindDoc="0" locked="0" layoutInCell="1" allowOverlap="1">
            <wp:simplePos x="0" y="0"/>
            <wp:positionH relativeFrom="page">
              <wp:posOffset>5727700</wp:posOffset>
            </wp:positionH>
            <wp:positionV relativeFrom="paragraph">
              <wp:posOffset>77470</wp:posOffset>
            </wp:positionV>
            <wp:extent cx="1456690" cy="1456690"/>
            <wp:wrapSquare wrapText="bothSides"/>
            <wp:docPr id="1" name="Shap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box 2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1456690" cy="1456690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spacing w:val="0"/>
          <w:w w:val="100"/>
          <w:position w:val="0"/>
          <w:shd w:val="clear" w:color="auto" w:fill="auto"/>
        </w:rPr>
        <w:t>w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2980" w:right="0" w:firstLine="20"/>
        <w:jc w:val="left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24"/>
          <w:szCs w:val="24"/>
          <w:shd w:val="clear" w:color="auto" w:fill="auto"/>
        </w:rPr>
        <w:t>ESTADO DO AMAZONAS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2420" w:right="0" w:firstLine="0"/>
        <w:jc w:val="left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24"/>
          <w:szCs w:val="24"/>
          <w:shd w:val="clear" w:color="auto" w:fill="auto"/>
        </w:rPr>
        <w:t>PODER LEGISLATIVO MUNICIPAL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300" w:firstLine="0"/>
        <w:jc w:val="right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24"/>
          <w:szCs w:val="24"/>
          <w:shd w:val="clear" w:color="auto" w:fill="auto"/>
        </w:rPr>
        <w:t>CÂMARA MUNICIPAL DE FONTE BOA - AM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540" w:line="240" w:lineRule="auto"/>
        <w:ind w:left="2980" w:right="0" w:firstLine="20"/>
        <w:jc w:val="left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24"/>
          <w:szCs w:val="24"/>
          <w:shd w:val="clear" w:color="auto" w:fill="auto"/>
        </w:rPr>
        <w:t>CNPJ N° 84.456.722/0001-45</w:t>
      </w:r>
    </w:p>
    <w:p>
      <w:pPr>
        <w:pStyle w:val="Style6"/>
        <w:keepNext/>
        <w:keepLines/>
        <w:widowControl w:val="0"/>
        <w:shd w:val="clear" w:color="auto" w:fill="auto"/>
        <w:bidi w:val="0"/>
        <w:spacing w:before="0" w:line="240" w:lineRule="auto"/>
        <w:ind w:left="0" w:right="0" w:firstLine="0"/>
        <w:jc w:val="right"/>
      </w:pPr>
      <w:bookmarkStart w:id="0" w:name="bookmark0"/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u w:val="none"/>
          <w:shd w:val="clear" w:color="auto" w:fill="auto"/>
        </w:rPr>
        <w:t>DECRETO N° 001/2023-GP/CMFB DE 03 DE JANEIRO DE 2023.</w:t>
      </w:r>
      <w:bookmarkEnd w:id="0"/>
    </w:p>
    <w:p>
      <w:pPr>
        <w:pStyle w:val="Style6"/>
        <w:keepNext/>
        <w:keepLines/>
        <w:widowControl w:val="0"/>
        <w:shd w:val="clear" w:color="auto" w:fill="auto"/>
        <w:bidi w:val="0"/>
        <w:spacing w:before="0" w:line="240" w:lineRule="auto"/>
        <w:ind w:left="4440" w:right="0" w:firstLine="20"/>
        <w:jc w:val="left"/>
      </w:pPr>
      <w:bookmarkStart w:id="1" w:name="bookmark1"/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u w:val="none"/>
          <w:shd w:val="clear" w:color="auto" w:fill="auto"/>
        </w:rPr>
        <w:t>Nomeia as Comissões Permanentes da Câmara Municipal de Fonte Boa e dá outras providencias.</w:t>
      </w:r>
      <w:bookmarkEnd w:id="1"/>
    </w:p>
    <w:p>
      <w:pPr>
        <w:pStyle w:val="Style6"/>
        <w:keepNext/>
        <w:keepLines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  <w:sectPr>
          <w:footnotePr>
            <w:pos w:val="pageBottom"/>
            <w:numFmt w:val="decimal"/>
            <w:numRestart w:val="continuous"/>
          </w:footnotePr>
          <w:pgSz w:w="11900" w:h="16840"/>
          <w:pgMar w:top="113" w:left="1720" w:right="2880" w:bottom="801" w:header="0" w:footer="373" w:gutter="0"/>
          <w:pgNumType w:start="1"/>
          <w:cols w:space="720"/>
          <w:noEndnote/>
          <w:rtlGutter w:val="0"/>
          <w:docGrid w:linePitch="360"/>
        </w:sectPr>
      </w:pPr>
      <w:bookmarkStart w:id="2" w:name="bookmark2"/>
      <w:r>
        <w:rPr>
          <w:rFonts w:ascii="Times New Roman" w:eastAsia="Times New Roman" w:hAnsi="Times New Roman" w:cs="Times New Roman"/>
          <w:b w:val="0"/>
          <w:bCs w:val="0"/>
          <w:color w:val="000000"/>
          <w:spacing w:val="0"/>
          <w:w w:val="100"/>
          <w:position w:val="0"/>
          <w:u w:val="none"/>
          <w:shd w:val="clear" w:color="auto" w:fill="auto"/>
        </w:rPr>
        <w:t xml:space="preserve">O Senhor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u w:val="none"/>
          <w:shd w:val="clear" w:color="auto" w:fill="auto"/>
        </w:rPr>
        <w:t xml:space="preserve">SEBASTIÃO DE OLIVEIRA FILHO, </w:t>
      </w:r>
      <w:r>
        <w:rPr>
          <w:rFonts w:ascii="Times New Roman" w:eastAsia="Times New Roman" w:hAnsi="Times New Roman" w:cs="Times New Roman"/>
          <w:b w:val="0"/>
          <w:bCs w:val="0"/>
          <w:color w:val="000000"/>
          <w:spacing w:val="0"/>
          <w:w w:val="100"/>
          <w:position w:val="0"/>
          <w:u w:val="none"/>
          <w:shd w:val="clear" w:color="auto" w:fill="auto"/>
        </w:rPr>
        <w:t>Presidente da Câmara</w:t>
      </w:r>
      <w:bookmarkEnd w:id="2"/>
    </w:p>
    <w:p>
      <w:pPr>
        <w:pStyle w:val="Style10"/>
        <w:keepNext w:val="0"/>
        <w:keepLines w:val="0"/>
        <w:framePr w:w="5681" w:h="698" w:wrap="none" w:vAnchor="text" w:hAnchor="page" w:x="1713" w:y="2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Municipal de Fonte Boa-AM, usando de suas conferidas por Lei, etc.</w:t>
      </w:r>
    </w:p>
    <w:p>
      <w:pPr>
        <w:pStyle w:val="Style10"/>
        <w:keepNext w:val="0"/>
        <w:keepLines w:val="0"/>
        <w:framePr w:w="3125" w:h="331" w:wrap="none" w:vAnchor="text" w:hAnchor="page" w:x="7589" w:y="2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u w:val="single"/>
          <w:shd w:val="clear" w:color="auto" w:fill="auto"/>
          <w:lang w:val="pt-BR" w:eastAsia="pt-BR" w:bidi="pt-BR"/>
        </w:rPr>
        <w:t>.atribuições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 aue lhes são</w:t>
      </w:r>
    </w:p>
    <w:p>
      <w:pPr>
        <w:pStyle w:val="Style6"/>
        <w:keepNext/>
        <w:keepLines/>
        <w:framePr w:w="1944" w:h="367" w:wrap="none" w:vAnchor="text" w:hAnchor="page" w:x="2268" w:y="125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3" w:name="bookmark3"/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</w:rPr>
        <w:t>DECRETA:</w:t>
      </w:r>
      <w:bookmarkEnd w:id="3"/>
    </w:p>
    <w:p>
      <w:pPr>
        <w:pStyle w:val="Style13"/>
        <w:keepNext w:val="0"/>
        <w:keepLines w:val="0"/>
        <w:framePr w:w="3046" w:h="1058" w:wrap="none" w:vAnchor="text" w:hAnchor="page" w:x="7560" w:y="339"/>
        <w:widowControl w:val="0"/>
        <w:shd w:val="clear" w:color="auto" w:fill="auto"/>
        <w:bidi w:val="0"/>
        <w:spacing w:before="0" w:after="0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</w:rPr>
        <w:t xml:space="preserve">- POBLICAÇÀO POR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AFIXAÇÃO </w:t>
      </w:r>
      <w:r>
        <w:rPr>
          <w:color w:val="000000"/>
          <w:spacing w:val="0"/>
          <w:w w:val="100"/>
          <w:position w:val="0"/>
          <w:shd w:val="clear" w:color="auto" w:fill="auto"/>
        </w:rPr>
        <w:t>NO •’ CÍÜADRO DA CÂMARA MUNICIPAL DE FONTE BOA CONF DISPOSTO ORGÂNIC</w:t>
      </w:r>
    </w:p>
    <w:p>
      <w:pPr>
        <w:pStyle w:val="Style15"/>
        <w:keepNext w:val="0"/>
        <w:keepLines w:val="0"/>
        <w:framePr w:w="3060" w:h="360" w:wrap="none" w:vAnchor="text" w:hAnchor="page" w:x="7632" w:y="221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Permanentes da Câmara</w:t>
      </w:r>
    </w:p>
    <w:p>
      <w:pPr>
        <w:pStyle w:val="Style10"/>
        <w:keepNext w:val="0"/>
        <w:keepLines w:val="0"/>
        <w:framePr w:w="5213" w:h="324" w:wrap="none" w:vAnchor="text" w:hAnchor="page" w:x="2282" w:y="226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Art.l</w: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hd w:val="clear" w:color="auto" w:fill="auto"/>
          <w:vertAlign w:val="superscript"/>
          <w:lang w:val="pt-BR" w:eastAsia="pt-BR" w:bidi="pt-BR"/>
        </w:rPr>
        <w:t>0</w: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 -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Ficam Nomeadas as Comissões</w:t>
      </w:r>
    </w:p>
    <w:p>
      <w:pPr>
        <w:widowControl w:val="0"/>
        <w:spacing w:line="360" w:lineRule="exact"/>
      </w:pPr>
      <w:r>
        <w:drawing>
          <wp:anchor distT="0" distB="196850" distL="420370" distR="0" simplePos="0" relativeHeight="62914690" behindDoc="1" locked="0" layoutInCell="1" allowOverlap="1">
            <wp:simplePos x="0" y="0"/>
            <wp:positionH relativeFrom="page">
              <wp:posOffset>5266055</wp:posOffset>
            </wp:positionH>
            <wp:positionV relativeFrom="paragraph">
              <wp:posOffset>480060</wp:posOffset>
            </wp:positionV>
            <wp:extent cx="2279650" cy="956945"/>
            <wp:wrapNone/>
            <wp:docPr id="3" name="Shap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box 4"/>
                    <pic:cNvPicPr/>
                  </pic:nvPicPr>
                  <pic:blipFill>
                    <a:blip r:embed="rId7"/>
                    <a:stretch/>
                  </pic:blipFill>
                  <pic:spPr>
                    <a:xfrm>
                      <a:ext cx="2279650" cy="956945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after="431" w:line="1" w:lineRule="exact"/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13" w:left="1712" w:right="14" w:bottom="801" w:header="0" w:footer="3" w:gutter="0"/>
          <w:cols w:space="720"/>
          <w:noEndnote/>
          <w:rtlGutter w:val="0"/>
          <w:docGrid w:linePitch="360"/>
        </w:sectPr>
      </w:pP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Municipal de Fonte Boa.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640" w:line="240" w:lineRule="auto"/>
        <w:ind w:left="0" w:right="0" w:firstLine="0"/>
        <w:jc w:val="right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As referidas Comissões estão compostas conforme discriminação abaixo.</w:t>
      </w:r>
    </w:p>
    <w:p>
      <w:pPr>
        <w:pStyle w:val="Style6"/>
        <w:keepNext/>
        <w:keepLines/>
        <w:widowControl w:val="0"/>
        <w:numPr>
          <w:ilvl w:val="0"/>
          <w:numId w:val="1"/>
        </w:numPr>
        <w:shd w:val="clear" w:color="auto" w:fill="auto"/>
        <w:tabs>
          <w:tab w:pos="806" w:val="left"/>
        </w:tabs>
        <w:bidi w:val="0"/>
        <w:spacing w:before="0" w:after="640" w:line="240" w:lineRule="auto"/>
        <w:ind w:left="440" w:right="0" w:firstLine="0"/>
        <w:jc w:val="left"/>
      </w:pPr>
      <w:bookmarkStart w:id="4" w:name="bookmark4"/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</w:rPr>
        <w:t>COMISSÃO DE DIREITOS HUMANOS</w:t>
      </w:r>
      <w:bookmarkEnd w:id="4"/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2560" w:right="1580" w:hanging="2220"/>
        <w:jc w:val="left"/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COMPOSIÇÃO: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PRESIDENTE- Arthur Lisboa da Silva RELATOR- Eliezio Gomes Cerquinho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640" w:line="240" w:lineRule="auto"/>
        <w:ind w:left="2560" w:right="0" w:firstLine="0"/>
        <w:jc w:val="left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MEMBRO- Aurilange Cordeiro Medeiros</w:t>
      </w:r>
    </w:p>
    <w:p>
      <w:pPr>
        <w:pStyle w:val="Style6"/>
        <w:keepNext/>
        <w:keepLines/>
        <w:widowControl w:val="0"/>
        <w:numPr>
          <w:ilvl w:val="0"/>
          <w:numId w:val="1"/>
        </w:numPr>
        <w:shd w:val="clear" w:color="auto" w:fill="auto"/>
        <w:tabs>
          <w:tab w:pos="710" w:val="left"/>
        </w:tabs>
        <w:bidi w:val="0"/>
        <w:spacing w:before="0" w:after="640" w:line="240" w:lineRule="auto"/>
        <w:ind w:left="0" w:right="0" w:firstLine="0"/>
        <w:jc w:val="left"/>
      </w:pPr>
      <w:bookmarkStart w:id="5" w:name="bookmark5"/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</w:rPr>
        <w:t>COMISSIÇÃO DA EDUCAÇÃO</w:t>
      </w:r>
      <w:bookmarkEnd w:id="5"/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hd w:val="clear" w:color="auto" w:fill="auto"/>
        </w:rPr>
        <w:t xml:space="preserve">COMPOSIÇÃO: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</w:rPr>
        <w:t>PRESIDENTE- Neiverlice de Souza Oliveira</w:t>
      </w:r>
    </w:p>
    <w:tbl>
      <w:tblPr>
        <w:tblOverlap w:val="never"/>
        <w:jc w:val="left"/>
        <w:tblLayout w:type="fixed"/>
      </w:tblPr>
      <w:tblGrid>
        <w:gridCol w:w="3744"/>
        <w:gridCol w:w="3787"/>
      </w:tblGrid>
      <w:tr>
        <w:trPr>
          <w:trHeight w:val="590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40" w:line="240" w:lineRule="auto"/>
              <w:ind w:left="212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RELATOR-</w:t>
            </w:r>
          </w:p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120" w:right="0" w:firstLine="0"/>
              <w:jc w:val="left"/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pt-PT" w:eastAsia="pt-PT" w:bidi="pt-PT"/>
              </w:rPr>
              <w:t>MEMBRO-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2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</w:rPr>
              <w:t>Sebastião de Oliveira Filho</w:t>
            </w:r>
          </w:p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</w:rPr>
              <w:t>Raimundo de Oliveira Andrade</w:t>
            </w:r>
          </w:p>
        </w:tc>
      </w:tr>
    </w:tbl>
    <w:p>
      <w:pPr>
        <w:widowControl w:val="0"/>
        <w:spacing w:after="319" w:line="1" w:lineRule="exact"/>
      </w:pPr>
    </w:p>
    <w:p>
      <w:pPr>
        <w:pStyle w:val="Style6"/>
        <w:keepNext/>
        <w:keepLines/>
        <w:widowControl w:val="0"/>
        <w:numPr>
          <w:ilvl w:val="0"/>
          <w:numId w:val="1"/>
        </w:numPr>
        <w:shd w:val="clear" w:color="auto" w:fill="auto"/>
        <w:bidi w:val="0"/>
        <w:spacing w:before="0" w:after="640" w:line="240" w:lineRule="auto"/>
        <w:ind w:left="0" w:right="0" w:firstLine="0"/>
        <w:jc w:val="left"/>
      </w:pPr>
      <w:bookmarkStart w:id="6" w:name="bookmark6"/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</w:rPr>
        <w:t>COMISSIÇÃO DE CONSTITUIÇÃO DE JUSTIÇA E REDAÇÃO</w:t>
      </w:r>
      <w:bookmarkEnd w:id="6"/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hd w:val="clear" w:color="auto" w:fill="auto"/>
        </w:rPr>
        <w:t xml:space="preserve">COMPOSIÇÃO: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</w:rPr>
        <w:t>PRESIDENTE- Raimundo Nonato da Silva Oliveira</w:t>
      </w:r>
    </w:p>
    <w:tbl>
      <w:tblPr>
        <w:tblOverlap w:val="never"/>
        <w:jc w:val="left"/>
        <w:tblLayout w:type="fixed"/>
      </w:tblPr>
      <w:tblGrid>
        <w:gridCol w:w="3730"/>
        <w:gridCol w:w="4291"/>
      </w:tblGrid>
      <w:tr>
        <w:trPr>
          <w:trHeight w:val="583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10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RELATOR-</w:t>
            </w:r>
          </w:p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10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MEMBRO-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2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</w:rPr>
              <w:t>Arthur Lisboa da Silva</w:t>
            </w:r>
          </w:p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2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</w:rPr>
              <w:t>Raimundo de Oliveira Andrade</w:t>
            </w:r>
          </w:p>
        </w:tc>
      </w:tr>
    </w:tbl>
    <w:p>
      <w:pPr>
        <w:widowControl w:val="0"/>
        <w:spacing w:line="1" w:lineRule="exact"/>
      </w:pPr>
    </w:p>
    <w:p>
      <w:pPr>
        <w:widowControl w:val="0"/>
        <w:jc w:val="center"/>
        <w:rPr>
          <w:sz w:val="2"/>
          <w:szCs w:val="2"/>
        </w:rPr>
      </w:pPr>
      <w:r>
        <w:drawing>
          <wp:inline>
            <wp:extent cx="6138545" cy="1456690"/>
            <wp:docPr id="5" name="Picut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r:embed="rId9"/>
                    <a:stretch/>
                  </pic:blipFill>
                  <pic:spPr>
                    <a:xfrm>
                      <a:ext cx="6138545" cy="145669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320" w:line="240" w:lineRule="auto"/>
        <w:ind w:left="2100" w:right="1180" w:hanging="2100"/>
        <w:jc w:val="left"/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COMPOSIÇÃO: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PRESIDENTE- Raimundo de Oliveira Andrade RELATOR- Álcio Gomes de Oliveira MEMBRO- Eliezio Gomes Cerquinho</w:t>
      </w:r>
    </w:p>
    <w:p>
      <w:pPr>
        <w:pStyle w:val="Style6"/>
        <w:keepNext/>
        <w:keepLines/>
        <w:widowControl w:val="0"/>
        <w:numPr>
          <w:ilvl w:val="0"/>
          <w:numId w:val="3"/>
        </w:numPr>
        <w:shd w:val="clear" w:color="auto" w:fill="auto"/>
        <w:tabs>
          <w:tab w:pos="387" w:val="left"/>
        </w:tabs>
        <w:bidi w:val="0"/>
        <w:spacing w:before="0" w:line="240" w:lineRule="auto"/>
        <w:ind w:left="0" w:right="0" w:firstLine="0"/>
        <w:jc w:val="both"/>
      </w:pPr>
      <w:bookmarkStart w:id="7" w:name="bookmark7"/>
      <w:r>
        <w:rPr>
          <w:rFonts w:ascii="Times New Roman" w:eastAsia="Times New Roman" w:hAnsi="Times New Roman" w:cs="Times New Roman"/>
          <w:b w:val="0"/>
          <w:bCs w:val="0"/>
          <w:color w:val="000000"/>
          <w:spacing w:val="0"/>
          <w:w w:val="100"/>
          <w:position w:val="0"/>
          <w:u w:val="none"/>
          <w:shd w:val="clear" w:color="auto" w:fill="auto"/>
          <w:lang w:val="pt-PT" w:eastAsia="pt-PT" w:bidi="pt-PT"/>
        </w:rPr>
        <w:t xml:space="preserve">-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COMISSÃO DE SAÚDE E MEIO AMBIENTE</w:t>
      </w:r>
      <w:bookmarkEnd w:id="7"/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440" w:right="0" w:firstLine="20"/>
        <w:jc w:val="left"/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COMPOSIÇÃO: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PRESIDENTE - Neiverlici de Souza Oliveira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960" w:line="240" w:lineRule="auto"/>
        <w:ind w:left="2600" w:right="0" w:firstLine="20"/>
        <w:jc w:val="left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RELATOR: - Álcio Gomes de Oliveira MEMBRO:- Greison Rodrigues Guimarães</w:t>
      </w:r>
    </w:p>
    <w:p>
      <w:pPr>
        <w:pStyle w:val="Style6"/>
        <w:keepNext/>
        <w:keepLines/>
        <w:widowControl w:val="0"/>
        <w:numPr>
          <w:ilvl w:val="0"/>
          <w:numId w:val="5"/>
        </w:numPr>
        <w:shd w:val="clear" w:color="auto" w:fill="auto"/>
        <w:tabs>
          <w:tab w:pos="527" w:val="left"/>
        </w:tabs>
        <w:bidi w:val="0"/>
        <w:spacing w:before="0" w:after="280" w:line="252" w:lineRule="auto"/>
        <w:ind w:left="0" w:right="0" w:firstLine="0"/>
        <w:jc w:val="both"/>
      </w:pPr>
      <w:bookmarkStart w:id="8" w:name="bookmark8"/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u w:val="none"/>
          <w:shd w:val="clear" w:color="auto" w:fill="auto"/>
          <w:lang w:val="pt-PT" w:eastAsia="pt-PT" w:bidi="pt-PT"/>
        </w:rPr>
        <w:t xml:space="preserve">-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COMISSÃO DE CULTURA, DESPORTO E PATRIMÓNIO HISTÓRICO</w:t>
      </w:r>
      <w:bookmarkEnd w:id="8"/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440" w:right="0" w:firstLine="20"/>
        <w:jc w:val="left"/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COMPOSIÇÃO: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PRESIDENTE - Greison Rodrigues Guimarães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640" w:line="240" w:lineRule="auto"/>
        <w:ind w:left="2600" w:right="0" w:firstLine="20"/>
        <w:jc w:val="left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RELATOR: - Raimundo Nonato da Silva Oliveira MEMBRO:- Chancerlei de Souza Coelho</w:t>
      </w:r>
    </w:p>
    <w:p>
      <w:pPr>
        <w:pStyle w:val="Style6"/>
        <w:keepNext/>
        <w:keepLines/>
        <w:widowControl w:val="0"/>
        <w:numPr>
          <w:ilvl w:val="0"/>
          <w:numId w:val="5"/>
        </w:numPr>
        <w:shd w:val="clear" w:color="auto" w:fill="auto"/>
        <w:tabs>
          <w:tab w:pos="567" w:val="left"/>
        </w:tabs>
        <w:bidi w:val="0"/>
        <w:spacing w:before="0" w:after="280" w:line="252" w:lineRule="auto"/>
        <w:ind w:left="0" w:right="0" w:firstLine="0"/>
        <w:jc w:val="both"/>
      </w:pPr>
      <w:bookmarkStart w:id="9" w:name="bookmark9"/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u w:val="none"/>
          <w:shd w:val="clear" w:color="auto" w:fill="auto"/>
          <w:lang w:val="pt-PT" w:eastAsia="pt-PT" w:bidi="pt-PT"/>
        </w:rPr>
        <w:t xml:space="preserve">-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COMISSÃO DE PLANEJAMENTO URBANO E POLÍTICA FUNDIÁRIA</w:t>
      </w:r>
      <w:bookmarkEnd w:id="9"/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440" w:right="0" w:firstLine="20"/>
        <w:jc w:val="left"/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COMPOSIÇÃO: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PRESIDENTE - Raimundo de Oliveira Andrade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640" w:line="240" w:lineRule="auto"/>
        <w:ind w:left="2600" w:right="0" w:firstLine="20"/>
        <w:jc w:val="left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RELATOR: - Raimundo Nonato da Silva Oliveira MEMBRO:- Sebastião de Oliveira Filho</w:t>
      </w:r>
    </w:p>
    <w:p>
      <w:pPr>
        <w:pStyle w:val="Style6"/>
        <w:keepNext/>
        <w:keepLines/>
        <w:widowControl w:val="0"/>
        <w:numPr>
          <w:ilvl w:val="0"/>
          <w:numId w:val="5"/>
        </w:numPr>
        <w:shd w:val="clear" w:color="auto" w:fill="auto"/>
        <w:tabs>
          <w:tab w:pos="661" w:val="left"/>
        </w:tabs>
        <w:bidi w:val="0"/>
        <w:spacing w:before="0" w:line="240" w:lineRule="auto"/>
        <w:ind w:left="0" w:right="0" w:firstLine="0"/>
        <w:jc w:val="both"/>
      </w:pPr>
      <w:bookmarkStart w:id="10" w:name="bookmark10"/>
      <w:r>
        <w:rPr>
          <w:rFonts w:ascii="Times New Roman" w:eastAsia="Times New Roman" w:hAnsi="Times New Roman" w:cs="Times New Roman"/>
          <w:b w:val="0"/>
          <w:bCs w:val="0"/>
          <w:color w:val="000000"/>
          <w:spacing w:val="0"/>
          <w:w w:val="100"/>
          <w:position w:val="0"/>
          <w:u w:val="none"/>
          <w:shd w:val="clear" w:color="auto" w:fill="auto"/>
          <w:lang w:val="pt-PT" w:eastAsia="pt-PT" w:bidi="pt-PT"/>
        </w:rPr>
        <w:t xml:space="preserve">-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COMISSÃO DE AGRICULTURA E POLÍTICA RURAL</w:t>
      </w:r>
      <w:bookmarkEnd w:id="10"/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440" w:right="0" w:firstLine="20"/>
        <w:jc w:val="left"/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COMPOSIÇÃO: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PRESIDENTE - Aurilange Cordeiro Medeiros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640" w:line="240" w:lineRule="auto"/>
        <w:ind w:left="2600" w:right="0" w:firstLine="20"/>
        <w:jc w:val="left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RELATOR: - Arthemes Jorge da Costa Coelho MEMBRO:- Chancerlei de Souza Coelho</w:t>
      </w:r>
    </w:p>
    <w:p>
      <w:pPr>
        <w:pStyle w:val="Style6"/>
        <w:keepNext/>
        <w:keepLines/>
        <w:widowControl w:val="0"/>
        <w:numPr>
          <w:ilvl w:val="0"/>
          <w:numId w:val="7"/>
        </w:numPr>
        <w:shd w:val="clear" w:color="auto" w:fill="auto"/>
        <w:tabs>
          <w:tab w:pos="632" w:val="left"/>
        </w:tabs>
        <w:bidi w:val="0"/>
        <w:spacing w:before="0" w:line="240" w:lineRule="auto"/>
        <w:ind w:left="0" w:right="0" w:firstLine="0"/>
        <w:jc w:val="both"/>
      </w:pPr>
      <w:bookmarkStart w:id="11" w:name="bookmark11"/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COMISSÃO DE ÉTICA</w:t>
      </w:r>
      <w:bookmarkEnd w:id="11"/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440" w:right="0" w:firstLine="20"/>
        <w:jc w:val="left"/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COMPOSIÇÃO: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PRESIDENTE - Álcio Gomes de Oliveira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320" w:line="240" w:lineRule="auto"/>
        <w:ind w:left="2600" w:right="0" w:firstLine="20"/>
        <w:jc w:val="left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RELATOR: - Raimundo Nonato da Silva Oliveira MEMBRO:- Sebastião de Oliveira Filho</w:t>
      </w:r>
      <w:r>
        <w:br w:type="page"/>
      </w:r>
    </w:p>
    <w:p>
      <w:pPr>
        <w:pStyle w:val="Style6"/>
        <w:keepNext/>
        <w:keepLines/>
        <w:widowControl w:val="0"/>
        <w:numPr>
          <w:ilvl w:val="0"/>
          <w:numId w:val="7"/>
        </w:numPr>
        <w:shd w:val="clear" w:color="auto" w:fill="auto"/>
        <w:tabs>
          <w:tab w:pos="531" w:val="left"/>
        </w:tabs>
        <w:bidi w:val="0"/>
        <w:spacing w:before="0" w:line="240" w:lineRule="auto"/>
        <w:ind w:left="0" w:right="0" w:firstLine="0"/>
        <w:jc w:val="left"/>
      </w:pPr>
      <w:bookmarkStart w:id="12" w:name="bookmark12"/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COMISSÃO DE DEFESA DO CONSUMIDOR</w:t>
      </w:r>
      <w:bookmarkEnd w:id="12"/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2600" w:right="0" w:hanging="2160"/>
        <w:jc w:val="left"/>
      </w:pPr>
      <w:r>
        <w:drawing>
          <wp:anchor distT="0" distB="0" distL="0" distR="0" simplePos="0" relativeHeight="125829379" behindDoc="0" locked="0" layoutInCell="1" allowOverlap="1">
            <wp:simplePos x="0" y="0"/>
            <wp:positionH relativeFrom="page">
              <wp:posOffset>6092825</wp:posOffset>
            </wp:positionH>
            <wp:positionV relativeFrom="margin">
              <wp:posOffset>128270</wp:posOffset>
            </wp:positionV>
            <wp:extent cx="1420495" cy="1377950"/>
            <wp:wrapTight wrapText="bothSides">
              <wp:wrapPolygon>
                <wp:start x="0" y="0"/>
                <wp:lineTo x="21600" y="0"/>
                <wp:lineTo x="21600" y="21600"/>
                <wp:lineTo x="3542" y="21600"/>
                <wp:lineTo x="3542" y="19662"/>
                <wp:lineTo x="3403" y="19662"/>
                <wp:lineTo x="3403" y="19519"/>
                <wp:lineTo x="0" y="19519"/>
                <wp:lineTo x="0" y="0"/>
              </wp:wrapPolygon>
            </wp:wrapTight>
            <wp:docPr id="6" name="Shap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box 7"/>
                    <pic:cNvPicPr/>
                  </pic:nvPicPr>
                  <pic:blipFill>
                    <a:blip r:embed="rId11"/>
                    <a:stretch/>
                  </pic:blipFill>
                  <pic:spPr>
                    <a:xfrm>
                      <a:ext cx="1420495" cy="1377950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COMPOSIÇÃO: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PRESIDENTE - Arthemes Jorge da Costa Coelho RELATOR: -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960" w:line="240" w:lineRule="auto"/>
        <w:ind w:left="2600" w:right="0" w:firstLine="0"/>
        <w:jc w:val="left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MEMBRO:-</w:t>
      </w:r>
    </w:p>
    <w:p>
      <w:pPr>
        <w:pStyle w:val="Style6"/>
        <w:keepNext/>
        <w:keepLines/>
        <w:widowControl w:val="0"/>
        <w:numPr>
          <w:ilvl w:val="0"/>
          <w:numId w:val="7"/>
        </w:numPr>
        <w:shd w:val="clear" w:color="auto" w:fill="auto"/>
        <w:tabs>
          <w:tab w:pos="625" w:val="left"/>
        </w:tabs>
        <w:bidi w:val="0"/>
        <w:spacing w:before="0" w:line="240" w:lineRule="auto"/>
        <w:ind w:left="0" w:right="0" w:firstLine="0"/>
        <w:jc w:val="left"/>
      </w:pPr>
      <w:r>
        <mc:AlternateContent>
          <mc:Choice Requires="wps">
            <w:drawing>
              <wp:anchor distT="0" distB="0" distL="0" distR="0" simplePos="0" relativeHeight="125829380" behindDoc="0" locked="0" layoutInCell="1" allowOverlap="1">
                <wp:simplePos x="0" y="0"/>
                <wp:positionH relativeFrom="page">
                  <wp:posOffset>3852545</wp:posOffset>
                </wp:positionH>
                <wp:positionV relativeFrom="margin">
                  <wp:posOffset>1550035</wp:posOffset>
                </wp:positionV>
                <wp:extent cx="1878965" cy="438785"/>
                <wp:wrapSquare wrapText="bothSides"/>
                <wp:docPr id="8" name="Shape 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878965" cy="43878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0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Arthur Lisboa da Silva Eliézio Gomes Cerquinho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1034" type="#_x0000_t202" style="position:absolute;margin-left:303.35000000000002pt;margin-top:122.05pt;width:147.94999999999999pt;height:34.549999999999997pt;z-index:-125829373;mso-wrap-distance-left:0;mso-wrap-distance-right:0;mso-position-horizontal-relative:page;mso-position-vertical-relative:margin" filled="f" stroked="f">
                <v:textbox inset="0,0,0,0">
                  <w:txbxContent>
                    <w:p>
                      <w:pPr>
                        <w:pStyle w:val="Style10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Fonts w:ascii="Times New Roman" w:eastAsia="Times New Roman" w:hAnsi="Times New Roman" w:cs="Times New Roman"/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Arthur Lisboa da Silva Eliézio Gomes Cerquinho</w:t>
                      </w:r>
                    </w:p>
                  </w:txbxContent>
                </v:textbox>
                <w10:wrap type="square" anchorx="page" anchory="margin"/>
              </v:shape>
            </w:pict>
          </mc:Fallback>
        </mc:AlternateContent>
      </w:r>
      <w:bookmarkStart w:id="13" w:name="bookmark13"/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COMISSÃO DE DEFESA DOS DIREITOS DA MULHER</w:t>
      </w:r>
      <w:bookmarkEnd w:id="13"/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2600" w:right="0" w:hanging="2160"/>
        <w:jc w:val="left"/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COMPOSIÇÃO: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PRESIDENTE - Aurilange Cordeiro Medeiros RELATOR: - Neiverlici de Souza Oliveira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960" w:line="240" w:lineRule="auto"/>
        <w:ind w:left="2600" w:right="0" w:firstLine="0"/>
        <w:jc w:val="left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MEMBRO:- Chancerlei de Souza Coelho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1280" w:line="240" w:lineRule="auto"/>
        <w:ind w:left="0" w:right="0" w:firstLine="720"/>
        <w:jc w:val="left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Art. 2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vertAlign w:val="superscript"/>
          <w:lang w:val="pt-PT" w:eastAsia="pt-PT" w:bidi="pt-PT"/>
        </w:rPr>
        <w:t>o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 - Este Decreto de nomeação entra em vigor na data de sua publicação, revogadas as disposições em contrário.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00"/>
        <w:jc w:val="lef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22" w:left="1646" w:right="1261" w:bottom="794" w:header="0" w:footer="366" w:gutter="0"/>
          <w:cols w:space="720"/>
          <w:noEndnote/>
          <w:rtlGutter w:val="0"/>
          <w:docGrid w:linePitch="360"/>
        </w:sectPr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Gabinete do Presidente da Câmara Municipal de Fonte Boa, 03 de Janeiro de 2023.</w:t>
      </w: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before="89" w:after="89" w:line="240" w:lineRule="exact"/>
        <w:rPr>
          <w:sz w:val="19"/>
          <w:szCs w:val="19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327" w:left="0" w:right="0" w:bottom="327" w:header="0" w:footer="3" w:gutter="0"/>
          <w:cols w:space="720"/>
          <w:noEndnote/>
          <w:rtlGutter w:val="0"/>
          <w:docGrid w:linePitch="360"/>
        </w:sectPr>
      </w:pPr>
    </w:p>
    <w:p>
      <w:pPr>
        <w:pStyle w:val="Style15"/>
        <w:keepNext w:val="0"/>
        <w:keepLines w:val="0"/>
        <w:framePr w:w="3694" w:h="374" w:wrap="none" w:vAnchor="text" w:hAnchor="page" w:x="4311" w:y="151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Presidente da Câmara Municipal</w:t>
      </w:r>
    </w:p>
    <w:p>
      <w:pPr>
        <w:widowControl w:val="0"/>
        <w:spacing w:line="360" w:lineRule="exact"/>
      </w:pPr>
      <w:r>
        <w:drawing>
          <wp:anchor distT="0" distB="242570" distL="0" distR="0" simplePos="0" relativeHeight="62914691" behindDoc="1" locked="0" layoutInCell="1" allowOverlap="1">
            <wp:simplePos x="0" y="0"/>
            <wp:positionH relativeFrom="page">
              <wp:posOffset>2709545</wp:posOffset>
            </wp:positionH>
            <wp:positionV relativeFrom="paragraph">
              <wp:posOffset>12700</wp:posOffset>
            </wp:positionV>
            <wp:extent cx="2645410" cy="944880"/>
            <wp:wrapNone/>
            <wp:docPr id="10" name="Shape 10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Picture box 11"/>
                    <pic:cNvPicPr/>
                  </pic:nvPicPr>
                  <pic:blipFill>
                    <a:blip r:embed="rId13"/>
                    <a:stretch/>
                  </pic:blipFill>
                  <pic:spPr>
                    <a:xfrm>
                      <a:ext cx="2645410" cy="944880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after="431" w:line="1" w:lineRule="exact"/>
      </w:pPr>
    </w:p>
    <w:p>
      <w:pPr>
        <w:widowControl w:val="0"/>
        <w:spacing w:line="1" w:lineRule="exact"/>
      </w:pPr>
    </w:p>
    <w:sectPr>
      <w:footnotePr>
        <w:pos w:val="pageBottom"/>
        <w:numFmt w:val="decimal"/>
        <w:numRestart w:val="continuous"/>
      </w:footnotePr>
      <w:type w:val="continuous"/>
      <w:pgSz w:w="11900" w:h="16840"/>
      <w:pgMar w:top="327" w:left="1719" w:right="0" w:bottom="327" w:header="0" w:footer="3" w:gutter="0"/>
      <w:cols w:space="720"/>
      <w:noEndnote/>
      <w:rtlGutter w:val="0"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upperRoman"/>
      <w:lvlText w:val="%1-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pt-BR" w:eastAsia="pt-BR" w:bidi="pt-BR"/>
      </w:rPr>
    </w:lvl>
  </w:abstractNum>
  <w:abstractNum w:abstractNumId="2">
    <w:multiLevelType w:val="multilevel"/>
    <w:lvl w:ilvl="0">
      <w:start w:val="1"/>
      <w:numFmt w:val="bullet"/>
      <w:lvlText w:val="V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pt-PT" w:eastAsia="pt-PT" w:bidi="pt-PT"/>
      </w:rPr>
    </w:lvl>
  </w:abstractNum>
  <w:abstractNum w:abstractNumId="4">
    <w:multiLevelType w:val="multilevel"/>
    <w:lvl w:ilvl="0">
      <w:start w:val="6"/>
      <w:numFmt w:val="upperRoman"/>
      <w:lvlText w:val="%1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pt-PT" w:eastAsia="pt-PT" w:bidi="pt-PT"/>
      </w:rPr>
    </w:lvl>
  </w:abstractNum>
  <w:abstractNum w:abstractNumId="6">
    <w:multiLevelType w:val="multilevel"/>
    <w:lvl w:ilvl="0">
      <w:start w:val="9"/>
      <w:numFmt w:val="upperRoman"/>
      <w:lvlText w:val="%1-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pt-PT" w:eastAsia="pt-PT" w:bidi="pt-PT"/>
      </w:rPr>
    </w:lvl>
  </w:abstractNum>
  <w:num w:numId="1">
    <w:abstractNumId w:val="0"/>
  </w:num>
  <w:num w:numId="3">
    <w:abstractNumId w:val="2"/>
  </w:num>
  <w:num w:numId="5">
    <w:abstractNumId w:val="4"/>
  </w:num>
  <w:num w:numId="7">
    <w:abstractNumId w:val="6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Times New Roman" w:eastAsia="Times New Roman" w:hAnsi="Times New Roman" w:cs="Times New Roman"/>
        <w:sz w:val="24"/>
        <w:szCs w:val="24"/>
        <w:lang w:val="pt-PT" w:eastAsia="pt-PT" w:bidi="pt-PT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Times New Roman" w:eastAsia="Times New Roman" w:hAnsi="Times New Roman" w:cs="Times New Roman"/>
      <w:color w:val="000000"/>
      <w:spacing w:val="0"/>
      <w:w w:val="100"/>
      <w:position w:val="0"/>
      <w:sz w:val="24"/>
      <w:szCs w:val="24"/>
      <w:shd w:val="clear" w:color="auto" w:fill="auto"/>
      <w:lang w:val="pt-PT" w:eastAsia="pt-PT" w:bidi="pt-PT"/>
    </w:rPr>
  </w:style>
  <w:style w:type="character" w:default="1" w:styleId="DefaultParagraphFont">
    <w:name w:val="Default Paragraph Font"/>
    <w:rPr>
      <w:rFonts w:ascii="Times New Roman" w:eastAsia="Times New Roman" w:hAnsi="Times New Roman" w:cs="Times New Roman"/>
      <w:color w:val="000000"/>
      <w:spacing w:val="0"/>
      <w:w w:val="100"/>
      <w:position w:val="0"/>
      <w:sz w:val="24"/>
      <w:szCs w:val="24"/>
      <w:shd w:val="clear" w:color="auto" w:fill="auto"/>
      <w:lang w:val="pt-PT" w:eastAsia="pt-PT" w:bidi="pt-PT"/>
    </w:rPr>
  </w:style>
  <w:style w:type="character" w:customStyle="1" w:styleId="CharStyle3">
    <w:name w:val="Body text|4_"/>
    <w:basedOn w:val="DefaultParagraphFont"/>
    <w:link w:val="Style2"/>
    <w:rPr>
      <w:rFonts w:ascii="Arial" w:eastAsia="Arial" w:hAnsi="Arial" w:cs="Arial"/>
      <w:b w:val="0"/>
      <w:bCs w:val="0"/>
      <w:i w:val="0"/>
      <w:iCs w:val="0"/>
      <w:smallCaps w:val="0"/>
      <w:strike w:val="0"/>
      <w:color w:val="3E370D"/>
      <w:sz w:val="128"/>
      <w:szCs w:val="128"/>
      <w:u w:val="none"/>
      <w:lang w:val="pt-BR" w:eastAsia="pt-BR" w:bidi="pt-BR"/>
    </w:rPr>
  </w:style>
  <w:style w:type="character" w:customStyle="1" w:styleId="CharStyle5">
    <w:name w:val="Body text|2_"/>
    <w:basedOn w:val="DefaultParagraphFont"/>
    <w:link w:val="Style4"/>
    <w:rPr>
      <w:b/>
      <w:bCs/>
      <w:i w:val="0"/>
      <w:iCs w:val="0"/>
      <w:smallCaps w:val="0"/>
      <w:strike w:val="0"/>
      <w:u w:val="none"/>
      <w:lang w:val="pt-BR" w:eastAsia="pt-BR" w:bidi="pt-BR"/>
    </w:rPr>
  </w:style>
  <w:style w:type="character" w:customStyle="1" w:styleId="CharStyle7">
    <w:name w:val="Heading #1|1_"/>
    <w:basedOn w:val="DefaultParagraphFont"/>
    <w:link w:val="Style6"/>
    <w:rPr>
      <w:b/>
      <w:bCs/>
      <w:i w:val="0"/>
      <w:iCs w:val="0"/>
      <w:smallCaps w:val="0"/>
      <w:strike w:val="0"/>
      <w:sz w:val="28"/>
      <w:szCs w:val="28"/>
      <w:u w:val="single"/>
      <w:lang w:val="pt-BR" w:eastAsia="pt-BR" w:bidi="pt-BR"/>
    </w:rPr>
  </w:style>
  <w:style w:type="character" w:customStyle="1" w:styleId="CharStyle11">
    <w:name w:val="Body text|1_"/>
    <w:basedOn w:val="DefaultParagraphFont"/>
    <w:link w:val="Style10"/>
    <w:rPr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CharStyle14">
    <w:name w:val="Body text|3_"/>
    <w:basedOn w:val="DefaultParagraphFont"/>
    <w:link w:val="Style13"/>
    <w:rPr>
      <w:rFonts w:ascii="Arial" w:eastAsia="Arial" w:hAnsi="Arial" w:cs="Arial"/>
      <w:b w:val="0"/>
      <w:bCs w:val="0"/>
      <w:i w:val="0"/>
      <w:iCs w:val="0"/>
      <w:smallCaps w:val="0"/>
      <w:strike w:val="0"/>
      <w:sz w:val="15"/>
      <w:szCs w:val="15"/>
      <w:u w:val="none"/>
      <w:lang w:val="pt-BR" w:eastAsia="pt-BR" w:bidi="pt-BR"/>
    </w:rPr>
  </w:style>
  <w:style w:type="character" w:customStyle="1" w:styleId="CharStyle16">
    <w:name w:val="Picture caption|1_"/>
    <w:basedOn w:val="DefaultParagraphFont"/>
    <w:link w:val="Style15"/>
    <w:rPr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CharStyle19">
    <w:name w:val="Table caption|1_"/>
    <w:basedOn w:val="DefaultParagraphFont"/>
    <w:link w:val="Style18"/>
    <w:rPr>
      <w:b w:val="0"/>
      <w:bCs w:val="0"/>
      <w:i w:val="0"/>
      <w:iCs w:val="0"/>
      <w:smallCaps w:val="0"/>
      <w:strike w:val="0"/>
      <w:sz w:val="28"/>
      <w:szCs w:val="28"/>
      <w:u w:val="none"/>
      <w:lang w:val="pt-BR" w:eastAsia="pt-BR" w:bidi="pt-BR"/>
    </w:rPr>
  </w:style>
  <w:style w:type="character" w:customStyle="1" w:styleId="CharStyle22">
    <w:name w:val="Other|1_"/>
    <w:basedOn w:val="DefaultParagraphFont"/>
    <w:link w:val="Style21"/>
    <w:rPr>
      <w:b w:val="0"/>
      <w:bCs w:val="0"/>
      <w:i w:val="0"/>
      <w:iCs w:val="0"/>
      <w:smallCaps w:val="0"/>
      <w:strike w:val="0"/>
      <w:sz w:val="28"/>
      <w:szCs w:val="28"/>
      <w:u w:val="none"/>
      <w:lang w:val="pt-BR" w:eastAsia="pt-BR" w:bidi="pt-BR"/>
    </w:rPr>
  </w:style>
  <w:style w:type="paragraph" w:customStyle="1" w:styleId="Style2">
    <w:name w:val="Body text|4"/>
    <w:basedOn w:val="Normal"/>
    <w:link w:val="CharStyle3"/>
    <w:pPr>
      <w:widowControl w:val="0"/>
      <w:shd w:val="clear" w:color="auto" w:fill="FFFFFF"/>
      <w:ind w:left="3940"/>
    </w:pPr>
    <w:rPr>
      <w:rFonts w:ascii="Arial" w:eastAsia="Arial" w:hAnsi="Arial" w:cs="Arial"/>
      <w:b w:val="0"/>
      <w:bCs w:val="0"/>
      <w:i w:val="0"/>
      <w:iCs w:val="0"/>
      <w:smallCaps w:val="0"/>
      <w:strike w:val="0"/>
      <w:color w:val="3E370D"/>
      <w:sz w:val="128"/>
      <w:szCs w:val="128"/>
      <w:u w:val="none"/>
      <w:lang w:val="pt-BR" w:eastAsia="pt-BR" w:bidi="pt-BR"/>
    </w:rPr>
  </w:style>
  <w:style w:type="paragraph" w:customStyle="1" w:styleId="Style4">
    <w:name w:val="Body text|2"/>
    <w:basedOn w:val="Normal"/>
    <w:link w:val="CharStyle5"/>
    <w:pPr>
      <w:widowControl w:val="0"/>
      <w:shd w:val="clear" w:color="auto" w:fill="FFFFFF"/>
      <w:ind w:left="2700" w:firstLine="10"/>
    </w:pPr>
    <w:rPr>
      <w:b/>
      <w:bCs/>
      <w:i w:val="0"/>
      <w:iCs w:val="0"/>
      <w:smallCaps w:val="0"/>
      <w:strike w:val="0"/>
      <w:u w:val="none"/>
      <w:lang w:val="pt-BR" w:eastAsia="pt-BR" w:bidi="pt-BR"/>
    </w:rPr>
  </w:style>
  <w:style w:type="paragraph" w:customStyle="1" w:styleId="Style6">
    <w:name w:val="Heading #1|1"/>
    <w:basedOn w:val="Normal"/>
    <w:link w:val="CharStyle7"/>
    <w:pPr>
      <w:widowControl w:val="0"/>
      <w:shd w:val="clear" w:color="auto" w:fill="FFFFFF"/>
      <w:spacing w:after="320"/>
      <w:outlineLvl w:val="0"/>
    </w:pPr>
    <w:rPr>
      <w:b/>
      <w:bCs/>
      <w:i w:val="0"/>
      <w:iCs w:val="0"/>
      <w:smallCaps w:val="0"/>
      <w:strike w:val="0"/>
      <w:sz w:val="28"/>
      <w:szCs w:val="28"/>
      <w:u w:val="single"/>
      <w:lang w:val="pt-BR" w:eastAsia="pt-BR" w:bidi="pt-BR"/>
    </w:rPr>
  </w:style>
  <w:style w:type="paragraph" w:customStyle="1" w:styleId="Style10">
    <w:name w:val="Body text|1"/>
    <w:basedOn w:val="Normal"/>
    <w:link w:val="CharStyle11"/>
    <w:pPr>
      <w:widowControl w:val="0"/>
      <w:shd w:val="clear" w:color="auto" w:fill="FFFFFF"/>
      <w:spacing w:after="160"/>
      <w:ind w:firstLine="10"/>
    </w:pPr>
    <w:rPr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paragraph" w:customStyle="1" w:styleId="Style13">
    <w:name w:val="Body text|3"/>
    <w:basedOn w:val="Normal"/>
    <w:link w:val="CharStyle14"/>
    <w:pPr>
      <w:widowControl w:val="0"/>
      <w:shd w:val="clear" w:color="auto" w:fill="FFFFFF"/>
      <w:spacing w:line="271" w:lineRule="auto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15"/>
      <w:szCs w:val="15"/>
      <w:u w:val="none"/>
      <w:lang w:val="pt-BR" w:eastAsia="pt-BR" w:bidi="pt-BR"/>
    </w:rPr>
  </w:style>
  <w:style w:type="paragraph" w:customStyle="1" w:styleId="Style15">
    <w:name w:val="Picture caption|1"/>
    <w:basedOn w:val="Normal"/>
    <w:link w:val="CharStyle16"/>
    <w:pPr>
      <w:widowControl w:val="0"/>
      <w:shd w:val="clear" w:color="auto" w:fill="FFFFFF"/>
    </w:pPr>
    <w:rPr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paragraph" w:customStyle="1" w:styleId="Style18">
    <w:name w:val="Table caption|1"/>
    <w:basedOn w:val="Normal"/>
    <w:link w:val="CharStyle19"/>
    <w:pPr>
      <w:widowControl w:val="0"/>
      <w:shd w:val="clear" w:color="auto" w:fill="FFFFFF"/>
    </w:pPr>
    <w:rPr>
      <w:b w:val="0"/>
      <w:bCs w:val="0"/>
      <w:i w:val="0"/>
      <w:iCs w:val="0"/>
      <w:smallCaps w:val="0"/>
      <w:strike w:val="0"/>
      <w:sz w:val="28"/>
      <w:szCs w:val="28"/>
      <w:u w:val="none"/>
      <w:lang w:val="pt-BR" w:eastAsia="pt-BR" w:bidi="pt-BR"/>
    </w:rPr>
  </w:style>
  <w:style w:type="paragraph" w:customStyle="1" w:styleId="Style21">
    <w:name w:val="Other|1"/>
    <w:basedOn w:val="Normal"/>
    <w:link w:val="CharStyle22"/>
    <w:pPr>
      <w:widowControl w:val="0"/>
      <w:shd w:val="clear" w:color="auto" w:fill="FFFFFF"/>
      <w:spacing w:after="160"/>
      <w:ind w:firstLine="10"/>
    </w:pPr>
    <w:rPr>
      <w:b w:val="0"/>
      <w:bCs w:val="0"/>
      <w:i w:val="0"/>
      <w:iCs w:val="0"/>
      <w:smallCaps w:val="0"/>
      <w:strike w:val="0"/>
      <w:sz w:val="28"/>
      <w:szCs w:val="28"/>
      <w:u w:val="none"/>
      <w:lang w:val="pt-BR" w:eastAsia="pt-BR" w:bidi="pt-BR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image" Target="media/image2.jpeg"/><Relationship Id="rId8" Type="http://schemas.openxmlformats.org/officeDocument/2006/relationships/image" Target="media/image2.jpeg" TargetMode="External"/><Relationship Id="rId9" Type="http://schemas.openxmlformats.org/officeDocument/2006/relationships/image" Target="media/image3.jpeg"/><Relationship Id="rId10" Type="http://schemas.openxmlformats.org/officeDocument/2006/relationships/image" Target="media/image3.jpeg" TargetMode="External"/><Relationship Id="rId11" Type="http://schemas.openxmlformats.org/officeDocument/2006/relationships/image" Target="media/image4.png"/><Relationship Id="rId12" Type="http://schemas.openxmlformats.org/officeDocument/2006/relationships/image" Target="media/image4.png" TargetMode="External"/><Relationship Id="rId13" Type="http://schemas.openxmlformats.org/officeDocument/2006/relationships/image" Target="media/image5.jpeg"/><Relationship Id="rId14" Type="http://schemas.openxmlformats.org/officeDocument/2006/relationships/image" Target="media/image5.jpeg" TargetMode="External"/></Relationships>
</file>