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042670" cy="74358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042670" cy="7435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 MUNICIPAL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FONTE BOA - 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3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ATA DA SESSÃO ORDINÁRIA DO DIA 10 DE NOVEMBRO DO ANO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(10) Dez, dias do mês de Novembro do ano de 2025, precisamente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oito horas da manhã, no Prédio da Câmara Municipal de Fonte Boa, fizeram-se presentes os Exmos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(a) Vereadores (as): Aberlan Dias de Matos, Ane Rose Gomes de Oliveira, Fernando Neto Machado Lisboa, Liziane Avelino Gomes, Jamiele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Souza, Matheus Campos Lisboa, Presidente Raimundo Nonato da Silva Oliveira, Sebastião de Oliveira Filho,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Weberty Dário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Marinho. Em nome de Deus e da pátria, na Hora Regimental, o Presidente deu por aberta a Sessão Ordinária convidando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Parlamentar, para fazer a leitura da Ata da Sessão anterior, que após ser leitoada, não houve retificação e foi assinada por todos Vereadores presentes. Dando continuidade o presidente convidou a 1°Secretária 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Mesa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Vereadora Jamiele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Souza para fazer a leitura dos expedientes inscritos na ordem do dia: Expediente do dia: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Emenda N°01/2025,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Projeto de Lei N°003, de 2014.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Requerimento N°03/2025. GV. Gilvan de Souza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Solicito 15 dias de licença das minhas atividades iniciando-se em 10/11/2025 a 24/11/2025, em razão da situação de saúde da minha esposa, que necessita de cuidados e acompanhamento constante durante este período. O afastamento é necessário para assegurar a devida assistência e contribuir para a recuperação dela.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Mensagem N°033/2025.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Tenho a honra de encaminhar a apreciação dessa Égrecia Câmara Municipal de Fonte Boa, em conformidade com o disposto no inciso I e §1° da constituição Federal e inciso I e §1°do artigo 157 da Constituição Estadual o incluso projeto de lei que dispõe sobre o plano plurianual para os exercícios financeiros de 2026 a 2029, estabelecendo de forma regionalizada as diretrizes, objetivos e metas da administração pública municipal para as despesas de capital e outras decorrentes e para as relativas aos programas de duração continuada da Prefeitura Municipal de Fonte Boa.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Projeto de Lei N°016 de Setembro de 2025.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Dispõe sobre o plano plurianual do Município de Fonte Boa para o período de 2026 a 2029.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Projeto de Lei N°017/2025. GPMFB de 29 de Outubro de 2025.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Estima a Receita e fixa a despesa do orçamento anual do Município de Fonte Boa, para o exercício financeiro de 2026.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Leitura da Ata da Audiência Pública do dia 08 de Outubro do ano de 2025.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Após o expediente ter sido lido o Presidente encerrou o expediente do dia passando para o grande expediente, facultando a palavra aos vereadores a quem dela quiser proferir, prestar esclarecimentos, fazer requerimentos verbais, solicitar e prestar informações dentre outros.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palavra foi facultada ao Exm°Vereador Aberlan Dias.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 cumprimentou a todos com seu cordial bom dia. Agradecendo a Deus por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uma oportunidade de estarmos reunidos. Fez menção a está no baixo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042670" cy="743585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42670" cy="7435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 MUNICIPAL</w:t>
        <w:br/>
        <w:t>CÂMARA MUNICIPAL DE FONTE BOA - 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das araras onde viu muitas pessoas entregando suas vidas a Cristo no batismo em águas. Citou que esteve na Comunidade do mulatinho onde tiveram uma reunião junto ao Secretário de Administração e Coordenador da Defesa Civil. O vereador falou ainda da balsa que saiu de Manaus trazendo o asfalto para nossa cidade e como vereadores devemos fiscalizar para onde será destinado o asfalto. No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agradeceu a atenção de todos finalizando.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palavra foi facultada ao Exm°Vereador Sebastião Filho.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 cumprimentou a todos com seu cordial bom dia. Agradecendo a Deus por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um encontro. A princípio falou que sentiu falta das precatórias na Loa, e devem atentar-se a essa questão. Na oportunidade 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vereador fez um Requerimento Verbal: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Solicitando do Gerente da Semaa para que tome providências da água na Estrada do Tupé e no Bairro São Francisco I que ambos os Bairros estão sendo prejudicados com a falta de água. Fez menção ainda ao setor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INSS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 está funcionando apenas a parte da manhã pediu ao líder de governo para rever essa situação. No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agradeceu a atenção de todos finalizando.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palavra foi facultada ao Exm°Vereador Matheus Lisboa.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 cumprimentou a todos com seu cordial bom dia. Inicialmente fez menção a audiência pública que foi atingida o objetivo principal. Na oportunidade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fez um Requerimento Verbal: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Solicitando da Secretaria de Segurança para que seja feito um controle de trânsito aos domingos nos trechos da Rua 04 do Pai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Sabá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na Rua 03 do Mãe Creuza. Comentou que tem riscos aos pedestres principalmente aos idosos o fluxo de trânsito é intenso. Na oportunidade o vereador pediu respostas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solicitações referente ao uso de máquinas pesadas nas vias públicas serem conduzidas em alta velocidade. Falou ainda do não pagamento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Emendas impositivas solicitadas, que até o presente momento não foi repassado. Destacou ainda que o pagamento a premiação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duas agremiações não foi efetuada. O vereador pediu a atenção ainda ao presidente a respeito do Projeto de Lei Bolsa atleta que possa fazer valer. Fez menção a situação que se encontra o cemitério São João Batista onde os mortos merecem respeito que não está tendo, pois muitos usuários de drogas fazem de lá a cracôlandia.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Aberlan Dias,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pediu a palavra com o uso da palavra reforçou o pedido do reparo a estrada do ariramba diante esse exposto solicitou para que fossem pessoalmente na Secretaria de Infraestrutura a fim de resolver esse problema.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convidou a Auxiliar de Plenário para levar o livro de registros para os Vereadores que queiram se escrever para debater as Matérias e os Requerimentos Verbais feitos. Nenhum vereador escreveu-se no livro.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presidente então passou para a votação das matérias: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31" w:lineRule="auto"/>
        <w:ind w:left="0" w:right="0" w:firstLine="0"/>
        <w:jc w:val="center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3068955</wp:posOffset>
            </wp:positionH>
            <wp:positionV relativeFrom="margin">
              <wp:posOffset>250190</wp:posOffset>
            </wp:positionV>
            <wp:extent cx="1042670" cy="633730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042670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1168400</wp:posOffset>
            </wp:positionH>
            <wp:positionV relativeFrom="margin">
              <wp:posOffset>8132445</wp:posOffset>
            </wp:positionV>
            <wp:extent cx="755650" cy="24384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5565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  <w:br/>
        <w:t>PODER LEGISLATIVO MUNICIPAL</w:t>
        <w:br/>
        <w:t>CÂMARA MUNICIPAL DE FONTE BOA - 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Requerimento N°03/2025. GV. Gilvan de Souza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Solicito 15 dias de licença das minhas atividades iniciando-se em 10/11/2025 a 24/11/2025, em razão da situação de saúde da minha esposa, que necessita de cuidados e acompanhamento constante durante este período. O afastamento é necessário para assegurar a devida assistência e contribuir para a recuperação dela.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Requerimento foi aprovado por 08 vereadores: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Aberlan Dias de Matos, Ane Rose Gomes de Oliveira, Fernando Neto Machado Lisboa, Liziane Avelino Gomes, Jamiele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Souza, Matheus Campos Lisboa, Sebastião de Oliveira Filho,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Weberty Dário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Marinho.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Requerimento Verbal do Vereador Sebastião de Oliveira Filho.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Solicitando do Gerente da Semaa para que tome providências da água na Estrada do Tupé e no Bairro São Francisco I que ambos os Bairros estão sendo prejudicados com a falta de água.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Requerimento verbal foi aprovado por 08 vereadores: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Aberlan Dias de Matos, Ane Rose Gomes de Oliveira, Fernando Neto Machado Lisboa, Liziane Avelino Gomes, Jamiele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Souza, Matheus Campos Lisboa, Sebastião de Oliveira Filho, Weberty Dário Marinho.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Requerimento Verbal do Vereador Matheus.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Solicitando da Secretaria de Segurança para que seja feito um controle de trânsito aos domingos nos trechos da Rua 04 do Pai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Sabá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na Rua 03 do Mãe Creuza.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Requerimento verbal foi aprovado por 08 vereadores: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Aberlan Dias de Matos, Ane Rose Gomes de Oliveira, Fernando Neto Machado Lisboa, Liziane Avelino Gomes, Jamiele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Souza, Matheus Campos Lisboa, Sebastião de Oliveira Filho, Weberty Dário Marinho.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Emenda N°01/2025,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Projeto de Lei N°003, de 2014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emenda foi aprovada por 08 vereadores: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Aberlan Dias de Matos, Ane Rose Gomes de Oliveira, Fernando Neto Machado Lisboa, Liziane Avelino Gomes, Jamiele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Souza, Matheus Campos Lisboa, Sebastião de Oliveira Filho, Weberty Dário Marinho.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perguntou se algum vereador quer justificar seu voto, não havendo justificativas e nada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ser registrado nesta Ata, o Presidente deu por encerrada a presente Sessão deste dia, O inteiro teor da reunião foi gravado, consta em mídiã. As cópias dos Requerimentos farão parte dessa Ata.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1016000</wp:posOffset>
                </wp:positionH>
                <wp:positionV relativeFrom="margin">
                  <wp:posOffset>8191500</wp:posOffset>
                </wp:positionV>
                <wp:extent cx="1083310" cy="19685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3310" cy="196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E, para constar,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80.pt;margin-top:645.pt;width:85.299999999999997pt;height:15.5pt;z-index:-125829374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E, para constar,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Rafaela Da Silva E Silva,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Parlamentar,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lavrei a presente Ata, que após leitoada, se aprovada, será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assinada por todos os Vereadores presentes na Sessão em que dela estiverem de acordo.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048385" cy="810895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048385" cy="8108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ESTADO DO AMAZONAS</w:t>
      </w:r>
    </w:p>
    <w:p>
      <w:pPr>
        <w:widowControl w:val="0"/>
        <w:spacing w:after="59" w:line="1" w:lineRule="exact"/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2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PODER LEGISLATIVO MUNICIPAL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12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CÂMARA MUNICIPAL DE FONTE BOA - AM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4572000" cy="1969135"/>
            <wp:docPr id="10" name="Picut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4572000" cy="19691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19" w:line="1" w:lineRule="exact"/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500" w:line="240" w:lineRule="auto"/>
        <w:ind w:left="308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i/>
          <w:iCs/>
          <w:color w:val="2020A6"/>
          <w:spacing w:val="0"/>
          <w:w w:val="100"/>
          <w:position w:val="0"/>
          <w:shd w:val="clear" w:color="auto" w:fill="auto"/>
        </w:rPr>
        <w:t>dxiMfoí</w:t>
      </w:r>
      <w:bookmarkEnd w:id="0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520" w:line="240" w:lineRule="auto"/>
        <w:ind w:left="0" w:right="480" w:firstLine="0"/>
        <w:jc w:val="center"/>
      </w:pPr>
      <w:bookmarkStart w:id="1" w:name="bookmark1"/>
      <w:r>
        <w:rPr>
          <w:spacing w:val="0"/>
          <w:w w:val="100"/>
          <w:position w:val="0"/>
          <w:shd w:val="clear" w:color="auto" w:fill="auto"/>
        </w:rPr>
        <w:t>«rifa /x $ ^</w:t>
      </w:r>
      <w:r>
        <w:rPr>
          <w:spacing w:val="0"/>
          <w:w w:val="100"/>
          <w:position w:val="0"/>
          <w:shd w:val="clear" w:color="auto" w:fill="auto"/>
          <w:vertAlign w:val="subscript"/>
        </w:rPr>
        <w:t>élia</w:t>
      </w:r>
      <w:bookmarkEnd w:id="1"/>
    </w:p>
    <w:sectPr>
      <w:footerReference w:type="default" r:id="rId17"/>
      <w:footnotePr>
        <w:pos w:val="pageBottom"/>
        <w:numFmt w:val="decimal"/>
        <w:numRestart w:val="continuous"/>
      </w:footnotePr>
      <w:pgSz w:w="11900" w:h="16840"/>
      <w:pgMar w:top="102" w:left="1568" w:right="1764" w:bottom="1835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1741170</wp:posOffset>
              </wp:positionH>
              <wp:positionV relativeFrom="page">
                <wp:posOffset>9596120</wp:posOffset>
              </wp:positionV>
              <wp:extent cx="4663440" cy="4254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63440" cy="4254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Câmara Municipal de Fonte Boa/AM, CNPJ 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u w:val="single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5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 xml:space="preserve"> 84.456.722/0001-45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 xml:space="preserve">Av. Francisco Pereira de Souza NS84, Bairro Cidade Nova -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u w:val="single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69.670-000.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137.09999999999999pt;margin-top:755.60000000000002pt;width:367.19999999999999pt;height:33.5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u w:val="single"/>
                        <w:shd w:val="clear" w:color="auto" w:fill="auto"/>
                        <w:lang w:val="pt-PT" w:eastAsia="pt-PT" w:bidi="pt-PT"/>
                      </w:rPr>
                      <w:t>Câmara Municipal de Fonte Boa/AM, CNPJ 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u w:val="single"/>
                        <w:shd w:val="clear" w:color="auto" w:fill="auto"/>
                        <w:vertAlign w:val="superscript"/>
                        <w:lang w:val="pt-PT" w:eastAsia="pt-PT" w:bidi="pt-PT"/>
                      </w:rPr>
                      <w:t>5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u w:val="single"/>
                        <w:shd w:val="clear" w:color="auto" w:fill="auto"/>
                        <w:lang w:val="pt-PT" w:eastAsia="pt-PT" w:bidi="pt-PT"/>
                      </w:rPr>
                      <w:t xml:space="preserve"> 84.456.722/0001-45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u w:val="single"/>
                        <w:shd w:val="clear" w:color="auto" w:fill="auto"/>
                        <w:lang w:val="pt-PT" w:eastAsia="pt-PT" w:bidi="pt-PT"/>
                      </w:rPr>
                      <w:t xml:space="preserve">Av. Francisco Pereira de Souza NS84, Bairro Cidade Nova -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u w:val="single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u w:val="single"/>
                        <w:shd w:val="clear" w:color="auto" w:fill="auto"/>
                        <w:lang w:val="pt-PT" w:eastAsia="pt-PT" w:bidi="pt-PT"/>
                      </w:rPr>
                      <w:t>69.670-000.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2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2">
    <w:name w:val="Picture caption|1_"/>
    <w:basedOn w:val="DefaultParagraphFont"/>
    <w:link w:val="Style11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  <w:lang w:val="pt-BR" w:eastAsia="pt-BR" w:bidi="pt-BR"/>
    </w:rPr>
  </w:style>
  <w:style w:type="character" w:customStyle="1" w:styleId="CharStyle14">
    <w:name w:val="Heading #1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color w:val="4F56B5"/>
      <w:sz w:val="38"/>
      <w:szCs w:val="38"/>
      <w:u w:val="none"/>
      <w:lang w:val="pt-BR" w:eastAsia="pt-BR" w:bidi="pt-BR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40" w:line="305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FFFFFF"/>
      <w:spacing w:after="260" w:line="326" w:lineRule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11">
    <w:name w:val="Picture caption|1"/>
    <w:basedOn w:val="Normal"/>
    <w:link w:val="CharStyle12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  <w:lang w:val="pt-BR" w:eastAsia="pt-BR" w:bidi="pt-BR"/>
    </w:rPr>
  </w:style>
  <w:style w:type="paragraph" w:customStyle="1" w:styleId="Style13">
    <w:name w:val="Heading #1|1"/>
    <w:basedOn w:val="Normal"/>
    <w:link w:val="CharStyle14"/>
    <w:pPr>
      <w:widowControl w:val="0"/>
      <w:shd w:val="clear" w:color="auto" w:fill="FFFFFF"/>
      <w:spacing w:after="510"/>
      <w:ind w:left="1540" w:right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F56B5"/>
      <w:sz w:val="38"/>
      <w:szCs w:val="38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footer" Target="footer1.xml"/></Relationships>
</file>