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1158240" cy="713105"/>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1158240" cy="713105"/>
                    </a:xfrm>
                    <a:prstGeom prst="rect"/>
                  </pic:spPr>
                </pic:pic>
              </a:graphicData>
            </a:graphic>
          </wp:inline>
        </w:drawing>
      </w:r>
    </w:p>
    <w:p>
      <w:pPr>
        <w:widowControl w:val="0"/>
        <w:spacing w:after="59" w:line="1" w:lineRule="exact"/>
      </w:pPr>
    </w:p>
    <w:p>
      <w:pPr>
        <w:pStyle w:val="Style2"/>
        <w:keepNext/>
        <w:keepLines/>
        <w:widowControl w:val="0"/>
        <w:shd w:val="clear" w:color="auto" w:fill="auto"/>
        <w:bidi w:val="0"/>
        <w:spacing w:before="0" w:after="0"/>
        <w:ind w:left="0" w:right="0" w:firstLine="0"/>
        <w:jc w:val="center"/>
      </w:pPr>
      <w:bookmarkStart w:id="0" w:name="bookmark0"/>
      <w:r>
        <w:rPr>
          <w:color w:val="000000"/>
          <w:spacing w:val="0"/>
          <w:w w:val="100"/>
          <w:position w:val="0"/>
          <w:shd w:val="clear" w:color="auto" w:fill="auto"/>
          <w:lang w:val="pt-BR" w:eastAsia="pt-BR" w:bidi="pt-BR"/>
        </w:rPr>
        <w:t>ESTADO DO AMAZONAS</w:t>
      </w:r>
      <w:bookmarkEnd w:id="0"/>
    </w:p>
    <w:p>
      <w:pPr>
        <w:pStyle w:val="Style2"/>
        <w:keepNext/>
        <w:keepLines/>
        <w:widowControl w:val="0"/>
        <w:shd w:val="clear" w:color="auto" w:fill="auto"/>
        <w:bidi w:val="0"/>
        <w:spacing w:before="0"/>
        <w:ind w:left="0" w:right="0" w:firstLine="0"/>
        <w:jc w:val="center"/>
      </w:pPr>
      <w:bookmarkStart w:id="1" w:name="bookmark1"/>
      <w:r>
        <w:rPr>
          <w:color w:val="000000"/>
          <w:spacing w:val="0"/>
          <w:w w:val="100"/>
          <w:position w:val="0"/>
          <w:shd w:val="clear" w:color="auto" w:fill="auto"/>
          <w:lang w:val="pt-BR" w:eastAsia="pt-BR" w:bidi="pt-BR"/>
        </w:rPr>
        <w:t>PODER LEGISLATIVO MUNICIPAL</w:t>
        <w:br/>
        <w:t>CÂMARA MUNICIPAL DE FONTE BOA - AM</w:t>
      </w:r>
      <w:bookmarkEnd w:id="1"/>
    </w:p>
    <w:p>
      <w:pPr>
        <w:pStyle w:val="Style4"/>
        <w:keepNext w:val="0"/>
        <w:keepLines w:val="0"/>
        <w:widowControl w:val="0"/>
        <w:shd w:val="clear" w:color="auto" w:fill="auto"/>
        <w:bidi w:val="0"/>
        <w:spacing w:before="0" w:line="240" w:lineRule="auto"/>
        <w:ind w:left="0" w:right="0" w:firstLine="0"/>
        <w:jc w:val="center"/>
      </w:pPr>
      <w:r>
        <w:rPr>
          <w:color w:val="000000"/>
          <w:spacing w:val="0"/>
          <w:w w:val="100"/>
          <w:position w:val="0"/>
          <w:shd w:val="clear" w:color="auto" w:fill="auto"/>
          <w:lang w:val="pt-BR" w:eastAsia="pt-BR" w:bidi="pt-BR"/>
        </w:rPr>
        <w:t xml:space="preserve">ATA DA SESSÃO ORDINÁRIA DO </w:t>
      </w:r>
      <w:r>
        <w:rPr>
          <w:color w:val="000000"/>
          <w:spacing w:val="0"/>
          <w:w w:val="100"/>
          <w:position w:val="0"/>
          <w:shd w:val="clear" w:color="auto" w:fill="auto"/>
          <w:lang w:val="pt-PT" w:eastAsia="pt-PT" w:bidi="pt-PT"/>
        </w:rPr>
        <w:t xml:space="preserve">DIA </w:t>
      </w:r>
      <w:r>
        <w:rPr>
          <w:color w:val="000000"/>
          <w:spacing w:val="0"/>
          <w:w w:val="100"/>
          <w:position w:val="0"/>
          <w:shd w:val="clear" w:color="auto" w:fill="auto"/>
          <w:lang w:val="pt-BR" w:eastAsia="pt-BR" w:bidi="pt-BR"/>
        </w:rPr>
        <w:t>25 DE JUNHO DO ANO DE 2024.</w:t>
      </w:r>
    </w:p>
    <w:p>
      <w:pPr>
        <w:pStyle w:val="Style6"/>
        <w:keepNext w:val="0"/>
        <w:keepLines w:val="0"/>
        <w:widowControl w:val="0"/>
        <w:shd w:val="clear" w:color="auto" w:fill="auto"/>
        <w:bidi w:val="0"/>
        <w:spacing w:before="0"/>
        <w:ind w:left="0" w:right="0" w:firstLine="0"/>
        <w:jc w:val="both"/>
      </w:pPr>
      <w:r>
        <w:rPr>
          <w:color w:val="000000"/>
          <w:spacing w:val="0"/>
          <w:w w:val="100"/>
          <w:position w:val="0"/>
          <w:shd w:val="clear" w:color="auto" w:fill="auto"/>
          <w:lang w:val="pt-BR" w:eastAsia="pt-BR" w:bidi="pt-BR"/>
        </w:rPr>
        <w:t>Aos (25) Vinte e Cinco, dias do mês de Junho do ano de 2024, precisamente às oito horas da manhã, no Prédio da Câmara Municipal de Fonte Boa, fizeram-se presentes os Exmos</w:t>
      </w:r>
      <w:r>
        <w:rPr>
          <w:color w:val="000000"/>
          <w:spacing w:val="0"/>
          <w:w w:val="100"/>
          <w:position w:val="0"/>
          <w:shd w:val="clear" w:color="auto" w:fill="auto"/>
          <w:vertAlign w:val="superscript"/>
          <w:lang w:val="pt-BR" w:eastAsia="pt-BR" w:bidi="pt-BR"/>
        </w:rPr>
        <w:t>Q</w:t>
      </w:r>
      <w:r>
        <w:rPr>
          <w:color w:val="000000"/>
          <w:spacing w:val="0"/>
          <w:w w:val="100"/>
          <w:position w:val="0"/>
          <w:shd w:val="clear" w:color="auto" w:fill="auto"/>
          <w:lang w:val="pt-BR" w:eastAsia="pt-BR" w:bidi="pt-BR"/>
        </w:rPr>
        <w:t xml:space="preserve"> (a) Vereadores (as): Arthemes Jorge da Costa Coelho, Arthur Lisboa da Silva, Aurilange Cordeiro Medeiros, Eliezio Gomes Cerquinho, Neiverlici de Souza Oliveira, Raimundo de Oliveira Andrade, Raimundo Nonato da Silva Oliveira, Sebastião de Oliveira Filho, Presidente. Em nome de Deus e da pátria, na Hora Regimental, o Presidente deu por aberta a Sessão Ordinária, convidando a Secretária Parlamentar para fazer a leitura da Ata da Sessão anterior, que após ser leitoada não houve retificação e foi assinada por todos vereadores presentes na sessão. </w:t>
      </w:r>
      <w:r>
        <w:rPr>
          <w:b/>
          <w:bCs/>
          <w:color w:val="000000"/>
          <w:spacing w:val="0"/>
          <w:w w:val="100"/>
          <w:position w:val="0"/>
          <w:shd w:val="clear" w:color="auto" w:fill="auto"/>
          <w:lang w:val="pt-BR" w:eastAsia="pt-BR" w:bidi="pt-BR"/>
        </w:rPr>
        <w:t xml:space="preserve">O presidente </w:t>
      </w:r>
      <w:r>
        <w:rPr>
          <w:color w:val="000000"/>
          <w:spacing w:val="0"/>
          <w:w w:val="100"/>
          <w:position w:val="0"/>
          <w:shd w:val="clear" w:color="auto" w:fill="auto"/>
          <w:lang w:val="pt-BR" w:eastAsia="pt-BR" w:bidi="pt-BR"/>
        </w:rPr>
        <w:t xml:space="preserve">convidou o 1° Secretário da mesa, Vereador Arthur Lisboa da Silva para fazer a leitura dos expedientes inscritos na ordem do dia. </w:t>
      </w:r>
      <w:r>
        <w:rPr>
          <w:b/>
          <w:bCs/>
          <w:color w:val="000000"/>
          <w:spacing w:val="0"/>
          <w:w w:val="100"/>
          <w:position w:val="0"/>
          <w:shd w:val="clear" w:color="auto" w:fill="auto"/>
          <w:lang w:val="pt-BR" w:eastAsia="pt-BR" w:bidi="pt-BR"/>
        </w:rPr>
        <w:t xml:space="preserve">Projeto de Lei N°005/2024. </w:t>
      </w:r>
      <w:r>
        <w:rPr>
          <w:color w:val="000000"/>
          <w:spacing w:val="0"/>
          <w:w w:val="100"/>
          <w:position w:val="0"/>
          <w:shd w:val="clear" w:color="auto" w:fill="auto"/>
          <w:lang w:val="pt-BR" w:eastAsia="pt-BR" w:bidi="pt-BR"/>
        </w:rPr>
        <w:t xml:space="preserve">Que dispõe sobre a Lei de Diretrizes Orçamentárias - LDO do Município de Fonte Boa, para o exercício de 2025. </w:t>
      </w:r>
      <w:r>
        <w:rPr>
          <w:b/>
          <w:bCs/>
          <w:color w:val="000000"/>
          <w:spacing w:val="0"/>
          <w:w w:val="100"/>
          <w:position w:val="0"/>
          <w:shd w:val="clear" w:color="auto" w:fill="auto"/>
          <w:lang w:val="pt-BR" w:eastAsia="pt-BR" w:bidi="pt-BR"/>
        </w:rPr>
        <w:t xml:space="preserve">Ofício N’175/2024 - GPMFB. </w:t>
      </w:r>
      <w:r>
        <w:rPr>
          <w:color w:val="000000"/>
          <w:spacing w:val="0"/>
          <w:w w:val="100"/>
          <w:position w:val="0"/>
          <w:shd w:val="clear" w:color="auto" w:fill="auto"/>
          <w:lang w:val="pt-BR" w:eastAsia="pt-BR" w:bidi="pt-BR"/>
        </w:rPr>
        <w:t xml:space="preserve">Solicito de Vossa Excelência e deste Douto Plenário, nos termos do Regimento Interno da Câmara Municipal e da Lei Orgânica, licença por 05 (cinco) dias a partir do dia 27/06/2024 a 01/07/2024, para tratar de assuntos de interesse desta Municipalidade. Após o expediente do dia ser lido o Presidente encerrou o expediente passando para o grande expediente deixando a palavra facultada ao vereador que queria se pronunciar, prestar esclarecimentos, fazer requerimentos verbais dentre outros. Nenhum vereador pronunciou-se, pois tinham compromissos de grande relevância para o Município para acertarem. </w:t>
      </w:r>
      <w:r>
        <w:rPr>
          <w:b/>
          <w:bCs/>
          <w:color w:val="000000"/>
          <w:spacing w:val="0"/>
          <w:w w:val="100"/>
          <w:position w:val="0"/>
          <w:shd w:val="clear" w:color="auto" w:fill="auto"/>
          <w:lang w:val="pt-BR" w:eastAsia="pt-BR" w:bidi="pt-BR"/>
        </w:rPr>
        <w:t xml:space="preserve">O presidente, </w:t>
      </w:r>
      <w:r>
        <w:rPr>
          <w:color w:val="000000"/>
          <w:spacing w:val="0"/>
          <w:w w:val="100"/>
          <w:position w:val="0"/>
          <w:shd w:val="clear" w:color="auto" w:fill="auto"/>
          <w:lang w:val="pt-BR" w:eastAsia="pt-BR" w:bidi="pt-BR"/>
        </w:rPr>
        <w:t xml:space="preserve">convidou a auxiliar de plenário para trazer o livro de registros para o vereador que queira assinar para debater as matérias lidas. Nenhum vereador escreveu se no livro. </w:t>
      </w:r>
      <w:r>
        <w:rPr>
          <w:b/>
          <w:bCs/>
          <w:color w:val="000000"/>
          <w:spacing w:val="0"/>
          <w:w w:val="100"/>
          <w:position w:val="0"/>
          <w:shd w:val="clear" w:color="auto" w:fill="auto"/>
          <w:lang w:val="pt-BR" w:eastAsia="pt-BR" w:bidi="pt-BR"/>
        </w:rPr>
        <w:t xml:space="preserve">O Presidente, </w:t>
      </w:r>
      <w:r>
        <w:rPr>
          <w:color w:val="000000"/>
          <w:spacing w:val="0"/>
          <w:w w:val="100"/>
          <w:position w:val="0"/>
          <w:shd w:val="clear" w:color="auto" w:fill="auto"/>
          <w:lang w:val="pt-BR" w:eastAsia="pt-BR" w:bidi="pt-BR"/>
        </w:rPr>
        <w:t>então passou para a votação das matérias lidas.</w:t>
      </w:r>
    </w:p>
    <w:p>
      <w:pPr>
        <w:pStyle w:val="Style6"/>
        <w:keepNext w:val="0"/>
        <w:keepLines w:val="0"/>
        <w:widowControl w:val="0"/>
        <w:shd w:val="clear" w:color="auto" w:fill="auto"/>
        <w:bidi w:val="0"/>
        <w:spacing w:before="0"/>
        <w:ind w:left="0" w:right="0" w:firstLine="0"/>
        <w:jc w:val="both"/>
      </w:pPr>
      <w:r>
        <w:rPr>
          <w:b/>
          <w:bCs/>
          <w:color w:val="000000"/>
          <w:spacing w:val="0"/>
          <w:w w:val="100"/>
          <w:position w:val="0"/>
          <w:shd w:val="clear" w:color="auto" w:fill="auto"/>
          <w:lang w:val="pt-BR" w:eastAsia="pt-BR" w:bidi="pt-BR"/>
        </w:rPr>
        <w:t xml:space="preserve">Projeto de Lei N°005/2024. </w:t>
      </w:r>
      <w:r>
        <w:rPr>
          <w:color w:val="000000"/>
          <w:spacing w:val="0"/>
          <w:w w:val="100"/>
          <w:position w:val="0"/>
          <w:shd w:val="clear" w:color="auto" w:fill="auto"/>
          <w:lang w:val="pt-BR" w:eastAsia="pt-BR" w:bidi="pt-BR"/>
        </w:rPr>
        <w:t xml:space="preserve">Que dispõe sobre a Lei de Diretrizes Orçamentárias - LDO do Município de Fonte Boa, para o exercício de 2025. </w:t>
      </w:r>
      <w:r>
        <w:rPr>
          <w:b/>
          <w:bCs/>
          <w:color w:val="000000"/>
          <w:spacing w:val="0"/>
          <w:w w:val="100"/>
          <w:position w:val="0"/>
          <w:shd w:val="clear" w:color="auto" w:fill="auto"/>
          <w:lang w:val="pt-BR" w:eastAsia="pt-BR" w:bidi="pt-BR"/>
        </w:rPr>
        <w:t>Projeto de Lei aprovado por todos vereadores presentes na sessão.</w:t>
      </w:r>
    </w:p>
    <w:p>
      <w:pPr>
        <w:pStyle w:val="Style6"/>
        <w:keepNext w:val="0"/>
        <w:keepLines w:val="0"/>
        <w:widowControl w:val="0"/>
        <w:shd w:val="clear" w:color="auto" w:fill="auto"/>
        <w:bidi w:val="0"/>
        <w:spacing w:before="0" w:after="620" w:line="305" w:lineRule="auto"/>
        <w:ind w:left="0" w:right="0" w:firstLine="0"/>
        <w:jc w:val="both"/>
      </w:pPr>
      <w:r>
        <w:rPr>
          <w:b/>
          <w:bCs/>
          <w:color w:val="000000"/>
          <w:spacing w:val="0"/>
          <w:w w:val="100"/>
          <w:position w:val="0"/>
          <w:shd w:val="clear" w:color="auto" w:fill="auto"/>
          <w:lang w:val="pt-BR" w:eastAsia="pt-BR" w:bidi="pt-BR"/>
        </w:rPr>
        <w:t xml:space="preserve">Ofício N°175/2024 - GPMFB. </w:t>
      </w:r>
      <w:r>
        <w:rPr>
          <w:color w:val="000000"/>
          <w:spacing w:val="0"/>
          <w:w w:val="100"/>
          <w:position w:val="0"/>
          <w:shd w:val="clear" w:color="auto" w:fill="auto"/>
          <w:lang w:val="pt-BR" w:eastAsia="pt-BR" w:bidi="pt-BR"/>
        </w:rPr>
        <w:t xml:space="preserve">Solicito de Vossa Excelência e deste Douto Plenário, nos termos do Regimento Interno da Câmara Municipal e da Lei Orgânica, licença por 05 (cinco) dias a partir do dia 27/06/2024 a 01/07/2024, para tratar de assuntos de interesse desta Municipalidade. </w:t>
      </w:r>
      <w:r>
        <w:rPr>
          <w:b/>
          <w:bCs/>
          <w:color w:val="000000"/>
          <w:spacing w:val="0"/>
          <w:w w:val="100"/>
          <w:position w:val="0"/>
          <w:shd w:val="clear" w:color="auto" w:fill="auto"/>
          <w:lang w:val="pt-BR" w:eastAsia="pt-BR" w:bidi="pt-BR"/>
        </w:rPr>
        <w:t xml:space="preserve">Ofício aprovado pela maioria com abstenção de voto do vereador Arthemes Jorge da Costa Coelho. O presidente, </w:t>
      </w:r>
      <w:r>
        <w:rPr>
          <w:color w:val="000000"/>
          <w:spacing w:val="0"/>
          <w:w w:val="100"/>
          <w:position w:val="0"/>
          <w:shd w:val="clear" w:color="auto" w:fill="auto"/>
          <w:lang w:val="pt-BR" w:eastAsia="pt-BR" w:bidi="pt-BR"/>
        </w:rPr>
        <w:t>perguntou se algum vereador quer justificar seu voto, não havendo justificativas e nada mais a ser registrado nessa Ata o Presidente encerrou a presente sessão ordinária deste dia. E para constar eu Rafaela da Silva e Silva, Secretária, lavrei a presente Ata, que após leitoada se aprovada será devidamente assinada por todos os vereadores presentes na sessão.</w:t>
      </w:r>
    </w:p>
    <w:p>
      <w:pPr>
        <w:pStyle w:val="Style9"/>
        <w:keepNext w:val="0"/>
        <w:keepLines w:val="0"/>
        <w:widowControl w:val="0"/>
        <w:shd w:val="clear" w:color="auto" w:fill="auto"/>
        <w:bidi w:val="0"/>
        <w:spacing w:before="0"/>
        <w:ind w:left="0" w:right="0" w:firstLine="0"/>
        <w:jc w:val="center"/>
        <w:sectPr>
          <w:footnotePr>
            <w:pos w:val="pageBottom"/>
            <w:numFmt w:val="decimal"/>
            <w:numRestart w:val="continuous"/>
          </w:footnotePr>
          <w:pgSz w:w="11900" w:h="16840"/>
          <w:pgMar w:top="975" w:left="1677" w:right="1663" w:bottom="926" w:header="547" w:footer="498" w:gutter="0"/>
          <w:pgNumType w:start="1"/>
          <w:cols w:space="720"/>
          <w:noEndnote/>
          <w:rtlGutter w:val="0"/>
          <w:docGrid w:linePitch="360"/>
        </w:sectPr>
      </w:pPr>
      <w:r>
        <w:rPr>
          <w:color w:val="000000"/>
          <w:spacing w:val="0"/>
          <w:w w:val="100"/>
          <w:position w:val="0"/>
          <w:shd w:val="clear" w:color="auto" w:fill="auto"/>
          <w:lang w:val="pt-BR" w:eastAsia="pt-BR" w:bidi="pt-BR"/>
        </w:rPr>
        <w:t>Câmara Municipal de Fonte Boa/AM, CNPJ hP 84.455.722/0001-45</w:t>
        <w:br/>
        <w:t>Av. Francisco Pereira de Souza N</w:t>
      </w:r>
      <w:r>
        <w:rPr>
          <w:color w:val="000000"/>
          <w:spacing w:val="0"/>
          <w:w w:val="100"/>
          <w:position w:val="0"/>
          <w:shd w:val="clear" w:color="auto" w:fill="auto"/>
          <w:vertAlign w:val="superscript"/>
          <w:lang w:val="pt-BR" w:eastAsia="pt-BR" w:bidi="pt-BR"/>
        </w:rPr>
        <w:t>fl</w:t>
      </w:r>
      <w:r>
        <w:rPr>
          <w:color w:val="000000"/>
          <w:spacing w:val="0"/>
          <w:w w:val="100"/>
          <w:position w:val="0"/>
          <w:shd w:val="clear" w:color="auto" w:fill="auto"/>
          <w:lang w:val="pt-BR" w:eastAsia="pt-BR" w:bidi="pt-BR"/>
        </w:rPr>
        <w:t>84, Bairro Cidade Nova - CEP. 69.670-000.</w:t>
      </w:r>
    </w:p>
    <w:p>
      <w:pPr>
        <w:pStyle w:val="Style1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 l-</w:t>
      </w:r>
    </w:p>
    <w:sectPr>
      <w:headerReference w:type="default" r:id="rId7"/>
      <w:footnotePr>
        <w:pos w:val="pageBottom"/>
        <w:numFmt w:val="decimal"/>
        <w:numRestart w:val="continuous"/>
      </w:footnotePr>
      <w:pgSz w:w="11900" w:h="16840"/>
      <w:pgMar w:top="3591" w:left="1304" w:right="2036" w:bottom="3591" w:header="0" w:footer="3163"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2048510</wp:posOffset>
              </wp:positionH>
              <wp:positionV relativeFrom="page">
                <wp:posOffset>1310640</wp:posOffset>
              </wp:positionV>
              <wp:extent cx="31750" cy="59690"/>
              <wp:wrapNone/>
              <wp:docPr id="2" name="Shape 2"/>
              <a:graphic xmlns:a="http://schemas.openxmlformats.org/drawingml/2006/main">
                <a:graphicData uri="http://schemas.microsoft.com/office/word/2010/wordprocessingShape">
                  <wps:wsp>
                    <wps:cNvSpPr txBox="1"/>
                    <wps:spPr>
                      <a:xfrm>
                        <a:ext cx="31750" cy="5969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BR" w:eastAsia="pt-BR" w:bidi="pt-BR"/>
                            </w:rPr>
                            <w:t>/</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161.30000000000001pt;margin-top:103.2pt;width:2.5pt;height:4.7000000000000002pt;z-index:-188744063;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BR" w:eastAsia="pt-BR" w:bidi="pt-BR"/>
                      </w:rPr>
                      <w:t>/</w:t>
                    </w:r>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Times New Roman" w:eastAsia="Times New Roman" w:hAnsi="Times New Roman" w:cs="Times New Roman"/>
        <w:sz w:val="24"/>
        <w:szCs w:val="24"/>
        <w:lang w:val="pt-BR" w:eastAsia="pt-BR" w:bidi="pt-BR"/>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pt-BR" w:eastAsia="pt-BR" w:bidi="pt-BR"/>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pt-BR" w:eastAsia="pt-BR" w:bidi="pt-BR"/>
    </w:rPr>
  </w:style>
  <w:style w:type="character" w:customStyle="1" w:styleId="CharStyle3">
    <w:name w:val="Heading #1|1_"/>
    <w:basedOn w:val="DefaultParagraphFont"/>
    <w:link w:val="Style2"/>
    <w:rPr>
      <w:rFonts w:ascii="Arial" w:eastAsia="Arial" w:hAnsi="Arial" w:cs="Arial"/>
      <w:b/>
      <w:bCs/>
      <w:i w:val="0"/>
      <w:iCs w:val="0"/>
      <w:smallCaps w:val="0"/>
      <w:strike w:val="0"/>
      <w:sz w:val="20"/>
      <w:szCs w:val="20"/>
      <w:u w:val="none"/>
    </w:rPr>
  </w:style>
  <w:style w:type="character" w:customStyle="1" w:styleId="CharStyle5">
    <w:name w:val="Body text|3_"/>
    <w:basedOn w:val="DefaultParagraphFont"/>
    <w:link w:val="Style4"/>
    <w:rPr>
      <w:rFonts w:ascii="Arial" w:eastAsia="Arial" w:hAnsi="Arial" w:cs="Arial"/>
      <w:b/>
      <w:bCs/>
      <w:i w:val="0"/>
      <w:iCs w:val="0"/>
      <w:smallCaps w:val="0"/>
      <w:strike w:val="0"/>
      <w:sz w:val="18"/>
      <w:szCs w:val="18"/>
      <w:u w:val="none"/>
    </w:rPr>
  </w:style>
  <w:style w:type="character" w:customStyle="1" w:styleId="CharStyle7">
    <w:name w:val="Body text|1_"/>
    <w:basedOn w:val="DefaultParagraphFont"/>
    <w:link w:val="Style6"/>
    <w:rPr>
      <w:rFonts w:ascii="Arial" w:eastAsia="Arial" w:hAnsi="Arial" w:cs="Arial"/>
      <w:b w:val="0"/>
      <w:bCs w:val="0"/>
      <w:i w:val="0"/>
      <w:iCs w:val="0"/>
      <w:smallCaps w:val="0"/>
      <w:strike w:val="0"/>
      <w:sz w:val="20"/>
      <w:szCs w:val="20"/>
      <w:u w:val="none"/>
    </w:rPr>
  </w:style>
  <w:style w:type="character" w:customStyle="1" w:styleId="CharStyle10">
    <w:name w:val="Body text|2_"/>
    <w:basedOn w:val="DefaultParagraphFont"/>
    <w:link w:val="Style9"/>
    <w:rPr>
      <w:rFonts w:ascii="Arial" w:eastAsia="Arial" w:hAnsi="Arial" w:cs="Arial"/>
      <w:b/>
      <w:bCs/>
      <w:i w:val="0"/>
      <w:iCs w:val="0"/>
      <w:smallCaps w:val="0"/>
      <w:strike w:val="0"/>
      <w:sz w:val="13"/>
      <w:szCs w:val="13"/>
      <w:u w:val="none"/>
    </w:rPr>
  </w:style>
  <w:style w:type="character" w:customStyle="1" w:styleId="CharStyle12">
    <w:name w:val="Body text|4_"/>
    <w:basedOn w:val="DefaultParagraphFont"/>
    <w:link w:val="Style11"/>
    <w:rPr>
      <w:b w:val="0"/>
      <w:bCs w:val="0"/>
      <w:i w:val="0"/>
      <w:iCs w:val="0"/>
      <w:smallCaps w:val="0"/>
      <w:strike w:val="0"/>
      <w:sz w:val="32"/>
      <w:szCs w:val="32"/>
      <w:u w:val="none"/>
    </w:rPr>
  </w:style>
  <w:style w:type="character" w:customStyle="1" w:styleId="CharStyle14">
    <w:name w:val="Header or footer|2_"/>
    <w:basedOn w:val="DefaultParagraphFont"/>
    <w:link w:val="Style13"/>
    <w:rPr>
      <w:b w:val="0"/>
      <w:bCs w:val="0"/>
      <w:i w:val="0"/>
      <w:iCs w:val="0"/>
      <w:smallCaps w:val="0"/>
      <w:strike w:val="0"/>
      <w:sz w:val="20"/>
      <w:szCs w:val="20"/>
      <w:u w:val="none"/>
    </w:rPr>
  </w:style>
  <w:style w:type="paragraph" w:customStyle="1" w:styleId="Style2">
    <w:name w:val="Heading #1|1"/>
    <w:basedOn w:val="Normal"/>
    <w:link w:val="CharStyle3"/>
    <w:pPr>
      <w:widowControl w:val="0"/>
      <w:shd w:val="clear" w:color="auto" w:fill="FFFFFF"/>
      <w:spacing w:after="240" w:line="310" w:lineRule="auto"/>
      <w:jc w:val="center"/>
      <w:outlineLvl w:val="0"/>
    </w:pPr>
    <w:rPr>
      <w:rFonts w:ascii="Arial" w:eastAsia="Arial" w:hAnsi="Arial" w:cs="Arial"/>
      <w:b/>
      <w:bCs/>
      <w:i w:val="0"/>
      <w:iCs w:val="0"/>
      <w:smallCaps w:val="0"/>
      <w:strike w:val="0"/>
      <w:sz w:val="20"/>
      <w:szCs w:val="20"/>
      <w:u w:val="none"/>
    </w:rPr>
  </w:style>
  <w:style w:type="paragraph" w:customStyle="1" w:styleId="Style4">
    <w:name w:val="Body text|3"/>
    <w:basedOn w:val="Normal"/>
    <w:link w:val="CharStyle5"/>
    <w:pPr>
      <w:widowControl w:val="0"/>
      <w:shd w:val="clear" w:color="auto" w:fill="FFFFFF"/>
      <w:spacing w:after="240"/>
      <w:jc w:val="center"/>
    </w:pPr>
    <w:rPr>
      <w:rFonts w:ascii="Arial" w:eastAsia="Arial" w:hAnsi="Arial" w:cs="Arial"/>
      <w:b/>
      <w:bCs/>
      <w:i w:val="0"/>
      <w:iCs w:val="0"/>
      <w:smallCaps w:val="0"/>
      <w:strike w:val="0"/>
      <w:sz w:val="18"/>
      <w:szCs w:val="18"/>
      <w:u w:val="none"/>
    </w:rPr>
  </w:style>
  <w:style w:type="paragraph" w:customStyle="1" w:styleId="Style6">
    <w:name w:val="Body text|1"/>
    <w:basedOn w:val="Normal"/>
    <w:link w:val="CharStyle7"/>
    <w:pPr>
      <w:widowControl w:val="0"/>
      <w:shd w:val="clear" w:color="auto" w:fill="FFFFFF"/>
      <w:spacing w:after="140" w:line="331" w:lineRule="auto"/>
    </w:pPr>
    <w:rPr>
      <w:rFonts w:ascii="Arial" w:eastAsia="Arial" w:hAnsi="Arial" w:cs="Arial"/>
      <w:b w:val="0"/>
      <w:bCs w:val="0"/>
      <w:i w:val="0"/>
      <w:iCs w:val="0"/>
      <w:smallCaps w:val="0"/>
      <w:strike w:val="0"/>
      <w:sz w:val="20"/>
      <w:szCs w:val="20"/>
      <w:u w:val="none"/>
    </w:rPr>
  </w:style>
  <w:style w:type="paragraph" w:customStyle="1" w:styleId="Style9">
    <w:name w:val="Body text|2"/>
    <w:basedOn w:val="Normal"/>
    <w:link w:val="CharStyle10"/>
    <w:pPr>
      <w:widowControl w:val="0"/>
      <w:shd w:val="clear" w:color="auto" w:fill="FFFFFF"/>
      <w:spacing w:after="200" w:line="312" w:lineRule="auto"/>
      <w:jc w:val="center"/>
    </w:pPr>
    <w:rPr>
      <w:rFonts w:ascii="Arial" w:eastAsia="Arial" w:hAnsi="Arial" w:cs="Arial"/>
      <w:b/>
      <w:bCs/>
      <w:i w:val="0"/>
      <w:iCs w:val="0"/>
      <w:smallCaps w:val="0"/>
      <w:strike w:val="0"/>
      <w:sz w:val="13"/>
      <w:szCs w:val="13"/>
      <w:u w:val="none"/>
    </w:rPr>
  </w:style>
  <w:style w:type="paragraph" w:customStyle="1" w:styleId="Style11">
    <w:name w:val="Body text|4"/>
    <w:basedOn w:val="Normal"/>
    <w:link w:val="CharStyle12"/>
    <w:pPr>
      <w:widowControl w:val="0"/>
      <w:shd w:val="clear" w:color="auto" w:fill="FFFFFF"/>
    </w:pPr>
    <w:rPr>
      <w:b w:val="0"/>
      <w:bCs w:val="0"/>
      <w:i w:val="0"/>
      <w:iCs w:val="0"/>
      <w:smallCaps w:val="0"/>
      <w:strike w:val="0"/>
      <w:sz w:val="32"/>
      <w:szCs w:val="32"/>
      <w:u w:val="none"/>
    </w:rPr>
  </w:style>
  <w:style w:type="paragraph" w:customStyle="1" w:styleId="Style13">
    <w:name w:val="Header or footer|2"/>
    <w:basedOn w:val="Normal"/>
    <w:link w:val="CharStyle14"/>
    <w:pPr>
      <w:widowControl w:val="0"/>
      <w:shd w:val="clear" w:color="auto" w:fill="FFFFFF"/>
    </w:pPr>
    <w:rPr>
      <w:b w:val="0"/>
      <w:bCs w:val="0"/>
      <w:i w:val="0"/>
      <w:iCs w:val="0"/>
      <w:smallCaps w:val="0"/>
      <w:strike w:val="0"/>
      <w:sz w:val="20"/>
      <w:szCs w:val="2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s>
</file>