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2862580</wp:posOffset>
            </wp:positionH>
            <wp:positionV relativeFrom="paragraph">
              <wp:posOffset>12700</wp:posOffset>
            </wp:positionV>
            <wp:extent cx="1066800" cy="853440"/>
            <wp:wrapTopAndBottom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1066800" cy="85344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ESTADO DO AMAZONAS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24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PODER LEGISLATIVO MUNICIPAL</w:t>
        <w:br/>
        <w:t>CÂMARA MUNICIPAL DE FONTE BOA - AM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ATA DA SESSÃO DE SOLENIDADE DE POSSE DOS VEREADORES DO DIA 01 DE JANEIRO DO</w:t>
        <w:br/>
        <w:t>ANO DE 2025.</w:t>
      </w:r>
    </w:p>
    <w:p>
      <w:pPr>
        <w:pStyle w:val="Style15"/>
        <w:keepNext w:val="0"/>
        <w:keepLines w:val="0"/>
        <w:widowControl w:val="0"/>
        <w:shd w:val="clear" w:color="auto" w:fill="auto"/>
        <w:tabs>
          <w:tab w:pos="5119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Ata da Sessão Solene de posse dos Vereadores, realizada no dia 01 de Janeiro de 2025, no Prédio da Câmara Municipal, situado na Av. Francisco Pereira de Souza, precisamente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 xml:space="preserve">às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09 horas, com a presença dos Excelentíssimos Senhores vereadores: Aberlan Dias de Matos, Ane Rose Gomes de Oliveira, Fernando Neto Machado Lisboa, Gilvan de Souza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 xml:space="preserve">Ferreira,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Jamielle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 xml:space="preserve">Ferreira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de Souza, Liziane Avelino Gomes, Matheus Campos Lisboa, Neiverlici de Souza Oliveira, Raimundo Nonato da Silva Oliveira, Sebastião de Oliveira Filho,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 xml:space="preserve">Weberty Dário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Marinho. Com a palavra o vereador e Presidente da Câmara Municipal no Exercício de 2023 e 2024, o Ilustríssimo Senhor Sebastião de Oliveira Filho, que cumprimentou as autoridades e público presente, com o pensamento em Deus, na pátria, na comunidade fonteboense e no engrandecimento de nossa terra, respeitando o que determina o Regimento Interno da Câmara Municipal de Fonte Boa, deu por aberta a Sessão Solene de posse dos vereadores eleitos e reeleitos no dia 06 de Outubro de 2024, para o quadriénio 2025 a 2028. De acordo com o Artigo 3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, Parágrafo 1°do Regimento Interno da Câmara Municipal de Fonte Boa, por ser o vereador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 xml:space="preserve">mais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votado, o próprio Presidente da Casa presidiu os trabalhos da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 xml:space="preserve">mesa.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Assumindo os trabalhos da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 xml:space="preserve">mesa,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o vereador Sebastião de Oliveira Filho, convidou a todos a ficarem de pé, para juntos entoar o Hino Nacional Brasileiro, e o Hino do Município. Após a execução dos Hinos, convidou nominalmente cada vereador para apresentar seu Diploma expedido pela Justiça Eleitoral, para a verificação dos mesmos. Prosseguindo com a Solenidade de posse o vereador Sebastião de Oliveira Filho, convidou os vereadores para pôr-se de pé para fazer o juramento em voz alta, com o braço direito para o público repetindo a frase de juramento pronunciada pelo o mesmo. Após o juramento, o vereador Sebastião de Oliveira Filho, declarou empossados todos os 11 vereadores nos cargos para os quais foram eleitos e solicitou que os mesmos tomassem seus lugares em suas cadeiras. Dando prosseguimento nos trabalhos o Sr. Vereador Sebastião, suspendeu a Sessão por 10 minutos para a composição e apresentação das chapas que irão concorrer a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 xml:space="preserve">Mesa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Diretora do Poder Legislativo Municipal para o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 xml:space="preserve">biênio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2025 a 2026. Reabrindo a Sessão Solene o Exm°Sr. Vereador Sebastião de Oliveira Filho, informou a todos que foram apresentadas 02 chapas,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Chapa 1 e Chapa 2. A Chapa 1,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foi composta pelos seguintes vereadores: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Presidente: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Neiverlici de Souza Oliveira,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1°Vice Presidente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Exm° Sr°Raimundo Nonato da Silva Oliveira,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2°Vice - Presidente: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Matheus Campos Lisboa,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1°Secretária: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Jamiele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 xml:space="preserve">Ferreira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de Souza,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2°Secretário:</w:t>
        <w:tab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Fernando Neto Machado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Lisboa,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1°Tesoureiro: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Sebastião de Oliveira Filho, e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Chapa 2, Presidente:</w:t>
        <w:br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Liziane Avelino Gomes.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1°Vice Presidente: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Exm° Sr° Gilvan de Souza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180" w:line="324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Câmara </w:t>
      </w:r>
      <w:r>
        <w:rPr>
          <w:color w:val="000000"/>
          <w:spacing w:val="0"/>
          <w:w w:val="100"/>
          <w:position w:val="0"/>
          <w:shd w:val="clear" w:color="auto" w:fill="auto"/>
        </w:rPr>
        <w:t xml:space="preserve">Municipal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Fonte Boa/AM, CNPJ Ne 84.456.722/0001-45</w:t>
        <w:br/>
        <w:t xml:space="preserve">Av. Francisco Pereira de Souza N^84, Bairro Cidade Nova - </w:t>
      </w:r>
      <w:r>
        <w:rPr>
          <w:color w:val="000000"/>
          <w:spacing w:val="0"/>
          <w:w w:val="100"/>
          <w:position w:val="0"/>
          <w:shd w:val="clear" w:color="auto" w:fill="auto"/>
        </w:rPr>
        <w:t xml:space="preserve">CEP.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69.670-000.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1036320" cy="688975"/>
            <wp:docPr id="3" name="Picut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036320" cy="68897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59" w:line="1" w:lineRule="exact"/>
      </w:pP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ESTADO DO AMAZONAS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20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PODER LEGISLATIVO MUNICIPAL</w:t>
        <w:br/>
        <w:t>CÂMARA MUNICIPAL DE FONTE BOA - AM</w:t>
      </w:r>
    </w:p>
    <w:p>
      <w:pPr>
        <w:pStyle w:val="Style15"/>
        <w:keepNext w:val="0"/>
        <w:keepLines w:val="0"/>
        <w:widowControl w:val="0"/>
        <w:shd w:val="clear" w:color="auto" w:fill="auto"/>
        <w:tabs>
          <w:tab w:pos="5695" w:val="left"/>
        </w:tabs>
        <w:bidi w:val="0"/>
        <w:spacing w:before="0" w:after="320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 xml:space="preserve">Ferreira,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 xml:space="preserve">2°Vice - Presidente: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 xml:space="preserve">Aberlan Dias de Matos,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>1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</w:rPr>
        <w:t>o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 xml:space="preserve"> Secretário: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 xml:space="preserve">Weberty Dário Marinho,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>2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</w:rPr>
        <w:t>o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 xml:space="preserve"> Secretária: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 xml:space="preserve">Ane Rose Gomes de Oliveira. Em seguida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 xml:space="preserve">Presidente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>dos trabalhos Sr. Sebastião de Oliveira Filho, informou a todos que de acordo com o Artigo 06, parágrafo 2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</w:rPr>
        <w:t>o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 xml:space="preserve"> do Regimento Interno da Câmara Municipal de Fonte Boa, o voto será direto e aberto. Cada vereador foi chamado nominalmente por ordem alfabética, para assinar o livro de frequência e votar. Terminando a votação o Vereador Sebastião de Oliveira Filho, anunciou que a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 xml:space="preserve">Chapa 01,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 xml:space="preserve">obteve 06 (seis) votos e a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 xml:space="preserve">Chapa 02,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 xml:space="preserve">obteve apenas 05 (cinco) votos, em seguida declarou eleita a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 xml:space="preserve">Chapa 1.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 xml:space="preserve">A Composição da Nova Mesa Diretora da Câmara Municipal de Fonte Boa para o biênio 2025 a 2026, ficou assim constituída: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 xml:space="preserve">Presidenta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>Exm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</w:rPr>
        <w:t>a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 xml:space="preserve"> Sr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</w:rPr>
        <w:t>3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 xml:space="preserve"> Neiverlici de Souza Oliveira,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 xml:space="preserve">1°Vice Presidente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 xml:space="preserve">Exm° Sr°Raimundo Nonato da Silva Oliveira,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 xml:space="preserve">2°Vice - Presidente: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 xml:space="preserve">Matheus Campos Lisboa,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 xml:space="preserve">1°Secretária: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 xml:space="preserve">Jamiele Ferreira de Souza,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 xml:space="preserve">2°Secretário: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>Fernando Neto Machado Lisboa,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 xml:space="preserve">1°Tesoureiro: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>Sebastião de Oliveira Filho. Dando continuidade o Presidente Sr. Sebastião de Oliveira Filho parabenizou a Nova Mesa Diretora da Câmara e desejou muito sucesso nos trabalhos Legislativos em um feliz 2025 a todos. Prosseguindo o Vereador Sebastião de Oliveira Filho, convidou a Exm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</w:rPr>
        <w:t>a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 xml:space="preserve"> Si^Presidenta da Câmara Municipal de Fonte Boa, a vereadora Neiverlici de Souza Oliveira para assumir o seu cargo de Presidente e presidir os trabalhos da Sessão Solene. Seguindo a Presidenta facultou a palavra ao vereador ou vereadora que deseja fazer seus agradecimentos.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 xml:space="preserve">A palavra foi facultada ao Exm°Vereador Gilvan de Souza.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 xml:space="preserve">Que cumprimentou a todos com seu cordial bom dia. De início o vereador deixou seu registro com um sentimento de protesto pela forma que foi composta a diretoria desta casa, e acredita que para a renovação e mudança precisa-se ser trocada a governabilidade. Disse que nossa luta, juntamente com os vereadores: Webert, e Liziane e demais colegas é que realmente faça- se chegar o povo. Deixou ressaltado que iria lutar pelo o povo.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>A palavra foi facultada a Exm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</w:rPr>
        <w:t>a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 xml:space="preserve">Vereadora Liziane Avelino.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 xml:space="preserve">Que cumprimentou a todos com seu cordial bom dia. De início a vereadora falou que não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poderia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 xml:space="preserve">deixar de aproveitar essa oportunidade, de como foi falado aqui que se fala muito em ordem, e essa ordem não existe. E infelizmente vai continuar as cabeças que eram. Mais estão aqui para fazer prevalecer as Leis. Desde já desejou um bom mandato a senhora presidenta.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 xml:space="preserve">A palavra foi facultada ao Exm° Vereador Aberlan Dias.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>Que cumprimentou a todos com seu cordial bom dia. De início o vereador deixou claro a importância de trabalharem em harmonia pois é tudo que a população almeja. Ressaltou que não pretende lutar por poder e sim pela sociedade que ambos os poderes trabalhem em parceria e em conjunto pelo bem comum do povo. Por não haver nada mais a tratar e registrar nessa Ata a Senhora Presidenta Neiverlici de Souza Oliveira encerrou a Sessão Solene de posse dos Vereadores, e para constar eu, Rafaela da Silva e Silva,</w:t>
      </w:r>
      <w:r>
        <w:rPr>
          <w:u w:val="single"/>
        </w:rPr>
        <w:t xml:space="preserve"> </w:t>
        <w:tab/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</w:rPr>
        <w:t>Câmara Municipal de Fonte Boa/AM, CNPJ M 84.456.722/0001-45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</w:rPr>
        <w:t>Av. Francisco Pereira de Souza N^84, Bairro Cidade Nova ~ CEP. 69.670-000.</w:t>
      </w:r>
      <w:r>
        <w:br w:type="page"/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380"/>
        <w:ind w:left="60" w:right="0" w:firstLine="0"/>
        <w:jc w:val="center"/>
      </w:pPr>
      <w:r>
        <w:drawing>
          <wp:anchor distT="0" distB="0" distL="114300" distR="114300" simplePos="0" relativeHeight="125829379" behindDoc="0" locked="0" layoutInCell="1" allowOverlap="1">
            <wp:simplePos x="0" y="0"/>
            <wp:positionH relativeFrom="page">
              <wp:posOffset>2802890</wp:posOffset>
            </wp:positionH>
            <wp:positionV relativeFrom="margin">
              <wp:posOffset>-45720</wp:posOffset>
            </wp:positionV>
            <wp:extent cx="1073150" cy="804545"/>
            <wp:wrapTopAndBottom/>
            <wp:docPr id="4" name="Shap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box 5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073150" cy="80454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125829380" behindDoc="0" locked="0" layoutInCell="1" allowOverlap="1">
            <wp:simplePos x="0" y="0"/>
            <wp:positionH relativeFrom="page">
              <wp:posOffset>160655</wp:posOffset>
            </wp:positionH>
            <wp:positionV relativeFrom="margin">
              <wp:posOffset>36830</wp:posOffset>
            </wp:positionV>
            <wp:extent cx="7308850" cy="10344785"/>
            <wp:wrapTopAndBottom/>
            <wp:docPr id="6" name="Shap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box 7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7308850" cy="1034478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2209165</wp:posOffset>
                </wp:positionH>
                <wp:positionV relativeFrom="margin">
                  <wp:posOffset>1102360</wp:posOffset>
                </wp:positionV>
                <wp:extent cx="2706370" cy="247015"/>
                <wp:wrapNone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706370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pt-PT" w:eastAsia="pt-PT" w:bidi="pt-PT"/>
                              </w:rPr>
                              <w:t>CÂMARA MUNICIPAL DE FONTE BOA - AM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4" type="#_x0000_t202" style="position:absolute;margin-left:173.94999999999999pt;margin-top:86.799999999999997pt;width:213.09999999999999pt;height:19.449999999999999pt;z-index:251657729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pt-PT" w:eastAsia="pt-PT" w:bidi="pt-PT"/>
                        </w:rPr>
                        <w:t>CÂMARA MUNICIPAL DE FONTE BOA - AM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1820545</wp:posOffset>
                </wp:positionH>
                <wp:positionV relativeFrom="margin">
                  <wp:posOffset>3150235</wp:posOffset>
                </wp:positionV>
                <wp:extent cx="1591310" cy="283210"/>
                <wp:wrapNone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91310" cy="2832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778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19159A"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pt-PT" w:eastAsia="pt-PT" w:bidi="pt-PT"/>
                              </w:rPr>
                              <w:t>■fz.-v'O^zvzU'</w:t>
                              <w:tab/>
                              <w:t>Ç^M-X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143.34999999999999pt;margin-top:248.05000000000001pt;width:125.3pt;height:22.300000000000001pt;z-index:251657731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778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19159A"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pt-PT" w:eastAsia="pt-PT" w:bidi="pt-PT"/>
                        </w:rPr>
                        <w:t>■fz.-v'O^zvzU'</w:t>
                        <w:tab/>
                        <w:t>Ç^M-X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266065</wp:posOffset>
                </wp:positionH>
                <wp:positionV relativeFrom="margin">
                  <wp:posOffset>8220710</wp:posOffset>
                </wp:positionV>
                <wp:extent cx="654050" cy="219710"/>
                <wp:wrapNone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5405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26" w:lineRule="auto"/>
                              <w:ind w:left="0" w:right="0" w:firstLine="0"/>
                              <w:jc w:val="right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B47113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 xml:space="preserve">Pl ’;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300C02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 xml:space="preserve">CARTÓRIO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300C02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u w:val="single"/>
                                <w:shd w:val="clear" w:color="auto" w:fill="auto"/>
                                <w:lang w:val="pt-PT" w:eastAsia="pt-PT" w:bidi="pt-PT"/>
                              </w:rPr>
                              <w:t>«tfluo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20.949999999999999pt;margin-top:647.29999999999995pt;width:51.5pt;height:17.300000000000001pt;z-index:251657733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26" w:lineRule="auto"/>
                        <w:ind w:left="0" w:right="0" w:firstLine="0"/>
                        <w:jc w:val="right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B47113"/>
                          <w:spacing w:val="0"/>
                          <w:w w:val="100"/>
                          <w:position w:val="0"/>
                          <w:sz w:val="10"/>
                          <w:szCs w:val="10"/>
                          <w:shd w:val="clear" w:color="auto" w:fill="auto"/>
                          <w:lang w:val="pt-PT" w:eastAsia="pt-PT" w:bidi="pt-PT"/>
                        </w:rPr>
                        <w:t xml:space="preserve">Pl ’;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300C02"/>
                          <w:spacing w:val="0"/>
                          <w:w w:val="100"/>
                          <w:position w:val="0"/>
                          <w:sz w:val="10"/>
                          <w:szCs w:val="10"/>
                          <w:shd w:val="clear" w:color="auto" w:fill="auto"/>
                          <w:lang w:val="pt-PT" w:eastAsia="pt-PT" w:bidi="pt-PT"/>
                        </w:rPr>
                        <w:t xml:space="preserve">CARTÓRIO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300C02"/>
                          <w:spacing w:val="0"/>
                          <w:w w:val="100"/>
                          <w:position w:val="0"/>
                          <w:sz w:val="10"/>
                          <w:szCs w:val="10"/>
                          <w:u w:val="single"/>
                          <w:shd w:val="clear" w:color="auto" w:fill="auto"/>
                          <w:lang w:val="pt-PT" w:eastAsia="pt-PT" w:bidi="pt-PT"/>
                        </w:rPr>
                        <w:t>«tfluo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5304155</wp:posOffset>
                </wp:positionH>
                <wp:positionV relativeFrom="margin">
                  <wp:posOffset>1724025</wp:posOffset>
                </wp:positionV>
                <wp:extent cx="274320" cy="379730"/>
                <wp:wrapNone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74320" cy="379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48"/>
                                <w:szCs w:val="48"/>
                                <w:shd w:val="clear" w:color="auto" w:fill="auto"/>
                                <w:lang w:val="pt-PT" w:eastAsia="pt-PT" w:bidi="pt-PT"/>
                              </w:rPr>
                              <w:t>oo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417.64999999999998pt;margin-top:135.75pt;width:21.600000000000001pt;height:29.899999999999999pt;z-index:251657735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48"/>
                          <w:szCs w:val="48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48"/>
                          <w:szCs w:val="48"/>
                          <w:shd w:val="clear" w:color="auto" w:fill="auto"/>
                          <w:lang w:val="pt-PT" w:eastAsia="pt-PT" w:bidi="pt-PT"/>
                        </w:rPr>
                        <w:t>oo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3063875</wp:posOffset>
                </wp:positionH>
                <wp:positionV relativeFrom="margin">
                  <wp:posOffset>7703820</wp:posOffset>
                </wp:positionV>
                <wp:extent cx="1248410" cy="205740"/>
                <wp:wrapNone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48410" cy="2057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RÇCFIR130S4 a RS 11,70, Parm JAMIELE F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241.25pt;margin-top:606.60000000000002pt;width:98.299999999999997pt;height:16.199999999999999pt;z-index:251657737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RÇCFIR130S4 a RS 11,70, Parm JAMIELE F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3063875</wp:posOffset>
                </wp:positionH>
                <wp:positionV relativeFrom="margin">
                  <wp:posOffset>8010525</wp:posOffset>
                </wp:positionV>
                <wp:extent cx="923290" cy="228600"/>
                <wp:wrapNone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2329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em htlpr7/cidadao.portal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do QR Code: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241.25pt;margin-top:630.75pt;width:72.700000000000003pt;height:18.pt;z-index:251657739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em htlpr7/cidadao.portal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do QR Code: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4" behindDoc="0" locked="0" layoutInCell="1" allowOverlap="1">
                <wp:simplePos x="0" y="0"/>
                <wp:positionH relativeFrom="page">
                  <wp:posOffset>4032885</wp:posOffset>
                </wp:positionH>
                <wp:positionV relativeFrom="margin">
                  <wp:posOffset>7630795</wp:posOffset>
                </wp:positionV>
                <wp:extent cx="283210" cy="118745"/>
                <wp:wrapNone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8321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pt-PT" w:eastAsia="pt-PT" w:bidi="pt-PT"/>
                              </w:rPr>
                              <w:t>■ 9EL0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317.55000000000001pt;margin-top:600.85000000000002pt;width:22.300000000000001pt;height:9.3499999999999996pt;z-index:251657741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pt-PT" w:eastAsia="pt-PT" w:bidi="pt-PT"/>
                        </w:rPr>
                        <w:t>■ 9EL0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6" behindDoc="0" locked="0" layoutInCell="1" allowOverlap="1">
                <wp:simplePos x="0" y="0"/>
                <wp:positionH relativeFrom="page">
                  <wp:posOffset>3950970</wp:posOffset>
                </wp:positionH>
                <wp:positionV relativeFrom="margin">
                  <wp:posOffset>7717790</wp:posOffset>
                </wp:positionV>
                <wp:extent cx="452755" cy="105410"/>
                <wp:wrapNone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2755" cy="1054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MKQDQGW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311.10000000000002pt;margin-top:607.70000000000005pt;width:35.649999999999999pt;height:8.3000000000000007pt;z-index:251657743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MKQDQGW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ESTADO DO AMAZONAS</w:t>
        <w:br/>
        <w:t>PODER LEGISLATIVO MUNICIPAL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32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 xml:space="preserve">Secretária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Parlamentar da Câmara Municipal, lavrei a presente Ata que depois de leitoada será assinada pelos Vereadores presentes na Sessão de Solenidade.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1095" w:val="left"/>
        </w:tabs>
        <w:bidi w:val="0"/>
        <w:spacing w:before="0" w:after="0" w:line="240" w:lineRule="auto"/>
        <w:ind w:left="620" w:right="0" w:firstLine="0"/>
        <w:jc w:val="both"/>
      </w:pPr>
      <w:r>
        <mc:AlternateContent>
          <mc:Choice Requires="wps">
            <w:drawing>
              <wp:anchor distT="0" distB="1147445" distL="1202690" distR="247015" simplePos="0" relativeHeight="125829381" behindDoc="0" locked="0" layoutInCell="1" allowOverlap="1">
                <wp:simplePos x="0" y="0"/>
                <wp:positionH relativeFrom="page">
                  <wp:posOffset>3342640</wp:posOffset>
                </wp:positionH>
                <wp:positionV relativeFrom="margin">
                  <wp:posOffset>4709160</wp:posOffset>
                </wp:positionV>
                <wp:extent cx="2199005" cy="457200"/>
                <wp:wrapTopAndBottom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9005" cy="4572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widowControl w:val="0"/>
                            </w:pP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263.19999999999999pt;margin-top:370.80000000000001pt;width:173.15000000000001pt;height:36.pt;z-index:-125829372;mso-wrap-distance-left:94.700000000000003pt;mso-wrap-distance-right:19.449999999999999pt;mso-wrap-distance-bottom:90.349999999999994pt;mso-position-horizontal-relative:page;mso-position-vertical-relative:margin" filled="f" stroked="f">
                <v:textbox inset="0,0,0,0">
                  <w:txbxContent>
                    <w:p>
                      <w:pPr>
                        <w:widowControl w:val="0"/>
                      </w:pP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361315" distB="1097280" distL="3406140" distR="114300" simplePos="0" relativeHeight="125829383" behindDoc="0" locked="0" layoutInCell="1" allowOverlap="1">
                <wp:simplePos x="0" y="0"/>
                <wp:positionH relativeFrom="page">
                  <wp:posOffset>5546090</wp:posOffset>
                </wp:positionH>
                <wp:positionV relativeFrom="margin">
                  <wp:posOffset>5070475</wp:posOffset>
                </wp:positionV>
                <wp:extent cx="128270" cy="146050"/>
                <wp:wrapTopAndBottom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270" cy="1460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V;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436.69999999999999pt;margin-top:399.25pt;width:10.1pt;height:11.5pt;z-index:-125829370;mso-wrap-distance-left:268.19999999999999pt;mso-wrap-distance-top:28.449999999999999pt;mso-wrap-distance-right:9.pt;mso-wrap-distance-bottom:86.400000000000006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V;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1325880" distB="0" distL="114300" distR="901065" simplePos="0" relativeHeight="125829385" behindDoc="0" locked="0" layoutInCell="1" allowOverlap="1">
                <wp:simplePos x="0" y="0"/>
                <wp:positionH relativeFrom="page">
                  <wp:posOffset>2254250</wp:posOffset>
                </wp:positionH>
                <wp:positionV relativeFrom="margin">
                  <wp:posOffset>6035040</wp:posOffset>
                </wp:positionV>
                <wp:extent cx="2633345" cy="278765"/>
                <wp:wrapTopAndBottom/>
                <wp:docPr id="28" name="Shape 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33345" cy="2787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color w:val="19159A"/>
                                <w:spacing w:val="0"/>
                                <w:w w:val="100"/>
                                <w:position w:val="0"/>
                                <w:sz w:val="26"/>
                                <w:szCs w:val="26"/>
                                <w:shd w:val="clear" w:color="auto" w:fill="auto"/>
                                <w:lang w:val="pt-PT" w:eastAsia="pt-PT" w:bidi="pt-PT"/>
                              </w:rPr>
                              <w:t>NI&amp;KMrW -OA OUuéti^A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4" type="#_x0000_t202" style="position:absolute;margin-left:177.5pt;margin-top:475.19999999999999pt;width:207.34999999999999pt;height:21.949999999999999pt;z-index:-125829368;mso-wrap-distance-left:9.pt;mso-wrap-distance-top:104.40000000000001pt;mso-wrap-distance-right:70.950000000000003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color w:val="19159A"/>
                          <w:spacing w:val="0"/>
                          <w:w w:val="100"/>
                          <w:position w:val="0"/>
                          <w:sz w:val="26"/>
                          <w:szCs w:val="26"/>
                          <w:shd w:val="clear" w:color="auto" w:fill="auto"/>
                          <w:lang w:val="pt-PT" w:eastAsia="pt-PT" w:bidi="pt-PT"/>
                        </w:rPr>
                        <w:t>NI&amp;KMrW -OA OUuéti^A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0" distB="2903220" distL="247015" distR="114300" simplePos="0" relativeHeight="125829387" behindDoc="0" locked="0" layoutInCell="1" allowOverlap="1">
                <wp:simplePos x="0" y="0"/>
                <wp:positionH relativeFrom="page">
                  <wp:posOffset>380365</wp:posOffset>
                </wp:positionH>
                <wp:positionV relativeFrom="margin">
                  <wp:posOffset>6652260</wp:posOffset>
                </wp:positionV>
                <wp:extent cx="1814830" cy="631190"/>
                <wp:wrapSquare wrapText="bothSides"/>
                <wp:docPr id="30" name="Shape 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14830" cy="631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066" w:val="left"/>
                                <w:tab w:pos="1498" w:val="left"/>
                              </w:tabs>
                              <w:bidi w:val="0"/>
                              <w:spacing w:before="0" w:after="0" w:line="25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SELO ELETRÓNICO TJAM • 9EL0 RECF1R130649CYKTK7DWYLAUM19. Valor do ato: RS 11.70, Parte(8): NEIVERLICI D 9 OLIVEIRA Tipo: RECONHECIMENTO DE FIRMA POR SEMELHANÇA data,(T7/01/2Q25. Consulte o selo em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"https://cldadao.portal8eloam.com.br/"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en-US" w:eastAsia="en-US" w:bidi="en-US"/>
                              </w:rPr>
                              <w:t>https://cldadao.portal8eloam.com.br/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en-US" w:eastAsia="en-US" w:bidi="en-US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ou do QR Code:</w:t>
                              <w:tab/>
                              <w:t>*-^5</w:t>
                              <w:tab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vertAlign w:val="superscript"/>
                                <w:lang w:val="pt-PT" w:eastAsia="pt-PT" w:bidi="pt-PT"/>
                              </w:rPr>
                              <w:t>(3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6" type="#_x0000_t202" style="position:absolute;margin-left:29.949999999999999pt;margin-top:523.79999999999995pt;width:142.90000000000001pt;height:49.700000000000003pt;z-index:-125829366;mso-wrap-distance-left:19.449999999999999pt;mso-wrap-distance-right:9.pt;mso-wrap-distance-bottom:228.59999999999999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066" w:val="left"/>
                          <w:tab w:pos="1498" w:val="left"/>
                        </w:tabs>
                        <w:bidi w:val="0"/>
                        <w:spacing w:before="0" w:after="0" w:line="254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SELO ELETRÓNICO TJAM • 9EL0 RECF1R130649CYKTK7DWYLAUM19. Valor do ato: RS 11.70, Parte(8): NEIVERLICI D 9 OLIVEIRA Tipo: RECONHECIMENTO DE FIRMA POR SEMELHANÇA data,(T7/01/2Q25. Consulte o selo em </w:t>
                      </w:r>
                      <w:r>
                        <w:fldChar w:fldCharType="begin"/>
                      </w:r>
                      <w:r>
                        <w:rPr/>
                        <w:instrText> HYPERLINK "https://cldadao.portal8eloam.com.br/"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en-US" w:eastAsia="en-US" w:bidi="en-US"/>
                        </w:rPr>
                        <w:t>https://cldadao.portal8eloam.com.br/</w:t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en-US" w:eastAsia="en-US" w:bidi="en-US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ou do QR Code:</w:t>
                        <w:tab/>
                        <w:t>*-^5</w:t>
                        <w:tab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vertAlign w:val="superscript"/>
                          <w:lang w:val="pt-PT" w:eastAsia="pt-PT" w:bidi="pt-PT"/>
                        </w:rPr>
                        <w:t>(3</w:t>
                      </w:r>
                    </w:p>
                  </w:txbxContent>
                </v:textbox>
                <w10:wrap type="square" anchorx="page" anchory="margin"/>
              </v:shape>
            </w:pict>
          </mc:Fallback>
        </mc:AlternateContent>
      </w:r>
      <w:r>
        <w:drawing>
          <wp:anchor distT="631190" distB="2656205" distL="114300" distR="1764665" simplePos="0" relativeHeight="125829389" behindDoc="0" locked="0" layoutInCell="1" allowOverlap="1">
            <wp:simplePos x="0" y="0"/>
            <wp:positionH relativeFrom="page">
              <wp:posOffset>247650</wp:posOffset>
            </wp:positionH>
            <wp:positionV relativeFrom="margin">
              <wp:posOffset>7283450</wp:posOffset>
            </wp:positionV>
            <wp:extent cx="298450" cy="250190"/>
            <wp:wrapSquare wrapText="bothSides"/>
            <wp:docPr id="32" name="Shape 3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box 33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298450" cy="2501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8" behindDoc="0" locked="0" layoutInCell="1" allowOverlap="1">
                <wp:simplePos x="0" y="0"/>
                <wp:positionH relativeFrom="page">
                  <wp:posOffset>530860</wp:posOffset>
                </wp:positionH>
                <wp:positionV relativeFrom="margin">
                  <wp:posOffset>7306310</wp:posOffset>
                </wp:positionV>
                <wp:extent cx="1454150" cy="210185"/>
                <wp:wrapNone/>
                <wp:docPr id="34" name="Shape 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54150" cy="2101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1" w:lineRule="auto"/>
                              <w:ind w:left="320" w:right="0" w:hanging="320"/>
                              <w:jc w:val="left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300C02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CARTÓRIO FONTEÍBO^ ZLfeíU- oU- ortoorMco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0" type="#_x0000_t202" style="position:absolute;margin-left:41.799999999999997pt;margin-top:575.29999999999995pt;width:114.5pt;height:16.550000000000001pt;z-index:251657745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1" w:lineRule="auto"/>
                        <w:ind w:left="320" w:right="0" w:hanging="320"/>
                        <w:jc w:val="left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300C02"/>
                          <w:spacing w:val="0"/>
                          <w:w w:val="100"/>
                          <w:position w:val="0"/>
                          <w:sz w:val="10"/>
                          <w:szCs w:val="10"/>
                          <w:shd w:val="clear" w:color="auto" w:fill="auto"/>
                          <w:lang w:val="pt-PT" w:eastAsia="pt-PT" w:bidi="pt-PT"/>
                        </w:rPr>
                        <w:t>CARTÓRIO FONTEÍBO^ ZLfeíU- oU- ortoorMco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900430" distB="1993900" distL="247015" distR="223520" simplePos="0" relativeHeight="125829390" behindDoc="0" locked="0" layoutInCell="1" allowOverlap="1">
                <wp:simplePos x="0" y="0"/>
                <wp:positionH relativeFrom="page">
                  <wp:posOffset>380365</wp:posOffset>
                </wp:positionH>
                <wp:positionV relativeFrom="margin">
                  <wp:posOffset>7552690</wp:posOffset>
                </wp:positionV>
                <wp:extent cx="1705610" cy="640080"/>
                <wp:wrapSquare wrapText="bothSides"/>
                <wp:docPr id="36" name="Shape 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05610" cy="640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9EL0 ELETRÓNICO TJAM • 9EL0</w:t>
                            </w:r>
                          </w:p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RECFIR130S49JQHWEEV87YC48911. Valor do ato: R$ 11,70, Partem 9EBA9TIAO D O FILHO. Tipo: RECONHECIMENTO DE RrfiMA POR</w:t>
                            </w:r>
                          </w:p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SEMELHANÇA, dátaJ07/(Jl/2026, Consulte o sei em htlpK//cidadacy&gt;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prta©el06jacom.br/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 do QR Code: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2" type="#_x0000_t202" style="position:absolute;margin-left:29.949999999999999pt;margin-top:594.70000000000005pt;width:134.30000000000001pt;height:50.399999999999999pt;z-index:-125829363;mso-wrap-distance-left:19.449999999999999pt;mso-wrap-distance-top:70.900000000000006pt;mso-wrap-distance-right:17.600000000000001pt;mso-wrap-distance-bottom:157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9EL0 ELETRÓNICO TJAM • 9EL0</w:t>
                      </w:r>
                    </w:p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RECFIR130S49JQHWEEV87YC48911. Valor do ato: R$ 11,70, Partem 9EBA9TIAO D O FILHO. Tipo: RECONHECIMENTO DE RrfiMA POR</w:t>
                      </w:r>
                    </w:p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SEMELHANÇA, dátaJ07/(Jl/2026, Consulte o sei em htlpK//cidadacy&gt;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prta©el06jacom.br/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 do QR Code:</w:t>
                      </w:r>
                    </w:p>
                  </w:txbxContent>
                </v:textbox>
                <w10:wrap type="square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1870075" distB="1047115" distL="178435" distR="132080" simplePos="0" relativeHeight="125829392" behindDoc="0" locked="0" layoutInCell="1" allowOverlap="1">
                <wp:simplePos x="0" y="0"/>
                <wp:positionH relativeFrom="page">
                  <wp:posOffset>311785</wp:posOffset>
                </wp:positionH>
                <wp:positionV relativeFrom="margin">
                  <wp:posOffset>8522335</wp:posOffset>
                </wp:positionV>
                <wp:extent cx="1865630" cy="617220"/>
                <wp:wrapSquare wrapText="bothSides"/>
                <wp:docPr id="38" name="Shape 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65630" cy="6172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SELO ELETRONICCFTJ/ta</w:t>
                            </w:r>
                          </w:p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RECFIR13O049FD9S024ÇB</w:t>
                            </w:r>
                          </w:p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138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RS 11.70, ParteWãSLV® RECONHECIMENTO DCJf</w:t>
                            </w:r>
                          </w:p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9EMELHANCA date 07/01 Consulte o selo em h«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pK//cidadao.portalseloam.com.br/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 ou através do QR Code: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4" type="#_x0000_t202" style="position:absolute;margin-left:24.550000000000001pt;margin-top:671.04999999999995pt;width:146.90000000000001pt;height:48.600000000000001pt;z-index:-125829361;mso-wrap-distance-left:14.050000000000001pt;mso-wrap-distance-top:147.25pt;mso-wrap-distance-right:10.4pt;mso-wrap-distance-bottom:82.450000000000003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SELO ELETRONICCFTJ/ta</w:t>
                      </w:r>
                    </w:p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RECFIR13O049FD9S024ÇB</w:t>
                      </w:r>
                    </w:p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138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RS 11.70, ParteWãSLV® RECONHECIMENTO DCJf</w:t>
                      </w:r>
                    </w:p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9EMELHANCA date 07/01 Consulte o selo em h«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pK//cidadao.portalseloam.com.br/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 ou através do QR Code:</w:t>
                      </w:r>
                    </w:p>
                  </w:txbxContent>
                </v:textbox>
                <w10:wrap type="square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1974850" distB="1362710" distL="1545590" distR="154940" simplePos="0" relativeHeight="125829394" behindDoc="0" locked="0" layoutInCell="1" allowOverlap="1">
                <wp:simplePos x="0" y="0"/>
                <wp:positionH relativeFrom="page">
                  <wp:posOffset>1678940</wp:posOffset>
                </wp:positionH>
                <wp:positionV relativeFrom="margin">
                  <wp:posOffset>8627110</wp:posOffset>
                </wp:positionV>
                <wp:extent cx="475615" cy="196850"/>
                <wp:wrapSquare wrapText="bothSides"/>
                <wp:docPr id="40" name="Shape 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5615" cy="1968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18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or do ato: IRA, Tipo: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6" type="#_x0000_t202" style="position:absolute;margin-left:132.19999999999999pt;margin-top:679.29999999999995pt;width:37.450000000000003pt;height:15.5pt;z-index:-125829359;mso-wrap-distance-left:121.7pt;mso-wrap-distance-top:155.5pt;mso-wrap-distance-right:12.199999999999999pt;mso-wrap-distance-bottom:107.3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18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or do ato: IRA, Tipo:</w:t>
                      </w:r>
                    </w:p>
                  </w:txbxContent>
                </v:textbox>
                <w10:wrap type="square" anchorx="page" anchory="margin"/>
              </v:shape>
            </w:pict>
          </mc:Fallback>
        </mc:AlternateContent>
      </w:r>
      <w:r>
        <w:drawing>
          <wp:anchor distT="2587625" distB="681355" distL="146050" distR="1811020" simplePos="0" relativeHeight="125829396" behindDoc="0" locked="0" layoutInCell="1" allowOverlap="1">
            <wp:simplePos x="0" y="0"/>
            <wp:positionH relativeFrom="page">
              <wp:posOffset>279400</wp:posOffset>
            </wp:positionH>
            <wp:positionV relativeFrom="margin">
              <wp:posOffset>9239885</wp:posOffset>
            </wp:positionV>
            <wp:extent cx="219710" cy="267970"/>
            <wp:wrapSquare wrapText="bothSides"/>
            <wp:docPr id="42" name="Shape 4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Picture box 43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219710" cy="2679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500" behindDoc="0" locked="0" layoutInCell="1" allowOverlap="1">
                <wp:simplePos x="0" y="0"/>
                <wp:positionH relativeFrom="page">
                  <wp:posOffset>485140</wp:posOffset>
                </wp:positionH>
                <wp:positionV relativeFrom="margin">
                  <wp:posOffset>9290050</wp:posOffset>
                </wp:positionV>
                <wp:extent cx="854710" cy="173990"/>
                <wp:wrapNone/>
                <wp:docPr id="44" name="Shape 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5471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300C02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CARTÓRIO FONTE BOA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09" w:lineRule="auto"/>
                              <w:ind w:left="0" w:right="0" w:firstLine="0"/>
                              <w:jc w:val="right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300C02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 xml:space="preserve">orlao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mallCaps/>
                                <w:color w:val="300C02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pt-PT" w:eastAsia="pt-PT" w:bidi="pt-PT"/>
                              </w:rPr>
                              <w:t>único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300C02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 xml:space="preserve"> x ’ /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0" type="#_x0000_t202" style="position:absolute;margin-left:38.200000000000003pt;margin-top:731.5pt;width:67.299999999999997pt;height:13.699999999999999pt;z-index:251657747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300C02"/>
                          <w:spacing w:val="0"/>
                          <w:w w:val="100"/>
                          <w:position w:val="0"/>
                          <w:sz w:val="10"/>
                          <w:szCs w:val="10"/>
                          <w:shd w:val="clear" w:color="auto" w:fill="auto"/>
                          <w:lang w:val="pt-PT" w:eastAsia="pt-PT" w:bidi="pt-PT"/>
                        </w:rPr>
                        <w:t>CARTÓRIO FONTE BOA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09" w:lineRule="auto"/>
                        <w:ind w:left="0" w:right="0" w:firstLine="0"/>
                        <w:jc w:val="right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300C02"/>
                          <w:spacing w:val="0"/>
                          <w:w w:val="100"/>
                          <w:position w:val="0"/>
                          <w:sz w:val="10"/>
                          <w:szCs w:val="10"/>
                          <w:shd w:val="clear" w:color="auto" w:fill="auto"/>
                          <w:lang w:val="pt-PT" w:eastAsia="pt-PT" w:bidi="pt-PT"/>
                        </w:rPr>
                        <w:t xml:space="preserve">orlao </w:t>
                      </w:r>
                      <w:r>
                        <w:rPr>
                          <w:rFonts w:ascii="Times New Roman" w:eastAsia="Times New Roman" w:hAnsi="Times New Roman" w:cs="Times New Roman"/>
                          <w:smallCaps/>
                          <w:color w:val="300C02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pt-PT" w:eastAsia="pt-PT" w:bidi="pt-PT"/>
                        </w:rPr>
                        <w:t>único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300C02"/>
                          <w:spacing w:val="0"/>
                          <w:w w:val="100"/>
                          <w:position w:val="0"/>
                          <w:sz w:val="10"/>
                          <w:szCs w:val="10"/>
                          <w:shd w:val="clear" w:color="auto" w:fill="auto"/>
                          <w:lang w:val="pt-PT" w:eastAsia="pt-PT" w:bidi="pt-PT"/>
                        </w:rPr>
                        <w:t xml:space="preserve"> x ’ /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2921635" distB="0" distL="196850" distR="191770" simplePos="0" relativeHeight="125829397" behindDoc="0" locked="0" layoutInCell="1" allowOverlap="1">
                <wp:simplePos x="0" y="0"/>
                <wp:positionH relativeFrom="page">
                  <wp:posOffset>330200</wp:posOffset>
                </wp:positionH>
                <wp:positionV relativeFrom="margin">
                  <wp:posOffset>9573895</wp:posOffset>
                </wp:positionV>
                <wp:extent cx="1787525" cy="612775"/>
                <wp:wrapSquare wrapText="bothSides"/>
                <wp:docPr id="46" name="Shape 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87525" cy="612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57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SELO ELETRÓNICO TJAM - 9ELO</w:t>
                            </w:r>
                          </w:p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57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RECFIR130849P7OMP24SMDHG9B48, Valor do ato: R$ 11,70, Partefs): ANE ROSE G D OLIVEIRA, Tlpa RECONHECIMENTO DE FIRMA POR</w:t>
                            </w:r>
                          </w:p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57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9EMELHANCA data 07/01/2025. Consulte o eelo em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"https://cidadao.poftal8eloam.com.br/"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en-US" w:eastAsia="en-US" w:bidi="en-US"/>
                              </w:rPr>
                              <w:t>https://cidadao.poftal8eloam.com.br/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en-US" w:eastAsia="en-US" w:bidi="en-US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ou do QR Code: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2" type="#_x0000_t202" style="position:absolute;margin-left:26.pt;margin-top:753.85000000000002pt;width:140.75pt;height:48.25pt;z-index:-125829356;mso-wrap-distance-left:15.5pt;mso-wrap-distance-top:230.05000000000001pt;mso-wrap-distance-right:15.1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57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SELO ELETRÓNICO TJAM - 9ELO</w:t>
                      </w:r>
                    </w:p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57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RECFIR130849P7OMP24SMDHG9B48, Valor do ato: R$ 11,70, Partefs): ANE ROSE G D OLIVEIRA, Tlpa RECONHECIMENTO DE FIRMA POR</w:t>
                      </w:r>
                    </w:p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57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9EMELHANCA data 07/01/2025. Consulte o eelo em </w:t>
                      </w:r>
                      <w:r>
                        <w:fldChar w:fldCharType="begin"/>
                      </w:r>
                      <w:r>
                        <w:rPr/>
                        <w:instrText> HYPERLINK "https://cidadao.poftal8eloam.com.br/"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en-US" w:eastAsia="en-US" w:bidi="en-US"/>
                        </w:rPr>
                        <w:t>https://cidadao.poftal8eloam.com.br/</w:t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en-US" w:eastAsia="en-US" w:bidi="en-US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ou do QR Code:</w:t>
                      </w:r>
                    </w:p>
                  </w:txbxContent>
                </v:textbox>
                <w10:wrap type="square" anchorx="page" anchory="margin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</w:t>
        <w:tab/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9EI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£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,mlS2oS»SÜí9CW051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695. Valor do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2362" w:val="left"/>
        </w:tabs>
        <w:bidi w:val="0"/>
        <w:spacing w:before="0" w:after="140" w:line="180" w:lineRule="auto"/>
        <w:ind w:left="0" w:right="0" w:firstLine="0"/>
        <w:jc w:val="both"/>
      </w:pPr>
      <w:r>
        <mc:AlternateContent>
          <mc:Choice Requires="wps">
            <w:drawing>
              <wp:anchor distT="0" distB="0" distL="0" distR="0" simplePos="0" relativeHeight="125829399" behindDoc="0" locked="0" layoutInCell="1" allowOverlap="1">
                <wp:simplePos x="0" y="0"/>
                <wp:positionH relativeFrom="page">
                  <wp:posOffset>3502660</wp:posOffset>
                </wp:positionH>
                <wp:positionV relativeFrom="paragraph">
                  <wp:posOffset>88900</wp:posOffset>
                </wp:positionV>
                <wp:extent cx="494030" cy="114300"/>
                <wp:wrapSquare wrapText="bothSides"/>
                <wp:docPr id="48" name="Shape 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4030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, Partew AB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4" type="#_x0000_t202" style="position:absolute;margin-left:275.80000000000001pt;margin-top:7.pt;width:38.899999999999999pt;height:9.pt;z-index:-125829354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, Partew AB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401" behindDoc="0" locked="0" layoutInCell="1" allowOverlap="1">
                <wp:simplePos x="0" y="0"/>
                <wp:positionH relativeFrom="page">
                  <wp:posOffset>3036570</wp:posOffset>
                </wp:positionH>
                <wp:positionV relativeFrom="paragraph">
                  <wp:posOffset>101600</wp:posOffset>
                </wp:positionV>
                <wp:extent cx="338455" cy="109855"/>
                <wp:wrapSquare wrapText="bothSides"/>
                <wp:docPr id="50" name="Shape 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38455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ata R$ 1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6" type="#_x0000_t202" style="position:absolute;margin-left:239.09999999999999pt;margin-top:8.pt;width:26.649999999999999pt;height:8.6500000000000004pt;z-index:-125829352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ata R$ 1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[Tj </w:t>
      </w:r>
      <w:r>
        <w:rPr>
          <w:smallCaps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PT" w:eastAsia="pt-PT" w:bidi="pt-PT"/>
        </w:rPr>
        <w:t>RECF1R13084SQ**’’**</w:t>
      </w:r>
      <w:r>
        <w:rPr>
          <w:smallCaps/>
          <w:color w:val="000000"/>
          <w:spacing w:val="0"/>
          <w:w w:val="100"/>
          <w:position w:val="0"/>
          <w:sz w:val="15"/>
          <w:szCs w:val="15"/>
          <w:shd w:val="clear" w:color="auto" w:fill="auto"/>
          <w:vertAlign w:val="superscript"/>
          <w:lang w:val="pt-PT" w:eastAsia="pt-PT" w:bidi="pt-PT"/>
        </w:rPr>
        <w:t>w</w:t>
      </w:r>
      <w:r>
        <w:rPr>
          <w:smallCaps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PT" w:eastAsia="pt-PT" w:bidi="pt-PT"/>
        </w:rPr>
        <w:t>“</w:t>
      </w:r>
      <w:r>
        <w:rPr>
          <w:smallCaps/>
          <w:color w:val="000000"/>
          <w:spacing w:val="0"/>
          <w:w w:val="100"/>
          <w:position w:val="0"/>
          <w:sz w:val="15"/>
          <w:szCs w:val="15"/>
          <w:shd w:val="clear" w:color="auto" w:fill="auto"/>
          <w:vertAlign w:val="superscript"/>
          <w:lang w:val="pt-PT" w:eastAsia="pt-PT" w:bidi="pt-PT"/>
        </w:rPr>
        <w:t>v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ab/>
        <w:t>D D MATOS. Tipo: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180" w:right="0" w:firstLine="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3EMÉLHANCA.dat&gt;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180" w:right="0" w:firstLine="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sm </w:t>
      </w:r>
      <w:r>
        <w:fldChar w:fldCharType="begin"/>
      </w:r>
      <w:r>
        <w:rPr/>
        <w:instrText> HYPERLINK "https://adadao"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https://adadao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040" w:line="240" w:lineRule="auto"/>
        <w:ind w:left="1180" w:right="0" w:firstLine="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 QR Code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700" w:line="240" w:lineRule="auto"/>
        <w:ind w:left="1180" w:right="720" w:firstLine="60"/>
        <w:jc w:val="left"/>
      </w:pPr>
      <w:r>
        <mc:AlternateContent>
          <mc:Choice Requires="wps">
            <w:drawing>
              <wp:anchor distT="0" distB="836295" distL="114300" distR="255905" simplePos="0" relativeHeight="125829403" behindDoc="0" locked="0" layoutInCell="1" allowOverlap="1">
                <wp:simplePos x="0" y="0"/>
                <wp:positionH relativeFrom="page">
                  <wp:posOffset>4357370</wp:posOffset>
                </wp:positionH>
                <wp:positionV relativeFrom="margin">
                  <wp:posOffset>6981190</wp:posOffset>
                </wp:positionV>
                <wp:extent cx="429895" cy="105410"/>
                <wp:wrapSquare wrapText="left"/>
                <wp:docPr id="52" name="Shape 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9895" cy="1054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BUltO o selo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8" type="#_x0000_t202" style="position:absolute;margin-left:343.10000000000002pt;margin-top:549.70000000000005pt;width:33.850000000000001pt;height:8.3000000000000007pt;z-index:-125829350;mso-wrap-distance-left:9.pt;mso-wrap-distance-right:20.149999999999999pt;mso-wrap-distance-bottom:65.849999999999994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BUltO o selo</w:t>
                      </w:r>
                    </w:p>
                  </w:txbxContent>
                </v:textbox>
                <w10:wrap type="square" side="left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745490" distB="0" distL="182880" distR="114300" simplePos="0" relativeHeight="125829405" behindDoc="0" locked="0" layoutInCell="1" allowOverlap="1">
                <wp:simplePos x="0" y="0"/>
                <wp:positionH relativeFrom="page">
                  <wp:posOffset>4425950</wp:posOffset>
                </wp:positionH>
                <wp:positionV relativeFrom="margin">
                  <wp:posOffset>7726680</wp:posOffset>
                </wp:positionV>
                <wp:extent cx="502920" cy="196850"/>
                <wp:wrapSquare wrapText="left"/>
                <wp:docPr id="54" name="Shape 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2920" cy="1968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4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, Valor do</w:t>
                            </w:r>
                          </w:p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3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90UZA, Tipo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0" type="#_x0000_t202" style="position:absolute;margin-left:348.5pt;margin-top:608.39999999999998pt;width:39.600000000000001pt;height:15.5pt;z-index:-125829348;mso-wrap-distance-left:14.4pt;mso-wrap-distance-top:58.700000000000003pt;mso-wrap-distance-right:9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14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, Valor do</w:t>
                      </w:r>
                    </w:p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3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90UZA, Tipo</w:t>
                      </w:r>
                    </w:p>
                  </w:txbxContent>
                </v:textbox>
                <w10:wrap type="square" side="left" anchorx="page" anchory="margin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REOTR13«S8oT12jeV9R6NCTâl. Valor do ato: RS 11 Xtefs): MATHEU9 C LI8BOA Tlpa CIMENTO DE FIRMA POR CA data 07/01/2025. Consulte o selo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adao.portal8eloam.com.br/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ou através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1180" w:right="0" w:firstLine="60"/>
        <w:jc w:val="left"/>
      </w:pPr>
      <w:r>
        <mc:AlternateContent>
          <mc:Choice Requires="wps">
            <w:drawing>
              <wp:anchor distT="0" distB="0" distL="114300" distR="114300" simplePos="0" relativeHeight="125829407" behindDoc="0" locked="0" layoutInCell="1" allowOverlap="1">
                <wp:simplePos x="0" y="0"/>
                <wp:positionH relativeFrom="page">
                  <wp:posOffset>6790055</wp:posOffset>
                </wp:positionH>
                <wp:positionV relativeFrom="margin">
                  <wp:posOffset>8069580</wp:posOffset>
                </wp:positionV>
                <wp:extent cx="562610" cy="658495"/>
                <wp:wrapSquare wrapText="bothSides"/>
                <wp:docPr id="56" name="Shape 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62610" cy="6584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64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pt-BR" w:eastAsia="pt-BR" w:bidi="pt-BR"/>
                              </w:rPr>
                              <w:t>ipifl</w:t>
                            </w:r>
                          </w:p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pt-PT" w:eastAsia="pt-PT" w:bidi="pt-PT"/>
                              </w:rPr>
                              <w:t xml:space="preserve">ixjfi . </w:t>
                            </w:r>
                            <w:r>
                              <w:rPr>
                                <w:smallCaps/>
                                <w:color w:val="000000"/>
                                <w:spacing w:val="0"/>
                                <w:w w:val="100"/>
                                <w:position w:val="0"/>
                                <w:sz w:val="15"/>
                                <w:szCs w:val="15"/>
                                <w:shd w:val="clear" w:color="auto" w:fill="auto"/>
                                <w:lang w:val="pt-BR" w:eastAsia="pt-BR" w:bidi="pt-BR"/>
                              </w:rPr>
                              <w:t>üjE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pt-BR" w:eastAsia="pt-BR" w:bidi="pt-BR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pt-PT" w:eastAsia="pt-PT" w:bidi="pt-PT"/>
                              </w:rPr>
                              <w:t>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2" type="#_x0000_t202" style="position:absolute;margin-left:534.64999999999998pt;margin-top:635.39999999999998pt;width:44.299999999999997pt;height:51.850000000000001pt;z-index:-125829346;mso-wrap-distance-left:9.pt;mso-wrap-distance-right:9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64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pt-BR" w:eastAsia="pt-BR" w:bidi="pt-BR"/>
                        </w:rPr>
                        <w:t>ipifl</w:t>
                      </w:r>
                    </w:p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pt-PT" w:eastAsia="pt-PT" w:bidi="pt-PT"/>
                        </w:rPr>
                        <w:t xml:space="preserve">ixjfi . </w:t>
                      </w:r>
                      <w:r>
                        <w:rPr>
                          <w:smallCaps/>
                          <w:color w:val="000000"/>
                          <w:spacing w:val="0"/>
                          <w:w w:val="100"/>
                          <w:position w:val="0"/>
                          <w:sz w:val="15"/>
                          <w:szCs w:val="15"/>
                          <w:shd w:val="clear" w:color="auto" w:fill="auto"/>
                          <w:lang w:val="pt-BR" w:eastAsia="pt-BR" w:bidi="pt-BR"/>
                        </w:rPr>
                        <w:t>üjE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pt-BR" w:eastAsia="pt-BR" w:bidi="pt-BR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pt-PT" w:eastAsia="pt-PT" w:bidi="pt-PT"/>
                        </w:rPr>
                        <w:t>5</w:t>
                      </w:r>
                    </w:p>
                  </w:txbxContent>
                </v:textbox>
                <w10:wrap type="square" anchorx="page" anchory="margin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SELO ELETRÓNICO TJAM • 9EL0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1180" w:right="0" w:firstLine="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RECFIR130649TMKL0N4YKGR7J223. Valor do ato: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54" w:lineRule="auto"/>
        <w:ind w:left="1180" w:right="720" w:firstLine="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RS 11,70, Partas):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WEBERTH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 MARINHO. Tipo: RECONHECIMENTO DE FIRMA POR SEMELHANÇA, data 07/01/2025. Consulte o selo em </w:t>
      </w:r>
      <w:r>
        <w:fldChar w:fldCharType="begin"/>
      </w:r>
      <w:r>
        <w:rPr/>
        <w:instrText> HYPERLINK "https://cidadao.portal8eloam.com"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https://cidadao.portal8eloam.com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br/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ou através do QR Code:</w:t>
      </w:r>
    </w:p>
    <w:sectPr>
      <w:footnotePr>
        <w:pos w:val="pageBottom"/>
        <w:numFmt w:val="decimal"/>
        <w:numRestart w:val="continuous"/>
      </w:footnotePr>
      <w:pgSz w:w="11900" w:h="16840"/>
      <w:pgMar w:top="462" w:left="1369" w:right="1978" w:bottom="281" w:header="34" w:footer="3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Picture caption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CharStyle12">
    <w:name w:val="Body text|2_"/>
    <w:basedOn w:val="DefaultParagraphFont"/>
    <w:link w:val="Style11"/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CharStyle14">
    <w:name w:val="Body text|6_"/>
    <w:basedOn w:val="DefaultParagraphFont"/>
    <w:link w:val="Style13"/>
    <w:rPr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16">
    <w:name w:val="Body text|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  <w:lang w:val="pt-BR" w:eastAsia="pt-BR" w:bidi="pt-BR"/>
    </w:rPr>
  </w:style>
  <w:style w:type="character" w:customStyle="1" w:styleId="CharStyle22">
    <w:name w:val="Body text|4_"/>
    <w:basedOn w:val="DefaultParagraphFont"/>
    <w:link w:val="Style21"/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24">
    <w:name w:val="Body text|5_"/>
    <w:basedOn w:val="DefaultParagraphFont"/>
    <w:link w:val="Style23"/>
    <w:rPr>
      <w:rFonts w:ascii="Arial" w:eastAsia="Arial" w:hAnsi="Arial" w:cs="Arial"/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CharStyle27">
    <w:name w:val="Body text|3_"/>
    <w:basedOn w:val="DefaultParagraphFont"/>
    <w:link w:val="Style26"/>
    <w:rPr>
      <w:rFonts w:ascii="Arial" w:eastAsia="Arial" w:hAnsi="Arial" w:cs="Arial"/>
      <w:b/>
      <w:bCs/>
      <w:i/>
      <w:iCs/>
      <w:smallCaps w:val="0"/>
      <w:strike w:val="0"/>
      <w:sz w:val="13"/>
      <w:szCs w:val="13"/>
      <w:u w:val="single"/>
      <w:lang w:val="pt-BR" w:eastAsia="pt-BR" w:bidi="pt-BR"/>
    </w:rPr>
  </w:style>
  <w:style w:type="paragraph" w:customStyle="1" w:styleId="Style2">
    <w:name w:val="Picture caption|1"/>
    <w:basedOn w:val="Normal"/>
    <w:link w:val="CharStyle3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paragraph" w:customStyle="1" w:styleId="Style11">
    <w:name w:val="Body text|2"/>
    <w:basedOn w:val="Normal"/>
    <w:link w:val="CharStyle12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paragraph" w:customStyle="1" w:styleId="Style13">
    <w:name w:val="Body text|6"/>
    <w:basedOn w:val="Normal"/>
    <w:link w:val="CharStyle14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15">
    <w:name w:val="Body text|1"/>
    <w:basedOn w:val="Normal"/>
    <w:link w:val="CharStyle16"/>
    <w:pPr>
      <w:widowControl w:val="0"/>
      <w:shd w:val="clear" w:color="auto" w:fill="FFFFFF"/>
      <w:spacing w:after="180" w:line="259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  <w:lang w:val="pt-BR" w:eastAsia="pt-BR" w:bidi="pt-BR"/>
    </w:rPr>
  </w:style>
  <w:style w:type="paragraph" w:customStyle="1" w:styleId="Style21">
    <w:name w:val="Body text|4"/>
    <w:basedOn w:val="Normal"/>
    <w:link w:val="CharStyle22"/>
    <w:pPr>
      <w:widowControl w:val="0"/>
      <w:shd w:val="clear" w:color="auto" w:fill="FFFFFF"/>
      <w:spacing w:after="220" w:line="324" w:lineRule="auto"/>
      <w:jc w:val="center"/>
    </w:pPr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paragraph" w:customStyle="1" w:styleId="Style23">
    <w:name w:val="Body text|5"/>
    <w:basedOn w:val="Normal"/>
    <w:link w:val="CharStyle24"/>
    <w:pPr>
      <w:widowControl w:val="0"/>
      <w:shd w:val="clear" w:color="auto" w:fill="FFFFFF"/>
      <w:spacing w:after="100" w:line="353" w:lineRule="auto"/>
      <w:jc w:val="center"/>
    </w:pPr>
    <w:rPr>
      <w:rFonts w:ascii="Arial" w:eastAsia="Arial" w:hAnsi="Arial" w:cs="Arial"/>
      <w:b/>
      <w:bCs/>
      <w:i w:val="0"/>
      <w:iCs w:val="0"/>
      <w:smallCaps w:val="0"/>
      <w:strike w:val="0"/>
      <w:sz w:val="17"/>
      <w:szCs w:val="17"/>
      <w:u w:val="none"/>
    </w:rPr>
  </w:style>
  <w:style w:type="paragraph" w:customStyle="1" w:styleId="Style26">
    <w:name w:val="Body text|3"/>
    <w:basedOn w:val="Normal"/>
    <w:link w:val="CharStyle27"/>
    <w:pPr>
      <w:widowControl w:val="0"/>
      <w:shd w:val="clear" w:color="auto" w:fill="FFFFFF"/>
      <w:spacing w:after="150" w:line="281" w:lineRule="auto"/>
      <w:jc w:val="center"/>
    </w:pPr>
    <w:rPr>
      <w:rFonts w:ascii="Arial" w:eastAsia="Arial" w:hAnsi="Arial" w:cs="Arial"/>
      <w:b/>
      <w:bCs/>
      <w:i/>
      <w:iCs/>
      <w:smallCaps w:val="0"/>
      <w:strike w:val="0"/>
      <w:sz w:val="13"/>
      <w:szCs w:val="13"/>
      <w:u w:val="single"/>
      <w:lang w:val="pt-BR" w:eastAsia="pt-BR" w:bidi="pt-BR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Relationship Id="rId13" Type="http://schemas.openxmlformats.org/officeDocument/2006/relationships/image" Target="media/image5.jpeg"/><Relationship Id="rId14" Type="http://schemas.openxmlformats.org/officeDocument/2006/relationships/image" Target="media/image5.jpeg" TargetMode="External"/><Relationship Id="rId15" Type="http://schemas.openxmlformats.org/officeDocument/2006/relationships/image" Target="media/image6.jpeg"/><Relationship Id="rId16" Type="http://schemas.openxmlformats.org/officeDocument/2006/relationships/image" Target="media/image6.jpeg" TargetMode="External"/></Relationships>
</file>