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after="597" w:line="1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3522345</wp:posOffset>
            </wp:positionH>
            <wp:positionV relativeFrom="margin">
              <wp:posOffset>0</wp:posOffset>
            </wp:positionV>
            <wp:extent cx="433070" cy="37782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33070" cy="37782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538" w:left="1400" w:right="1248" w:bottom="2710" w:header="110" w:footer="2282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FSTADO DO AMA7ONAS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FUNDO DE APOSENTADORIA E PENSIONISTAS DOS SERVIDORES MUNICIPAIS DE ENVIRA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hyphen" w:pos="4603" w:val="left"/>
        </w:tabs>
        <w:bidi w:val="0"/>
        <w:spacing w:before="0" w:after="0" w:line="240" w:lineRule="auto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*■* * = - r-:</w:t>
        <w:tab/>
        <w:t>•— _i_ r*nrm/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38" w:left="1400" w:right="1248" w:bottom="2710" w:header="0" w:footer="3" w:gutter="0"/>
          <w:cols w:space="720"/>
          <w:noEndnote/>
          <w:rtlGutter w:val="0"/>
          <w:docGrid w:linePitch="360"/>
        </w:sectPr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ucaictu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ru aan&lt;ueii a uu rMrunv</w:t>
        <w:br/>
        <w:t>Outubro de 2024</w:t>
      </w:r>
      <w:bookmarkEnd w:id="0"/>
    </w:p>
    <w:p>
      <w:pPr>
        <w:widowControl w:val="0"/>
        <w:spacing w:before="109" w:after="10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38" w:left="0" w:right="0" w:bottom="538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framePr w:w="6991" w:h="274" w:wrap="none" w:vAnchor="text" w:hAnchor="page" w:x="1401" w:y="37"/>
        <w:widowControl w:val="0"/>
        <w:shd w:val="clear" w:color="auto" w:fill="auto"/>
        <w:bidi w:val="0"/>
        <w:spacing w:before="0" w:after="0" w:line="151" w:lineRule="auto"/>
        <w:ind w:left="0" w:right="0" w:firstLine="0"/>
        <w:jc w:val="right"/>
      </w:pPr>
      <w:r>
        <w:rPr>
          <w:smallCap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a/ao.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r»r~iA\</w:t>
      </w:r>
      <w:r>
        <w:rPr>
          <w:smallCap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/iia/aiai</w:t>
      </w:r>
      <w:r>
        <w:rPr>
          <w:smallCaps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—</w:t>
      </w:r>
      <w:r>
        <w:rPr>
          <w:smallCap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n «i ikii^in </w:t>
      </w:r>
      <w:r>
        <w:rPr>
          <w:smallCap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io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Avi\//-\n </w:t>
      </w:r>
      <w:r>
        <w:rPr>
          <w:smallCap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nnor-kiT </w:t>
      </w:r>
      <w:r>
        <w:rPr>
          <w:smallCap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nnn nuo. OL.IA V IL_/OI\1_5_&gt; iviMiMioir mu </w:t>
      </w:r>
      <w:r>
        <w:rPr>
          <w:smallCap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/ai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i voo, ni </w:t>
      </w:r>
      <w:r>
        <w:rPr>
          <w:smallCap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ooi_im i /aooo</w:t>
      </w:r>
    </w:p>
    <w:p>
      <w:pPr>
        <w:pStyle w:val="Style12"/>
        <w:keepNext w:val="0"/>
        <w:keepLines w:val="0"/>
        <w:framePr w:w="1800" w:h="202" w:wrap="none" w:vAnchor="text" w:hAnchor="page" w:x="884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nr-MOl/AMIOT A o</w:t>
      </w:r>
    </w:p>
    <w:p>
      <w:pPr>
        <w:pStyle w:val="Style12"/>
        <w:keepNext w:val="0"/>
        <w:keepLines w:val="0"/>
        <w:framePr w:w="1800" w:h="194" w:wrap="none" w:vAnchor="text" w:hAnchor="page" w:x="8845" w:y="1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 I— i voioi vio i no</w:t>
      </w:r>
    </w:p>
    <w:p>
      <w:pPr>
        <w:pStyle w:val="Style14"/>
        <w:keepNext/>
        <w:keepLines/>
        <w:framePr w:w="9245" w:h="295" w:wrap="none" w:vAnchor="text" w:hAnchor="page" w:x="1401" w:y="2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" w:name="bookmark1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SEGURADOS DO FUNDO DE APOSENTADORIA E PENSÕES DOS SERVIDORES</w:t>
      </w:r>
      <w:bookmarkEnd w:id="1"/>
    </w:p>
    <w:p>
      <w:pPr>
        <w:pStyle w:val="Style14"/>
        <w:keepNext/>
        <w:keepLines/>
        <w:framePr w:w="4068" w:h="317" w:wrap="none" w:vAnchor="text" w:hAnchor="page" w:x="1408" w:y="5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MUNICIPAIS DE ENVIRA - FAPENV.</w:t>
      </w:r>
      <w:bookmarkEnd w:id="2"/>
    </w:p>
    <w:p>
      <w:pPr>
        <w:pStyle w:val="Style14"/>
        <w:keepNext/>
        <w:keepLines/>
        <w:framePr w:w="9245" w:h="590" w:wrap="none" w:vAnchor="text" w:hAnchor="page" w:x="1401" w:y="11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3" w:name="bookmark3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O FUNDO DE APOSENTADORIA E PENSÕES DOS SERVIDORES MUNICIPAIS DE ENVIRA. — FAPENV em observância à Lei 9.717/98, à Portaria MPS 204/2008</w:t>
      </w:r>
      <w:bookmarkEnd w:id="3"/>
    </w:p>
    <w:p>
      <w:pPr>
        <w:pStyle w:val="Style16"/>
        <w:keepNext w:val="0"/>
        <w:keepLines w:val="0"/>
        <w:framePr w:w="8978" w:h="331" w:wrap="none" w:vAnchor="text" w:hAnchor="page" w:x="1408" w:y="1693"/>
        <w:widowControl w:val="0"/>
        <w:shd w:val="clear" w:color="auto" w:fill="auto"/>
        <w:tabs>
          <w:tab w:pos="936" w:val="left"/>
          <w:tab w:pos="2491" w:val="left"/>
          <w:tab w:pos="3622" w:val="left"/>
          <w:tab w:pos="4630" w:val="left"/>
          <w:tab w:pos="4975" w:val="left"/>
          <w:tab w:pos="6480" w:val="left"/>
          <w:tab w:pos="831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Dz-.r+--&gt; ri O</w:t>
        <w:tab/>
        <w:t>*1 /C7/OO</w:t>
        <w:tab/>
        <w:t>r,</w:t>
        <w:tab/>
        <w:t>o</w:t>
        <w:tab/>
      </w:r>
      <w:r>
        <w:rPr>
          <w:i/>
          <w:i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oe*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  <w:t>ir»+ôrzse»e»&lt;»z4z-ic»</w:t>
        <w:tab/>
        <w:t>no</w:t>
        <w:tab/>
        <w:t>rnkra</w:t>
      </w:r>
    </w:p>
    <w:p>
      <w:pPr>
        <w:pStyle w:val="Style16"/>
        <w:keepNext w:val="0"/>
        <w:keepLines w:val="0"/>
        <w:framePr w:w="8978" w:h="331" w:wrap="none" w:vAnchor="text" w:hAnchor="page" w:x="1408" w:y="1693"/>
        <w:widowControl w:val="0"/>
        <w:shd w:val="clear" w:color="auto" w:fill="auto"/>
        <w:tabs>
          <w:tab w:pos="943" w:val="left"/>
          <w:tab w:pos="2066" w:val="left"/>
          <w:tab w:pos="2743" w:val="left"/>
          <w:tab w:pos="3154" w:val="left"/>
          <w:tab w:pos="3629" w:val="left"/>
          <w:tab w:pos="3895" w:val="left"/>
          <w:tab w:pos="4982" w:val="left"/>
          <w:tab w:pos="6487" w:val="left"/>
          <w:tab w:pos="6876" w:val="left"/>
        </w:tabs>
        <w:bidi w:val="0"/>
        <w:spacing w:before="0" w:after="0" w:line="18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•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viiutiu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I.-TVI/X-Z-,</w:t>
        <w:tab/>
        <w:t>mi ■ &lt;n</w:t>
        <w:tab/>
        <w:t>fy v«</w:t>
        <w:tab/>
        <w:t>&gt; iw</w:t>
        <w:tab/>
        <w:t>n</w:t>
        <w:tab/>
        <w:t>ivw^ nn</w:t>
        <w:tab/>
        <w:t>ii nvi</w:t>
        <w:tab/>
        <w:t>no</w:t>
        <w:tab/>
        <w:t xml:space="preserve">n nvi i ■ mywoo </w:t>
      </w:r>
      <w:r>
        <w:rPr>
          <w:smallCap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ovmiv</w:t>
      </w:r>
    </w:p>
    <w:p>
      <w:pPr>
        <w:pStyle w:val="Style20"/>
        <w:keepNext w:val="0"/>
        <w:keepLines w:val="0"/>
        <w:framePr w:w="180" w:h="475" w:hRule="exact" w:wrap="none" w:vAnchor="text" w:hAnchor="page" w:x="10473" w:y="14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textDirection w:val="btL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 (D</w:t>
      </w:r>
    </w:p>
    <w:p>
      <w:pPr>
        <w:pStyle w:val="Style14"/>
        <w:keepNext/>
        <w:keepLines/>
        <w:framePr w:w="9252" w:h="598" w:wrap="none" w:vAnchor="text" w:hAnchor="page" w:x="1401" w:y="1959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both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gestão financeira do FAPENV, referente ao mês de Outubro de 2024, conforme dados a seguir:</w:t>
      </w:r>
      <w:bookmarkEnd w:id="4"/>
    </w:p>
    <w:p>
      <w:pPr>
        <w:pStyle w:val="Style14"/>
        <w:keepNext/>
        <w:keepLines/>
        <w:framePr w:w="6062" w:h="1426" w:wrap="none" w:vAnchor="text" w:hAnchor="page" w:x="1401" w:y="2759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bookmarkStart w:id="5" w:name="bookmark5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Valor repassado pelos entes públicos:</w:t>
      </w:r>
      <w:bookmarkEnd w:id="5"/>
    </w:p>
    <w:p>
      <w:pPr>
        <w:pStyle w:val="Style22"/>
        <w:keepNext/>
        <w:keepLines/>
        <w:framePr w:w="6062" w:h="1426" w:wrap="none" w:vAnchor="text" w:hAnchor="page" w:x="1401" w:y="27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PREFEITURA MUNICIPAL DE ENVIRA: </w:t>
      </w:r>
      <w:r>
        <w:rPr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R$ 677.619,52</w:t>
      </w:r>
      <w:bookmarkEnd w:id="6"/>
    </w:p>
    <w:p>
      <w:pPr>
        <w:pStyle w:val="Style22"/>
        <w:keepNext/>
        <w:keepLines/>
        <w:framePr w:w="6062" w:h="1426" w:wrap="none" w:vAnchor="text" w:hAnchor="page" w:x="1401" w:y="27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" w:name="bookmark7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CÂMARA MUNICIPAL DE ENVIRA: </w:t>
      </w:r>
      <w:r>
        <w:rPr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572,96</w:t>
      </w:r>
      <w:bookmarkEnd w:id="7"/>
    </w:p>
    <w:p>
      <w:pPr>
        <w:pStyle w:val="Style22"/>
        <w:keepNext/>
        <w:keepLines/>
        <w:framePr w:w="6062" w:h="1426" w:wrap="none" w:vAnchor="text" w:hAnchor="page" w:x="1401" w:y="27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" w:name="bookmark8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FAPENV: </w:t>
      </w:r>
      <w:r>
        <w:rPr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R$</w:t>
      </w:r>
      <w:bookmarkEnd w:id="8"/>
    </w:p>
    <w:p>
      <w:pPr>
        <w:pStyle w:val="Style14"/>
        <w:keepNext/>
        <w:keepLines/>
        <w:framePr w:w="7056" w:h="1145" w:wrap="none" w:vAnchor="text" w:hAnchor="page" w:x="1401" w:y="4983"/>
        <w:widowControl w:val="0"/>
        <w:shd w:val="clear" w:color="auto" w:fill="auto"/>
        <w:bidi w:val="0"/>
        <w:spacing w:before="0" w:after="0" w:line="480" w:lineRule="auto"/>
        <w:ind w:left="0" w:right="0" w:firstLine="0"/>
        <w:jc w:val="both"/>
      </w:pPr>
      <w:bookmarkStart w:id="9" w:name="bookmark9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Valor destinado ao pagamento de aposentadorias: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R$ 175.824,20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Vaior destinado ao pagamento de pensões: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R$ 76.890,04</w:t>
      </w:r>
      <w:bookmarkEnd w:id="9"/>
    </w:p>
    <w:p>
      <w:pPr>
        <w:pStyle w:val="Style22"/>
        <w:keepNext/>
        <w:keepLines/>
        <w:framePr w:w="1476" w:h="338" w:wrap="none" w:vAnchor="text" w:hAnchor="page" w:x="6981" w:y="61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" w:name="bookmark1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R$ 20.011.19</w:t>
      </w:r>
      <w:bookmarkEnd w:id="10"/>
    </w:p>
    <w:p>
      <w:pPr>
        <w:pStyle w:val="Style9"/>
        <w:keepNext w:val="0"/>
        <w:keepLines w:val="0"/>
        <w:framePr w:w="6077" w:h="317" w:wrap="none" w:vAnchor="text" w:hAnchor="page" w:x="1408" w:y="6661"/>
        <w:widowControl w:val="0"/>
        <w:shd w:val="clear" w:color="auto" w:fill="auto"/>
        <w:tabs>
          <w:tab w:pos="1967" w:val="left"/>
        </w:tabs>
        <w:bidi w:val="0"/>
        <w:spacing w:before="0" w:after="0" w:line="240" w:lineRule="auto"/>
        <w:ind w:left="7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nrr</w:t>
        <w:tab/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rm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r»Zr,/4rv»ir«ir«+rr»+n zr» \ r\m O "1 /•! 0/009/1 ■</w:t>
      </w:r>
    </w:p>
    <w:p>
      <w:pPr>
        <w:pStyle w:val="Style9"/>
        <w:keepNext w:val="0"/>
        <w:keepLines w:val="0"/>
        <w:framePr w:w="6077" w:h="317" w:wrap="none" w:vAnchor="text" w:hAnchor="page" w:x="1408" w:y="6661"/>
        <w:widowControl w:val="0"/>
        <w:shd w:val="clear" w:color="auto" w:fill="auto"/>
        <w:tabs>
          <w:tab w:pos="2347" w:val="left"/>
          <w:tab w:pos="3089" w:val="left"/>
          <w:tab w:pos="5897" w:val="left"/>
        </w:tabs>
        <w:bidi w:val="0"/>
        <w:spacing w:before="0" w:after="0" w:line="180" w:lineRule="auto"/>
        <w:ind w:left="0" w:right="0" w:firstLine="0"/>
        <w:jc w:val="both"/>
      </w:pPr>
      <w:r>
        <w:rPr>
          <w:smallCap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í-iuiuu k&gt;i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11 nm im nm ■</w:t>
        <w:tab/>
      </w:r>
      <w:r>
        <w:rPr>
          <w:smallCap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■ lx_</w:t>
        <w:tab/>
        <w:t>i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nt </w:t>
      </w:r>
      <w:r>
        <w:rPr>
          <w:smallCap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uli </w:t>
      </w:r>
      <w:r>
        <w:rPr>
          <w:rFonts w:ascii="Times New Roman" w:eastAsia="Times New Roman" w:hAnsi="Times New Roman" w:cs="Times New Roman"/>
          <w:b w:val="0"/>
          <w:bCs w:val="0"/>
          <w:i/>
          <w:iCs/>
          <w:smallCap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v uj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OI </w:t>
      </w:r>
      <w:r>
        <w:rPr>
          <w:smallCap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 i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n i &lt; i n/</w:t>
        <w:tab/>
        <w:t>r.</w:t>
      </w:r>
    </w:p>
    <w:p>
      <w:pPr>
        <w:pStyle w:val="Style2"/>
        <w:keepNext w:val="0"/>
        <w:keepLines w:val="0"/>
        <w:framePr w:w="346" w:h="274" w:wrap="none" w:vAnchor="text" w:hAnchor="page" w:x="7521" w:y="66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oe</w:t>
      </w:r>
    </w:p>
    <w:p>
      <w:pPr>
        <w:pStyle w:val="Style9"/>
        <w:keepNext w:val="0"/>
        <w:keepLines w:val="0"/>
        <w:framePr w:w="6473" w:h="353" w:wrap="none" w:vAnchor="text" w:hAnchor="page" w:x="1408" w:y="7187"/>
        <w:widowControl w:val="0"/>
        <w:shd w:val="clear" w:color="auto" w:fill="auto"/>
        <w:tabs>
          <w:tab w:leader="hyphen" w:pos="2369" w:val="left"/>
          <w:tab w:pos="3528" w:val="left"/>
          <w:tab w:leader="hyphen" w:pos="3751" w:val="left"/>
          <w:tab w:leader="underscore" w:pos="4687" w:val="left"/>
          <w:tab w:pos="540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Q — i-t- ——- —. 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i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</w:t>
        <w:tab/>
        <w:t>x—</w:t>
        <w:tab/>
        <w:tab/>
        <w:tab/>
        <w:t>r,</w:t>
        <w:tab/>
        <w:t>..— .-v.-, x . ~.-í-</w:t>
      </w:r>
    </w:p>
    <w:p>
      <w:pPr>
        <w:pStyle w:val="Style9"/>
        <w:keepNext w:val="0"/>
        <w:keepLines w:val="0"/>
        <w:framePr w:w="6473" w:h="353" w:wrap="none" w:vAnchor="text" w:hAnchor="page" w:x="1408" w:y="7187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Odiuu em uuiiie, uuiieiue (pieviueiicioiici) em o 1/ </w:t>
      </w:r>
      <w:r>
        <w:rPr>
          <w:smallCap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iu/z.u</w:t>
      </w:r>
      <w:r>
        <w:rPr>
          <w:smallCaps/>
          <w:color w:val="000000"/>
          <w:spacing w:val="0"/>
          <w:w w:val="100"/>
          <w:position w:val="0"/>
          <w:shd w:val="clear" w:color="auto" w:fill="auto"/>
          <w:vertAlign w:val="subscript"/>
          <w:lang w:val="pt-BR" w:eastAsia="pt-BR" w:bidi="pt-BR"/>
        </w:rPr>
        <w:t>í</w:t>
      </w:r>
      <w:r>
        <w:rPr>
          <w:smallCap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</w:t>
      </w:r>
      <w:r>
        <w:rPr>
          <w:smallCaps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í</w:t>
      </w:r>
      <w:r>
        <w:rPr>
          <w:smallCap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+.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r\^j</w:t>
      </w:r>
    </w:p>
    <w:p>
      <w:pPr>
        <w:pStyle w:val="Style9"/>
        <w:keepNext w:val="0"/>
        <w:keepLines w:val="0"/>
        <w:framePr w:w="1246" w:h="252" w:wrap="none" w:vAnchor="text" w:hAnchor="page" w:x="7903" w:y="72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 xml:space="preserve">□U/ </w:t>
      </w:r>
      <w:r>
        <w:rPr>
          <w:smallCap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jOTjív</w:t>
      </w:r>
    </w:p>
    <w:p>
      <w:pPr>
        <w:pStyle w:val="Style9"/>
        <w:keepNext w:val="0"/>
        <w:keepLines w:val="0"/>
        <w:framePr w:w="8352" w:h="288" w:wrap="none" w:vAnchor="text" w:hAnchor="page" w:x="1408" w:y="78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uaiuu </w:t>
      </w:r>
      <w:r>
        <w:rPr>
          <w:smallCap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ciii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i^uiiiao uc n iveoui i </w:t>
      </w:r>
      <w:r>
        <w:rPr>
          <w:smallCap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ici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iiv/apnuaÇau </w:t>
      </w:r>
      <w:r>
        <w:rPr>
          <w:smallCap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ciii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u 1/ iu/í.u£*t. rv«p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t.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1.4. !v.x.‘tu,j/</w:t>
      </w:r>
    </w:p>
    <w:p>
      <w:pPr>
        <w:pStyle w:val="Style12"/>
        <w:keepNext w:val="0"/>
        <w:keepLines w:val="0"/>
        <w:framePr w:w="569" w:h="317" w:wrap="none" w:vAnchor="text" w:hAnchor="page" w:x="4245" w:y="99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CARI</w:t>
      </w:r>
    </w:p>
    <w:p>
      <w:pPr>
        <w:widowControl w:val="0"/>
        <w:spacing w:line="360" w:lineRule="exact"/>
      </w:pPr>
      <w:r>
        <w:drawing>
          <wp:anchor distT="18415" distB="0" distL="0" distR="1211580" simplePos="0" relativeHeight="62914691" behindDoc="1" locked="0" layoutInCell="1" allowOverlap="1">
            <wp:simplePos x="0" y="0"/>
            <wp:positionH relativeFrom="page">
              <wp:posOffset>5401310</wp:posOffset>
            </wp:positionH>
            <wp:positionV relativeFrom="paragraph">
              <wp:posOffset>31115</wp:posOffset>
            </wp:positionV>
            <wp:extent cx="146050" cy="176530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46050" cy="1765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342900" distR="0" simplePos="0" relativeHeight="62914692" behindDoc="1" locked="0" layoutInCell="1" allowOverlap="1">
            <wp:simplePos x="0" y="0"/>
            <wp:positionH relativeFrom="page">
              <wp:posOffset>3037840</wp:posOffset>
            </wp:positionH>
            <wp:positionV relativeFrom="paragraph">
              <wp:posOffset>5888990</wp:posOffset>
            </wp:positionV>
            <wp:extent cx="1896110" cy="786130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896110" cy="7861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31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538" w:left="1400" w:right="1248" w:bottom="538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3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6">
    <w:name w:val="Body text|4_"/>
    <w:basedOn w:val="DefaultParagraphFont"/>
    <w:link w:val="Style5"/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8">
    <w:name w:val="Heading #1|1_"/>
    <w:basedOn w:val="DefaultParagraphFont"/>
    <w:link w:val="Style7"/>
    <w:rPr>
      <w:rFonts w:ascii="Arial" w:eastAsia="Arial" w:hAnsi="Arial" w:cs="Arial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Body text|1_"/>
    <w:basedOn w:val="DefaultParagraphFont"/>
    <w:link w:val="Style9"/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3">
    <w:name w:val="Picture caption|1_"/>
    <w:basedOn w:val="DefaultParagraphFont"/>
    <w:link w:val="Style12"/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5">
    <w:name w:val="Heading #3|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7">
    <w:name w:val="Body text|2_"/>
    <w:basedOn w:val="DefaultParagraphFont"/>
    <w:link w:val="Style16"/>
    <w:rPr>
      <w:rFonts w:ascii="Arial" w:eastAsia="Arial" w:hAnsi="Arial" w:cs="Arial"/>
      <w:b/>
      <w:bCs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21">
    <w:name w:val="Body text|5_"/>
    <w:basedOn w:val="DefaultParagraphFont"/>
    <w:link w:val="Style20"/>
    <w:rPr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23">
    <w:name w:val="Heading #2|1_"/>
    <w:basedOn w:val="DefaultParagraphFont"/>
    <w:link w:val="Style22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paragraph" w:customStyle="1" w:styleId="Style2">
    <w:name w:val="Body text|3"/>
    <w:basedOn w:val="Normal"/>
    <w:link w:val="CharStyle3"/>
    <w:pPr>
      <w:widowControl w:val="0"/>
      <w:shd w:val="clear" w:color="auto" w:fill="FFFFFF"/>
      <w:spacing w:after="8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5">
    <w:name w:val="Body text|4"/>
    <w:basedOn w:val="Normal"/>
    <w:link w:val="CharStyle6"/>
    <w:pPr>
      <w:widowControl w:val="0"/>
      <w:shd w:val="clear" w:color="auto" w:fill="FFFFFF"/>
      <w:ind w:left="2580"/>
    </w:pPr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paragraph" w:customStyle="1" w:styleId="Style7">
    <w:name w:val="Heading #1|1"/>
    <w:basedOn w:val="Normal"/>
    <w:link w:val="CharStyle8"/>
    <w:pPr>
      <w:widowControl w:val="0"/>
      <w:shd w:val="clear" w:color="auto" w:fill="FFFFFF"/>
      <w:jc w:val="center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Body text|1"/>
    <w:basedOn w:val="Normal"/>
    <w:link w:val="CharStyle10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paragraph" w:customStyle="1" w:styleId="Style12">
    <w:name w:val="Picture caption|1"/>
    <w:basedOn w:val="Normal"/>
    <w:link w:val="CharStyle13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paragraph" w:customStyle="1" w:styleId="Style14">
    <w:name w:val="Heading #3|1"/>
    <w:basedOn w:val="Normal"/>
    <w:link w:val="CharStyle15"/>
    <w:pPr>
      <w:widowControl w:val="0"/>
      <w:shd w:val="clear" w:color="auto" w:fill="FFFFFF"/>
      <w:outlineLvl w:val="2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16">
    <w:name w:val="Body text|2"/>
    <w:basedOn w:val="Normal"/>
    <w:link w:val="CharStyle17"/>
    <w:pPr>
      <w:widowControl w:val="0"/>
      <w:shd w:val="clear" w:color="auto" w:fill="FFFFFF"/>
      <w:spacing w:line="209" w:lineRule="auto"/>
    </w:pPr>
    <w:rPr>
      <w:rFonts w:ascii="Arial" w:eastAsia="Arial" w:hAnsi="Arial" w:cs="Arial"/>
      <w:b/>
      <w:bCs/>
      <w:i w:val="0"/>
      <w:iCs w:val="0"/>
      <w:smallCaps w:val="0"/>
      <w:strike w:val="0"/>
      <w:sz w:val="12"/>
      <w:szCs w:val="12"/>
      <w:u w:val="none"/>
    </w:rPr>
  </w:style>
  <w:style w:type="paragraph" w:customStyle="1" w:styleId="Style20">
    <w:name w:val="Body text|5"/>
    <w:basedOn w:val="Normal"/>
    <w:link w:val="CharStyle21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2">
    <w:name w:val="Heading #2|1"/>
    <w:basedOn w:val="Normal"/>
    <w:link w:val="CharStyle23"/>
    <w:pPr>
      <w:widowControl w:val="0"/>
      <w:shd w:val="clear" w:color="auto" w:fill="FFFFFF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/Relationships>
</file>