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  <w:bookmarkEnd w:id="1"/>
    </w:p>
    <w:p>
      <w:pPr>
        <w:pStyle w:val="Style12"/>
        <w:keepNext/>
        <w:keepLines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2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ABRIL ( 01/04/2025 A 30/04/2025 )</w:t>
      </w:r>
      <w:bookmarkEnd w:id="3"/>
    </w:p>
    <w:p>
      <w:pPr>
        <w:widowControl w:val="0"/>
        <w:spacing w:after="5193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351155</wp:posOffset>
                </wp:positionH>
                <wp:positionV relativeFrom="paragraph">
                  <wp:posOffset>340995</wp:posOffset>
                </wp:positionV>
                <wp:extent cx="2956560" cy="133985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649999999999999pt;margin-top:26.850000000000001pt;width:232.80000000000001pt;height:10.550000000000001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4490720</wp:posOffset>
                </wp:positionH>
                <wp:positionV relativeFrom="paragraph">
                  <wp:posOffset>215900</wp:posOffset>
                </wp:positionV>
                <wp:extent cx="615950" cy="25908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Anterior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60000000000002pt;margin-top:17.pt;width:48.5pt;height:20.399999999999999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Anterior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5728335</wp:posOffset>
                </wp:positionH>
                <wp:positionV relativeFrom="paragraph">
                  <wp:posOffset>215900</wp:posOffset>
                </wp:positionV>
                <wp:extent cx="603250" cy="25908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Arrec._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1.05000000000001pt;margin-top:17.pt;width:47.5pt;height:20.399999999999999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Arrec._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6873875</wp:posOffset>
                </wp:positionH>
                <wp:positionV relativeFrom="paragraph">
                  <wp:posOffset>215900</wp:posOffset>
                </wp:positionV>
                <wp:extent cx="494030" cy="25908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Arrec.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Tqta[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1.25pt;margin-top:17.pt;width:38.899999999999999pt;height:20.399999999999999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Arrec.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Tqta[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511810</wp:posOffset>
                </wp:positionV>
                <wp:extent cx="530225" cy="12509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7.199999999999999pt;margin-top:40.299999999999997pt;width:41.75pt;height:9.8499999999999996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661035</wp:posOffset>
                </wp:positionV>
                <wp:extent cx="542290" cy="1250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.199999999999999pt;margin-top:52.049999999999997pt;width:42.700000000000003pt;height:9.8499999999999996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816610</wp:posOffset>
                </wp:positionV>
                <wp:extent cx="545465" cy="125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.199999999999999pt;margin-top:64.299999999999997pt;width:42.950000000000003pt;height:9.8499999999999996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965835</wp:posOffset>
                </wp:positionV>
                <wp:extent cx="542290" cy="12509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.199999999999999pt;margin-top:76.049999999999997pt;width:42.700000000000003pt;height:9.8499999999999996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508635</wp:posOffset>
                </wp:positionV>
                <wp:extent cx="1667510" cy="6337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59999999999999pt;margin-top:40.049999999999997pt;width:131.30000000000001pt;height:49.899999999999999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4892675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5.25pt;margin-top:40.299999999999997pt;width:16.100000000000001pt;height:45.850000000000001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2.25pt;margin-top:40.299999999999997pt;width:16.100000000000001pt;height:45.850000000000001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64.04999999999995pt;margin-top:40.299999999999997pt;width:16.100000000000001pt;height:45.850000000000001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1145540</wp:posOffset>
                </wp:positionV>
                <wp:extent cx="1667510" cy="13398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.199999999999999pt;margin-top:90.200000000000003pt;width:131.30000000000001pt;height:10.550000000000001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5959475</wp:posOffset>
                </wp:positionH>
                <wp:positionV relativeFrom="paragraph">
                  <wp:posOffset>1148715</wp:posOffset>
                </wp:positionV>
                <wp:extent cx="372110" cy="12509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1.435,06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9.25pt;margin-top:90.450000000000003pt;width:29.300000000000001pt;height:9.8499999999999996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1.435,06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6993255</wp:posOffset>
                </wp:positionH>
                <wp:positionV relativeFrom="paragraph">
                  <wp:posOffset>1148715</wp:posOffset>
                </wp:positionV>
                <wp:extent cx="362585" cy="12509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3.957,01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50.64999999999998pt;margin-top:90.450000000000003pt;width:28.550000000000001pt;height:9.8499999999999996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3.957,01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1310005</wp:posOffset>
                </wp:positionV>
                <wp:extent cx="542290" cy="12509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.199999999999999pt;margin-top:103.15000000000001pt;width:42.700000000000003pt;height:9.8499999999999996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1310005</wp:posOffset>
                </wp:positionV>
                <wp:extent cx="1261745" cy="12509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49.59999999999999pt;margin-top:103.15000000000001pt;width:99.349999999999994pt;height:9.8499999999999996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4722495</wp:posOffset>
                </wp:positionH>
                <wp:positionV relativeFrom="paragraph">
                  <wp:posOffset>1310005</wp:posOffset>
                </wp:positionV>
                <wp:extent cx="377825" cy="12509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2.473,20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1.85000000000002pt;margin-top:103.15000000000001pt;width:29.75pt;height:9.8499999999999996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2.473,20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6026785</wp:posOffset>
                </wp:positionH>
                <wp:positionV relativeFrom="paragraph">
                  <wp:posOffset>1313180</wp:posOffset>
                </wp:positionV>
                <wp:extent cx="289560" cy="12509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4.55000000000001pt;margin-top:103.40000000000001pt;width:22.800000000000001pt;height:9.8499999999999996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6993255</wp:posOffset>
                </wp:positionH>
                <wp:positionV relativeFrom="paragraph">
                  <wp:posOffset>1313180</wp:posOffset>
                </wp:positionV>
                <wp:extent cx="362585" cy="12509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3.350,01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50.64999999999998pt;margin-top:103.40000000000001pt;width:28.550000000000001pt;height:9.8499999999999996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3.350,01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1465580</wp:posOffset>
                </wp:positionV>
                <wp:extent cx="542290" cy="12509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.199999999999999pt;margin-top:115.40000000000001pt;width:42.700000000000003pt;height:9.8499999999999996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1462405</wp:posOffset>
                </wp:positionV>
                <wp:extent cx="1240790" cy="12509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49.59999999999999pt;margin-top:115.15000000000001pt;width:97.700000000000003pt;height:9.8499999999999996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4841240</wp:posOffset>
                </wp:positionH>
                <wp:positionV relativeFrom="paragraph">
                  <wp:posOffset>1462405</wp:posOffset>
                </wp:positionV>
                <wp:extent cx="255905" cy="12509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48,75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81.19999999999999pt;margin-top:115.15000000000001pt;width:20.149999999999999pt;height:9.8499999999999996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48,75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6026785</wp:posOffset>
                </wp:positionH>
                <wp:positionV relativeFrom="paragraph">
                  <wp:posOffset>1462405</wp:posOffset>
                </wp:positionV>
                <wp:extent cx="304800" cy="12509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558,25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74.55000000000001pt;margin-top:115.15000000000001pt;width:24.pt;height:9.8499999999999996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558,25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7063105</wp:posOffset>
                </wp:positionH>
                <wp:positionV relativeFrom="paragraph">
                  <wp:posOffset>1465580</wp:posOffset>
                </wp:positionV>
                <wp:extent cx="304800" cy="12509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56.14999999999998pt;margin-top:115.40000000000001pt;width:24.pt;height:9.8499999999999996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607,00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49225" distB="133985" distL="0" distR="0" simplePos="0" relativeHeight="62914740" behindDoc="1" locked="0" layoutInCell="1" allowOverlap="1">
                <wp:simplePos x="0" y="0"/>
                <wp:positionH relativeFrom="page">
                  <wp:posOffset>342265</wp:posOffset>
                </wp:positionH>
                <wp:positionV relativeFrom="paragraph">
                  <wp:posOffset>1794510</wp:posOffset>
                </wp:positionV>
                <wp:extent cx="7028815" cy="103314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28815" cy="10331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616"/>
                              <w:gridCol w:w="2515"/>
                              <w:gridCol w:w="1752"/>
                              <w:gridCol w:w="1186"/>
                            </w:tblGrid>
                            <w:tr>
                              <w:trPr>
                                <w:tblHeader/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9007</w:t>
                                    <w:tab/>
                                    <w:t>9007</w:t>
                                    <w:tab/>
                                    <w:t>07 - Imposto de Renda / Fonte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10.068,74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3.434,40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13.503,14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218810108 -ISS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250,00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285,20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9008</w:t>
                                    <w:tab/>
                                    <w:t>9008</w:t>
                                    <w:tab/>
                                    <w:t>08 - Imposto s/ Serviço / Fonte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35,20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250,00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285,20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218810110 - PENSÃO ALIMENTÍCIA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8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9013</w:t>
                                    <w:tab/>
                                    <w:t>9013</w:t>
                                    <w:tab/>
                                    <w:t>Pensão Alimentícia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218810115 - RETENÇÕES - EMPRÉSTIMOS E FINANCIAMENTOS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90.682,06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30.981,99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121.664,05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6.949999999999999pt;margin-top:141.30000000000001pt;width:553.45000000000005pt;height:81.349999999999994pt;z-index:-188744013;mso-wrap-distance-left:0;mso-wrap-distance-top:11.75pt;mso-wrap-distance-right:0;mso-wrap-distance-bottom:10.550000000000001pt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616"/>
                        <w:gridCol w:w="2515"/>
                        <w:gridCol w:w="1752"/>
                        <w:gridCol w:w="1186"/>
                      </w:tblGrid>
                      <w:tr>
                        <w:trPr>
                          <w:tblHeader/>
                          <w:trHeight w:val="254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9007</w:t>
                              <w:tab/>
                              <w:t>9007</w:t>
                              <w:tab/>
                              <w:t>07 - Imposto de Renda / Fonte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10.068,74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3.434,40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13.503,14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218810108 -ISS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250,00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285,20</w:t>
                            </w:r>
                          </w:p>
                        </w:tc>
                      </w:tr>
                      <w:tr>
                        <w:trPr>
                          <w:trHeight w:val="254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9008</w:t>
                              <w:tab/>
                              <w:t>9008</w:t>
                              <w:tab/>
                              <w:t>08 - Imposto s/ Serviço / Fonte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35,20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250,00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285,20</w:t>
                            </w:r>
                          </w:p>
                        </w:tc>
                      </w:tr>
                      <w:tr>
                        <w:trPr>
                          <w:trHeight w:val="28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218810110 - PENSÃO ALIMENTÍCIA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9013</w:t>
                              <w:tab/>
                              <w:t>9013</w:t>
                              <w:tab/>
                              <w:t>Pensão Alimentícia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218810115 - RETENÇÕES - EMPRÉSTIMOS E FINANCIAMENTOS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90.682,06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30.981,99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121.664,05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1645285</wp:posOffset>
                </wp:positionV>
                <wp:extent cx="2843530" cy="12509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218810104 - IMPOSTO SOBRE A RENDA RETIDO NA FONTE - IRRF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7.199999999999999pt;margin-top:129.55000000000001pt;width:223.90000000000001pt;height:9.8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218810104 - IMPOSTO SOBRE A RENDA RETIDO NA FONTE - IRRF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4679315</wp:posOffset>
                </wp:positionH>
                <wp:positionV relativeFrom="paragraph">
                  <wp:posOffset>1645285</wp:posOffset>
                </wp:positionV>
                <wp:extent cx="420370" cy="125095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10.068,74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68.44999999999999pt;margin-top:129.55000000000001pt;width:33.100000000000001pt;height:9.8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10.068,74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5953760</wp:posOffset>
                </wp:positionH>
                <wp:positionV relativeFrom="paragraph">
                  <wp:posOffset>1645285</wp:posOffset>
                </wp:positionV>
                <wp:extent cx="377825" cy="12509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3.434,40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68.80000000000001pt;margin-top:129.55000000000001pt;width:29.75pt;height:9.8499999999999996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3.434,40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6947535</wp:posOffset>
                </wp:positionH>
                <wp:positionV relativeFrom="paragraph">
                  <wp:posOffset>1645285</wp:posOffset>
                </wp:positionV>
                <wp:extent cx="423545" cy="125095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13.503,14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47.04999999999995pt;margin-top:129.55000000000001pt;width:33.350000000000001pt;height:9.8499999999999996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13.503,14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4892675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85.25pt;margin-top:223.40000000000001pt;width:16.100000000000001pt;height:9.8499999999999996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82.25pt;margin-top:223.40000000000001pt;width:16.100000000000001pt;height:9.8499999999999996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64.04999999999995pt;margin-top:223.40000000000001pt;width:16.100000000000001pt;height:9.8499999999999996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2837180</wp:posOffset>
                </wp:positionV>
                <wp:extent cx="542290" cy="125095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9010</w:t>
                              <w:tab/>
                              <w:t>9010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7.199999999999999pt;margin-top:223.40000000000001pt;width:42.700000000000003pt;height:9.8499999999999996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9010</w:t>
                        <w:tab/>
                        <w:t>9010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2989580</wp:posOffset>
                </wp:positionV>
                <wp:extent cx="542290" cy="125095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9012</w:t>
                              <w:tab/>
                              <w:t>9012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7.199999999999999pt;margin-top:235.40000000000001pt;width:42.700000000000003pt;height:9.8499999999999996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9012</w:t>
                        <w:tab/>
                        <w:t>9012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1903095</wp:posOffset>
                </wp:positionH>
                <wp:positionV relativeFrom="paragraph">
                  <wp:posOffset>2837180</wp:posOffset>
                </wp:positionV>
                <wp:extent cx="1402080" cy="280670"/>
                <wp:wrapNone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10 - Empréstimo - CEF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Empréstimo Consignado Bradesco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49.84999999999999pt;margin-top:223.40000000000001pt;width:110.40000000000001pt;height:22.100000000000001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10 - Empréstimo - CEF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Empréstimo Consignado Bradesco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6" behindDoc="1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2989580</wp:posOffset>
                </wp:positionV>
                <wp:extent cx="426720" cy="125095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90.682,06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68.pt;margin-top:235.40000000000001pt;width:33.600000000000001pt;height:9.8499999999999996pt;z-index:-18874400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90.682,06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8" behindDoc="1" locked="0" layoutInCell="1" allowOverlap="1">
                <wp:simplePos x="0" y="0"/>
                <wp:positionH relativeFrom="page">
                  <wp:posOffset>5904865</wp:posOffset>
                </wp:positionH>
                <wp:positionV relativeFrom="paragraph">
                  <wp:posOffset>2989580</wp:posOffset>
                </wp:positionV>
                <wp:extent cx="426720" cy="125095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30.981,99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64.94999999999999pt;margin-top:235.40000000000001pt;width:33.600000000000001pt;height:9.8499999999999996pt;z-index:-18874400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30.981,99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0" behindDoc="1" locked="0" layoutInCell="1" allowOverlap="1">
                <wp:simplePos x="0" y="0"/>
                <wp:positionH relativeFrom="page">
                  <wp:posOffset>6898640</wp:posOffset>
                </wp:positionH>
                <wp:positionV relativeFrom="paragraph">
                  <wp:posOffset>2989580</wp:posOffset>
                </wp:positionV>
                <wp:extent cx="472440" cy="125095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121.664,05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543.20000000000005pt;margin-top:235.40000000000001pt;width:37.200000000000003pt;height:9.8499999999999996pt;z-index:-18874400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121.664,05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2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3172460</wp:posOffset>
                </wp:positionV>
                <wp:extent cx="1764665" cy="125095"/>
                <wp:wrapNone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218810199 - OUTROS CONSIGNATÁRIOS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7.199999999999999pt;margin-top:249.80000000000001pt;width:138.94999999999999pt;height:9.8499999999999996pt;z-index:-18874400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218810199 - OUTROS CONSIGNATÁRIOS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4" behindDoc="1" locked="0" layoutInCell="1" allowOverlap="1">
                <wp:simplePos x="0" y="0"/>
                <wp:positionH relativeFrom="page">
                  <wp:posOffset>4892675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385.25pt;margin-top:249.55000000000001pt;width:16.100000000000001pt;height:9.8499999999999996pt;z-index:-18874399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6" behindDoc="1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82.25pt;margin-top:249.55000000000001pt;width:16.100000000000001pt;height:9.8499999999999996pt;z-index:-18874399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8" behindDoc="1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564.04999999999995pt;margin-top:249.55000000000001pt;width:16.100000000000001pt;height:9.8499999999999996pt;z-index:-18874399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104"/>
        <w:gridCol w:w="2741"/>
        <w:gridCol w:w="1493"/>
        <w:gridCol w:w="3614"/>
        <w:gridCol w:w="1205"/>
        <w:gridCol w:w="994"/>
      </w:tblGrid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170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314" w:val="left"/>
                <w:tab w:pos="2490" w:val="left"/>
              </w:tabs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  <w:tab/>
              <w:t>Arrec.Anterior</w:t>
              <w:tab/>
              <w:t>Arrec. Periodo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</w:tbl>
    <w:p>
      <w:pPr>
        <w:widowControl w:val="0"/>
        <w:spacing w:after="3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282"/>
        <w:gridCol w:w="3720"/>
        <w:gridCol w:w="1325"/>
        <w:gridCol w:w="1358"/>
        <w:gridCol w:w="1114"/>
        <w:gridCol w:w="1171"/>
        <w:gridCol w:w="1109"/>
      </w:tblGrid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450.650,48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201.640,40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652.290,88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-2.220.809,12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193.903,00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-2.048.133,60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193.903,00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-2.048.133,60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193.903,00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-2.048.133,60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193.903,00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-2.048.133,60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193.903,00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-2.048.133,60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193.903,00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-2.048.133,60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7.428,92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-173.881,36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7.428,92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-173.881,36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7.428,92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-173.881,36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7.428,92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7.428,92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364.016,50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-2.611.992,93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364.016,50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-2.611.992,93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364.016,50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-2.611.992,93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364.016,50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-2.611.992,93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364.016,50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-2.611.992,93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364.016,50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-2.611.992,93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364.016,50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-2.611.992,93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1.154.041,05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565.656,90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1.719.697,95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-4.832.802,05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4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ABRIL ( 01/04/2025 A 30/04/2025 )</w:t>
      </w:r>
      <w:bookmarkEnd w:id="5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6"/>
    </w:p>
    <w:tbl>
      <w:tblPr>
        <w:tblOverlap w:val="never"/>
        <w:jc w:val="center"/>
        <w:tblLayout w:type="fixed"/>
      </w:tblPr>
      <w:tblGrid>
        <w:gridCol w:w="1282"/>
        <w:gridCol w:w="2976"/>
        <w:gridCol w:w="1080"/>
        <w:gridCol w:w="1032"/>
        <w:gridCol w:w="1325"/>
        <w:gridCol w:w="2400"/>
        <w:gridCol w:w="1104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990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30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103.307,95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36.101,45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139.409,40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9960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1.859.107,35</w:t>
      </w:r>
    </w:p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6651625</wp:posOffset>
                </wp:positionH>
                <wp:positionV relativeFrom="paragraph">
                  <wp:posOffset>12700</wp:posOffset>
                </wp:positionV>
                <wp:extent cx="682625" cy="140335"/>
                <wp:wrapSquare wrapText="left"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20.691.876,03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23.75pt;margin-top:1.pt;width:53.7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20.691.876,03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30 de ABRIL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58" w:right="244" w:bottom="6142" w:header="509" w:footer="571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Other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Tabl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3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Table caption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18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40" w:line="228" w:lineRule="auto"/>
      <w:ind w:left="228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4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