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tabs>
          <w:tab w:pos="3612" w:val="left"/>
        </w:tabs>
        <w:bidi w:val="0"/>
        <w:spacing w:before="0" w:line="240" w:lineRule="auto"/>
        <w:ind w:left="1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/>
        <w:ind w:left="126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6581775</wp:posOffset>
                </wp:positionH>
                <wp:positionV relativeFrom="paragraph">
                  <wp:posOffset>152400</wp:posOffset>
                </wp:positionV>
                <wp:extent cx="682625" cy="14605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Pag 01 de 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8.25pt;margin-top:12.pt;width:53.75pt;height:11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Pag 01 de 03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AGOSTO ( 01/08/2025 A 31/08/2025 ) FUNDO DE APOSENTADORIA E PENSÕES DOS SERVIDORES MU</w:t>
      </w:r>
      <w:bookmarkEnd w:id="0"/>
    </w:p>
    <w:tbl>
      <w:tblPr>
        <w:tblOverlap w:val="never"/>
        <w:jc w:val="center"/>
        <w:tblLayout w:type="fixed"/>
      </w:tblPr>
      <w:tblGrid>
        <w:gridCol w:w="566"/>
        <w:gridCol w:w="1128"/>
        <w:gridCol w:w="2933"/>
        <w:gridCol w:w="1445"/>
        <w:gridCol w:w="1368"/>
        <w:gridCol w:w="1344"/>
        <w:gridCol w:w="1258"/>
      </w:tblGrid>
      <w:tr>
        <w:trPr>
          <w:trHeight w:val="54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  <w:tab/>
              <w:t>Econ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97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 Liq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ADMINISTRAÇÃO INDIRETA</w:t>
            </w: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0601</w:t>
            </w:r>
          </w:p>
        </w:tc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DE APOSENTADORIA E PENSÕES DE ENVIRA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296.195,11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306.044,83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95.384,27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060101</w:t>
            </w:r>
          </w:p>
        </w:tc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DE APOSENTADORIA E PENSÕES DE ENVIRA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2.787.310,26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2.691.925,99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306.044,83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2.691.925,99</w:t>
            </w:r>
          </w:p>
        </w:tc>
      </w:tr>
      <w:tr>
        <w:trPr>
          <w:trHeight w:val="235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09.122.0011.2055.0000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Encargos com Fapenv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VANTAGENS FIXAS - PESSOAL CIVIL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95.655,12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95.655,12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9.611,90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95.655,12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9.225,00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12.075,00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12.075,00</w:t>
            </w:r>
          </w:p>
        </w:tc>
      </w:tr>
      <w:tr>
        <w:trPr>
          <w:trHeight w:val="4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3.1.90.94.00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TRABALHISTAS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3.1.91.13.00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1.739,13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PATRONAIS -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INTRA-ORÇAMENTÁRIO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2.560,87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2.560,87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3.3.90.14.00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DIÁRIAS -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2.036,30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2.036,30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2.036,30</w:t>
            </w:r>
          </w:p>
        </w:tc>
      </w:tr>
      <w:tr>
        <w:trPr>
          <w:trHeight w:val="59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PASSAGENS 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32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 LOCOMOÇÃO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6.053,13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6.053,13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6.053,13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25.000,00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CONSULTORIA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25.000,00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11.250,00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TERCEIROS - PESSOA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FÍSICA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27.286,00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16.036,00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16.036,00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42.820,14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TERCEIROS - PESSOA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JURÍDICA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105.694,22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62.874,08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62.874,08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3.3.90.47.00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5.350,00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TRIBUTÁRIAS E CONTRIBUTIVAS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5.650,00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4.4.90.52.00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EQUIPAMENTOS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PERMANENTE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3.498,00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3.498,00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3.498,00</w:t>
            </w:r>
          </w:p>
        </w:tc>
      </w:tr>
      <w:tr>
        <w:trPr>
          <w:trHeight w:val="206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09.272.0222.2056.0000</w:t>
            </w:r>
          </w:p>
        </w:tc>
        <w:tc>
          <w:tcPr>
            <w:gridSpan w:val="3"/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I</w:t>
              <w:tab/>
              <w:t>Manutenção dos Inativos/Pensionistas e Segurados do FAPENV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Aposentadorias, Reserva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204.566,72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204.566,72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Remunerada e Reformas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1.758.847,30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1.758.847,30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204.566,72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1.758.847,30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 do RPPS e 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Militar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697.140,19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697.140,19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697.140,19</w:t>
            </w:r>
          </w:p>
        </w:tc>
      </w:tr>
      <w:tr>
        <w:trPr>
          <w:trHeight w:val="211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99.997.0222.2057.0000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Reserva de Previdência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9.9.99.99.00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RESERVA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2.790.500,00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CONTINGÊNCIA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DO PODER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296.195,11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306.044,83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95.384,27</w:t>
            </w:r>
          </w:p>
        </w:tc>
      </w:tr>
      <w:tr>
        <w:trPr>
          <w:trHeight w:val="269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ADMINISTRAÇÃO INDIRETA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2.787.310,26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2.691.925,99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306.044,83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2.691.925,99</w:t>
            </w:r>
          </w:p>
        </w:tc>
      </w:tr>
    </w:tbl>
    <w:p>
      <w:pPr>
        <w:widowControl w:val="0"/>
        <w:spacing w:after="2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830"/>
        <w:gridCol w:w="2222"/>
        <w:gridCol w:w="1368"/>
        <w:gridCol w:w="1354"/>
        <w:gridCol w:w="1243"/>
      </w:tblGrid>
      <w:tr>
        <w:trPr>
          <w:trHeight w:val="64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2.787.310,26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296.195,11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2.691.925,99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306.044,83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306.044,83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95.384,27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2.691.925,99</w:t>
            </w:r>
          </w:p>
        </w:tc>
      </w:tr>
      <w:tr>
        <w:trPr>
          <w:trHeight w:val="9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DESPESA EXTRA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0 - RESTOS A PAGAR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9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/>
        <w:ind w:left="124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6570980</wp:posOffset>
                </wp:positionH>
                <wp:positionV relativeFrom="paragraph">
                  <wp:posOffset>152400</wp:posOffset>
                </wp:positionV>
                <wp:extent cx="682625" cy="14605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Pag 02 de 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17.39999999999998pt;margin-top:12.pt;width:53.75pt;height:11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Pag 02 de 03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AGOSTO ( 01/08/2025 A 31/08/2025 ) FUNDO DE APOSENTADORIA E PENSÕES DOS SERVIDORES MU</w:t>
      </w:r>
      <w:bookmarkEnd w:id="1"/>
    </w:p>
    <w:tbl>
      <w:tblPr>
        <w:tblOverlap w:val="never"/>
        <w:jc w:val="center"/>
        <w:tblLayout w:type="fixed"/>
      </w:tblPr>
      <w:tblGrid>
        <w:gridCol w:w="1574"/>
        <w:gridCol w:w="3154"/>
        <w:gridCol w:w="432"/>
        <w:gridCol w:w="1018"/>
        <w:gridCol w:w="1176"/>
        <w:gridCol w:w="1397"/>
        <w:gridCol w:w="1253"/>
      </w:tblGrid>
      <w:tr>
        <w:trPr>
          <w:trHeight w:val="5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  <w:tab/>
              <w:t>Econ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118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Especificação</w:t>
              <w:tab/>
              <w:t>Vinculo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 Liq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8001 8001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321101 RESTOS A PAGAR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001 -001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8002 8002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321101 RESTOS A PAGAR NÃO PROCESSADOS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113810600 - 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4.602,44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9001</w:t>
              <w:tab/>
              <w:t>9001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313110 02 - Diversos Responsáveis - Saldo 2012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  <w:tab/>
              <w:t>9002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313111 03 - Responsabilidade a Apurar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  <w:tab/>
              <w:t>9003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313113 04 - Diversos Resp/Executivo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  <w:tab/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313112 12 - Débito Indevido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4.602,44</w:t>
            </w:r>
          </w:p>
        </w:tc>
      </w:tr>
      <w:tr>
        <w:trPr>
          <w:trHeight w:val="278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218810102 - CONTRIBUIÇÃO AO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1.498,31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9.087,94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  <w:tab/>
              <w:t>9005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323211 05 - Prev.Social - Inss/Servidor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5.980,44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  <w:tab/>
              <w:t>9006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323210 06 - Prev.Social - Inss/P.Fisica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3.107,50</w:t>
            </w:r>
          </w:p>
        </w:tc>
      </w:tr>
      <w:tr>
        <w:trPr>
          <w:trHeight w:val="278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218810104 - IMPOSTO SOBRE A RENDA RETIDO NA FONTE -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3.342,47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27.110,84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9007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323212 07 -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3.342,47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27.110,84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218810108-ISS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1.278,00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  <w:tab/>
              <w:t>9008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323213 08 - Imposto s/Serviço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1.278,00</w:t>
            </w:r>
          </w:p>
        </w:tc>
      </w:tr>
      <w:tr>
        <w:trPr>
          <w:trHeight w:val="283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218810110 - PENSÃO ALIMENTÍCIA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  <w:tab/>
              <w:t>9013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323217 Pensão Alimentícia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218810115 - RETENÇÕES - EMPRÉSTIMOS E FINANCIAMENTOS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31.152,44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247.064,27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  <w:tab/>
              <w:t>9010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323214 10 - Empréstimo - CEF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  <w:tab/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323216 Empréstimo Consignado 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31.152,44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247.064,27</w:t>
            </w:r>
          </w:p>
        </w:tc>
      </w:tr>
      <w:tr>
        <w:trPr>
          <w:trHeight w:val="283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218810199 - OUTROS CONSIGNATÁRIOS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9009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323301 09 -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4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36.243,22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289.143,49</w:t>
            </w:r>
          </w:p>
        </w:tc>
      </w:tr>
    </w:tbl>
    <w:p>
      <w:pPr>
        <w:widowControl w:val="0"/>
        <w:spacing w:after="6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9010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(ORÇAMENTÁRIO+EXTRA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ORÇAMENTÁRIO)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2.981.069,48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PARA O MES SEGUINTE</w:t>
      </w:r>
    </w:p>
    <w:tbl>
      <w:tblPr>
        <w:tblOverlap w:val="never"/>
        <w:jc w:val="center"/>
        <w:tblLayout w:type="fixed"/>
      </w:tblPr>
      <w:tblGrid>
        <w:gridCol w:w="1709"/>
        <w:gridCol w:w="749"/>
        <w:gridCol w:w="3610"/>
        <w:gridCol w:w="3960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Conta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12496-6COMP/PREV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6.985,31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BB PREVID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2.645.742,49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575268236-0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216A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575268236-0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216B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399.963,50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36.129,10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167-8BRAD FIC FI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2.780.229,44</w:t>
            </w:r>
          </w:p>
        </w:tc>
      </w:tr>
    </w:tbl>
    <w:p>
      <w:pPr>
        <w:pStyle w:val="Style13"/>
        <w:keepNext w:val="0"/>
        <w:keepLines w:val="0"/>
        <w:widowControl w:val="0"/>
        <w:shd w:val="clear" w:color="auto" w:fill="auto"/>
        <w:tabs>
          <w:tab w:pos="892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DO SALDO</w:t>
        <w:tab/>
        <w:t>20.074.650,55</w:t>
      </w:r>
    </w:p>
    <w:p>
      <w:pPr>
        <w:widowControl w:val="0"/>
        <w:spacing w:after="9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11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6604635</wp:posOffset>
                </wp:positionH>
                <wp:positionV relativeFrom="paragraph">
                  <wp:posOffset>12700</wp:posOffset>
                </wp:positionV>
                <wp:extent cx="679450" cy="14033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23.055.720,03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20.04999999999995pt;margin-top:1.pt;width:53.5pt;height:11.0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23.055.720,03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20" w:line="240" w:lineRule="auto"/>
        <w:ind w:left="298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31 de AGOSTO de 2025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tabs>
          <w:tab w:pos="359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AGOSTO ( 01/08/2025 A 31/08/2025 )</w:t>
      </w:r>
      <w:bookmarkEnd w:id="3"/>
    </w:p>
    <w:p>
      <w:pPr>
        <w:pStyle w:val="Style8"/>
        <w:keepNext/>
        <w:keepLines/>
        <w:widowControl w:val="0"/>
        <w:shd w:val="clear" w:color="auto" w:fill="auto"/>
        <w:tabs>
          <w:tab w:pos="8886" w:val="left"/>
        </w:tabs>
        <w:bidi w:val="0"/>
        <w:spacing w:before="0" w:after="240" w:line="240" w:lineRule="auto"/>
        <w:ind w:left="1240" w:right="0" w:firstLine="0"/>
        <w:jc w:val="both"/>
        <w:rPr>
          <w:sz w:val="16"/>
          <w:szCs w:val="16"/>
        </w:rPr>
      </w:pPr>
      <w:bookmarkStart w:id="4" w:name="bookmark4"/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FUNDO DE APOSENTADORIA E PENSÕES DOS SERVIDORES MU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Pag 03 de 03</w:t>
      </w:r>
      <w:bookmarkEnd w:id="4"/>
    </w:p>
    <w:tbl>
      <w:tblPr>
        <w:tblOverlap w:val="never"/>
        <w:jc w:val="center"/>
        <w:tblLayout w:type="fixed"/>
      </w:tblPr>
      <w:tblGrid>
        <w:gridCol w:w="955"/>
        <w:gridCol w:w="2246"/>
        <w:gridCol w:w="1296"/>
        <w:gridCol w:w="1555"/>
        <w:gridCol w:w="1368"/>
        <w:gridCol w:w="1330"/>
        <w:gridCol w:w="1291"/>
      </w:tblGrid>
      <w:tr>
        <w:trPr>
          <w:trHeight w:val="33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Econ 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</w:tc>
      </w:tr>
      <w:tr>
        <w:trPr>
          <w:trHeight w:val="32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Atual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</w:tbl>
    <w:p>
      <w:pPr>
        <w:pStyle w:val="Style13"/>
        <w:keepNext w:val="0"/>
        <w:keepLines w:val="0"/>
        <w:widowControl w:val="0"/>
        <w:shd w:val="clear" w:color="auto" w:fill="auto"/>
        <w:tabs>
          <w:tab w:pos="3427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JULIO CHAGAS DE PINHO MATOS</w:t>
        <w:tab/>
        <w:t>ANDRIELLY TORRES BARROS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2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  <w:tab/>
        <w:t>CONTADORA - CRC: 015085/0-1/AM</w:t>
      </w:r>
    </w:p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1461" w:left="1461" w:right="397" w:bottom="1670" w:header="0" w:footer="124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1741805</wp:posOffset>
              </wp:positionH>
              <wp:positionV relativeFrom="page">
                <wp:posOffset>620395</wp:posOffset>
              </wp:positionV>
              <wp:extent cx="3855720" cy="24384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438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37.15000000000001pt;margin-top:48.850000000000001pt;width:303.60000000000002pt;height:19.1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4">
    <w:name w:val="Table caption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300" w:line="266" w:lineRule="auto"/>
      <w:ind w:left="1250" w:right="11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3">
    <w:name w:val="Table caption|1"/>
    <w:basedOn w:val="Normal"/>
    <w:link w:val="CharStyle14"/>
    <w:pPr>
      <w:widowControl w:val="0"/>
      <w:shd w:val="clear" w:color="auto" w:fill="FFFFFF"/>
      <w:spacing w:after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