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88900" distR="88900" simplePos="0" relativeHeight="125829378" behindDoc="0" locked="0" layoutInCell="1" allowOverlap="1">
            <wp:simplePos x="0" y="0"/>
            <wp:positionH relativeFrom="page">
              <wp:posOffset>548640</wp:posOffset>
            </wp:positionH>
            <wp:positionV relativeFrom="paragraph">
              <wp:posOffset>12700</wp:posOffset>
            </wp:positionV>
            <wp:extent cx="902335" cy="83502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02335" cy="8350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6222365</wp:posOffset>
            </wp:positionH>
            <wp:positionV relativeFrom="paragraph">
              <wp:posOffset>173990</wp:posOffset>
            </wp:positionV>
            <wp:extent cx="579120" cy="26797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7912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3168015</wp:posOffset>
            </wp:positionH>
            <wp:positionV relativeFrom="paragraph">
              <wp:posOffset>2793365</wp:posOffset>
            </wp:positionV>
            <wp:extent cx="3413760" cy="1292225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13760" cy="12922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04" w:lineRule="auto"/>
        <w:ind w:left="3880" w:right="0" w:hanging="184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0" w:right="0" w:hanging="2200"/>
        <w:jc w:val="left"/>
        <w:rPr>
          <w:sz w:val="16"/>
          <w:szCs w:val="16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PODER LEGISLATIVO DO MUNICÍPIO DE CAREIRO DA VÁRZEA </w:t>
      </w:r>
      <w:r>
        <w:rPr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Rua 29 de Janeiro, s/n - Centro -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69255-000- Careiro da Várzea/AM.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0" w:right="0" w:hanging="2200"/>
        <w:jc w:val="left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REQUERIMENTO N° 502/2026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2200" w:right="0" w:hanging="2200"/>
        <w:jc w:val="left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AUTOR: Vereador XEXÉU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500"/>
        <w:ind w:left="140" w:right="0" w:firstLine="0"/>
        <w:jc w:val="both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QUE ESTE SUBSCREVE, NO USO DE SUAS ATRIBUIÇÕES LEGAIS E REGIMENTAIS, VEM, RESPEITOSAMENTE, À PRESENÇA DE VOSSA EXCELÊNCIA, APÓS OUVIDO O PLENÁRIO, REQUERER QUE SEJA ENCAMINHADO EXPEDIENTE AO EXCELENTÍSSIMO SENHOR PREFEITO MUNICIPAL, </w:t>
      </w:r>
      <w:r>
        <w:rPr>
          <w:color w:val="0C5AAE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SOLICITANDO A CONTINUIDADE DO SERVIÇO DE ABASTECIMENTO DE ÁGUA NA COMUNIDADE SÃO JOSÉ BOTAFOGO, REGIÃO DO CUMÃ.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0" w:right="0" w:hanging="220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 Presidente,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0" w:right="0" w:hanging="220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Senhores Vereadores,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2200" w:right="0" w:hanging="220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Senhoras Vereadoras.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Comunidade São José Botafogo depende diretamente do serviço de abastecimento de água para atender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necessidades básicas das famílias que ali residem.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5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continuidade regular do fornecimento é essencial para garantir condições adequadas de higiene, saúde e qualidade de vida, evitando transtornos à população e prevenindo problemas sanitários.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40" w:line="30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Diante da importância da matéria, solicita o apoio dos nobres pares para aprovação do presente requerimento.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0" w:line="240" w:lineRule="auto"/>
        <w:ind w:left="0" w:right="0" w:firstLine="580"/>
        <w:jc w:val="both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 - AM, 27 de fevereiro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3880" w:right="1640" w:hanging="1840"/>
        <w:jc w:val="left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2" w:left="979" w:right="1086" w:bottom="77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IMUNDO NONATO PERGENTINO DE SOUZA - Xexéu Vereador - UNIÃO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" w:left="0" w:right="0" w:bottom="3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467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233045</wp:posOffset>
            </wp:positionH>
            <wp:positionV relativeFrom="paragraph">
              <wp:posOffset>12700</wp:posOffset>
            </wp:positionV>
            <wp:extent cx="554990" cy="29845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554990" cy="298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2" w:left="367" w:right="1086" w:bottom="3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harStyle7">
    <w:name w:val="Body text|2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00" w:line="276" w:lineRule="auto"/>
    </w:pPr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spacing w:after="240"/>
      <w:ind w:left="3880" w:hanging="18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