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7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231C96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DE CAREIRO DA VÁRZEA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PROJETO DE LEI N°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Tl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Z2026 - P.MC~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EMENTA: Autoriza o Poder Executivo M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t-PT" w:eastAsia="pt-PT" w:bidi="pt-PT"/>
        </w:rPr>
        <w:t>u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nicipal 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t-PT" w:eastAsia="pt-PT" w:bidi="pt-PT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dquirir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posse de loíe de terra localizado em área de varzea, pertencente a terceiro, destinado à construção de garagem para os veículos da Prefeitura Municipal, c dá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t-PT" w:eastAsia="pt-PT" w:bidi="pt-PT"/>
        </w:rPr>
        <w:t>outras providências.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31" w:lineRule="auto"/>
        <w:ind w:left="0" w:right="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PREFEITO MUNICIPAL DE CAREIRO DA VÁRZEA/AM,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usando das atribuições que lhe conferem o art. 67, IV, da Lei Orgânica do Município de Careiro da Várzea, faz saber que a Câmara Municipal de Careiro da Várzea aprovou e eu SANCIONO a seguinte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LEI: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6" w:lineRule="auto"/>
        <w:ind w:left="0" w:right="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 o Poder Executivo Municipal autorizado a adquirir a posse de 01 (um) lote de terra, localizado em área de várzea, pertencente a terceiro, situado no Município de Careiro da Várzea/AM, com a finalidade específica de construção de garagem destinada ao estacionamento, guarda, manutenção e apoio logístico da frota de veículos da Prefeitura Municipal.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34" w:lineRule="auto"/>
        <w:ind w:left="0" w:right="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imóvel objeto da aquisição de posse será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identificado por meio de Memorial Descritivo, contendo a descrição perimetral do lote, suas confrontações, área total e 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coordenadas geográficas, bem como planta de localização e demais documentos técnicos e jurídicos necessários, os quais integrarão o processo administrativo próprio, constando o Memorial Descritivo como Anexo integrante desta Lei.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31" w:lineRule="auto"/>
        <w:ind w:left="0" w:right="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aquisição da posse de que trata esta Lei poderá ocorrer de forma amigável, mediante acordo entre as partes, observada a avaliação prévia do imóvel, realizada por comissão ou profissional habilitado, a fim de assegurar a compatibilidade do valor com o preço de mercado.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31" w:lineRule="auto"/>
        <w:ind w:left="0" w:right="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despesas decorrentes da execução desta Lei correrão à conta de dotações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próprias, consignadas no orçamento vigente, podendo ser suplementadas, se necessário, na forma da legislação aplicável.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38" w:lineRule="auto"/>
        <w:ind w:left="0" w:right="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5”.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imóvel adquirido será incorporado ao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patrimônio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municipal, devendo receber destinação exclusiva ao interesse público descrito no art.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desta Lei, vedada sua utilização para finalidade diversa, salvo mediante autorização legislativa.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36" w:lineRule="auto"/>
        <w:ind w:left="0" w:right="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6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Poder Executivo Municipal fica autorizado a praticar todos os atos administrativos, técnicos e jurídicos necessários à fiel execução desta Lei, inclusive a celebração de contratos, termos, escrituras, registros e demais instrumentos pertinentes.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338" w:lineRule="auto"/>
        <w:ind w:left="0" w:right="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Art.7°.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Lei entra em vigor na data de sua publicação, revogadas as disposições em contrário.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 MUNICIPAL DE CAREIRO DA VÁRZEA/AM, 03 DE</w:t>
      </w:r>
    </w:p>
    <w:p>
      <w:pPr>
        <w:widowControl w:val="0"/>
        <w:spacing w:after="1512" w:line="1" w:lineRule="exact"/>
      </w:pPr>
      <w:r>
        <mc:AlternateContent>
          <mc:Choice Requires="wps">
            <w:drawing>
              <wp:anchor distT="0" distB="0" distL="0" distR="0" simplePos="0" relativeHeight="62914690" behindDoc="1" locked="0" layoutInCell="1" allowOverlap="1">
                <wp:simplePos x="0" y="0"/>
                <wp:positionH relativeFrom="page">
                  <wp:posOffset>598805</wp:posOffset>
                </wp:positionH>
                <wp:positionV relativeFrom="paragraph">
                  <wp:posOffset>13970</wp:posOffset>
                </wp:positionV>
                <wp:extent cx="1554480" cy="173990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448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FEVEREIRO DE 2026.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.149999999999999pt;margin-top:1.1000000000000001pt;width:122.40000000000001pt;height:13.699999999999999pt;z-index:-18874406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FEVEREIRO DE 2026.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3035935</wp:posOffset>
            </wp:positionH>
            <wp:positionV relativeFrom="paragraph">
              <wp:posOffset>0</wp:posOffset>
            </wp:positionV>
            <wp:extent cx="1993265" cy="96329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993265" cy="96329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22"/>
          <w:szCs w:val="22"/>
        </w:rPr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3277870</wp:posOffset>
            </wp:positionH>
            <wp:positionV relativeFrom="margin">
              <wp:posOffset>-589915</wp:posOffset>
            </wp:positionV>
            <wp:extent cx="774065" cy="62801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74065" cy="62801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ISWCQ ;-Õ AwZCU ;;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PREFEITURA DÊ CAREIRO DA VÁRZEA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MENSAGEM N° 002/2026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Senhor Presidente,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300" w:line="240" w:lineRule="auto"/>
        <w:ind w:left="0" w:right="0" w:firstLine="88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Senhores Vereadores,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9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presente Projeto de Lei tem por finalidade autorizar o Poder Executivo Municipal a adquirir a posse de lote de terra localizado em área de várzea, pertencente a terceiro, com o objetivo de viabilizar a construção de uma garagem destinada aos veículos da Prefeitura Municipal.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88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inexistência de espaço próprio e adequado para guarda e manutenção da frota municipal acarreta custos adicionais, dificuldades operacionais e prejuízos à conservação dos bens públicos. A aquisição da posse do referido imóvel permitirá melhor organização logística, preservação do patrimônio público e maior eficiência na prestação dos serviços públicos.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93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Ressalta-se que o Projeto de Lei prevê, como Anexo, o Memorial Descritivo do lote de terra, contendo a descrição técnica detalhada do imóvel, inclusive as coordenadas geográficas, assegurando a perfeita identificação da área e a transparência do ato administrativo.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93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Destaca-se que a aquisição será realizada de forma regular, mediante avaliação prévia e observância dos princípios da legalidade, economicidade, moralidade e interesse público.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40" w:line="293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Diante do exposto, submeto o presente Projeto de Lei à apreciação dessa Egrégia Câmara Municipal, esperando contar com o apoio dos Nobres Vereadores para sua aprovação.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331" w:lineRule="auto"/>
        <w:ind w:left="4060" w:right="440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993" w:left="626" w:right="741" w:bottom="2888" w:header="0" w:footer="3" w:gutter="0"/>
          <w:pgNumType w:start="1"/>
          <w:cols w:space="720"/>
          <w:noEndnote/>
          <w:rtlGutter w:val="0"/>
          <w:docGrid w:linePitch="360"/>
        </w:sectPr>
      </w:pPr>
      <w:r>
        <w:drawing>
          <wp:anchor distT="0" distB="0" distL="0" distR="0" simplePos="0" relativeHeight="62914693" behindDoc="1" locked="0" layoutInCell="1" allowOverlap="1">
            <wp:simplePos x="0" y="0"/>
            <wp:positionH relativeFrom="margin">
              <wp:posOffset>2477770</wp:posOffset>
            </wp:positionH>
            <wp:positionV relativeFrom="margin">
              <wp:posOffset>5061585</wp:posOffset>
            </wp:positionV>
            <wp:extent cx="1676400" cy="61595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676400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rifro Irearte wtíédes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Prefeito Municipal</w:t>
      </w:r>
    </w:p>
    <w:p>
      <w:pPr>
        <w:widowControl w:val="0"/>
        <w:spacing w:line="1" w:lineRule="exact"/>
      </w:pPr>
      <w:r>
        <w:drawing>
          <wp:anchor distT="105410" distB="0" distL="0" distR="0" simplePos="0" relativeHeight="125829379" behindDoc="0" locked="0" layoutInCell="1" allowOverlap="1">
            <wp:simplePos x="0" y="0"/>
            <wp:positionH relativeFrom="page">
              <wp:posOffset>156210</wp:posOffset>
            </wp:positionH>
            <wp:positionV relativeFrom="paragraph">
              <wp:posOffset>105410</wp:posOffset>
            </wp:positionV>
            <wp:extent cx="786130" cy="82296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86130" cy="8229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15265" distL="0" distR="0" simplePos="0" relativeHeight="125829380" behindDoc="0" locked="0" layoutInCell="1" allowOverlap="1">
            <wp:simplePos x="0" y="0"/>
            <wp:positionH relativeFrom="page">
              <wp:posOffset>1249045</wp:posOffset>
            </wp:positionH>
            <wp:positionV relativeFrom="paragraph">
              <wp:posOffset>0</wp:posOffset>
            </wp:positionV>
            <wp:extent cx="4895215" cy="71310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4895215" cy="7131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2305050</wp:posOffset>
                </wp:positionH>
                <wp:positionV relativeFrom="paragraph">
                  <wp:posOffset>662940</wp:posOffset>
                </wp:positionV>
                <wp:extent cx="2720340" cy="14605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2034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ESTADO DO AMAZONAS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81.5pt;margin-top:52.200000000000003pt;width:214.19999999999999pt;height:11.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ESTADO DO AMAZONAS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18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u w:val="none"/>
          <w:shd w:val="clear" w:color="auto" w:fill="auto"/>
          <w:lang w:val="pt-PT" w:eastAsia="pt-PT" w:bidi="pt-PT"/>
        </w:rPr>
        <w:t>PREFEITURA DE CAREIRO DA VÁRZEA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MEMORIAL DESCRITIVO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331" w:lineRule="auto"/>
        <w:ind w:left="134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PROPRIETÁRIA: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MUNICIPAL DE CAREIRO DA VÁRZEA-AM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61" w:val="left"/>
        </w:tabs>
        <w:bidi w:val="0"/>
        <w:spacing w:before="0" w:after="180" w:line="331" w:lineRule="auto"/>
        <w:ind w:left="134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ESTADO: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AMAZONAS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MUNICÍPTO: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CAREIRO DA VÁRZEA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331" w:lineRule="auto"/>
        <w:ind w:left="134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IMÓVEL: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URBANO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61" w:val="left"/>
        </w:tabs>
        <w:bidi w:val="0"/>
        <w:spacing w:before="0" w:after="180" w:line="331" w:lineRule="auto"/>
        <w:ind w:left="134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PERÍMENTRO: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120,00 m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ÁREA: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800,00 m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80" w:line="331" w:lineRule="auto"/>
        <w:ind w:left="124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INSTRUMENTO: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LEVANTAMENTO REALIZADO COM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RECEPTOR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GNSS EM MODO RTK.REFERENCTADO AO SISTEMA GEODÉSICO SIRGAS 2000, FUSO 21S.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80" w:line="437" w:lineRule="auto"/>
        <w:ind w:left="16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MEMORIAL DESCRITIVO DO IMÓVEL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34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presente memorial descritivo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refere-se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um imóvel localizado no Município de Careiro da Várzea, Estado do Amazonas, conforme mapa de localização e planta planimétrica anexos.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434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terreno possui área total de 800,00 m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2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perímetro de 120,00 m, apresentando formato quadrilateral irregular, definido por quatro vértices identificados como P01, P02, P03 e P04, conforme levantamento planimétrico realizado em campo.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 DO PERÍMETRO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37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Inicia-se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descrição deste perímetro no vértice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Pl,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coordenadas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3°11’51.616”S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59°49’26.004”W;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deste ponto, segue por um segmento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aproximadamente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20,00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m, até o vértice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P2,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coordenadas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3°ir51.528"S e 59°49’26.645"W.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37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vértice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P2,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segue por um segmento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aproximadamente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40,00 m,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até o vértice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P3,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coordenadas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3°ll’50.248"S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59°49'26.468”W.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37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vértice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P3,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segue por um segmento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aproximadamente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20,00 m,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até o vértice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P4,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coordenadas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3°ll’50.336”S e 59°49’25.827”W.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37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vértice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P4,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segue por um segmento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aproximadamente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40,00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m, retomando ao vértice inicial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Pl,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encerrando assim o perímetro do terreno.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3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Sistema dc Referencia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275590" distL="0" distR="0" simplePos="0" relativeHeight="125829381" behindDoc="0" locked="0" layoutInCell="1" allowOverlap="1">
            <wp:simplePos x="0" y="0"/>
            <wp:positionH relativeFrom="page">
              <wp:posOffset>167640</wp:posOffset>
            </wp:positionH>
            <wp:positionV relativeFrom="paragraph">
              <wp:posOffset>0</wp:posOffset>
            </wp:positionV>
            <wp:extent cx="5986145" cy="92646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5986145" cy="9264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2307590</wp:posOffset>
                </wp:positionH>
                <wp:positionV relativeFrom="paragraph">
                  <wp:posOffset>974090</wp:posOffset>
                </wp:positionV>
                <wp:extent cx="2720340" cy="19177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2034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 w:val="0"/>
                                <w:i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PREFEITURA DE CAREIRO DA VÁRZEA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81.69999999999999pt;margin-top:76.700000000000003pt;width:214.19999999999999pt;height:15.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PREFEITURA DE CAREIRO DA VÁRZEA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34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coordenadas estão expressas em graus, minutos e segundos (GMS), compatíveis com o Sistema de Referência Geodésico SIRGAS 2000-2IS, conforme representado na planta e no quadro de coordenadas.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34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Considerações Finais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34" w:lineRule="auto"/>
        <w:ind w:left="0" w:right="0" w:firstLine="3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674" w:left="866" w:right="1041" w:bottom="1762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presente memorial descritivo foi elaborado com base em levantamento planimétrico, servindo como documento técnico para fins de identificação, localização c regularização do terreno. Todas as medidas, áreas e coordenadas deverão ser conferidas em campo antes da execução de quaisquer serviços ou intervenções no local.</w:t>
      </w: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8" w:left="0" w:right="0" w:bottom="11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2426" w:h="238" w:wrap="none" w:vAnchor="text" w:hAnchor="page" w:x="4600" w:y="4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Figura 1 MAPA DE LOCALIZAÇÃO</w:t>
      </w:r>
    </w:p>
    <w:tbl>
      <w:tblPr>
        <w:tblOverlap w:val="never"/>
        <w:jc w:val="left"/>
        <w:tblLayout w:type="fixed"/>
      </w:tblPr>
      <w:tblGrid>
        <w:gridCol w:w="533"/>
        <w:gridCol w:w="1951"/>
      </w:tblGrid>
      <w:tr>
        <w:trPr>
          <w:trHeight w:val="310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3"/>
              <w:keepNext w:val="0"/>
              <w:keepLines w:val="0"/>
              <w:framePr w:w="2484" w:h="2189" w:wrap="none" w:vAnchor="text" w:hAnchor="page" w:x="1655" w:y="52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QUADRO DE LEGENDA</w:t>
            </w:r>
          </w:p>
        </w:tc>
      </w:tr>
      <w:tr>
        <w:trPr>
          <w:trHeight w:val="56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3"/>
              <w:keepNext w:val="0"/>
              <w:keepLines w:val="0"/>
              <w:framePr w:w="2484" w:h="2189" w:wrap="none" w:vAnchor="text" w:hAnchor="page" w:x="1655" w:y="52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BA7B28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PT" w:eastAsia="pt-PT" w:bidi="pt-PT"/>
              </w:rPr>
              <w:t>(•)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3"/>
              <w:keepNext w:val="0"/>
              <w:keepLines w:val="0"/>
              <w:framePr w:w="2484" w:h="2189" w:wrap="none" w:vAnchor="text" w:hAnchor="page" w:x="1655" w:y="52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PONTOS DO TERRENO</w:t>
            </w:r>
          </w:p>
        </w:tc>
      </w:tr>
      <w:tr>
        <w:trPr>
          <w:trHeight w:val="115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3"/>
              <w:keepNext w:val="0"/>
              <w:keepLines w:val="0"/>
              <w:framePr w:w="2484" w:h="2189" w:wrap="none" w:vAnchor="text" w:hAnchor="page" w:x="1655" w:y="5243"/>
              <w:widowControl w:val="0"/>
              <w:shd w:val="clear" w:color="auto" w:fill="auto"/>
              <w:tabs>
                <w:tab w:pos="1438" w:val="left"/>
              </w:tabs>
              <w:bidi w:val="0"/>
              <w:spacing w:before="0" w:after="0" w:line="240" w:lineRule="auto"/>
              <w:ind w:left="38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668B5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PT" w:eastAsia="pt-PT" w:bidi="pt-PT"/>
              </w:rPr>
              <w:t xml:space="preserve">■L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Tiir-rr</w:t>
              <w:tab/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PT" w:eastAsia="pt-PT" w:bidi="pt-PT"/>
              </w:rPr>
              <w:t>Trnnrmn</w:t>
            </w:r>
          </w:p>
        </w:tc>
      </w:tr>
      <w:tr>
        <w:trPr>
          <w:trHeight w:val="54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2484" w:h="2189" w:wrap="none" w:vAnchor="text" w:hAnchor="page" w:x="1655" w:y="524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23"/>
              <w:keepNext w:val="0"/>
              <w:keepLines w:val="0"/>
              <w:framePr w:w="2484" w:h="2189" w:wrap="none" w:vAnchor="text" w:hAnchor="page" w:x="1655" w:y="52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POLÍGONO</w:t>
            </w: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2484" w:h="2189" w:wrap="none" w:vAnchor="text" w:hAnchor="page" w:x="1655" w:y="524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2484" w:h="2189" w:wrap="none" w:vAnchor="text" w:hAnchor="page" w:x="1655" w:y="52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CAREIRO DA VÁRZEA</w:t>
            </w:r>
          </w:p>
        </w:tc>
      </w:tr>
      <w:tr>
        <w:trPr>
          <w:trHeight w:val="41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3"/>
              <w:keepNext w:val="0"/>
              <w:keepLines w:val="0"/>
              <w:framePr w:w="2484" w:h="2189" w:wrap="none" w:vAnchor="text" w:hAnchor="page" w:x="1655" w:y="52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52"/>
                <w:szCs w:val="52"/>
              </w:rPr>
            </w:pPr>
            <w:r>
              <w:rPr>
                <w:color w:val="7B8F88"/>
                <w:spacing w:val="0"/>
                <w:w w:val="100"/>
                <w:position w:val="0"/>
                <w:sz w:val="52"/>
                <w:szCs w:val="52"/>
                <w:shd w:val="clear" w:color="auto" w:fill="auto"/>
                <w:lang w:val="pt-PT" w:eastAsia="pt-PT" w:bidi="pt-PT"/>
              </w:rPr>
              <w:t>□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3"/>
              <w:keepNext w:val="0"/>
              <w:keepLines w:val="0"/>
              <w:framePr w:w="2484" w:h="2189" w:wrap="none" w:vAnchor="text" w:hAnchor="page" w:x="1655" w:y="52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ESTADO DO AMAZONAS</w:t>
            </w:r>
          </w:p>
        </w:tc>
      </w:tr>
    </w:tbl>
    <w:p>
      <w:pPr>
        <w:framePr w:w="2484" w:h="2189" w:wrap="none" w:vAnchor="text" w:hAnchor="page" w:x="1655" w:y="5243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720"/>
        <w:gridCol w:w="1217"/>
        <w:gridCol w:w="1397"/>
      </w:tblGrid>
      <w:tr>
        <w:trPr>
          <w:trHeight w:val="202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3"/>
              <w:keepNext w:val="0"/>
              <w:keepLines w:val="0"/>
              <w:framePr w:w="3334" w:h="1519" w:wrap="none" w:vAnchor="text" w:hAnchor="page" w:x="4477" w:y="56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QUADRO DE COORDENADAS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3"/>
              <w:keepNext w:val="0"/>
              <w:keepLines w:val="0"/>
              <w:framePr w:w="3334" w:h="1519" w:wrap="none" w:vAnchor="text" w:hAnchor="page" w:x="4477" w:y="56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PONTOS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3"/>
              <w:keepNext w:val="0"/>
              <w:keepLines w:val="0"/>
              <w:framePr w:w="3334" w:h="1519" w:wrap="none" w:vAnchor="text" w:hAnchor="page" w:x="4477" w:y="56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y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3"/>
              <w:keepNext w:val="0"/>
              <w:keepLines w:val="0"/>
              <w:framePr w:w="3334" w:h="1519" w:wrap="none" w:vAnchor="text" w:hAnchor="page" w:x="4477" w:y="56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6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334" w:h="1519" w:wrap="none" w:vAnchor="text" w:hAnchor="page" w:x="4477" w:y="56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PI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334" w:h="1519" w:wrap="none" w:vAnchor="text" w:hAnchor="page" w:x="4477" w:y="56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3°1T51.616"S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334" w:h="1519" w:wrap="none" w:vAnchor="text" w:hAnchor="page" w:x="4477" w:y="56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59°49'26.004"W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334" w:h="1519" w:wrap="none" w:vAnchor="text" w:hAnchor="page" w:x="4477" w:y="56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P2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334" w:h="1519" w:wrap="none" w:vAnchor="text" w:hAnchor="page" w:x="4477" w:y="56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3°11'51.528"S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334" w:h="1519" w:wrap="none" w:vAnchor="text" w:hAnchor="page" w:x="4477" w:y="56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59°49'26.645"W</w:t>
            </w:r>
          </w:p>
        </w:tc>
      </w:tr>
      <w:tr>
        <w:trPr>
          <w:trHeight w:val="26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334" w:h="1519" w:wrap="none" w:vAnchor="text" w:hAnchor="page" w:x="4477" w:y="56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P3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334" w:h="1519" w:wrap="none" w:vAnchor="text" w:hAnchor="page" w:x="4477" w:y="56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3°1T5O.248"S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334" w:h="1519" w:wrap="none" w:vAnchor="text" w:hAnchor="page" w:x="4477" w:y="56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59°49'26.468"W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334" w:h="1519" w:wrap="none" w:vAnchor="text" w:hAnchor="page" w:x="4477" w:y="56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P4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334" w:h="1519" w:wrap="none" w:vAnchor="text" w:hAnchor="page" w:x="4477" w:y="56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3°ll</w:t>
            </w: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vertAlign w:val="superscript"/>
                <w:lang w:val="pt-PT" w:eastAsia="pt-PT" w:bidi="pt-PT"/>
              </w:rPr>
              <w:t>,</w:t>
            </w: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50.336"S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334" w:h="1519" w:wrap="none" w:vAnchor="text" w:hAnchor="page" w:x="4477" w:y="560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59°49'25.827"W</w:t>
            </w:r>
          </w:p>
        </w:tc>
      </w:tr>
    </w:tbl>
    <w:p>
      <w:pPr>
        <w:framePr w:w="3334" w:h="1519" w:wrap="none" w:vAnchor="text" w:hAnchor="page" w:x="4477" w:y="5603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534"/>
        <w:gridCol w:w="871"/>
      </w:tblGrid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2405" w:h="576" w:wrap="none" w:vAnchor="text" w:hAnchor="page" w:x="8077" w:y="5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ÁREA DO TERRENO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2405" w:h="576" w:wrap="none" w:vAnchor="text" w:hAnchor="page" w:x="8077" w:y="5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800,00 M</w:t>
            </w: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vertAlign w:val="superscript"/>
                <w:lang w:val="pt-PT" w:eastAsia="pt-PT" w:bidi="pt-PT"/>
              </w:rPr>
              <w:t>2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2405" w:h="576" w:wrap="none" w:vAnchor="text" w:hAnchor="page" w:x="8077" w:y="5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PERÍMETRO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2405" w:h="576" w:wrap="none" w:vAnchor="text" w:hAnchor="page" w:x="8077" w:y="58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120,00 M</w:t>
            </w:r>
          </w:p>
        </w:tc>
      </w:tr>
    </w:tbl>
    <w:p>
      <w:pPr>
        <w:framePr w:w="2405" w:h="576" w:wrap="none" w:vAnchor="text" w:hAnchor="page" w:x="8077" w:y="5811"/>
        <w:widowControl w:val="0"/>
        <w:spacing w:line="1" w:lineRule="exact"/>
      </w:pPr>
    </w:p>
    <w:p>
      <w:pPr>
        <w:widowControl w:val="0"/>
        <w:spacing w:line="360" w:lineRule="exact"/>
      </w:pPr>
      <w:r>
        <w:drawing>
          <wp:anchor distT="0" distB="214630" distL="0" distR="0" simplePos="0" relativeHeight="62914694" behindDoc="1" locked="0" layoutInCell="1" allowOverlap="1">
            <wp:simplePos x="0" y="0"/>
            <wp:positionH relativeFrom="page">
              <wp:posOffset>1914525</wp:posOffset>
            </wp:positionH>
            <wp:positionV relativeFrom="paragraph">
              <wp:posOffset>12700</wp:posOffset>
            </wp:positionV>
            <wp:extent cx="3816350" cy="308483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16350" cy="30848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8" w:left="259" w:right="1050" w:bottom="11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274" w:h="16121" w:hRule="exact" w:wrap="none" w:hAnchor="page" w:x="51" w:y="181"/>
        <w:widowControl w:val="0"/>
        <w:shd w:val="clear" w:color="auto" w:fill="auto"/>
        <w:tabs>
          <w:tab w:leader="underscore" w:pos="5105" w:val="left"/>
          <w:tab w:leader="underscore" w:pos="10166" w:val="left"/>
          <w:tab w:leader="underscore" w:pos="15264" w:val="left"/>
        </w:tabs>
        <w:bidi w:val="0"/>
        <w:spacing w:before="0" w:after="0" w:line="240" w:lineRule="auto"/>
        <w:ind w:left="0" w:right="0" w:firstLine="0"/>
        <w:jc w:val="both"/>
        <w:textDirection w:val="btLr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BR" w:eastAsia="pt-BR" w:bidi="pt-BR"/>
        </w:rPr>
        <w:t>0</w:t>
      </w:r>
      <w:r>
        <w:rPr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BR" w:eastAsia="pt-BR" w:bidi="pt-BR"/>
        </w:rPr>
        <w:t>0,000</w:t>
      </w:r>
      <w:r>
        <w:rPr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vertAlign w:val="superscript"/>
          <w:lang w:val="pt-BR" w:eastAsia="pt-BR" w:bidi="pt-BR"/>
        </w:rPr>
        <w:t>z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BR" w:eastAsia="pt-BR" w:bidi="pt-BR"/>
        </w:rPr>
        <w:t>9°0,000'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BR" w:eastAsia="pt-BR" w:bidi="pt-BR"/>
        </w:rPr>
        <w:t>18°0,Q00</w:t>
      </w:r>
      <w:r>
        <w:rPr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vertAlign w:val="superscript"/>
          <w:lang w:val="pt-BR" w:eastAsia="pt-BR" w:bidi="pt-BR"/>
        </w:rPr>
        <w:t>y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BR" w:eastAsia="pt-BR" w:bidi="pt-BR"/>
        </w:rPr>
        <w:t>27°C,000</w:t>
      </w:r>
    </w:p>
    <w:p>
      <w:pPr>
        <w:pStyle w:val="Style2"/>
        <w:keepNext w:val="0"/>
        <w:keepLines w:val="0"/>
        <w:framePr w:w="864" w:h="266" w:wrap="none" w:hAnchor="page" w:x="3270" w:y="159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000'0oStz</w:t>
      </w:r>
    </w:p>
    <w:p>
      <w:pPr>
        <w:pStyle w:val="Style2"/>
        <w:keepNext w:val="0"/>
        <w:keepLines w:val="0"/>
        <w:framePr w:w="857" w:h="274" w:wrap="none" w:hAnchor="page" w:x="8382" w:y="16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000'0o9£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27305</wp:posOffset>
            </wp:positionH>
            <wp:positionV relativeFrom="margin">
              <wp:posOffset>64135</wp:posOffset>
            </wp:positionV>
            <wp:extent cx="85090" cy="6731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85090" cy="673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margin">
              <wp:posOffset>123190</wp:posOffset>
            </wp:positionH>
            <wp:positionV relativeFrom="margin">
              <wp:posOffset>0</wp:posOffset>
            </wp:positionV>
            <wp:extent cx="7254240" cy="10320655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7254240" cy="103206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5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0" w:left="43" w:right="236" w:bottom="1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3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AUTÓGRAFO DE LEI N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1, DE 2026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(PROJETO DE LEI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49, DE 2026)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3" w:lineRule="auto"/>
        <w:ind w:left="5520" w:right="0" w:firstLine="0"/>
        <w:jc w:val="both"/>
      </w:pPr>
      <w:r>
        <w:rPr>
          <w:color w:val="853321"/>
          <w:spacing w:val="0"/>
          <w:w w:val="100"/>
          <w:position w:val="0"/>
          <w:shd w:val="clear" w:color="auto" w:fill="auto"/>
          <w:lang w:val="pt-PT" w:eastAsia="pt-PT" w:bidi="pt-PT"/>
        </w:rPr>
        <w:t>Autoriza o Poder Executivo Municipal a adquirir a posse de lote de terra localizado em área de várzea, pertencente a terceiro, destinado à construção de garagem para os veículos da Prefeitura Municipal, e dá outras providências.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353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DA CÂMARA MUNICIPAL DE CAREIRO DA VÁRZEA/AM,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usando das atribuições que conferem o art. 55, da Lei Orgânica do Município de Careiro da Várzea, e arts. 176 e 298, ambos do Regimento Interno do Poder Legislativo, faz saber que o Plenário aprovou e eu encaminho o presente AUTÓGRAFO DE LEI: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Fica o Poder Executivo Municipal autorizado a adquirir a posse de 1 (um) lote de terra, localizado em área de várzea, pertencente a terceiro, situado no Município de Careiro da Várzea/AM, com a finalidade específica de construção de garagem destinada ao estacionamento, guarda, manutenção e apoio logístico da frota de veículos da Prefeitura Municipal.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O imóvel objeto da aquisição de posse será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identificado por meio de Memorial Descritivo, contendo a descrição perimetral do lote, suas confrontações, área total e 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coordenadas geográficas, bem como planta de localização e demais documentos técnicos e jurídicos necessários, os quais integrarão o processo administrativo próprio, constando o Memorial Descritivo como Anexo integrante desta Lei.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3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aquisição da posse de que trata esta Lei poderá ocorrer de forma amigável, mediante acordo entre as partes, observada a avaliação prévia do imóvel, realizada por comissão ou profissional habilitado, a fim de assegurar a compatibilidade do valor com o preço de mercado.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As despesas decorrentes da execução desta Lei correrão à conta de dotações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próprias, consignadas no orçamento vigente, podendo ser suplementadas, se necessário, na forma da legislação aplicável.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5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O imóvel adquirido será incorporado ao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patrimônio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municipal, devendo receber destinação exclusiva ao interesse público descrito no art.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desta Lei, vedada sua utilização para finalidade diversa, salvo mediante autorização legislativa.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6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O Poder Executivo Municipal fica autorizado a praticar todos os atos administrativos, técnicos e jurídicos necessários à fiel execução desta Lei, inclusive a celebração de contratos, termos, escrituras, registros e demais instrumentos pertinentes.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Art.7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Esta Lei entra em vigor na data de sua publicação.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5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Careiro da Várzea/AM, 17 de março de 2026.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170430" cy="475615"/>
            <wp:docPr id="25" name="Picutr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2170430" cy="4756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9" w:right="0" w:firstLine="0"/>
        <w:jc w:val="left"/>
        <w:rPr>
          <w:sz w:val="20"/>
          <w:szCs w:val="20"/>
        </w:rPr>
      </w:pPr>
      <w:r>
        <w:rPr>
          <w:i w:val="0"/>
          <w:i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Presidente da Câmara Municipal</w:t>
      </w:r>
    </w:p>
    <w:p>
      <w:pPr>
        <w:pStyle w:val="Style4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MEMORIAL DESCRITIVO</w:t>
      </w:r>
      <w:bookmarkEnd w:id="5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3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PROPRIETÁRIA: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MUNICIPAL DE CAREIRO DA VÁRZEA-AM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75" w:val="left"/>
        </w:tabs>
        <w:bidi w:val="0"/>
        <w:spacing w:before="0" w:line="353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ESTADO: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AMAZONAS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MUNICÍPIO: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CAREIRO DA VÁRZEA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3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IMÓVEL: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URBANO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75" w:val="left"/>
        </w:tabs>
        <w:bidi w:val="0"/>
        <w:spacing w:before="0" w:line="353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PERÍMETRO: 120,00 m</w:t>
        <w:tab/>
        <w:t xml:space="preserve">AREA: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800,00 m2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36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INSTRUMENTO: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LEVANTAMENTO REALIZADO COM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RECEPTOR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GNSS EM MODO RTK.REFERENCIADO AO SISTEMA GEODÉSICO SIRGAS 2000, FUSO 21S.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MEMORIAL DESCRITIVO DO IMÓVEL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presente memorial descritivo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refere-se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um imóvel localizado no Município de Careiro da Várzea, Estado do Amazonas, conforme mapa de localização e planta planimétrica anexos.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terreno possui área total de 800,00 m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2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perímetro de 120,00 m, apresentando formato quadrilateral irregular, definido por quatro vértices identificados como P01, P02, P03 e P04, conforme levantamento planimétrico realizado em campo.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/>
        <w:ind w:left="0" w:right="0" w:firstLine="600"/>
        <w:jc w:val="both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 DO PERÍMETRO</w:t>
      </w:r>
      <w:bookmarkEnd w:id="7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4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Inicia-se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descrição deste perímetro no vértice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Pl,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coordenadas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11'51.616"S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59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Q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49'26.004"W;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deste ponto, segue por um segmento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aproximadamente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20,00 m,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até o vértice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P2,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coordenadas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11'51.528"S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59°49'26.645" W.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43" w:lineRule="auto"/>
        <w:ind w:left="0" w:right="0" w:firstLine="60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Do vértice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P2,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segue por um segmento de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aproximadamente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40,00 m,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até o vértice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P3,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de coordenadas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3°ll'50.248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,,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S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59°49'26 A68"\N.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vértice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P3,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segue por um segmento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aproximadamente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20,00 m,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até o vértice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P4,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coordenadas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ll'50.336"S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59°49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,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25.827”W.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vértice P4, segue por um segmento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aproximadamente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40,00 m, retornando ao vértice inicial Pl, encerrando assim o perímetro do terreno.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/>
        <w:ind w:left="0" w:right="0" w:firstLine="60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Sistema de Referência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coordenadas estão expressas em graus, minutos e segundos (GMS), compatíveis com o Sistema de Referência Geodésico SIRGAS 2000-21S, conforme representado na planta e no quadro de coordenadas.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Considerações Finais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0" w:lineRule="auto"/>
        <w:ind w:left="0" w:right="0" w:firstLine="600"/>
        <w:jc w:val="both"/>
        <w:sectPr>
          <w:headerReference w:type="default" r:id="rId25"/>
          <w:footnotePr>
            <w:pos w:val="pageBottom"/>
            <w:numFmt w:val="decimal"/>
            <w:numRestart w:val="continuous"/>
          </w:footnotePr>
          <w:pgSz w:w="11900" w:h="16840"/>
          <w:pgMar w:top="1601" w:left="845" w:right="931" w:bottom="817" w:header="0" w:footer="389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presente memorial descritivo foi elaborado com base em levantamento planimétrico, servindo como documento técnico para fins de identificação, localização e regularização do terreno. Todas as medidas, áreas e coordenadas deverão ser conferidas em campo antes da execução de quaisquer serviços ou intervenções no local.</w:t>
      </w: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601" w:left="1310" w:right="1598" w:bottom="160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2491" w:h="245" w:wrap="none" w:vAnchor="text" w:hAnchor="page" w:x="4262" w:y="5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Figuro</w:t>
      </w:r>
      <w:r>
        <w:rPr>
          <w:i w:val="0"/>
          <w:iCs w:val="0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 1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MAPA DE LOCALIZAÇÃO</w:t>
      </w:r>
    </w:p>
    <w:p>
      <w:pPr>
        <w:pStyle w:val="Style44"/>
        <w:keepNext w:val="0"/>
        <w:keepLines w:val="0"/>
        <w:framePr w:w="2138" w:h="209" w:wrap="none" w:vAnchor="text" w:hAnchor="page" w:x="1469" w:y="5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color w:val="7E5F22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O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PONTOS DO TERRENO</w:t>
      </w:r>
    </w:p>
    <w:p>
      <w:pPr>
        <w:pStyle w:val="Style44"/>
        <w:keepNext w:val="0"/>
        <w:keepLines w:val="0"/>
        <w:framePr w:w="1670" w:h="216" w:wrap="none" w:vAnchor="text" w:hAnchor="page" w:x="1829" w:y="6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LIMITE DO TERRENO</w:t>
      </w:r>
    </w:p>
    <w:p>
      <w:pPr>
        <w:pStyle w:val="Style15"/>
        <w:keepNext w:val="0"/>
        <w:keepLines w:val="0"/>
        <w:framePr w:w="1685" w:h="590" w:wrap="none" w:vAnchor="text" w:hAnchor="page" w:x="1829" w:y="6545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15"/>
          <w:szCs w:val="15"/>
        </w:rPr>
      </w:pPr>
      <w:r>
        <w:rPr>
          <w:i w:val="0"/>
          <w:i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POLÍGONO</w:t>
      </w:r>
    </w:p>
    <w:p>
      <w:pPr>
        <w:pStyle w:val="Style15"/>
        <w:keepNext w:val="0"/>
        <w:keepLines w:val="0"/>
        <w:framePr w:w="1685" w:h="590" w:wrap="none" w:vAnchor="text" w:hAnchor="page" w:x="1829" w:y="65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i w:val="0"/>
          <w:i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CARL1RO DA VÁRZEA</w:t>
      </w:r>
    </w:p>
    <w:p>
      <w:pPr>
        <w:pStyle w:val="Style44"/>
        <w:keepNext w:val="0"/>
        <w:keepLines w:val="0"/>
        <w:framePr w:w="1886" w:h="216" w:wrap="none" w:vAnchor="text" w:hAnchor="page" w:x="1843" w:y="72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tbl>
      <w:tblPr>
        <w:tblOverlap w:val="never"/>
        <w:jc w:val="left"/>
        <w:tblLayout w:type="fixed"/>
      </w:tblPr>
      <w:tblGrid>
        <w:gridCol w:w="756"/>
        <w:gridCol w:w="1246"/>
        <w:gridCol w:w="1440"/>
      </w:tblGrid>
      <w:tr>
        <w:trPr>
          <w:trHeight w:val="209" w:hRule="exact"/>
        </w:trPr>
        <w:tc>
          <w:tcPr>
            <w:gridSpan w:val="3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3"/>
              <w:keepNext w:val="0"/>
              <w:keepLines w:val="0"/>
              <w:framePr w:w="3442" w:h="1598" w:wrap="none" w:vAnchor="text" w:hAnchor="page" w:x="4119" w:y="57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OUADftü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OF COORDCWCAS</w:t>
            </w:r>
          </w:p>
        </w:tc>
      </w:tr>
      <w:tr>
        <w:trPr>
          <w:trHeight w:val="26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442" w:h="1598" w:wrap="none" w:vAnchor="text" w:hAnchor="page" w:x="4119" w:y="57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PONTOS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442" w:h="1598" w:wrap="none" w:vAnchor="text" w:hAnchor="page" w:x="4119" w:y="57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y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442" w:h="1598" w:wrap="none" w:vAnchor="text" w:hAnchor="page" w:x="4119" w:y="57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442" w:h="1598" w:wrap="none" w:vAnchor="text" w:hAnchor="page" w:x="4119" w:y="57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PI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442" w:h="1598" w:wrap="none" w:vAnchor="text" w:hAnchor="page" w:x="4119" w:y="57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3°ir5i.6i6"S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442" w:h="1598" w:wrap="none" w:vAnchor="text" w:hAnchor="page" w:x="4119" w:y="57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59®49'26.004"W</w:t>
            </w:r>
          </w:p>
        </w:tc>
      </w:tr>
      <w:tr>
        <w:trPr>
          <w:trHeight w:val="26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442" w:h="1598" w:wrap="none" w:vAnchor="text" w:hAnchor="page" w:x="4119" w:y="57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P2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442" w:h="1598" w:wrap="none" w:vAnchor="text" w:hAnchor="page" w:x="4119" w:y="57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</w:t>
            </w: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vertAlign w:val="superscript"/>
                <w:lang w:val="pt-PT" w:eastAsia="pt-PT" w:bidi="pt-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11’51.528"S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442" w:h="1598" w:wrap="none" w:vAnchor="text" w:hAnchor="page" w:x="4119" w:y="57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59®49'26.645“W</w:t>
            </w:r>
          </w:p>
        </w:tc>
      </w:tr>
      <w:tr>
        <w:trPr>
          <w:trHeight w:val="26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442" w:h="1598" w:wrap="none" w:vAnchor="text" w:hAnchor="page" w:x="4119" w:y="57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P3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442" w:h="1598" w:wrap="none" w:vAnchor="text" w:hAnchor="page" w:x="4119" w:y="57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3®U‘50.248"S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442" w:h="1598" w:wrap="none" w:vAnchor="text" w:hAnchor="page" w:x="4119" w:y="57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59°49'26.468”W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442" w:h="1598" w:wrap="none" w:vAnchor="text" w:hAnchor="page" w:x="4119" w:y="57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442" w:h="1598" w:wrap="none" w:vAnchor="text" w:hAnchor="page" w:x="4119" w:y="57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3°ir50.336“S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3442" w:h="1598" w:wrap="none" w:vAnchor="text" w:hAnchor="page" w:x="4119" w:y="57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59®49'25.827”W</w:t>
            </w:r>
          </w:p>
        </w:tc>
      </w:tr>
    </w:tbl>
    <w:p>
      <w:pPr>
        <w:framePr w:w="3442" w:h="1598" w:wrap="none" w:vAnchor="text" w:hAnchor="page" w:x="4119" w:y="5718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584"/>
        <w:gridCol w:w="893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2477" w:h="590" w:wrap="none" w:vAnchor="text" w:hAnchor="page" w:x="7827" w:y="59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ÁREA DO TERRENO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2477" w:h="590" w:wrap="none" w:vAnchor="text" w:hAnchor="page" w:x="7827" w:y="59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800,00 M*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2477" w:h="590" w:wrap="none" w:vAnchor="text" w:hAnchor="page" w:x="7827" w:y="59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PERÍMETRO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framePr w:w="2477" w:h="590" w:wrap="none" w:vAnchor="text" w:hAnchor="page" w:x="7827" w:y="59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120,00 M</w:t>
            </w:r>
          </w:p>
        </w:tc>
      </w:tr>
    </w:tbl>
    <w:p>
      <w:pPr>
        <w:framePr w:w="2477" w:h="590" w:wrap="none" w:vAnchor="text" w:hAnchor="page" w:x="7827" w:y="5963"/>
        <w:widowControl w:val="0"/>
        <w:spacing w:line="1" w:lineRule="exact"/>
      </w:pPr>
    </w:p>
    <w:p>
      <w:pPr>
        <w:widowControl w:val="0"/>
        <w:spacing w:line="360" w:lineRule="exact"/>
      </w:pPr>
      <w:r>
        <w:drawing>
          <wp:anchor distT="0" distB="224155" distL="0" distR="0" simplePos="0" relativeHeight="62914699" behindDoc="1" locked="0" layoutInCell="1" allowOverlap="1">
            <wp:simplePos x="0" y="0"/>
            <wp:positionH relativeFrom="page">
              <wp:posOffset>1672590</wp:posOffset>
            </wp:positionH>
            <wp:positionV relativeFrom="paragraph">
              <wp:posOffset>12700</wp:posOffset>
            </wp:positionV>
            <wp:extent cx="3962400" cy="3151505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ext cx="3962400" cy="31515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092835" simplePos="0" relativeHeight="62914700" behindDoc="1" locked="0" layoutInCell="1" allowOverlap="1">
            <wp:simplePos x="0" y="0"/>
            <wp:positionH relativeFrom="page">
              <wp:posOffset>831850</wp:posOffset>
            </wp:positionH>
            <wp:positionV relativeFrom="paragraph">
              <wp:posOffset>4146550</wp:posOffset>
            </wp:positionV>
            <wp:extent cx="304800" cy="408305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8"/>
                    <a:stretch/>
                  </pic:blipFill>
                  <pic:spPr>
                    <a:xfrm>
                      <a:ext cx="304800" cy="4083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40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01" w:left="1310" w:right="1598" w:bottom="1601" w:header="0" w:footer="117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2127885</wp:posOffset>
              </wp:positionH>
              <wp:positionV relativeFrom="page">
                <wp:posOffset>646430</wp:posOffset>
              </wp:positionV>
              <wp:extent cx="3232150" cy="301625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32150" cy="3016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7B8F88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3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7B8F88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PODER LEGISLATIVO DE CAREIRO DA VÁRZEA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167.55000000000001pt;margin-top:50.899999999999999pt;width:254.5pt;height:23.75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7B8F88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3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7B8F88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PODER LEGISLATIVO DE CAREIRO DA VÁRZEA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536575</wp:posOffset>
              </wp:positionH>
              <wp:positionV relativeFrom="page">
                <wp:posOffset>1012190</wp:posOffset>
              </wp:positionV>
              <wp:extent cx="6419215" cy="0"/>
              <wp:wrapNone/>
              <wp:docPr id="28" name="Shape 2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9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2.25pt;margin-top:79.700000000000003pt;width:505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|2_"/>
    <w:basedOn w:val="DefaultParagraphFont"/>
    <w:link w:val="Style7"/>
    <w:rPr>
      <w:b w:val="0"/>
      <w:bCs w:val="0"/>
      <w:i w:val="0"/>
      <w:iCs w:val="0"/>
      <w:smallCaps w:val="0"/>
      <w:strike w:val="0"/>
      <w:u w:val="single"/>
    </w:rPr>
  </w:style>
  <w:style w:type="character" w:customStyle="1" w:styleId="CharStyle13">
    <w:name w:val="Heading #4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Picture caption|1_"/>
    <w:basedOn w:val="DefaultParagraphFont"/>
    <w:link w:val="Style15"/>
    <w:rPr>
      <w:rFonts w:ascii="Arial" w:eastAsia="Arial" w:hAnsi="Arial" w:cs="Arial"/>
      <w:b w:val="0"/>
      <w:bCs w:val="0"/>
      <w:i/>
      <w:iCs/>
      <w:smallCaps w:val="0"/>
      <w:strike w:val="0"/>
      <w:sz w:val="13"/>
      <w:szCs w:val="13"/>
      <w:u w:val="none"/>
    </w:rPr>
  </w:style>
  <w:style w:type="character" w:customStyle="1" w:styleId="CharStyle20">
    <w:name w:val="Heading #1|1_"/>
    <w:basedOn w:val="DefaultParagraphFont"/>
    <w:link w:val="Style19"/>
    <w:rPr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2">
    <w:name w:val="Heading #2|1_"/>
    <w:basedOn w:val="DefaultParagraphFont"/>
    <w:link w:val="Style21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4">
    <w:name w:val="Other|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6">
    <w:name w:val="Header or footer|2_"/>
    <w:basedOn w:val="DefaultParagraphFont"/>
    <w:link w:val="Style3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41">
    <w:name w:val="Heading #3|1_"/>
    <w:basedOn w:val="DefaultParagraphFont"/>
    <w:link w:val="Style4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45">
    <w:name w:val="Body text|3_"/>
    <w:basedOn w:val="DefaultParagraphFont"/>
    <w:link w:val="Style44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00" w:line="346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FFFFFF"/>
      <w:spacing w:after="580"/>
      <w:ind w:left="4540"/>
    </w:pPr>
    <w:rPr>
      <w:b w:val="0"/>
      <w:bCs w:val="0"/>
      <w:i w:val="0"/>
      <w:iCs w:val="0"/>
      <w:smallCaps w:val="0"/>
      <w:strike w:val="0"/>
      <w:u w:val="single"/>
    </w:rPr>
  </w:style>
  <w:style w:type="paragraph" w:customStyle="1" w:styleId="Style12">
    <w:name w:val="Heading #4|1"/>
    <w:basedOn w:val="Normal"/>
    <w:link w:val="CharStyle13"/>
    <w:pPr>
      <w:widowControl w:val="0"/>
      <w:shd w:val="clear" w:color="auto" w:fill="FFFFFF"/>
      <w:spacing w:after="100" w:line="353" w:lineRule="auto"/>
      <w:ind w:firstLine="300"/>
      <w:outlineLvl w:val="3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Picture caption|1"/>
    <w:basedOn w:val="Normal"/>
    <w:link w:val="CharStyle16"/>
    <w:pPr>
      <w:widowControl w:val="0"/>
      <w:shd w:val="clear" w:color="auto" w:fill="FFFFFF"/>
    </w:pPr>
    <w:rPr>
      <w:rFonts w:ascii="Arial" w:eastAsia="Arial" w:hAnsi="Arial" w:cs="Arial"/>
      <w:b w:val="0"/>
      <w:bCs w:val="0"/>
      <w:i/>
      <w:iCs/>
      <w:smallCaps w:val="0"/>
      <w:strike w:val="0"/>
      <w:sz w:val="13"/>
      <w:szCs w:val="13"/>
      <w:u w:val="none"/>
    </w:rPr>
  </w:style>
  <w:style w:type="paragraph" w:customStyle="1" w:styleId="Style19">
    <w:name w:val="Heading #1|1"/>
    <w:basedOn w:val="Normal"/>
    <w:link w:val="CharStyle20"/>
    <w:pPr>
      <w:widowControl w:val="0"/>
      <w:shd w:val="clear" w:color="auto" w:fill="FFFFFF"/>
      <w:spacing w:after="860"/>
      <w:ind w:left="180"/>
      <w:jc w:val="center"/>
      <w:outlineLvl w:val="0"/>
    </w:pPr>
    <w:rPr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1">
    <w:name w:val="Heading #2|1"/>
    <w:basedOn w:val="Normal"/>
    <w:link w:val="CharStyle22"/>
    <w:pPr>
      <w:widowControl w:val="0"/>
      <w:shd w:val="clear" w:color="auto" w:fill="FFFFFF"/>
      <w:spacing w:after="300"/>
      <w:ind w:firstLine="300"/>
      <w:outlineLvl w:val="1"/>
    </w:pPr>
    <w:rPr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3">
    <w:name w:val="Other|1"/>
    <w:basedOn w:val="Normal"/>
    <w:link w:val="CharStyle24"/>
    <w:pPr>
      <w:widowControl w:val="0"/>
      <w:shd w:val="clear" w:color="auto" w:fill="FFFFFF"/>
      <w:spacing w:after="100" w:line="346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35">
    <w:name w:val="Header or footer|2"/>
    <w:basedOn w:val="Normal"/>
    <w:link w:val="CharStyle3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40">
    <w:name w:val="Heading #3|1"/>
    <w:basedOn w:val="Normal"/>
    <w:link w:val="CharStyle41"/>
    <w:pPr>
      <w:widowControl w:val="0"/>
      <w:shd w:val="clear" w:color="auto" w:fill="FFFFFF"/>
      <w:spacing w:after="460"/>
      <w:jc w:val="center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44">
    <w:name w:val="Body text|3"/>
    <w:basedOn w:val="Normal"/>
    <w:link w:val="CharStyle4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header" Target="header1.xml"/><Relationship Id="rId26" Type="http://schemas.openxmlformats.org/officeDocument/2006/relationships/image" Target="media/image11.jpeg"/><Relationship Id="rId27" Type="http://schemas.openxmlformats.org/officeDocument/2006/relationships/image" Target="media/image11.jpeg" TargetMode="External"/><Relationship Id="rId28" Type="http://schemas.openxmlformats.org/officeDocument/2006/relationships/image" Target="media/image12.jpeg"/><Relationship Id="rId29" Type="http://schemas.openxmlformats.org/officeDocument/2006/relationships/image" Target="media/image12.jpeg" TargetMode="External"/></Relationships>
</file>