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0" w:right="0" w:firstLine="0"/>
        <w:jc w:val="center"/>
        <w:rPr>
          <w:sz w:val="22"/>
          <w:szCs w:val="22"/>
        </w:rPr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465455</wp:posOffset>
            </wp:positionH>
            <wp:positionV relativeFrom="paragraph">
              <wp:posOffset>-101600</wp:posOffset>
            </wp:positionV>
            <wp:extent cx="895985" cy="92075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895985" cy="9207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125829379" behindDoc="0" locked="0" layoutInCell="1" allowOverlap="1">
            <wp:simplePos x="0" y="0"/>
            <wp:positionH relativeFrom="page">
              <wp:posOffset>6231255</wp:posOffset>
            </wp:positionH>
            <wp:positionV relativeFrom="paragraph">
              <wp:posOffset>-50800</wp:posOffset>
            </wp:positionV>
            <wp:extent cx="1036320" cy="780415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036320" cy="78041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6E817C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0" w:right="0" w:firstLine="0"/>
        <w:jc w:val="left"/>
        <w:rPr>
          <w:sz w:val="22"/>
          <w:szCs w:val="22"/>
        </w:rPr>
      </w:pPr>
      <w:r>
        <w:rPr>
          <w:color w:val="6E817C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PODER LEGISLATIVO DO MUNICÍPIO DE CAREIRO DA VÁRZEA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Alameda 1° de Maio. n° 17 - Centro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69255-000 - Careiro da Várzea/AM.</w:t>
        <w:br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crncaíeirodavarzea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'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ghotmail.com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INDICAÇÃO N° 29/2026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340" w:line="240" w:lineRule="auto"/>
        <w:ind w:right="0" w:firstLine="0"/>
        <w:jc w:val="center"/>
      </w:pPr>
      <w:bookmarkStart w:id="0" w:name="bookmark0"/>
      <w:r>
        <w:rPr>
          <w:color w:val="0F5AAF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AUTOR: </w:t>
      </w:r>
      <w:r>
        <w:rPr>
          <w:b w:val="0"/>
          <w:bCs w:val="0"/>
          <w:color w:val="0F5AAF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Vereadora </w:t>
      </w:r>
      <w:r>
        <w:rPr>
          <w:color w:val="0F5AAF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FABÍOLA ROCHA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69" w:lineRule="auto"/>
        <w:ind w:left="-1280" w:right="0" w:firstLine="20"/>
        <w:jc w:val="left"/>
      </w:pPr>
      <w:r>
        <w:drawing>
          <wp:anchor distT="0" distB="0" distL="12700" distR="12700" simplePos="0" relativeHeight="125829380" behindDoc="0" locked="0" layoutInCell="1" allowOverlap="1">
            <wp:simplePos x="0" y="0"/>
            <wp:positionH relativeFrom="page">
              <wp:posOffset>3734435</wp:posOffset>
            </wp:positionH>
            <wp:positionV relativeFrom="paragraph">
              <wp:posOffset>495300</wp:posOffset>
            </wp:positionV>
            <wp:extent cx="2773680" cy="1109345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773680" cy="110934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Assunto: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INDICAÇÃO que solicita a contratação de médico psiquiatra para atender a população do município de Careiro da Várzea.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-1280" w:right="0" w:firstLine="2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Senhor Presidente,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-1280" w:right="0" w:firstLine="2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Senhores Vereadores,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-1280" w:right="0" w:firstLine="2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Senhoras Vereadoras.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20" w:line="276" w:lineRule="auto"/>
        <w:ind w:left="-128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Vereadora que esta subscreve, nos termos regimentais, INDICA ao Excelentíssimo Senhor Prefeito Municipal de Careiro da Várzea que determine ao setor competente da administração municipal a contratação de médico psiquiatra, com o objetivo de fortalecer o atendimento à saúde mental da população do município.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line="269" w:lineRule="auto"/>
        <w:ind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JUSTIFICATIVA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69" w:lineRule="auto"/>
        <w:ind w:left="-128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presente indicação se faz necessária diante da crescente demanda por atendimentos na área de saúde mental no município.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/>
        <w:ind w:left="-128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Muitos munícipes enfrentam dificuldades para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acessar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acompanhamento psiquiátrico, sendo obrigados, em diversos casos, a se deslocarem para outros municípios, o que gera custos, transtornos e dificulta a continuidade do tratamento.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60" w:line="276" w:lineRule="auto"/>
        <w:ind w:left="-128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disponibilização de um profissional especializado na rede municipal contribuirá significativamente para o diagnóstico precoce, tratamento adequado e melhoria da qualidade de vida da população.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920" w:line="240" w:lineRule="auto"/>
        <w:ind w:left="-128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Sala das Sessões da Câmara Municipal de Careiro da Várzea, 20 de março de 2026.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FABÍOLA ROCHA DA SILVA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0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Vereadora - União</w:t>
      </w:r>
    </w:p>
    <w:sectPr>
      <w:footnotePr>
        <w:pos w:val="pageBottom"/>
        <w:numFmt w:val="decimal"/>
        <w:numRestart w:val="continuous"/>
      </w:footnotePr>
      <w:pgSz w:w="11900" w:h="16840"/>
      <w:pgMar w:top="61" w:left="2145" w:right="2088" w:bottom="61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Body text|2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0">
    <w:name w:val="Heading #1|1_"/>
    <w:basedOn w:val="DefaultParagraphFont"/>
    <w:link w:val="Style9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260" w:line="266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FFFFFF"/>
      <w:spacing w:after="240" w:line="264" w:lineRule="auto"/>
      <w:ind w:left="10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9">
    <w:name w:val="Heading #1|1"/>
    <w:basedOn w:val="Normal"/>
    <w:link w:val="CharStyle10"/>
    <w:pPr>
      <w:widowControl w:val="0"/>
      <w:shd w:val="clear" w:color="auto" w:fill="FFFFFF"/>
      <w:spacing w:after="220" w:line="254" w:lineRule="auto"/>
      <w:ind w:left="10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