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5530" w:h="902" w:wrap="none" w:hAnchor="page" w:x="2558" w:y="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CAMARA MUNICIPAL DO CAREIRO DA VARZEA</w:t>
      </w:r>
      <w:bookmarkEnd w:id="0"/>
    </w:p>
    <w:p>
      <w:pPr>
        <w:pStyle w:val="Style4"/>
        <w:keepNext/>
        <w:keepLines/>
        <w:framePr w:w="5530" w:h="902" w:wrap="none" w:hAnchor="page" w:x="2558" w:y="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,, .CAREIRO DA VARZEA-AM</w:t>
      </w:r>
      <w:bookmarkEnd w:id="1"/>
    </w:p>
    <w:p>
      <w:pPr>
        <w:pStyle w:val="Style4"/>
        <w:keepNext/>
        <w:keepLines/>
        <w:framePr w:w="5530" w:h="902" w:wrap="none" w:hAnchor="page" w:x="2558" w:y="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34.489.450/0001-01</w:t>
      </w:r>
      <w:bookmarkEnd w:id="2"/>
    </w:p>
    <w:p>
      <w:pPr>
        <w:pStyle w:val="Style6"/>
        <w:keepNext w:val="0"/>
        <w:keepLines w:val="0"/>
        <w:framePr w:w="869" w:h="552" w:wrap="none" w:hAnchor="page" w:x="10473" w:y="6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</w:t>
      </w:r>
    </w:p>
    <w:p>
      <w:pPr>
        <w:pStyle w:val="Style6"/>
        <w:keepNext w:val="0"/>
        <w:keepLines w:val="0"/>
        <w:framePr w:w="869" w:h="552" w:wrap="none" w:hAnchor="page" w:x="10473" w:y="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04/2026</w:t>
      </w:r>
    </w:p>
    <w:p>
      <w:pPr>
        <w:pStyle w:val="Style4"/>
        <w:keepNext/>
        <w:keepLines/>
        <w:framePr w:w="10075" w:h="691" w:wrap="none" w:hAnchor="page" w:x="1267" w:y="759"/>
        <w:widowControl w:val="0"/>
        <w:pBdr>
          <w:bottom w:val="single" w:sz="4" w:space="0" w:color="auto"/>
        </w:pBdr>
        <w:shd w:val="clear" w:color="auto" w:fill="auto"/>
        <w:tabs>
          <w:tab w:pos="8563" w:val="left"/>
        </w:tabs>
        <w:bidi w:val="0"/>
        <w:spacing w:before="0" w:after="0" w:line="379" w:lineRule="auto"/>
        <w:ind w:left="0" w:right="0" w:firstLine="906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1 de 1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Folha de Pagamento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14/04/202613:05:50</w:t>
      </w:r>
      <w:bookmarkEnd w:id="3"/>
    </w:p>
    <w:p>
      <w:pPr>
        <w:pStyle w:val="Style6"/>
        <w:keepNext w:val="0"/>
        <w:keepLines w:val="0"/>
        <w:framePr w:w="5294" w:h="274" w:wrap="none" w:hAnchor="page" w:x="5443" w:y="1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14/04/2026 - Adiantamento 13° Salário</w:t>
      </w:r>
    </w:p>
    <w:tbl>
      <w:tblPr>
        <w:tblOverlap w:val="never"/>
        <w:jc w:val="left"/>
        <w:tblLayout w:type="fixed"/>
      </w:tblPr>
      <w:tblGrid>
        <w:gridCol w:w="912"/>
        <w:gridCol w:w="3106"/>
        <w:gridCol w:w="1958"/>
        <w:gridCol w:w="4214"/>
      </w:tblGrid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9"/>
              <w:keepNext w:val="0"/>
              <w:keepLines w:val="0"/>
              <w:framePr w:w="10190" w:h="533" w:wrap="none" w:hAnchor="page" w:x="1204" w:y="20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9"/>
              <w:keepNext w:val="0"/>
              <w:keepLines w:val="0"/>
              <w:framePr w:w="10190" w:h="533" w:wrap="none" w:hAnchor="page" w:x="1204" w:y="2003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9"/>
              <w:keepNext w:val="0"/>
              <w:keepLines w:val="0"/>
              <w:framePr w:w="10190" w:h="533" w:wrap="none" w:hAnchor="page" w:x="1204" w:y="20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9"/>
              <w:keepNext w:val="0"/>
              <w:keepLines w:val="0"/>
              <w:framePr w:w="10190" w:h="533" w:wrap="none" w:hAnchor="page" w:x="1204" w:y="20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6" w:hRule="exact"/>
        </w:trPr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9"/>
              <w:keepNext w:val="0"/>
              <w:keepLines w:val="0"/>
              <w:framePr w:w="10190" w:h="533" w:wrap="none" w:hAnchor="page" w:x="1204" w:y="20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9"/>
              <w:keepNext w:val="0"/>
              <w:keepLines w:val="0"/>
              <w:framePr w:w="10190" w:h="533" w:wrap="none" w:hAnchor="page" w:x="1204" w:y="2003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LET1CIA DA SILVA ROCHA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9"/>
              <w:keepNext w:val="0"/>
              <w:keepLines w:val="0"/>
              <w:framePr w:w="10190" w:h="533" w:wrap="none" w:hAnchor="page" w:x="1204" w:y="20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02/02/2026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9"/>
              <w:keepNext w:val="0"/>
              <w:keepLines w:val="0"/>
              <w:framePr w:w="10190" w:h="533" w:wrap="none" w:hAnchor="page" w:x="1204" w:y="20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0030 - ASSESSOR(A) DA PRESIDÊNCIA</w:t>
            </w:r>
          </w:p>
        </w:tc>
      </w:tr>
    </w:tbl>
    <w:p>
      <w:pPr>
        <w:framePr w:w="10190" w:h="533" w:wrap="none" w:hAnchor="page" w:x="1204" w:y="2003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98"/>
        <w:gridCol w:w="960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586" w:vSpace="250" w:wrap="none" w:hAnchor="page" w:x="1243" w:y="290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586" w:vSpace="250" w:wrap="none" w:hAnchor="page" w:x="1243" w:y="290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586" w:vSpace="250" w:wrap="none" w:hAnchor="page" w:x="1243" w:y="290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586" w:vSpace="250" w:wrap="none" w:hAnchor="page" w:x="1243" w:y="290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586" w:vSpace="250" w:wrap="none" w:hAnchor="page" w:x="1243" w:y="29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586" w:vSpace="250" w:wrap="none" w:hAnchor="page" w:x="1243" w:y="290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586" w:vSpace="250" w:wrap="none" w:hAnchor="page" w:x="1243" w:y="29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0109" w:h="586" w:vSpace="250" w:wrap="none" w:hAnchor="page" w:x="1243" w:y="290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0109" w:h="586" w:vSpace="250" w:wrap="none" w:hAnchor="page" w:x="1243" w:y="290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0109" w:h="586" w:vSpace="250" w:wrap="none" w:hAnchor="page" w:x="1243" w:y="290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0109" w:h="586" w:vSpace="250" w:wrap="none" w:hAnchor="page" w:x="1243" w:y="290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09" w:h="586" w:vSpace="250" w:wrap="none" w:hAnchor="page" w:x="1243" w:y="290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742,96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0109" w:h="586" w:vSpace="250" w:wrap="none" w:hAnchor="page" w:x="1243" w:y="290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09" w:h="586" w:vSpace="250" w:wrap="none" w:hAnchor="page" w:x="1243" w:y="29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742,96</w:t>
            </w:r>
          </w:p>
        </w:tc>
      </w:tr>
    </w:tbl>
    <w:p>
      <w:pPr>
        <w:framePr w:w="10109" w:h="586" w:vSpace="250" w:wrap="none" w:hAnchor="page" w:x="1243" w:y="2901"/>
        <w:widowControl w:val="0"/>
        <w:spacing w:line="1" w:lineRule="exact"/>
      </w:pPr>
    </w:p>
    <w:p>
      <w:pPr>
        <w:pStyle w:val="Style12"/>
        <w:keepNext w:val="0"/>
        <w:keepLines w:val="0"/>
        <w:framePr w:w="4810" w:h="197" w:wrap="none" w:hAnchor="page" w:x="1257" w:y="2651"/>
        <w:widowControl w:val="0"/>
        <w:shd w:val="clear" w:color="auto" w:fill="auto"/>
        <w:tabs>
          <w:tab w:pos="624" w:val="left"/>
          <w:tab w:pos="3682" w:val="left"/>
          <w:tab w:pos="433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11/12</w:t>
        <w:tab/>
        <w:t>742,96</w:t>
      </w:r>
    </w:p>
    <w:p>
      <w:pPr>
        <w:pStyle w:val="Style14"/>
        <w:keepNext w:val="0"/>
        <w:keepLines w:val="0"/>
        <w:framePr w:w="8554" w:h="379" w:wrap="none" w:hAnchor="page" w:x="1310" w:y="3630"/>
        <w:widowControl w:val="0"/>
        <w:shd w:val="clear" w:color="auto" w:fill="auto"/>
        <w:tabs>
          <w:tab w:pos="912" w:val="left"/>
          <w:tab w:pos="5006" w:val="left"/>
          <w:tab w:pos="59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14"/>
        <w:keepNext w:val="0"/>
        <w:keepLines w:val="0"/>
        <w:framePr w:w="8554" w:h="379" w:wrap="none" w:hAnchor="page" w:x="1310" w:y="3630"/>
        <w:widowControl w:val="0"/>
        <w:pBdr>
          <w:bottom w:val="single" w:sz="4" w:space="0" w:color="auto"/>
        </w:pBdr>
        <w:shd w:val="clear" w:color="auto" w:fill="auto"/>
        <w:tabs>
          <w:tab w:pos="912" w:val="left"/>
          <w:tab w:pos="500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152-1</w:t>
        <w:tab/>
        <w:t>MARIO JORGE CONCEIÇÃO DE ALENCAR</w:t>
        <w:tab/>
        <w:t>02/01/2025 0022 - ASSESSOR (A) PARLAMENTAR</w:t>
      </w: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93"/>
        <w:gridCol w:w="965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581" w:vSpace="250" w:wrap="none" w:hAnchor="page" w:x="1243" w:y="440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581" w:vSpace="250" w:wrap="none" w:hAnchor="page" w:x="1243" w:y="440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581" w:vSpace="250" w:wrap="none" w:hAnchor="page" w:x="1243" w:y="440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581" w:vSpace="250" w:wrap="none" w:hAnchor="page" w:x="1243" w:y="4403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581" w:vSpace="250" w:wrap="none" w:hAnchor="page" w:x="1243" w:y="44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581" w:vSpace="250" w:wrap="none" w:hAnchor="page" w:x="1243" w:y="4403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581" w:vSpace="250" w:wrap="none" w:hAnchor="page" w:x="1243" w:y="44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0109" w:h="581" w:vSpace="250" w:wrap="none" w:hAnchor="page" w:x="1243" w:y="440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0109" w:h="581" w:vSpace="250" w:wrap="none" w:hAnchor="page" w:x="1243" w:y="440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0109" w:h="581" w:vSpace="250" w:wrap="none" w:hAnchor="page" w:x="1243" w:y="440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0109" w:h="581" w:vSpace="250" w:wrap="none" w:hAnchor="page" w:x="1243" w:y="4403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09" w:h="581" w:vSpace="250" w:wrap="none" w:hAnchor="page" w:x="1243" w:y="4403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10109" w:h="581" w:vSpace="250" w:wrap="none" w:hAnchor="page" w:x="1243" w:y="4403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09" w:h="581" w:vSpace="250" w:wrap="none" w:hAnchor="page" w:x="1243" w:y="44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810,50</w:t>
            </w:r>
          </w:p>
        </w:tc>
      </w:tr>
    </w:tbl>
    <w:p>
      <w:pPr>
        <w:framePr w:w="10109" w:h="581" w:vSpace="250" w:wrap="none" w:hAnchor="page" w:x="1243" w:y="4403"/>
        <w:widowControl w:val="0"/>
        <w:spacing w:line="1" w:lineRule="exact"/>
      </w:pPr>
    </w:p>
    <w:p>
      <w:pPr>
        <w:pStyle w:val="Style12"/>
        <w:keepNext w:val="0"/>
        <w:keepLines w:val="0"/>
        <w:framePr w:w="4810" w:h="197" w:wrap="none" w:hAnchor="page" w:x="1257" w:y="4153"/>
        <w:widowControl w:val="0"/>
        <w:shd w:val="clear" w:color="auto" w:fill="auto"/>
        <w:tabs>
          <w:tab w:pos="624" w:val="left"/>
          <w:tab w:pos="3682" w:val="left"/>
          <w:tab w:pos="433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12/12</w:t>
        <w:tab/>
        <w:t>810,50</w:t>
      </w:r>
    </w:p>
    <w:p>
      <w:pPr>
        <w:pStyle w:val="Style14"/>
        <w:keepNext w:val="0"/>
        <w:keepLines w:val="0"/>
        <w:framePr w:w="8554" w:h="374" w:wrap="none" w:hAnchor="page" w:x="1310" w:y="5132"/>
        <w:widowControl w:val="0"/>
        <w:shd w:val="clear" w:color="auto" w:fill="auto"/>
        <w:tabs>
          <w:tab w:pos="931" w:val="left"/>
          <w:tab w:pos="4997" w:val="left"/>
          <w:tab w:pos="592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14"/>
        <w:keepNext w:val="0"/>
        <w:keepLines w:val="0"/>
        <w:framePr w:w="8554" w:h="374" w:wrap="none" w:hAnchor="page" w:x="1310" w:y="5132"/>
        <w:widowControl w:val="0"/>
        <w:pBdr>
          <w:bottom w:val="single" w:sz="4" w:space="0" w:color="auto"/>
        </w:pBdr>
        <w:shd w:val="clear" w:color="auto" w:fill="auto"/>
        <w:tabs>
          <w:tab w:pos="931" w:val="left"/>
          <w:tab w:pos="499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143-1</w:t>
        <w:tab/>
        <w:t>RAILSON FREITAS DA SILVA NUNES</w:t>
        <w:tab/>
        <w:t>02/01/2025 0022 - ASSESSOR (A) PARLAMENTAR</w:t>
      </w:r>
    </w:p>
    <w:tbl>
      <w:tblPr>
        <w:tblOverlap w:val="never"/>
        <w:jc w:val="left"/>
        <w:tblLayout w:type="fixed"/>
      </w:tblPr>
      <w:tblGrid>
        <w:gridCol w:w="1646"/>
        <w:gridCol w:w="1517"/>
        <w:gridCol w:w="1493"/>
        <w:gridCol w:w="1498"/>
        <w:gridCol w:w="1474"/>
        <w:gridCol w:w="1502"/>
        <w:gridCol w:w="979"/>
      </w:tblGrid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810,50</w:t>
            </w:r>
          </w:p>
        </w:tc>
      </w:tr>
      <w:tr>
        <w:trPr>
          <w:trHeight w:val="202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344" w:vSpace="384" w:wrap="none" w:hAnchor="page" w:x="1243" w:y="60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Geral: 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344" w:vSpace="384" w:wrap="none" w:hAnchor="page" w:x="1243" w:y="60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344" w:vSpace="384" w:wrap="none" w:hAnchor="page" w:x="1243" w:y="60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344" w:vSpace="384" w:wrap="none" w:hAnchor="page" w:x="1243" w:y="60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344" w:vSpace="384" w:wrap="none" w:hAnchor="page" w:x="1243" w:y="60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344" w:vSpace="384" w:wrap="none" w:hAnchor="page" w:x="1243" w:y="603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344" w:vSpace="384" w:wrap="none" w:hAnchor="page" w:x="1243" w:y="603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57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57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57" w:lineRule="auto"/>
              <w:ind w:left="0" w:right="40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2.363,96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109" w:h="1344" w:vSpace="384" w:wrap="none" w:hAnchor="page" w:x="1243" w:y="6035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 2.363,96</w:t>
            </w:r>
          </w:p>
        </w:tc>
      </w:tr>
    </w:tbl>
    <w:p>
      <w:pPr>
        <w:framePr w:w="10109" w:h="1344" w:vSpace="384" w:wrap="none" w:hAnchor="page" w:x="1243" w:y="6035"/>
        <w:widowControl w:val="0"/>
        <w:spacing w:line="1" w:lineRule="exact"/>
      </w:pPr>
    </w:p>
    <w:p>
      <w:pPr>
        <w:pStyle w:val="Style12"/>
        <w:keepNext w:val="0"/>
        <w:keepLines w:val="0"/>
        <w:framePr w:w="4810" w:h="197" w:wrap="none" w:hAnchor="page" w:x="1257" w:y="5651"/>
        <w:widowControl w:val="0"/>
        <w:shd w:val="clear" w:color="auto" w:fill="auto"/>
        <w:tabs>
          <w:tab w:pos="624" w:val="left"/>
          <w:tab w:pos="3682" w:val="left"/>
          <w:tab w:pos="433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12/12</w:t>
        <w:tab/>
        <w:t>810,50</w:t>
      </w:r>
    </w:p>
    <w:p>
      <w:pPr>
        <w:pStyle w:val="Style4"/>
        <w:keepNext/>
        <w:keepLines/>
        <w:framePr w:w="1853" w:h="221" w:wrap="none" w:hAnchor="page" w:x="1257" w:y="15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Fiorilli S/C Software Ltda.</w:t>
      </w:r>
      <w:bookmarkEnd w:id="4"/>
    </w:p>
    <w:p>
      <w:pPr>
        <w:pStyle w:val="Style4"/>
        <w:keepNext/>
        <w:keepLines/>
        <w:framePr w:w="6288" w:h="230" w:wrap="none" w:hAnchor="page" w:x="5059" w:y="15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[13/ianca/CONTASNORTE2024.CONTASNORTE_IANCA] {7.5.433.20.19532/R/19532}</w:t>
      </w:r>
      <w:bookmarkEnd w:id="5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625" w:left="1203" w:right="506" w:bottom="473" w:header="197" w:footer="45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5">
    <w:name w:val="Heading #2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Body text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10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4">
    <w:name w:val="Heading #2|1"/>
    <w:basedOn w:val="Normal"/>
    <w:link w:val="CharStyle5"/>
    <w:pPr>
      <w:widowControl w:val="0"/>
      <w:shd w:val="clear" w:color="auto" w:fill="FFFFFF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2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  <w:ind w:right="37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Folha adiantamento 13Âº 2026 (8).pdf</dc:title>
  <dc:subject/>
  <dc:creator>RH CÃ¢mara Municipal de Careiro da VÃ¡rzea</dc:creator>
  <cp:keywords/>
</cp:coreProperties>
</file>