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-3539490</wp:posOffset>
            </wp:positionH>
            <wp:positionV relativeFrom="paragraph">
              <wp:posOffset>12700</wp:posOffset>
            </wp:positionV>
            <wp:extent cx="3619500" cy="35560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19500" cy="3556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19980910</wp:posOffset>
            </wp:positionH>
            <wp:positionV relativeFrom="paragraph">
              <wp:posOffset>901700</wp:posOffset>
            </wp:positionV>
            <wp:extent cx="2755900" cy="11430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55900" cy="1143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19422110</wp:posOffset>
            </wp:positionH>
            <wp:positionV relativeFrom="paragraph">
              <wp:posOffset>2400300</wp:posOffset>
            </wp:positionV>
            <wp:extent cx="3987800" cy="8763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87800" cy="876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14646910</wp:posOffset>
            </wp:positionH>
            <wp:positionV relativeFrom="paragraph">
              <wp:posOffset>10769600</wp:posOffset>
            </wp:positionV>
            <wp:extent cx="9283700" cy="685800"/>
            <wp:wrapSquare wrapText="bothSides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283700" cy="6858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100" w:right="0" w:firstLine="0"/>
        <w:jc w:val="left"/>
        <w:rPr>
          <w:sz w:val="98"/>
          <w:szCs w:val="98"/>
        </w:rPr>
      </w:pPr>
      <w:r>
        <w:rPr>
          <w:color w:val="000000"/>
          <w:spacing w:val="0"/>
          <w:w w:val="100"/>
          <w:position w:val="0"/>
          <w:sz w:val="98"/>
          <w:szCs w:val="98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60" w:line="240" w:lineRule="auto"/>
        <w:ind w:left="340" w:right="0" w:firstLine="4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  <w:bookmarkEnd w:id="0"/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Aiameda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0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c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fldChar w:fldCharType="begin"/>
      </w:r>
      <w:r>
        <w:rPr/>
        <w:instrText> HYPERLINK "mailto:cmcareirodavarzea@hotmaii.com"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cmcareirodavarzea@hotmaii.com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58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36, DE 2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0" w:line="283" w:lineRule="auto"/>
        <w:ind w:left="16340" w:right="0" w:firstLine="0"/>
        <w:jc w:val="both"/>
      </w:pPr>
      <w:r>
        <w:rPr>
          <w:color w:val="C36963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nomeação da servidora </w:t>
      </w:r>
      <w:r>
        <w:rPr>
          <w:b/>
          <w:bCs/>
          <w:color w:val="C36963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LETICIA DA SILVA ROCHA, </w:t>
      </w:r>
      <w:r>
        <w:rPr>
          <w:color w:val="C36963"/>
          <w:spacing w:val="0"/>
          <w:w w:val="100"/>
          <w:position w:val="0"/>
          <w:shd w:val="clear" w:color="auto" w:fill="auto"/>
          <w:lang w:val="pt-PT" w:eastAsia="pt-PT" w:bidi="pt-PT"/>
        </w:rPr>
        <w:t>ao cargo de provimento em comissão de ASSESSORA DA PRESIDÊNCIA.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00" w:line="240" w:lineRule="auto"/>
        <w:ind w:left="-4940" w:right="0" w:firstLine="472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PRESIDENTE DA CÂMARA MUNICIPAL DE CAREIRO DA VÁRZEA/AM.,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-49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usando 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Orgânica do Município e o Inciso XXX, Art. 39 do Regimento Interno deste Poder Legislativo;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20"/>
        <w:ind w:left="-494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1° Fica nomeada 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LETICIA DA SILVA ROCHA,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o cargo de provimento em comissão de Assessora da Presidência, integrante da Estrutura Organizacional do Poder Legislativo, nos termos da Lei n° 480, de 02 de setembro de 2013.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88" w:lineRule="auto"/>
        <w:ind w:left="-494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Portaria correrão à conta de dotações próprias, consignadas no vigente orçamento do Poder Legislativo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88" w:lineRule="auto"/>
        <w:ind w:left="-494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adotará as providências necessárias ao cumprimento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0" w:line="288" w:lineRule="auto"/>
        <w:ind w:left="-494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2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40" w:line="240" w:lineRule="auto"/>
        <w:ind w:left="-494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300" w:line="240" w:lineRule="auto"/>
        <w:ind w:left="-494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2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83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126" w:right="1094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04"/>
      <w:szCs w:val="104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5">
    <w:name w:val="Body text|3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92"/>
      <w:szCs w:val="92"/>
      <w:u w:val="singl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286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130"/>
      <w:ind w:left="-2300" w:firstLine="238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980" w:line="259" w:lineRule="auto"/>
      <w:ind w:left="34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4">
    <w:name w:val="Body text|3"/>
    <w:basedOn w:val="Normal"/>
    <w:link w:val="CharStyle15"/>
    <w:pPr>
      <w:widowControl w:val="0"/>
      <w:shd w:val="clear" w:color="auto" w:fill="FFFFFF"/>
      <w:spacing w:after="1260"/>
      <w:ind w:left="-260" w:firstLine="40"/>
    </w:pPr>
    <w:rPr>
      <w:rFonts w:ascii="Arial" w:eastAsia="Arial" w:hAnsi="Arial" w:cs="Arial"/>
      <w:b/>
      <w:bCs/>
      <w:i w:val="0"/>
      <w:iCs w:val="0"/>
      <w:smallCaps w:val="0"/>
      <w:strike w:val="0"/>
      <w:sz w:val="92"/>
      <w:szCs w:val="92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