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PREFEITURA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MUNICIPAL DE BORBA</w:t>
        <w:br/>
        <w:t>DECRETO N° 0889/2026, DE 22 DE JULHO DE 2026</w:t>
      </w:r>
      <w:bookmarkEnd w:id="0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1860" w:right="0" w:firstLine="0"/>
        <w:jc w:val="both"/>
      </w:pP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Dispõe sobre a nomeação de Presidente Interino do Fundo Municipal de Previdência Social de Borba - BORBAPREV, e dá ourras providências.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Raimundo Santana de Freitas. Prefeito do Município de Borba. Estado do .Amazonas, no uso das atribuições legais, em especial conforme Lei Orgânica Municipal c demais normas legais que dispõem sobre a matéria.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CONSIDERANDO a formulação de requerimento de exoneração, a pedido, da então Presidente do Fundo Municipal de Previdência Social de Borba - BORBAPREV, tomando necessária a nomeação de Presidente Interino para assegurar a continuidade dos serviços administrativos e a regular gestão do Regime Próprio de Previdência Social do Município;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00" w:line="331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CONSIDERANDO o principio da continuidade do serviço público, que impõe ã Administração Pública a adoção das medidas necessárias para garantir a regular prestação dos serviços públicos.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RESOLVE: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Art. 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- NOMEAR o servidor MATEUS DA FONSECA NUNES, matricula n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8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15179-1, para exercei a função de PRESIDENTE INTERINO do Fundo Municipal de Previdência Social de Borba - BORBAPREV.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Art. 2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a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- No exercício da Presidência Interina, o servidor nomeado fíca autorizado a praticar todos os atos administrativos, financeiros, orçamentários e de gestão necessários ao regular funcionamento do BORBAPREV, observadas as competências legais do cargo, a legislação vigente e as normas aplicáveis ao Regime Pioprio de Previdência Social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Art. 3*- Este Decreto entra em vigor na data de sua publicação, revogando-se as disposições em contrário.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REGISTRE-SE, PUBLIQUE-SE E CUMPRA-SE.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Gabinete do Prefeito Municipal de Borba, 22 de julho de 2026.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RAIMUNDO SANTANA DE FREITAS</w:t>
      </w:r>
    </w:p>
    <w:sectPr>
      <w:footnotePr>
        <w:pos w:val="pageBottom"/>
        <w:numFmt w:val="decimal"/>
        <w:numRestart w:val="continuous"/>
      </w:footnotePr>
      <w:pgSz w:w="11900" w:h="16840"/>
      <w:pgMar w:top="725" w:left="2004" w:right="1854" w:bottom="0" w:header="297" w:footer="3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Heading #1|1_"/>
    <w:basedOn w:val="DefaultParagraphFont"/>
    <w:link w:val="Style2"/>
    <w:rPr>
      <w:b/>
      <w:bCs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5">
    <w:name w:val="Body text|1_"/>
    <w:basedOn w:val="DefaultParagraphFont"/>
    <w:link w:val="Style4"/>
    <w:rPr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">
    <w:name w:val="Heading #1|1"/>
    <w:basedOn w:val="Normal"/>
    <w:link w:val="CharStyle3"/>
    <w:pPr>
      <w:widowControl w:val="0"/>
      <w:shd w:val="clear" w:color="auto" w:fill="FFFFFF"/>
      <w:spacing w:after="1380"/>
      <w:jc w:val="center"/>
      <w:outlineLvl w:val="0"/>
    </w:pPr>
    <w:rPr>
      <w:b/>
      <w:bCs/>
      <w:i w:val="0"/>
      <w:iCs w:val="0"/>
      <w:smallCaps w:val="0"/>
      <w:strike w:val="0"/>
      <w:sz w:val="30"/>
      <w:szCs w:val="30"/>
      <w:u w:val="none"/>
    </w:rPr>
  </w:style>
  <w:style w:type="paragraph" w:customStyle="1" w:styleId="Style4">
    <w:name w:val="Body text|1"/>
    <w:basedOn w:val="Normal"/>
    <w:link w:val="CharStyle5"/>
    <w:pPr>
      <w:widowControl w:val="0"/>
      <w:shd w:val="clear" w:color="auto" w:fill="FFFFFF"/>
      <w:spacing w:after="320"/>
    </w:pPr>
    <w:rPr>
      <w:b w:val="0"/>
      <w:bCs w:val="0"/>
      <w:i w:val="0"/>
      <w:iCs w:val="0"/>
      <w:smallCaps w:val="0"/>
      <w:strike w:val="0"/>
      <w:sz w:val="28"/>
      <w:szCs w:val="2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