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after="0" w:line="1" w:lineRule="exact"/>
      </w:pPr>
      <w:r>
        <w:drawing>
          <wp:anchor distT="0" distB="0" distL="0" distR="0" simplePos="0" relativeHeight="62914690" behindDoc="1" locked="0" layoutInCell="1" allowOverlap="1">
            <wp:simplePos x="0" y="0"/>
            <wp:positionH relativeFrom="page">
              <wp:posOffset>6720840</wp:posOffset>
            </wp:positionH>
            <wp:positionV relativeFrom="margin">
              <wp:posOffset>-457200</wp:posOffset>
            </wp:positionV>
            <wp:extent cx="621665" cy="445135"/>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621665" cy="445135"/>
                    </a:xfrm>
                    <a:prstGeom prst="rect"/>
                  </pic:spPr>
                </pic:pic>
              </a:graphicData>
            </a:graphic>
          </wp:anchor>
        </w:drawing>
      </w:r>
    </w:p>
    <w:p>
      <w:pPr>
        <w:widowControl w:val="0"/>
        <w:spacing w:line="1" w:lineRule="exact"/>
        <w:sectPr>
          <w:headerReference w:type="default" r:id="rId7"/>
          <w:footerReference w:type="default" r:id="rId8"/>
          <w:headerReference w:type="even" r:id="rId9"/>
          <w:footerReference w:type="even" r:id="rId10"/>
          <w:headerReference w:type="first" r:id="rId11"/>
          <w:footerReference w:type="first" r:id="rId12"/>
          <w:footnotePr>
            <w:pos w:val="pageBottom"/>
            <w:numFmt w:val="decimal"/>
            <w:numRestart w:val="continuous"/>
          </w:footnotePr>
          <w:pgSz w:w="11901" w:h="18086"/>
          <w:pgMar w:top="2373" w:left="615" w:right="73" w:bottom="1457" w:header="0" w:footer="3" w:gutter="0"/>
          <w:pgNumType w:start="1"/>
          <w:cols w:space="720"/>
          <w:noEndnote/>
          <w:titlePg/>
          <w:rtlGutter w:val="0"/>
          <w:docGrid w:linePitch="360"/>
        </w:sect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39" w:after="39" w:line="240" w:lineRule="exact"/>
        <w:rPr>
          <w:sz w:val="19"/>
          <w:szCs w:val="19"/>
        </w:rPr>
      </w:pPr>
    </w:p>
    <w:p>
      <w:pPr>
        <w:widowControl w:val="0"/>
        <w:spacing w:line="1" w:lineRule="exact"/>
        <w:sectPr>
          <w:footnotePr>
            <w:pos w:val="pageBottom"/>
            <w:numFmt w:val="decimal"/>
            <w:numRestart w:val="continuous"/>
          </w:footnotePr>
          <w:type w:val="continuous"/>
          <w:pgSz w:w="11901" w:h="18086"/>
          <w:pgMar w:top="1857" w:left="0" w:right="0" w:bottom="2011" w:header="0" w:footer="3" w:gutter="0"/>
          <w:cols w:space="720"/>
          <w:noEndnote/>
          <w:rtlGutter w:val="0"/>
          <w:docGrid w:linePitch="360"/>
        </w:sectPr>
      </w:pPr>
    </w:p>
    <w:tbl>
      <w:tblPr>
        <w:tblOverlap w:val="never"/>
        <w:jc w:val="center"/>
        <w:tblLayout w:type="fixed"/>
      </w:tblPr>
      <w:tblGrid>
        <w:gridCol w:w="1992"/>
        <w:gridCol w:w="7515"/>
      </w:tblGrid>
      <w:tr>
        <w:trPr>
          <w:trHeight w:val="531" w:hRule="exact"/>
        </w:trPr>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pPr>
            <w:r>
              <w:rPr>
                <w:rFonts w:ascii="Cambria" w:eastAsia="Cambria" w:hAnsi="Cambria" w:cs="Cambria"/>
                <w:b/>
                <w:bCs/>
                <w:color w:val="000000"/>
                <w:spacing w:val="0"/>
                <w:w w:val="100"/>
                <w:position w:val="0"/>
                <w:shd w:val="clear" w:color="auto" w:fill="auto"/>
                <w:lang w:val="pt-PT" w:eastAsia="pt-PT" w:bidi="pt-PT"/>
              </w:rPr>
              <w:t>Processo N</w:t>
            </w:r>
            <w:r>
              <w:rPr>
                <w:rFonts w:ascii="Cambria" w:eastAsia="Cambria" w:hAnsi="Cambria" w:cs="Cambria"/>
                <w:b/>
                <w:bCs/>
                <w:color w:val="000000"/>
                <w:spacing w:val="0"/>
                <w:w w:val="100"/>
                <w:position w:val="0"/>
                <w:shd w:val="clear" w:color="auto" w:fill="auto"/>
                <w:vertAlign w:val="superscript"/>
                <w:lang w:val="pt-PT" w:eastAsia="pt-PT" w:bidi="pt-PT"/>
              </w:rPr>
              <w:t>e</w:t>
            </w:r>
            <w:r>
              <w:rPr>
                <w:rFonts w:ascii="Cambria" w:eastAsia="Cambria" w:hAnsi="Cambria" w:cs="Cambria"/>
                <w:b/>
                <w:bCs/>
                <w:color w:val="000000"/>
                <w:spacing w:val="0"/>
                <w:w w:val="100"/>
                <w:position w:val="0"/>
                <w:shd w:val="clear" w:color="auto" w:fill="auto"/>
                <w:lang w:val="pt-PT" w:eastAsia="pt-PT" w:bidi="pt-PT"/>
              </w:rPr>
              <w:t>:</w:t>
            </w:r>
          </w:p>
        </w:tc>
        <w:tc>
          <w:tcPr>
            <w:tcBorders>
              <w:top w:val="single" w:sz="4"/>
              <w:right w:val="single" w:sz="4"/>
            </w:tcBorders>
            <w:shd w:val="clear" w:color="auto" w:fill="FFFFFF"/>
            <w:vAlign w:val="center"/>
          </w:tcPr>
          <w:p>
            <w:pPr>
              <w:pStyle w:val="Style9"/>
              <w:keepNext w:val="0"/>
              <w:keepLines w:val="0"/>
              <w:widowControl w:val="0"/>
              <w:shd w:val="clear" w:color="auto" w:fill="auto"/>
              <w:bidi w:val="0"/>
              <w:spacing w:before="0" w:after="0" w:line="240" w:lineRule="auto"/>
              <w:ind w:left="660" w:right="0" w:firstLine="0"/>
              <w:jc w:val="left"/>
            </w:pPr>
            <w:r>
              <w:rPr>
                <w:rFonts w:ascii="Cambria" w:eastAsia="Cambria" w:hAnsi="Cambria" w:cs="Cambria"/>
                <w:b/>
                <w:bCs/>
                <w:color w:val="000000"/>
                <w:spacing w:val="0"/>
                <w:w w:val="100"/>
                <w:position w:val="0"/>
                <w:shd w:val="clear" w:color="auto" w:fill="auto"/>
                <w:lang w:val="pt-PT" w:eastAsia="pt-PT" w:bidi="pt-PT"/>
              </w:rPr>
              <w:t>00030205.2025.0010 - SEMED</w:t>
            </w:r>
          </w:p>
        </w:tc>
      </w:tr>
      <w:tr>
        <w:trPr>
          <w:trHeight w:val="189" w:hRule="exact"/>
        </w:trPr>
        <w:tc>
          <w:tcPr>
            <w:gridSpan w:val="2"/>
            <w:tcBorders>
              <w:top w:val="single" w:sz="4"/>
            </w:tcBorders>
            <w:shd w:val="clear" w:color="auto" w:fill="FFFFFF"/>
            <w:vAlign w:val="top"/>
          </w:tcPr>
          <w:p>
            <w:pPr>
              <w:widowControl w:val="0"/>
              <w:rPr>
                <w:sz w:val="10"/>
                <w:szCs w:val="10"/>
              </w:rPr>
            </w:pPr>
          </w:p>
        </w:tc>
      </w:tr>
      <w:tr>
        <w:trPr>
          <w:trHeight w:val="517" w:hRule="exact"/>
        </w:trPr>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pPr>
            <w:r>
              <w:rPr>
                <w:rFonts w:ascii="Cambria" w:eastAsia="Cambria" w:hAnsi="Cambria" w:cs="Cambria"/>
                <w:b/>
                <w:bCs/>
                <w:color w:val="000000"/>
                <w:spacing w:val="0"/>
                <w:w w:val="100"/>
                <w:position w:val="0"/>
                <w:shd w:val="clear" w:color="auto" w:fill="auto"/>
                <w:lang w:val="pt-PT" w:eastAsia="pt-PT" w:bidi="pt-PT"/>
              </w:rPr>
              <w:t>Modalidade:</w:t>
            </w:r>
          </w:p>
        </w:tc>
        <w:tc>
          <w:tcPr>
            <w:tcBorders>
              <w:top w:val="single" w:sz="4"/>
              <w:right w:val="single" w:sz="4"/>
            </w:tcBorders>
            <w:shd w:val="clear" w:color="auto" w:fill="FFFFFF"/>
            <w:vAlign w:val="center"/>
          </w:tcPr>
          <w:p>
            <w:pPr>
              <w:pStyle w:val="Style9"/>
              <w:keepNext w:val="0"/>
              <w:keepLines w:val="0"/>
              <w:widowControl w:val="0"/>
              <w:shd w:val="clear" w:color="auto" w:fill="auto"/>
              <w:bidi w:val="0"/>
              <w:spacing w:before="0" w:after="0" w:line="240" w:lineRule="auto"/>
              <w:ind w:left="660" w:right="0" w:firstLine="0"/>
              <w:jc w:val="left"/>
            </w:pPr>
            <w:r>
              <w:rPr>
                <w:rFonts w:ascii="Cambria" w:eastAsia="Cambria" w:hAnsi="Cambria" w:cs="Cambria"/>
                <w:b/>
                <w:bCs/>
                <w:color w:val="000000"/>
                <w:spacing w:val="0"/>
                <w:w w:val="100"/>
                <w:position w:val="0"/>
                <w:shd w:val="clear" w:color="auto" w:fill="auto"/>
                <w:lang w:val="pt-PT" w:eastAsia="pt-PT" w:bidi="pt-PT"/>
              </w:rPr>
              <w:t>INEXIGIBILIDADE N</w:t>
            </w:r>
            <w:r>
              <w:rPr>
                <w:rFonts w:ascii="Cambria" w:eastAsia="Cambria" w:hAnsi="Cambria" w:cs="Cambria"/>
                <w:b/>
                <w:bCs/>
                <w:color w:val="000000"/>
                <w:spacing w:val="0"/>
                <w:w w:val="100"/>
                <w:position w:val="0"/>
                <w:shd w:val="clear" w:color="auto" w:fill="auto"/>
                <w:vertAlign w:val="superscript"/>
                <w:lang w:val="pt-PT" w:eastAsia="pt-PT" w:bidi="pt-PT"/>
              </w:rPr>
              <w:t>Q</w:t>
            </w:r>
            <w:r>
              <w:rPr>
                <w:rFonts w:ascii="Cambria" w:eastAsia="Cambria" w:hAnsi="Cambria" w:cs="Cambria"/>
                <w:b/>
                <w:bCs/>
                <w:color w:val="000000"/>
                <w:spacing w:val="0"/>
                <w:w w:val="100"/>
                <w:position w:val="0"/>
                <w:shd w:val="clear" w:color="auto" w:fill="auto"/>
                <w:lang w:val="pt-PT" w:eastAsia="pt-PT" w:bidi="pt-PT"/>
              </w:rPr>
              <w:t>. 018/2025</w:t>
            </w:r>
          </w:p>
        </w:tc>
      </w:tr>
      <w:tr>
        <w:trPr>
          <w:trHeight w:val="259" w:hRule="exact"/>
        </w:trPr>
        <w:tc>
          <w:tcPr>
            <w:gridSpan w:val="2"/>
            <w:tcBorders>
              <w:top w:val="single" w:sz="4"/>
              <w:left w:val="single" w:sz="4"/>
              <w:right w:val="single" w:sz="4"/>
            </w:tcBorders>
            <w:shd w:val="clear" w:color="auto" w:fill="FFFFFF"/>
            <w:vAlign w:val="top"/>
          </w:tcPr>
          <w:p>
            <w:pPr>
              <w:widowControl w:val="0"/>
              <w:rPr>
                <w:sz w:val="10"/>
                <w:szCs w:val="10"/>
              </w:rPr>
            </w:pPr>
          </w:p>
        </w:tc>
      </w:tr>
    </w:tbl>
    <w:p>
      <w:pPr>
        <w:pStyle w:val="Style12"/>
        <w:keepNext w:val="0"/>
        <w:keepLines w:val="0"/>
        <w:widowControl w:val="0"/>
        <w:shd w:val="clear" w:color="auto" w:fill="auto"/>
        <w:tabs>
          <w:tab w:pos="2586" w:val="left"/>
        </w:tabs>
        <w:bidi w:val="0"/>
        <w:spacing w:before="0" w:after="0" w:line="240" w:lineRule="auto"/>
        <w:ind w:left="0" w:right="0" w:firstLine="0"/>
        <w:jc w:val="both"/>
      </w:pPr>
      <w:r>
        <w:rPr>
          <w:rFonts w:ascii="Cambria" w:eastAsia="Cambria" w:hAnsi="Cambria" w:cs="Cambria"/>
          <w:color w:val="000000"/>
          <w:spacing w:val="0"/>
          <w:w w:val="100"/>
          <w:position w:val="0"/>
          <w:u w:val="none"/>
          <w:shd w:val="clear" w:color="auto" w:fill="auto"/>
          <w:lang w:val="pt-PT" w:eastAsia="pt-PT" w:bidi="pt-PT"/>
        </w:rPr>
        <w:t>Objeto:</w:t>
        <w:tab/>
        <w:t>LOCAÇÃO DE IMÓVEL PARA FUNCIONAMENTO DA ESCOLA</w:t>
      </w:r>
    </w:p>
    <w:p>
      <w:pPr>
        <w:widowControl w:val="0"/>
        <w:spacing w:after="79" w:line="1" w:lineRule="exact"/>
      </w:pPr>
    </w:p>
    <w:p>
      <w:pPr>
        <w:pStyle w:val="Style9"/>
        <w:keepNext w:val="0"/>
        <w:keepLines w:val="0"/>
        <w:widowControl w:val="0"/>
        <w:pBdr>
          <w:bottom w:val="single" w:sz="4" w:space="0" w:color="auto"/>
        </w:pBdr>
        <w:shd w:val="clear" w:color="auto" w:fill="auto"/>
        <w:bidi w:val="0"/>
        <w:spacing w:before="0" w:after="300" w:line="360" w:lineRule="auto"/>
        <w:ind w:left="2660" w:right="0" w:firstLine="0"/>
        <w:jc w:val="both"/>
      </w:pPr>
      <w:r>
        <w:rPr>
          <w:rFonts w:ascii="Cambria" w:eastAsia="Cambria" w:hAnsi="Cambria" w:cs="Cambria"/>
          <w:b/>
          <w:bCs/>
          <w:color w:val="000000"/>
          <w:spacing w:val="0"/>
          <w:w w:val="100"/>
          <w:position w:val="0"/>
          <w:shd w:val="clear" w:color="auto" w:fill="auto"/>
          <w:lang w:val="pt-PT" w:eastAsia="pt-PT" w:bidi="pt-PT"/>
        </w:rPr>
        <w:t>MUNICIPAL: NOVA ESPERANÇA II, DE INEP\MEC: 13109278, SITUADA NA COMUNIDADE: NOVA ESPERANÇA II, ZONA RURAL DE BERURI- AM, PARA ATENDIMENTO DA DEMANDA DE ALUNOS DE: EDUCAÇÃO INFANTIL E ENSINO FUNDAMENTAL.</w:t>
      </w:r>
    </w:p>
    <w:p>
      <w:pPr>
        <w:pStyle w:val="Style9"/>
        <w:keepNext w:val="0"/>
        <w:keepLines w:val="0"/>
        <w:widowControl w:val="0"/>
        <w:shd w:val="clear" w:color="auto" w:fill="auto"/>
        <w:bidi w:val="0"/>
        <w:spacing w:before="0" w:after="0" w:line="240" w:lineRule="auto"/>
        <w:ind w:left="1120" w:right="0" w:firstLine="0"/>
        <w:jc w:val="left"/>
      </w:pPr>
      <w:r>
        <mc:AlternateContent>
          <mc:Choice Requires="wps">
            <w:drawing>
              <wp:anchor distT="0" distB="0" distL="114300" distR="114300" simplePos="0" relativeHeight="125829378" behindDoc="0" locked="0" layoutInCell="1" allowOverlap="1">
                <wp:simplePos x="0" y="0"/>
                <wp:positionH relativeFrom="page">
                  <wp:posOffset>781685</wp:posOffset>
                </wp:positionH>
                <wp:positionV relativeFrom="paragraph">
                  <wp:posOffset>12700</wp:posOffset>
                </wp:positionV>
                <wp:extent cx="821055" cy="191135"/>
                <wp:wrapSquare wrapText="right"/>
                <wp:docPr id="49" name="Shape 49"/>
                <a:graphic xmlns:a="http://schemas.openxmlformats.org/drawingml/2006/main">
                  <a:graphicData uri="http://schemas.microsoft.com/office/word/2010/wordprocessingShape">
                    <wps:wsp>
                      <wps:cNvSpPr txBox="1"/>
                      <wps:spPr>
                        <a:xfrm>
                          <a:ext cx="821055" cy="19113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Fonts w:ascii="Cambria" w:eastAsia="Cambria" w:hAnsi="Cambria" w:cs="Cambria"/>
                                <w:b/>
                                <w:bCs/>
                                <w:color w:val="000000"/>
                                <w:spacing w:val="0"/>
                                <w:w w:val="100"/>
                                <w:position w:val="0"/>
                                <w:shd w:val="clear" w:color="auto" w:fill="auto"/>
                                <w:lang w:val="pt-PT" w:eastAsia="pt-PT" w:bidi="pt-PT"/>
                              </w:rPr>
                              <w:t>Interessado:</w:t>
                            </w:r>
                          </w:p>
                        </w:txbxContent>
                      </wps:txbx>
                      <wps:bodyPr wrap="none" lIns="0" tIns="0" rIns="0" bIns="0">
                        <a:noAutoFit/>
                      </wps:bodyPr>
                    </wps:wsp>
                  </a:graphicData>
                </a:graphic>
              </wp:anchor>
            </w:drawing>
          </mc:Choice>
          <mc:Fallback>
            <w:pict>
              <v:shape id="_x0000_s1075" type="#_x0000_t202" style="position:absolute;margin-left:61.549999999999997pt;margin-top:1.pt;width:64.650000000000006pt;height:15.050000000000001pt;z-index:-125829375;mso-wrap-distance-left:9.pt;mso-wrap-distance-right: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Fonts w:ascii="Cambria" w:eastAsia="Cambria" w:hAnsi="Cambria" w:cs="Cambria"/>
                          <w:b/>
                          <w:bCs/>
                          <w:color w:val="000000"/>
                          <w:spacing w:val="0"/>
                          <w:w w:val="100"/>
                          <w:position w:val="0"/>
                          <w:shd w:val="clear" w:color="auto" w:fill="auto"/>
                          <w:lang w:val="pt-PT" w:eastAsia="pt-PT" w:bidi="pt-PT"/>
                        </w:rPr>
                        <w:t>Interessado:</w:t>
                      </w:r>
                    </w:p>
                  </w:txbxContent>
                </v:textbox>
                <w10:wrap type="square" side="right" anchorx="page"/>
              </v:shape>
            </w:pict>
          </mc:Fallback>
        </mc:AlternateContent>
      </w:r>
      <w:r>
        <w:rPr>
          <w:rFonts w:ascii="Cambria" w:eastAsia="Cambria" w:hAnsi="Cambria" w:cs="Cambria"/>
          <w:b/>
          <w:bCs/>
          <w:color w:val="000000"/>
          <w:spacing w:val="0"/>
          <w:w w:val="100"/>
          <w:position w:val="0"/>
          <w:shd w:val="clear" w:color="auto" w:fill="auto"/>
          <w:lang w:val="pt-PT" w:eastAsia="pt-PT" w:bidi="pt-PT"/>
        </w:rPr>
        <w:t>SECRETARIA MUNICIPAL DE EDUCAÇÃO</w:t>
      </w:r>
    </w:p>
    <w:p>
      <w:pPr>
        <w:widowControl w:val="0"/>
        <w:spacing w:line="1" w:lineRule="exact"/>
      </w:pPr>
      <w:r>
        <mc:AlternateContent>
          <mc:Choice Requires="wps">
            <w:drawing>
              <wp:anchor distT="177800" distB="4445" distL="0" distR="0" simplePos="0" relativeHeight="125829380" behindDoc="0" locked="0" layoutInCell="1" allowOverlap="1">
                <wp:simplePos x="0" y="0"/>
                <wp:positionH relativeFrom="page">
                  <wp:posOffset>772795</wp:posOffset>
                </wp:positionH>
                <wp:positionV relativeFrom="paragraph">
                  <wp:posOffset>177800</wp:posOffset>
                </wp:positionV>
                <wp:extent cx="532765" cy="191135"/>
                <wp:wrapTopAndBottom/>
                <wp:docPr id="51" name="Shape 51"/>
                <a:graphic xmlns:a="http://schemas.openxmlformats.org/drawingml/2006/main">
                  <a:graphicData uri="http://schemas.microsoft.com/office/word/2010/wordprocessingShape">
                    <wps:wsp>
                      <wps:cNvSpPr txBox="1"/>
                      <wps:spPr>
                        <a:xfrm>
                          <a:ext cx="532765" cy="19113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Fonts w:ascii="Cambria" w:eastAsia="Cambria" w:hAnsi="Cambria" w:cs="Cambria"/>
                                <w:b/>
                                <w:bCs/>
                                <w:color w:val="000000"/>
                                <w:spacing w:val="0"/>
                                <w:w w:val="100"/>
                                <w:position w:val="0"/>
                                <w:shd w:val="clear" w:color="auto" w:fill="auto"/>
                                <w:lang w:val="pt-PT" w:eastAsia="pt-PT" w:bidi="pt-PT"/>
                              </w:rPr>
                              <w:t>Anexos:</w:t>
                            </w:r>
                          </w:p>
                        </w:txbxContent>
                      </wps:txbx>
                      <wps:bodyPr wrap="none" lIns="0" tIns="0" rIns="0" bIns="0">
                        <a:noAutoFit/>
                      </wps:bodyPr>
                    </wps:wsp>
                  </a:graphicData>
                </a:graphic>
              </wp:anchor>
            </w:drawing>
          </mc:Choice>
          <mc:Fallback>
            <w:pict>
              <v:shape id="_x0000_s1077" type="#_x0000_t202" style="position:absolute;margin-left:60.850000000000001pt;margin-top:14.pt;width:41.950000000000003pt;height:15.050000000000001pt;z-index:-125829373;mso-wrap-distance-left:0;mso-wrap-distance-top:14.pt;mso-wrap-distance-right:0;mso-wrap-distance-bottom:0.34999999999999998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Fonts w:ascii="Cambria" w:eastAsia="Cambria" w:hAnsi="Cambria" w:cs="Cambria"/>
                          <w:b/>
                          <w:bCs/>
                          <w:color w:val="000000"/>
                          <w:spacing w:val="0"/>
                          <w:w w:val="100"/>
                          <w:position w:val="0"/>
                          <w:shd w:val="clear" w:color="auto" w:fill="auto"/>
                          <w:lang w:val="pt-PT" w:eastAsia="pt-PT" w:bidi="pt-PT"/>
                        </w:rPr>
                        <w:t>Anexos:</w:t>
                      </w:r>
                    </w:p>
                  </w:txbxContent>
                </v:textbox>
                <w10:wrap type="topAndBottom" anchorx="page"/>
              </v:shape>
            </w:pict>
          </mc:Fallback>
        </mc:AlternateContent>
      </w:r>
      <w:r>
        <mc:AlternateContent>
          <mc:Choice Requires="wps">
            <w:drawing>
              <wp:anchor distT="177800" distB="0" distL="0" distR="0" simplePos="0" relativeHeight="125829382" behindDoc="0" locked="0" layoutInCell="1" allowOverlap="1">
                <wp:simplePos x="0" y="0"/>
                <wp:positionH relativeFrom="page">
                  <wp:posOffset>2423795</wp:posOffset>
                </wp:positionH>
                <wp:positionV relativeFrom="paragraph">
                  <wp:posOffset>177800</wp:posOffset>
                </wp:positionV>
                <wp:extent cx="1273810" cy="195580"/>
                <wp:wrapTopAndBottom/>
                <wp:docPr id="53" name="Shape 53"/>
                <a:graphic xmlns:a="http://schemas.openxmlformats.org/drawingml/2006/main">
                  <a:graphicData uri="http://schemas.microsoft.com/office/word/2010/wordprocessingShape">
                    <wps:wsp>
                      <wps:cNvSpPr txBox="1"/>
                      <wps:spPr>
                        <a:xfrm>
                          <a:ext cx="1273810" cy="1955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Fonts w:ascii="Cambria" w:eastAsia="Cambria" w:hAnsi="Cambria" w:cs="Cambria"/>
                                <w:b/>
                                <w:bCs/>
                                <w:color w:val="000000"/>
                                <w:spacing w:val="0"/>
                                <w:w w:val="100"/>
                                <w:position w:val="0"/>
                                <w:shd w:val="clear" w:color="auto" w:fill="auto"/>
                                <w:lang w:val="pt-PT" w:eastAsia="pt-PT" w:bidi="pt-PT"/>
                              </w:rPr>
                              <w:t>DFD N</w:t>
                            </w:r>
                            <w:r>
                              <w:rPr>
                                <w:rFonts w:ascii="Cambria" w:eastAsia="Cambria" w:hAnsi="Cambria" w:cs="Cambria"/>
                                <w:b/>
                                <w:bCs/>
                                <w:color w:val="000000"/>
                                <w:spacing w:val="0"/>
                                <w:w w:val="100"/>
                                <w:position w:val="0"/>
                                <w:shd w:val="clear" w:color="auto" w:fill="auto"/>
                                <w:vertAlign w:val="superscript"/>
                                <w:lang w:val="pt-PT" w:eastAsia="pt-PT" w:bidi="pt-PT"/>
                              </w:rPr>
                              <w:t>Q</w:t>
                            </w:r>
                            <w:r>
                              <w:rPr>
                                <w:rFonts w:ascii="Cambria" w:eastAsia="Cambria" w:hAnsi="Cambria" w:cs="Cambria"/>
                                <w:b/>
                                <w:bCs/>
                                <w:color w:val="000000"/>
                                <w:spacing w:val="0"/>
                                <w:w w:val="100"/>
                                <w:position w:val="0"/>
                                <w:shd w:val="clear" w:color="auto" w:fill="auto"/>
                                <w:lang w:val="pt-PT" w:eastAsia="pt-PT" w:bidi="pt-PT"/>
                              </w:rPr>
                              <w:t>. 0153/2025</w:t>
                            </w:r>
                          </w:p>
                        </w:txbxContent>
                      </wps:txbx>
                      <wps:bodyPr wrap="none" lIns="0" tIns="0" rIns="0" bIns="0">
                        <a:noAutoFit/>
                      </wps:bodyPr>
                    </wps:wsp>
                  </a:graphicData>
                </a:graphic>
              </wp:anchor>
            </w:drawing>
          </mc:Choice>
          <mc:Fallback>
            <w:pict>
              <v:shape id="_x0000_s1079" type="#_x0000_t202" style="position:absolute;margin-left:190.84999999999999pt;margin-top:14.pt;width:100.3pt;height:15.4pt;z-index:-125829371;mso-wrap-distance-left:0;mso-wrap-distance-top:14.pt;mso-wrap-distance-right:0;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Fonts w:ascii="Cambria" w:eastAsia="Cambria" w:hAnsi="Cambria" w:cs="Cambria"/>
                          <w:b/>
                          <w:bCs/>
                          <w:color w:val="000000"/>
                          <w:spacing w:val="0"/>
                          <w:w w:val="100"/>
                          <w:position w:val="0"/>
                          <w:shd w:val="clear" w:color="auto" w:fill="auto"/>
                          <w:lang w:val="pt-PT" w:eastAsia="pt-PT" w:bidi="pt-PT"/>
                        </w:rPr>
                        <w:t>DFD N</w:t>
                      </w:r>
                      <w:r>
                        <w:rPr>
                          <w:rFonts w:ascii="Cambria" w:eastAsia="Cambria" w:hAnsi="Cambria" w:cs="Cambria"/>
                          <w:b/>
                          <w:bCs/>
                          <w:color w:val="000000"/>
                          <w:spacing w:val="0"/>
                          <w:w w:val="100"/>
                          <w:position w:val="0"/>
                          <w:shd w:val="clear" w:color="auto" w:fill="auto"/>
                          <w:vertAlign w:val="superscript"/>
                          <w:lang w:val="pt-PT" w:eastAsia="pt-PT" w:bidi="pt-PT"/>
                        </w:rPr>
                        <w:t>Q</w:t>
                      </w:r>
                      <w:r>
                        <w:rPr>
                          <w:rFonts w:ascii="Cambria" w:eastAsia="Cambria" w:hAnsi="Cambria" w:cs="Cambria"/>
                          <w:b/>
                          <w:bCs/>
                          <w:color w:val="000000"/>
                          <w:spacing w:val="0"/>
                          <w:w w:val="100"/>
                          <w:position w:val="0"/>
                          <w:shd w:val="clear" w:color="auto" w:fill="auto"/>
                          <w:lang w:val="pt-PT" w:eastAsia="pt-PT" w:bidi="pt-PT"/>
                        </w:rPr>
                        <w:t>. 0153/2025</w:t>
                      </w:r>
                    </w:p>
                  </w:txbxContent>
                </v:textbox>
                <w10:wrap type="topAndBottom" anchorx="page"/>
              </v:shape>
            </w:pict>
          </mc:Fallback>
        </mc:AlternateContent>
      </w:r>
    </w:p>
    <w:tbl>
      <w:tblPr>
        <w:tblOverlap w:val="never"/>
        <w:jc w:val="center"/>
        <w:tblLayout w:type="fixed"/>
      </w:tblPr>
      <w:tblGrid>
        <w:gridCol w:w="2593"/>
        <w:gridCol w:w="706"/>
        <w:gridCol w:w="790"/>
        <w:gridCol w:w="664"/>
        <w:gridCol w:w="2677"/>
        <w:gridCol w:w="699"/>
        <w:gridCol w:w="706"/>
        <w:gridCol w:w="671"/>
      </w:tblGrid>
      <w:tr>
        <w:trPr>
          <w:trHeight w:val="363" w:hRule="exact"/>
        </w:trPr>
        <w:tc>
          <w:tcPr>
            <w:gridSpan w:val="8"/>
            <w:tcBorders>
              <w:top w:val="single" w:sz="4"/>
              <w:left w:val="single" w:sz="4"/>
              <w:righ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center"/>
            </w:pPr>
            <w:r>
              <w:rPr>
                <w:rFonts w:ascii="Cambria" w:eastAsia="Cambria" w:hAnsi="Cambria" w:cs="Cambria"/>
                <w:b/>
                <w:bCs/>
                <w:color w:val="000000"/>
                <w:spacing w:val="0"/>
                <w:w w:val="100"/>
                <w:position w:val="0"/>
                <w:shd w:val="clear" w:color="auto" w:fill="auto"/>
                <w:lang w:val="pt-PT" w:eastAsia="pt-PT" w:bidi="pt-PT"/>
              </w:rPr>
              <w:t>ANDAMENTO</w:t>
            </w:r>
          </w:p>
        </w:tc>
      </w:tr>
      <w:tr>
        <w:trPr>
          <w:trHeight w:val="357" w:hRule="exact"/>
        </w:trPr>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center"/>
            </w:pPr>
            <w:r>
              <w:rPr>
                <w:rFonts w:ascii="Cambria" w:eastAsia="Cambria" w:hAnsi="Cambria" w:cs="Cambria"/>
                <w:b/>
                <w:bCs/>
                <w:color w:val="000000"/>
                <w:spacing w:val="0"/>
                <w:w w:val="100"/>
                <w:position w:val="0"/>
                <w:shd w:val="clear" w:color="auto" w:fill="auto"/>
                <w:lang w:val="pt-PT" w:eastAsia="pt-PT" w:bidi="pt-PT"/>
              </w:rPr>
              <w:t>Ato</w:t>
            </w:r>
          </w:p>
        </w:tc>
        <w:tc>
          <w:tcPr>
            <w:gridSpan w:val="3"/>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center"/>
            </w:pPr>
            <w:r>
              <w:rPr>
                <w:rFonts w:ascii="Cambria" w:eastAsia="Cambria" w:hAnsi="Cambria" w:cs="Cambria"/>
                <w:b/>
                <w:bCs/>
                <w:color w:val="000000"/>
                <w:spacing w:val="0"/>
                <w:w w:val="100"/>
                <w:position w:val="0"/>
                <w:shd w:val="clear" w:color="auto" w:fill="auto"/>
                <w:lang w:val="pt-PT" w:eastAsia="pt-PT" w:bidi="pt-PT"/>
              </w:rPr>
              <w:t>Data</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center"/>
            </w:pPr>
            <w:r>
              <w:rPr>
                <w:rFonts w:ascii="Cambria" w:eastAsia="Cambria" w:hAnsi="Cambria" w:cs="Cambria"/>
                <w:b/>
                <w:bCs/>
                <w:color w:val="000000"/>
                <w:spacing w:val="0"/>
                <w:w w:val="100"/>
                <w:position w:val="0"/>
                <w:shd w:val="clear" w:color="auto" w:fill="auto"/>
                <w:lang w:val="pt-PT" w:eastAsia="pt-PT" w:bidi="pt-PT"/>
              </w:rPr>
              <w:t>Ato</w:t>
            </w:r>
          </w:p>
        </w:tc>
        <w:tc>
          <w:tcPr>
            <w:gridSpan w:val="3"/>
            <w:tcBorders>
              <w:top w:val="single" w:sz="4"/>
              <w:left w:val="single" w:sz="4"/>
              <w:righ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center"/>
            </w:pPr>
            <w:r>
              <w:rPr>
                <w:rFonts w:ascii="Cambria" w:eastAsia="Cambria" w:hAnsi="Cambria" w:cs="Cambria"/>
                <w:b/>
                <w:bCs/>
                <w:color w:val="000000"/>
                <w:spacing w:val="0"/>
                <w:w w:val="100"/>
                <w:position w:val="0"/>
                <w:shd w:val="clear" w:color="auto" w:fill="auto"/>
                <w:lang w:val="pt-PT" w:eastAsia="pt-PT" w:bidi="pt-PT"/>
              </w:rPr>
              <w:t>Data</w:t>
            </w:r>
          </w:p>
        </w:tc>
      </w:tr>
      <w:tr>
        <w:trPr>
          <w:trHeight w:val="308" w:hRule="exact"/>
        </w:trPr>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pPr>
            <w:r>
              <w:rPr>
                <w:rFonts w:ascii="Cambria" w:eastAsia="Cambria" w:hAnsi="Cambria" w:cs="Cambria"/>
                <w:b/>
                <w:bCs/>
                <w:color w:val="000000"/>
                <w:spacing w:val="0"/>
                <w:w w:val="100"/>
                <w:position w:val="0"/>
                <w:shd w:val="clear" w:color="auto" w:fill="auto"/>
                <w:lang w:val="pt-PT" w:eastAsia="pt-PT" w:bidi="pt-PT"/>
              </w:rPr>
              <w:t>Autuação</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pPr>
            <w:r>
              <w:rPr>
                <w:rFonts w:ascii="Cambria" w:eastAsia="Cambria" w:hAnsi="Cambria" w:cs="Cambria"/>
                <w:b/>
                <w:bCs/>
                <w:color w:val="000000"/>
                <w:spacing w:val="0"/>
                <w:w w:val="100"/>
                <w:position w:val="0"/>
                <w:shd w:val="clear" w:color="auto" w:fill="auto"/>
                <w:lang w:val="pt-PT" w:eastAsia="pt-PT" w:bidi="pt-PT"/>
              </w:rPr>
              <w:t>05</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pPr>
            <w:r>
              <w:rPr>
                <w:rFonts w:ascii="Cambria" w:eastAsia="Cambria" w:hAnsi="Cambria" w:cs="Cambria"/>
                <w:b/>
                <w:bCs/>
                <w:color w:val="000000"/>
                <w:spacing w:val="0"/>
                <w:w w:val="100"/>
                <w:position w:val="0"/>
                <w:shd w:val="clear" w:color="auto" w:fill="auto"/>
                <w:lang w:val="pt-PT" w:eastAsia="pt-PT" w:bidi="pt-PT"/>
              </w:rPr>
              <w:t>05</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pPr>
            <w:r>
              <w:rPr>
                <w:rFonts w:ascii="Cambria" w:eastAsia="Cambria" w:hAnsi="Cambria" w:cs="Cambria"/>
                <w:b/>
                <w:bCs/>
                <w:color w:val="000000"/>
                <w:spacing w:val="0"/>
                <w:w w:val="100"/>
                <w:position w:val="0"/>
                <w:shd w:val="clear" w:color="auto" w:fill="auto"/>
                <w:lang w:val="pt-PT" w:eastAsia="pt-PT" w:bidi="pt-PT"/>
              </w:rPr>
              <w:t>2025</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08"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08"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08"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08"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08"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08"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08"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08"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08"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08"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15"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08"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08"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08"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08"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01"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15"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15" w:hRule="exact"/>
        </w:trPr>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right w:val="single" w:sz="4"/>
            </w:tcBorders>
            <w:shd w:val="clear" w:color="auto" w:fill="FFFFFF"/>
            <w:vAlign w:val="top"/>
          </w:tcPr>
          <w:p>
            <w:pPr>
              <w:widowControl w:val="0"/>
              <w:rPr>
                <w:sz w:val="10"/>
                <w:szCs w:val="10"/>
              </w:rPr>
            </w:pPr>
          </w:p>
        </w:tc>
      </w:tr>
    </w:tbl>
    <w:p>
      <w:pPr>
        <w:pStyle w:val="Style15"/>
        <w:keepNext w:val="0"/>
        <w:keepLines w:val="0"/>
        <w:widowControl w:val="0"/>
        <w:pBdr>
          <w:top w:val="single" w:sz="4" w:space="0" w:color="auto"/>
        </w:pBdr>
        <w:shd w:val="clear" w:color="auto" w:fill="auto"/>
        <w:bidi w:val="0"/>
        <w:spacing w:before="0" w:after="520" w:line="240" w:lineRule="auto"/>
        <w:ind w:left="1040" w:right="0" w:firstLine="0"/>
        <w:jc w:val="left"/>
      </w:pPr>
      <w:r>
        <w:rPr>
          <w:b/>
          <w:bCs/>
          <w:color w:val="000000"/>
          <w:spacing w:val="0"/>
          <w:w w:val="100"/>
          <w:position w:val="0"/>
          <w:u w:val="single"/>
          <w:shd w:val="clear" w:color="auto" w:fill="auto"/>
          <w:lang w:val="pt-PT" w:eastAsia="pt-PT" w:bidi="pt-PT"/>
        </w:rPr>
        <w:t>DOCUMENTO DE FORMALIZAÇÃO DA DEMANDA - DFD</w:t>
      </w:r>
    </w:p>
    <w:tbl>
      <w:tblPr>
        <w:tblOverlap w:val="never"/>
        <w:jc w:val="center"/>
        <w:tblLayout w:type="fixed"/>
      </w:tblPr>
      <w:tblGrid>
        <w:gridCol w:w="5267"/>
        <w:gridCol w:w="4185"/>
      </w:tblGrid>
      <w:tr>
        <w:trPr>
          <w:trHeight w:val="573" w:hRule="exact"/>
        </w:trPr>
        <w:tc>
          <w:tcPr>
            <w:gridSpan w:val="2"/>
            <w:tcBorders>
              <w:top w:val="single" w:sz="4"/>
              <w:left w:val="single" w:sz="4"/>
              <w:righ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PT" w:eastAsia="pt-PT" w:bidi="pt-PT"/>
              </w:rPr>
              <w:t>Identificação da Requisitante: Eloi Picanço De Oliveira</w:t>
            </w:r>
          </w:p>
        </w:tc>
      </w:tr>
      <w:tr>
        <w:trPr>
          <w:trHeight w:val="594" w:hRule="exact"/>
        </w:trPr>
        <w:tc>
          <w:tcPr>
            <w:gridSpan w:val="2"/>
            <w:tcBorders>
              <w:top w:val="single" w:sz="4"/>
              <w:left w:val="single" w:sz="4"/>
              <w:righ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PT" w:eastAsia="pt-PT" w:bidi="pt-PT"/>
              </w:rPr>
              <w:t>Unidade Administrativa Requisitante: Secretaria Municipal de Educação</w:t>
            </w:r>
          </w:p>
        </w:tc>
      </w:tr>
      <w:tr>
        <w:trPr>
          <w:trHeight w:val="636" w:hRule="exact"/>
        </w:trPr>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PT" w:eastAsia="pt-PT" w:bidi="pt-PT"/>
              </w:rPr>
              <w:t>Responsável: Eloi Picanço De Oliveira</w:t>
            </w:r>
          </w:p>
        </w:tc>
        <w:tc>
          <w:tcPr>
            <w:tcBorders>
              <w:top w:val="single" w:sz="4"/>
              <w:left w:val="single" w:sz="4"/>
              <w:righ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PT" w:eastAsia="pt-PT" w:bidi="pt-PT"/>
              </w:rPr>
              <w:t>Cargo/Função: Secretário Municipal</w:t>
            </w:r>
          </w:p>
        </w:tc>
      </w:tr>
      <w:tr>
        <w:trPr>
          <w:trHeight w:val="640" w:hRule="exact"/>
        </w:trPr>
        <w:tc>
          <w:tcPr>
            <w:gridSpan w:val="2"/>
            <w:tcBorders>
              <w:top w:val="single" w:sz="4"/>
              <w:left w:val="single" w:sz="4"/>
              <w:bottom w:val="single" w:sz="4"/>
              <w:righ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PT" w:eastAsia="pt-PT" w:bidi="pt-PT"/>
              </w:rPr>
              <w:t>E-mail e telefone: (97) 99141-9916</w:t>
            </w:r>
          </w:p>
        </w:tc>
      </w:tr>
    </w:tbl>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 OBJETO DA FUTURA CONTRATAÇÃO:</w:t>
      </w:r>
    </w:p>
    <w:p>
      <w:pPr>
        <w:widowControl w:val="0"/>
        <w:spacing w:after="519" w:line="1" w:lineRule="exact"/>
      </w:pPr>
    </w:p>
    <w:p>
      <w:pPr>
        <w:pStyle w:val="Style15"/>
        <w:keepNext w:val="0"/>
        <w:keepLines w:val="0"/>
        <w:widowControl w:val="0"/>
        <w:shd w:val="clear" w:color="auto" w:fill="auto"/>
        <w:bidi w:val="0"/>
        <w:spacing w:before="0" w:after="380" w:line="391" w:lineRule="auto"/>
        <w:ind w:left="0" w:right="980" w:firstLine="1140"/>
        <w:jc w:val="both"/>
      </w:pPr>
      <w:r>
        <w:rPr>
          <w:color w:val="000000"/>
          <w:spacing w:val="0"/>
          <w:w w:val="100"/>
          <w:position w:val="0"/>
          <w:shd w:val="clear" w:color="auto" w:fill="auto"/>
          <w:lang w:val="pt-PT" w:eastAsia="pt-PT" w:bidi="pt-PT"/>
        </w:rPr>
        <w:t xml:space="preserve">O presente DFD tem por objeto a solicitação de </w:t>
      </w:r>
      <w:r>
        <w:rPr>
          <w:b/>
          <w:bCs/>
          <w:color w:val="000000"/>
          <w:spacing w:val="0"/>
          <w:w w:val="100"/>
          <w:position w:val="0"/>
          <w:shd w:val="clear" w:color="auto" w:fill="auto"/>
          <w:lang w:val="pt-PT" w:eastAsia="pt-PT" w:bidi="pt-PT"/>
        </w:rPr>
        <w:t>LOCAÇÃO DE IMÓVEL PARA FUNCIONAMENTO DA ESCOLA MUNICIPAL: NOVA ESPERANÇA II, DE INEP\MEC: 13109278, SITUADA NA COMUNIDADE: NOVA ESPERANÇA II, ZONA RURAL DE BERURI- AM, PARA ATENDIMENTO DA DEMANDA DE ALUNOS DE: EDUCAÇÃO INFANTIL E ENSINO FUNDAMENTAL.</w:t>
      </w:r>
    </w:p>
    <w:p>
      <w:pPr>
        <w:pStyle w:val="Style22"/>
        <w:keepNext/>
        <w:keepLines/>
        <w:widowControl w:val="0"/>
        <w:numPr>
          <w:ilvl w:val="0"/>
          <w:numId w:val="1"/>
        </w:numPr>
        <w:shd w:val="clear" w:color="auto" w:fill="auto"/>
        <w:tabs>
          <w:tab w:pos="321" w:val="left"/>
        </w:tabs>
        <w:bidi w:val="0"/>
        <w:spacing w:before="0" w:after="0" w:line="391" w:lineRule="auto"/>
        <w:ind w:left="0" w:right="0" w:firstLine="0"/>
        <w:jc w:val="left"/>
      </w:pPr>
      <w:bookmarkStart w:id="0" w:name="bookmark0"/>
      <w:r>
        <w:rPr>
          <w:color w:val="000000"/>
          <w:spacing w:val="0"/>
          <w:w w:val="100"/>
          <w:position w:val="0"/>
          <w:u w:val="single"/>
          <w:shd w:val="clear" w:color="auto" w:fill="auto"/>
          <w:lang w:val="pt-PT" w:eastAsia="pt-PT" w:bidi="pt-PT"/>
        </w:rPr>
        <w:t>JUSTIFICATIVA DA NECESSIDADE DA LOCAÇÃO:</w:t>
      </w:r>
      <w:bookmarkEnd w:id="0"/>
    </w:p>
    <w:p>
      <w:pPr>
        <w:pStyle w:val="Style15"/>
        <w:keepNext w:val="0"/>
        <w:keepLines w:val="0"/>
        <w:widowControl w:val="0"/>
        <w:shd w:val="clear" w:color="auto" w:fill="auto"/>
        <w:bidi w:val="0"/>
        <w:spacing w:before="0" w:after="0" w:line="391" w:lineRule="auto"/>
        <w:ind w:left="0" w:right="980" w:firstLine="1140"/>
        <w:jc w:val="both"/>
      </w:pPr>
      <w:r>
        <w:rPr>
          <w:color w:val="000000"/>
          <w:spacing w:val="0"/>
          <w:w w:val="100"/>
          <w:position w:val="0"/>
          <w:shd w:val="clear" w:color="auto" w:fill="auto"/>
          <w:lang w:val="pt-PT" w:eastAsia="pt-PT" w:bidi="pt-PT"/>
        </w:rPr>
        <w:t>A locação do imóvel para o funcionamento da Escola Municipal Nova Esperança II, INEP/MEC n</w:t>
      </w:r>
      <w:r>
        <w:rPr>
          <w:color w:val="000000"/>
          <w:spacing w:val="0"/>
          <w:w w:val="100"/>
          <w:position w:val="0"/>
          <w:shd w:val="clear" w:color="auto" w:fill="auto"/>
          <w:vertAlign w:val="superscript"/>
          <w:lang w:val="pt-PT" w:eastAsia="pt-PT" w:bidi="pt-PT"/>
        </w:rPr>
        <w:t>Q</w:t>
      </w:r>
      <w:r>
        <w:rPr>
          <w:color w:val="000000"/>
          <w:spacing w:val="0"/>
          <w:w w:val="100"/>
          <w:position w:val="0"/>
          <w:shd w:val="clear" w:color="auto" w:fill="auto"/>
          <w:lang w:val="pt-PT" w:eastAsia="pt-PT" w:bidi="pt-PT"/>
        </w:rPr>
        <w:t xml:space="preserve"> 13109278, situada na Comunidade Nova Esperança II, zona rural de Beruri-AM, </w:t>
      </w:r>
      <w:r>
        <w:rPr>
          <w:color w:val="000000"/>
          <w:spacing w:val="0"/>
          <w:w w:val="100"/>
          <w:position w:val="0"/>
          <w:shd w:val="clear" w:color="auto" w:fill="auto"/>
          <w:lang w:val="pt-BR" w:eastAsia="pt-BR" w:bidi="pt-BR"/>
        </w:rPr>
        <w:t xml:space="preserve">mostra-se </w:t>
      </w:r>
      <w:r>
        <w:rPr>
          <w:color w:val="000000"/>
          <w:spacing w:val="0"/>
          <w:w w:val="100"/>
          <w:position w:val="0"/>
          <w:shd w:val="clear" w:color="auto" w:fill="auto"/>
          <w:lang w:val="pt-PT" w:eastAsia="pt-PT" w:bidi="pt-PT"/>
        </w:rPr>
        <w:t xml:space="preserve">necessária em razão da inexistência de imóvel próprio do Município que atenda, de forma imediata,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condições adequadas de infraestrutura, localização e acessibilidade para o atendimento dos alunos da Educação Infantil e do Ensino Fundamental.</w:t>
      </w:r>
    </w:p>
    <w:p>
      <w:pPr>
        <w:pStyle w:val="Style15"/>
        <w:keepNext w:val="0"/>
        <w:keepLines w:val="0"/>
        <w:widowControl w:val="0"/>
        <w:shd w:val="clear" w:color="auto" w:fill="auto"/>
        <w:bidi w:val="0"/>
        <w:spacing w:before="0" w:after="520" w:line="391" w:lineRule="auto"/>
        <w:ind w:left="0" w:right="980" w:firstLine="1140"/>
        <w:jc w:val="both"/>
        <w:sectPr>
          <w:footnotePr>
            <w:pos w:val="pageBottom"/>
            <w:numFmt w:val="decimal"/>
            <w:numRestart w:val="continuous"/>
          </w:footnotePr>
          <w:type w:val="continuous"/>
          <w:pgSz w:w="11901" w:h="18086"/>
          <w:pgMar w:top="1857" w:left="1167" w:right="1212" w:bottom="2011" w:header="0" w:footer="3" w:gutter="0"/>
          <w:cols w:space="720"/>
          <w:noEndnote/>
          <w:rtlGutter w:val="0"/>
          <w:docGrid w:linePitch="360"/>
        </w:sectPr>
      </w:pPr>
      <w:r>
        <w:rPr>
          <w:color w:val="000000"/>
          <w:spacing w:val="0"/>
          <w:w w:val="100"/>
          <w:position w:val="0"/>
          <w:shd w:val="clear" w:color="auto" w:fill="auto"/>
          <w:lang w:val="pt-PT" w:eastAsia="pt-PT" w:bidi="pt-PT"/>
        </w:rPr>
        <w:t>A comunidade apresenta demanda contínua por oferta de ensino, sendo imprescindível garantir o direito constitucional à educação e assegurar a permanência dos alunos na escola, especialmente considerando as dificuldades de deslocamento na zona rural. A interrupção ou inexistência da unidade escolar na própria comunidade acarretaria prejuízos ao calendário letivo e ao processo de ensino-aprendizagem, impactando diretamente os estudantes e suas famílias.</w:t>
      </w:r>
    </w:p>
    <w:p>
      <w:pPr>
        <w:pStyle w:val="Style15"/>
        <w:keepNext w:val="0"/>
        <w:keepLines w:val="0"/>
        <w:widowControl w:val="0"/>
        <w:shd w:val="clear" w:color="auto" w:fill="auto"/>
        <w:bidi w:val="0"/>
        <w:spacing w:before="0" w:after="0" w:line="391" w:lineRule="auto"/>
        <w:ind w:left="0" w:right="1000" w:firstLine="1140"/>
        <w:jc w:val="both"/>
      </w:pPr>
      <w:r>
        <w:rPr>
          <w:color w:val="000000"/>
          <w:spacing w:val="0"/>
          <w:w w:val="100"/>
          <w:position w:val="0"/>
          <w:shd w:val="clear" w:color="auto" w:fill="auto"/>
          <w:lang w:val="pt-PT" w:eastAsia="pt-PT" w:bidi="pt-PT"/>
        </w:rPr>
        <w:t xml:space="preserve">Nesse contexto, a locação do imóvel </w:t>
      </w:r>
      <w:r>
        <w:rPr>
          <w:color w:val="000000"/>
          <w:spacing w:val="0"/>
          <w:w w:val="100"/>
          <w:position w:val="0"/>
          <w:shd w:val="clear" w:color="auto" w:fill="auto"/>
          <w:lang w:val="pt-BR" w:eastAsia="pt-BR" w:bidi="pt-BR"/>
        </w:rPr>
        <w:t xml:space="preserve">configura-se </w:t>
      </w:r>
      <w:r>
        <w:rPr>
          <w:color w:val="000000"/>
          <w:spacing w:val="0"/>
          <w:w w:val="100"/>
          <w:position w:val="0"/>
          <w:shd w:val="clear" w:color="auto" w:fill="auto"/>
          <w:lang w:val="pt-PT" w:eastAsia="pt-PT" w:bidi="pt-PT"/>
        </w:rPr>
        <w:t xml:space="preserve">como a alternativa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 xml:space="preserve">viável, </w:t>
      </w:r>
      <w:r>
        <w:rPr>
          <w:color w:val="000000"/>
          <w:spacing w:val="0"/>
          <w:w w:val="100"/>
          <w:position w:val="0"/>
          <w:shd w:val="clear" w:color="auto" w:fill="auto"/>
          <w:lang w:val="pt-BR" w:eastAsia="pt-BR" w:bidi="pt-BR"/>
        </w:rPr>
        <w:t xml:space="preserve">econômica </w:t>
      </w:r>
      <w:r>
        <w:rPr>
          <w:color w:val="000000"/>
          <w:spacing w:val="0"/>
          <w:w w:val="100"/>
          <w:position w:val="0"/>
          <w:shd w:val="clear" w:color="auto" w:fill="auto"/>
          <w:lang w:val="pt-PT" w:eastAsia="pt-PT" w:bidi="pt-PT"/>
        </w:rPr>
        <w:t>e eficiente, uma vez que a construção de prédio próprio demandaria elevado investimento financeiro e longo prazo de execução. Assim, a medida assegura a continuidade do serviço público essencial de educação, em observância aos princípios da legalidade, eficiência, economicidade e do interesse público, conforme a Lei n</w:t>
      </w:r>
      <w:r>
        <w:rPr>
          <w:color w:val="000000"/>
          <w:spacing w:val="0"/>
          <w:w w:val="100"/>
          <w:position w:val="0"/>
          <w:shd w:val="clear" w:color="auto" w:fill="auto"/>
          <w:vertAlign w:val="superscript"/>
          <w:lang w:val="pt-PT" w:eastAsia="pt-PT" w:bidi="pt-PT"/>
        </w:rPr>
        <w:t>e</w:t>
      </w:r>
      <w:r>
        <w:rPr>
          <w:color w:val="000000"/>
          <w:spacing w:val="0"/>
          <w:w w:val="100"/>
          <w:position w:val="0"/>
          <w:shd w:val="clear" w:color="auto" w:fill="auto"/>
          <w:lang w:val="pt-PT" w:eastAsia="pt-PT" w:bidi="pt-PT"/>
        </w:rPr>
        <w:t xml:space="preserve"> 14.133/2021.</w:t>
      </w:r>
    </w:p>
    <w:p>
      <w:pPr>
        <w:pStyle w:val="Style22"/>
        <w:keepNext/>
        <w:keepLines/>
        <w:widowControl w:val="0"/>
        <w:numPr>
          <w:ilvl w:val="0"/>
          <w:numId w:val="1"/>
        </w:numPr>
        <w:shd w:val="clear" w:color="auto" w:fill="auto"/>
        <w:tabs>
          <w:tab w:pos="358" w:val="left"/>
        </w:tabs>
        <w:bidi w:val="0"/>
        <w:spacing w:before="0" w:after="380" w:line="391" w:lineRule="auto"/>
        <w:ind w:left="0" w:right="0" w:firstLine="0"/>
        <w:jc w:val="left"/>
      </w:pPr>
      <w:bookmarkStart w:id="1" w:name="bookmark1"/>
      <w:r>
        <w:rPr>
          <w:color w:val="000000"/>
          <w:spacing w:val="0"/>
          <w:w w:val="100"/>
          <w:position w:val="0"/>
          <w:u w:val="single"/>
          <w:shd w:val="clear" w:color="auto" w:fill="auto"/>
          <w:lang w:val="pt-PT" w:eastAsia="pt-PT" w:bidi="pt-PT"/>
        </w:rPr>
        <w:t>OBJETO:</w:t>
      </w:r>
      <w:bookmarkEnd w:id="1"/>
    </w:p>
    <w:tbl>
      <w:tblPr>
        <w:tblOverlap w:val="never"/>
        <w:jc w:val="left"/>
        <w:tblLayout w:type="fixed"/>
      </w:tblPr>
      <w:tblGrid>
        <w:gridCol w:w="6577"/>
        <w:gridCol w:w="1869"/>
      </w:tblGrid>
      <w:tr>
        <w:trPr>
          <w:trHeight w:val="838" w:hRule="exact"/>
        </w:trPr>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TIPO DO ITEM</w:t>
            </w:r>
          </w:p>
        </w:tc>
        <w:tc>
          <w:tcPr>
            <w:tcBorders>
              <w:top w:val="single" w:sz="4"/>
              <w:left w:val="single" w:sz="4"/>
              <w:right w:val="single" w:sz="4"/>
            </w:tcBorders>
            <w:shd w:val="clear" w:color="auto" w:fill="FFFFFF"/>
            <w:vAlign w:val="top"/>
          </w:tcPr>
          <w:p>
            <w:pPr>
              <w:pStyle w:val="Style9"/>
              <w:keepNext w:val="0"/>
              <w:keepLines w:val="0"/>
              <w:widowControl w:val="0"/>
              <w:shd w:val="clear" w:color="auto" w:fill="auto"/>
              <w:bidi w:val="0"/>
              <w:spacing w:before="0" w:after="0" w:line="391" w:lineRule="auto"/>
              <w:ind w:left="0" w:right="0" w:firstLine="0"/>
              <w:jc w:val="left"/>
            </w:pPr>
            <w:r>
              <w:rPr>
                <w:b/>
                <w:bCs/>
                <w:color w:val="000000"/>
                <w:spacing w:val="0"/>
                <w:w w:val="100"/>
                <w:position w:val="0"/>
                <w:shd w:val="clear" w:color="auto" w:fill="auto"/>
                <w:lang w:val="pt-PT" w:eastAsia="pt-PT" w:bidi="pt-PT"/>
              </w:rPr>
              <w:t>MARCAR COM “X”</w:t>
            </w:r>
          </w:p>
        </w:tc>
      </w:tr>
      <w:tr>
        <w:trPr>
          <w:trHeight w:val="421" w:hRule="exact"/>
        </w:trPr>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MATERIAL DE CONSUMO</w:t>
            </w:r>
          </w:p>
        </w:tc>
        <w:tc>
          <w:tcPr>
            <w:tcBorders>
              <w:top w:val="single" w:sz="4"/>
              <w:left w:val="single" w:sz="4"/>
              <w:right w:val="single" w:sz="4"/>
            </w:tcBorders>
            <w:shd w:val="clear" w:color="auto" w:fill="FFFFFF"/>
            <w:vAlign w:val="top"/>
          </w:tcPr>
          <w:p>
            <w:pPr>
              <w:widowControl w:val="0"/>
              <w:rPr>
                <w:sz w:val="10"/>
                <w:szCs w:val="10"/>
              </w:rPr>
            </w:pPr>
          </w:p>
        </w:tc>
      </w:tr>
      <w:tr>
        <w:trPr>
          <w:trHeight w:val="417" w:hRule="exact"/>
        </w:trPr>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SERVIÇO CONTINUADO</w:t>
            </w:r>
          </w:p>
        </w:tc>
        <w:tc>
          <w:tcPr>
            <w:tcBorders>
              <w:top w:val="single" w:sz="4"/>
              <w:left w:val="single" w:sz="4"/>
              <w:righ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X</w:t>
            </w:r>
          </w:p>
        </w:tc>
      </w:tr>
      <w:tr>
        <w:trPr>
          <w:trHeight w:val="425" w:hRule="exact"/>
        </w:trPr>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OBRA</w:t>
            </w:r>
          </w:p>
        </w:tc>
        <w:tc>
          <w:tcPr>
            <w:tcBorders>
              <w:top w:val="single" w:sz="4"/>
              <w:left w:val="single" w:sz="4"/>
              <w:right w:val="single" w:sz="4"/>
            </w:tcBorders>
            <w:shd w:val="clear" w:color="auto" w:fill="FFFFFF"/>
            <w:vAlign w:val="top"/>
          </w:tcPr>
          <w:p>
            <w:pPr>
              <w:widowControl w:val="0"/>
              <w:rPr>
                <w:sz w:val="10"/>
                <w:szCs w:val="10"/>
              </w:rPr>
            </w:pPr>
          </w:p>
        </w:tc>
      </w:tr>
      <w:tr>
        <w:trPr>
          <w:trHeight w:val="421" w:hRule="exact"/>
        </w:trPr>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EQUIPAMENTO/MATERIAL PERMANENTE</w:t>
            </w:r>
          </w:p>
        </w:tc>
        <w:tc>
          <w:tcPr>
            <w:tcBorders>
              <w:top w:val="single" w:sz="4"/>
              <w:left w:val="single" w:sz="4"/>
              <w:right w:val="single" w:sz="4"/>
            </w:tcBorders>
            <w:shd w:val="clear" w:color="auto" w:fill="FFFFFF"/>
            <w:vAlign w:val="top"/>
          </w:tcPr>
          <w:p>
            <w:pPr>
              <w:widowControl w:val="0"/>
              <w:rPr>
                <w:sz w:val="10"/>
                <w:szCs w:val="10"/>
              </w:rPr>
            </w:pPr>
          </w:p>
        </w:tc>
      </w:tr>
      <w:tr>
        <w:trPr>
          <w:trHeight w:val="421" w:hRule="exact"/>
        </w:trPr>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SERVIÇO NÃO CONTINUADO</w:t>
            </w:r>
          </w:p>
        </w:tc>
        <w:tc>
          <w:tcPr>
            <w:tcBorders>
              <w:top w:val="single" w:sz="4"/>
              <w:left w:val="single" w:sz="4"/>
              <w:right w:val="single" w:sz="4"/>
            </w:tcBorders>
            <w:shd w:val="clear" w:color="auto" w:fill="FFFFFF"/>
            <w:vAlign w:val="top"/>
          </w:tcPr>
          <w:p>
            <w:pPr>
              <w:widowControl w:val="0"/>
              <w:rPr>
                <w:sz w:val="10"/>
                <w:szCs w:val="10"/>
              </w:rPr>
            </w:pPr>
          </w:p>
        </w:tc>
      </w:tr>
      <w:tr>
        <w:trPr>
          <w:trHeight w:val="429" w:hRule="exact"/>
        </w:trPr>
        <w:tc>
          <w:tcPr>
            <w:tcBorders>
              <w:top w:val="single" w:sz="4"/>
              <w:left w:val="single" w:sz="4"/>
              <w:bottom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SERVIÇO DE ENGENHARIA</w:t>
            </w:r>
          </w:p>
        </w:tc>
        <w:tc>
          <w:tcPr>
            <w:tcBorders>
              <w:top w:val="single" w:sz="4"/>
              <w:left w:val="single" w:sz="4"/>
              <w:bottom w:val="single" w:sz="4"/>
              <w:right w:val="single" w:sz="4"/>
            </w:tcBorders>
            <w:shd w:val="clear" w:color="auto" w:fill="FFFFFF"/>
            <w:vAlign w:val="top"/>
          </w:tcPr>
          <w:p>
            <w:pPr>
              <w:widowControl w:val="0"/>
              <w:rPr>
                <w:sz w:val="10"/>
                <w:szCs w:val="10"/>
              </w:rPr>
            </w:pPr>
          </w:p>
        </w:tc>
      </w:tr>
    </w:tbl>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 ESTIMATIVA DE QUANTITATIVO:</w:t>
      </w:r>
    </w:p>
    <w:p>
      <w:pPr>
        <w:widowControl w:val="0"/>
        <w:spacing w:after="539" w:line="1" w:lineRule="exact"/>
      </w:pPr>
    </w:p>
    <w:p>
      <w:pPr>
        <w:pStyle w:val="Style15"/>
        <w:keepNext w:val="0"/>
        <w:keepLines w:val="0"/>
        <w:widowControl w:val="0"/>
        <w:shd w:val="clear" w:color="auto" w:fill="auto"/>
        <w:bidi w:val="0"/>
        <w:spacing w:before="0" w:after="800" w:line="396" w:lineRule="auto"/>
        <w:ind w:left="0" w:right="1000" w:firstLine="1140"/>
        <w:jc w:val="both"/>
      </w:pPr>
      <w:r>
        <w:rPr>
          <w:color w:val="000000"/>
          <w:spacing w:val="0"/>
          <w:w w:val="100"/>
          <w:position w:val="0"/>
          <w:shd w:val="clear" w:color="auto" w:fill="auto"/>
          <w:lang w:val="pt-PT" w:eastAsia="pt-PT" w:bidi="pt-PT"/>
        </w:rPr>
        <w:t>A estimativa do quantitativo consta no Termo de Referência, anexo a este documento.</w:t>
      </w:r>
    </w:p>
    <w:p>
      <w:pPr>
        <w:pStyle w:val="Style15"/>
        <w:keepNext w:val="0"/>
        <w:keepLines w:val="0"/>
        <w:widowControl w:val="0"/>
        <w:shd w:val="clear" w:color="auto" w:fill="auto"/>
        <w:bidi w:val="0"/>
        <w:spacing w:before="0" w:after="540" w:line="240" w:lineRule="auto"/>
        <w:ind w:left="0" w:right="0" w:firstLine="0"/>
        <w:jc w:val="left"/>
      </w:pPr>
      <w:r>
        <w:rPr>
          <w:color w:val="000000"/>
          <w:spacing w:val="0"/>
          <w:w w:val="100"/>
          <w:position w:val="0"/>
          <w:shd w:val="clear" w:color="auto" w:fill="auto"/>
          <w:lang w:val="pt-PT" w:eastAsia="pt-PT" w:bidi="pt-PT"/>
        </w:rPr>
        <w:t>De acordo:</w:t>
      </w:r>
    </w:p>
    <w:p>
      <w:pPr>
        <w:pStyle w:val="Style15"/>
        <w:keepNext w:val="0"/>
        <w:keepLines w:val="0"/>
        <w:widowControl w:val="0"/>
        <w:shd w:val="clear" w:color="auto" w:fill="auto"/>
        <w:bidi w:val="0"/>
        <w:spacing w:before="0" w:after="1380" w:line="240" w:lineRule="auto"/>
        <w:ind w:left="4840" w:right="0" w:firstLine="0"/>
        <w:jc w:val="left"/>
      </w:pPr>
      <w:r>
        <w:rPr>
          <w:color w:val="000000"/>
          <w:spacing w:val="0"/>
          <w:w w:val="100"/>
          <w:position w:val="0"/>
          <w:shd w:val="clear" w:color="auto" w:fill="auto"/>
          <w:lang w:val="pt-PT" w:eastAsia="pt-PT" w:bidi="pt-PT"/>
        </w:rPr>
        <w:t>BERURI, AM 05 de maio de 2025.</w:t>
      </w:r>
    </w:p>
    <w:p>
      <w:pPr>
        <w:pStyle w:val="Style27"/>
        <w:keepNext w:val="0"/>
        <w:keepLines w:val="0"/>
        <w:widowControl w:val="0"/>
        <w:shd w:val="clear" w:color="auto" w:fill="auto"/>
        <w:bidi w:val="0"/>
        <w:spacing w:before="0" w:after="40" w:line="240" w:lineRule="auto"/>
        <w:ind w:left="1320" w:right="0" w:firstLine="0"/>
        <w:jc w:val="center"/>
      </w:pPr>
      <w:r>
        <w:rPr>
          <w:rFonts w:ascii="Times New Roman" w:eastAsia="Times New Roman" w:hAnsi="Times New Roman" w:cs="Times New Roman"/>
          <w:b/>
          <w:bCs/>
          <w:color w:val="000000"/>
          <w:spacing w:val="0"/>
          <w:w w:val="100"/>
          <w:position w:val="0"/>
          <w:shd w:val="clear" w:color="auto" w:fill="auto"/>
          <w:lang w:val="pt-PT" w:eastAsia="pt-PT" w:bidi="pt-PT"/>
        </w:rPr>
        <w:t xml:space="preserve">Eloi Picanço Dc </w:t>
      </w:r>
      <w:r>
        <w:rPr>
          <w:rFonts w:ascii="Times New Roman" w:eastAsia="Times New Roman" w:hAnsi="Times New Roman" w:cs="Times New Roman"/>
          <w:b/>
          <w:bCs/>
          <w:color w:val="000000"/>
          <w:spacing w:val="0"/>
          <w:w w:val="100"/>
          <w:position w:val="0"/>
          <w:shd w:val="clear" w:color="auto" w:fill="auto"/>
          <w:lang w:val="pt-BR" w:eastAsia="pt-BR" w:bidi="pt-BR"/>
        </w:rPr>
        <w:t>OUvcira</w:t>
      </w:r>
    </w:p>
    <w:p>
      <w:pPr>
        <w:pStyle w:val="Style30"/>
        <w:keepNext w:val="0"/>
        <w:keepLines w:val="0"/>
        <w:widowControl w:val="0"/>
        <w:shd w:val="clear" w:color="auto" w:fill="auto"/>
        <w:bidi w:val="0"/>
        <w:spacing w:before="0" w:after="0" w:line="312" w:lineRule="auto"/>
        <w:ind w:left="132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Sccrctáno Municipal de Educação</w:t>
        <w:br/>
        <w:t>Dec. n° 003/2025-GPMB</w:t>
      </w:r>
    </w:p>
    <w:p>
      <w:pPr>
        <w:pStyle w:val="Style15"/>
        <w:keepNext w:val="0"/>
        <w:keepLines w:val="0"/>
        <w:widowControl w:val="0"/>
        <w:shd w:val="clear" w:color="auto" w:fill="auto"/>
        <w:bidi w:val="0"/>
        <w:spacing w:before="0" w:after="100" w:line="240" w:lineRule="auto"/>
        <w:ind w:left="0" w:right="0" w:firstLine="0"/>
        <w:jc w:val="center"/>
      </w:pPr>
      <w:r>
        <w:rPr>
          <w:b/>
          <w:bCs/>
          <w:color w:val="000000"/>
          <w:spacing w:val="0"/>
          <w:w w:val="100"/>
          <w:position w:val="0"/>
          <w:shd w:val="clear" w:color="auto" w:fill="auto"/>
          <w:lang w:val="pt-PT" w:eastAsia="pt-PT" w:bidi="pt-PT"/>
        </w:rPr>
        <w:t>ESTUDO TÉCNICO PRELIMINAR</w:t>
      </w:r>
    </w:p>
    <w:p>
      <w:pPr>
        <w:pStyle w:val="Style15"/>
        <w:keepNext w:val="0"/>
        <w:keepLines w:val="0"/>
        <w:widowControl w:val="0"/>
        <w:numPr>
          <w:ilvl w:val="0"/>
          <w:numId w:val="3"/>
        </w:numPr>
        <w:pBdr>
          <w:top w:val="single" w:sz="4" w:space="0" w:color="auto"/>
          <w:left w:val="single" w:sz="4" w:space="0" w:color="auto"/>
          <w:bottom w:val="single" w:sz="4" w:space="0" w:color="auto"/>
          <w:right w:val="single" w:sz="4" w:space="0" w:color="auto"/>
        </w:pBdr>
        <w:shd w:val="clear" w:color="auto" w:fill="auto"/>
        <w:tabs>
          <w:tab w:pos="1247" w:val="left"/>
        </w:tabs>
        <w:bidi w:val="0"/>
        <w:spacing w:before="0" w:after="540" w:line="240" w:lineRule="auto"/>
        <w:ind w:left="520" w:right="0"/>
        <w:jc w:val="left"/>
      </w:pPr>
      <w:r>
        <w:rPr>
          <w:b/>
          <w:bCs/>
          <w:color w:val="000000"/>
          <w:spacing w:val="0"/>
          <w:w w:val="100"/>
          <w:position w:val="0"/>
          <w:shd w:val="clear" w:color="auto" w:fill="auto"/>
          <w:lang w:val="pt-PT" w:eastAsia="pt-PT" w:bidi="pt-PT"/>
        </w:rPr>
        <w:t>DADOS DO ÓRGÃO SOLICITANTE/GERENCIADOR</w:t>
      </w:r>
    </w:p>
    <w:tbl>
      <w:tblPr>
        <w:tblOverlap w:val="never"/>
        <w:jc w:val="center"/>
        <w:tblLayout w:type="fixed"/>
      </w:tblPr>
      <w:tblGrid>
        <w:gridCol w:w="4947"/>
        <w:gridCol w:w="4223"/>
      </w:tblGrid>
      <w:tr>
        <w:trPr>
          <w:trHeight w:val="657" w:hRule="exact"/>
        </w:trPr>
        <w:tc>
          <w:tcPr>
            <w:gridSpan w:val="2"/>
            <w:tcBorders>
              <w:top w:val="single" w:sz="4"/>
              <w:left w:val="single" w:sz="4"/>
              <w:righ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 xml:space="preserve">Identificação da Requisitante: </w:t>
            </w:r>
            <w:r>
              <w:rPr>
                <w:color w:val="000000"/>
                <w:spacing w:val="0"/>
                <w:w w:val="100"/>
                <w:position w:val="0"/>
                <w:shd w:val="clear" w:color="auto" w:fill="auto"/>
                <w:lang w:val="pt-PT" w:eastAsia="pt-PT" w:bidi="pt-PT"/>
              </w:rPr>
              <w:t>Eloi Picanço De Oliveira</w:t>
            </w:r>
          </w:p>
        </w:tc>
      </w:tr>
      <w:tr>
        <w:trPr>
          <w:trHeight w:val="636" w:hRule="exact"/>
        </w:trPr>
        <w:tc>
          <w:tcPr>
            <w:gridSpan w:val="2"/>
            <w:tcBorders>
              <w:top w:val="single" w:sz="4"/>
              <w:left w:val="single" w:sz="4"/>
              <w:righ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 xml:space="preserve">Unidade Administrativa Requisitante: </w:t>
            </w:r>
            <w:r>
              <w:rPr>
                <w:color w:val="000000"/>
                <w:spacing w:val="0"/>
                <w:w w:val="100"/>
                <w:position w:val="0"/>
                <w:shd w:val="clear" w:color="auto" w:fill="auto"/>
                <w:lang w:val="pt-PT" w:eastAsia="pt-PT" w:bidi="pt-PT"/>
              </w:rPr>
              <w:t>Secretaria Municipal de Educação</w:t>
            </w:r>
          </w:p>
        </w:tc>
      </w:tr>
      <w:tr>
        <w:trPr>
          <w:trHeight w:val="644" w:hRule="exact"/>
        </w:trPr>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 xml:space="preserve">Responsável: </w:t>
            </w:r>
            <w:r>
              <w:rPr>
                <w:color w:val="000000"/>
                <w:spacing w:val="0"/>
                <w:w w:val="100"/>
                <w:position w:val="0"/>
                <w:shd w:val="clear" w:color="auto" w:fill="auto"/>
                <w:lang w:val="pt-PT" w:eastAsia="pt-PT" w:bidi="pt-PT"/>
              </w:rPr>
              <w:t>Eloi Picanço De Oliveira</w:t>
            </w:r>
          </w:p>
        </w:tc>
        <w:tc>
          <w:tcPr>
            <w:tcBorders>
              <w:top w:val="single" w:sz="4"/>
              <w:left w:val="single" w:sz="4"/>
              <w:righ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 xml:space="preserve">Cargo/Função: </w:t>
            </w:r>
            <w:r>
              <w:rPr>
                <w:color w:val="000000"/>
                <w:spacing w:val="0"/>
                <w:w w:val="100"/>
                <w:position w:val="0"/>
                <w:shd w:val="clear" w:color="auto" w:fill="auto"/>
                <w:lang w:val="pt-PT" w:eastAsia="pt-PT" w:bidi="pt-PT"/>
              </w:rPr>
              <w:t>Secretário Municipal</w:t>
            </w:r>
          </w:p>
        </w:tc>
      </w:tr>
      <w:tr>
        <w:trPr>
          <w:trHeight w:val="657" w:hRule="exact"/>
        </w:trPr>
        <w:tc>
          <w:tcPr>
            <w:tcBorders>
              <w:top w:val="single" w:sz="4"/>
              <w:left w:val="single" w:sz="4"/>
              <w:bottom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 xml:space="preserve">E-mail e telefone: </w:t>
            </w:r>
            <w:r>
              <w:rPr>
                <w:color w:val="000000"/>
                <w:spacing w:val="0"/>
                <w:w w:val="100"/>
                <w:position w:val="0"/>
                <w:shd w:val="clear" w:color="auto" w:fill="auto"/>
                <w:lang w:val="pt-PT" w:eastAsia="pt-PT" w:bidi="pt-PT"/>
              </w:rPr>
              <w:t>(97) 99141-9916</w:t>
            </w:r>
          </w:p>
        </w:tc>
        <w:tc>
          <w:tcPr>
            <w:tcBorders>
              <w:top w:val="single" w:sz="4"/>
              <w:bottom w:val="single" w:sz="4"/>
              <w:right w:val="single" w:sz="4"/>
            </w:tcBorders>
            <w:shd w:val="clear" w:color="auto" w:fill="FFFFFF"/>
            <w:vAlign w:val="top"/>
          </w:tcPr>
          <w:p>
            <w:pPr>
              <w:widowControl w:val="0"/>
              <w:rPr>
                <w:sz w:val="10"/>
                <w:szCs w:val="10"/>
              </w:rPr>
            </w:pPr>
          </w:p>
        </w:tc>
      </w:tr>
    </w:tbl>
    <w:p>
      <w:pPr>
        <w:widowControl w:val="0"/>
        <w:spacing w:after="179" w:line="1" w:lineRule="exact"/>
      </w:pPr>
    </w:p>
    <w:p>
      <w:pPr>
        <w:pStyle w:val="Style22"/>
        <w:keepNext/>
        <w:keepLines/>
        <w:widowControl w:val="0"/>
        <w:numPr>
          <w:ilvl w:val="0"/>
          <w:numId w:val="3"/>
        </w:numPr>
        <w:shd w:val="clear" w:color="auto" w:fill="auto"/>
        <w:tabs>
          <w:tab w:pos="1247" w:val="left"/>
        </w:tabs>
        <w:bidi w:val="0"/>
        <w:spacing w:before="0" w:after="100"/>
        <w:ind w:right="0"/>
        <w:jc w:val="left"/>
      </w:pPr>
      <w:bookmarkStart w:id="2" w:name="bookmark2"/>
      <w:r>
        <w:rPr>
          <w:color w:val="000000"/>
          <w:spacing w:val="0"/>
          <w:w w:val="100"/>
          <w:position w:val="0"/>
          <w:shd w:val="clear" w:color="auto" w:fill="auto"/>
          <w:lang w:val="pt-PT" w:eastAsia="pt-PT" w:bidi="pt-PT"/>
        </w:rPr>
        <w:t>FUNDAMENTAÇÃO LEGAL:</w:t>
      </w:r>
      <w:bookmarkEnd w:id="2"/>
    </w:p>
    <w:p>
      <w:pPr>
        <w:pStyle w:val="Style15"/>
        <w:keepNext w:val="0"/>
        <w:keepLines w:val="0"/>
        <w:widowControl w:val="0"/>
        <w:shd w:val="clear" w:color="auto" w:fill="auto"/>
        <w:bidi w:val="0"/>
        <w:spacing w:before="0" w:after="100" w:line="300" w:lineRule="auto"/>
        <w:ind w:left="1380" w:right="0" w:firstLine="0"/>
        <w:jc w:val="left"/>
      </w:pPr>
      <w:r>
        <w:rPr>
          <w:color w:val="000000"/>
          <w:spacing w:val="0"/>
          <w:w w:val="100"/>
          <w:position w:val="0"/>
          <w:shd w:val="clear" w:color="auto" w:fill="auto"/>
          <w:lang w:val="pt-PT" w:eastAsia="pt-PT" w:bidi="pt-PT"/>
        </w:rPr>
        <w:t>O art. 18, §1</w:t>
      </w:r>
      <w:r>
        <w:rPr>
          <w:color w:val="000000"/>
          <w:spacing w:val="0"/>
          <w:w w:val="100"/>
          <w:position w:val="0"/>
          <w:shd w:val="clear" w:color="auto" w:fill="auto"/>
          <w:vertAlign w:val="superscript"/>
          <w:lang w:val="pt-PT" w:eastAsia="pt-PT" w:bidi="pt-PT"/>
        </w:rPr>
        <w:t>s</w:t>
      </w:r>
      <w:r>
        <w:rPr>
          <w:color w:val="000000"/>
          <w:spacing w:val="0"/>
          <w:w w:val="100"/>
          <w:position w:val="0"/>
          <w:shd w:val="clear" w:color="auto" w:fill="auto"/>
          <w:lang w:val="pt-PT" w:eastAsia="pt-PT" w:bidi="pt-PT"/>
        </w:rPr>
        <w:t>, I da Lei 14.133/2021 dispõe que:</w:t>
      </w:r>
    </w:p>
    <w:p>
      <w:pPr>
        <w:pStyle w:val="Style15"/>
        <w:keepNext w:val="0"/>
        <w:keepLines w:val="0"/>
        <w:widowControl w:val="0"/>
        <w:shd w:val="clear" w:color="auto" w:fill="auto"/>
        <w:bidi w:val="0"/>
        <w:spacing w:before="0" w:after="0" w:line="300" w:lineRule="auto"/>
        <w:ind w:left="3340" w:right="460"/>
        <w:jc w:val="both"/>
      </w:pPr>
      <w:r>
        <w:rPr>
          <w:i/>
          <w:iCs/>
          <w:color w:val="000000"/>
          <w:spacing w:val="0"/>
          <w:w w:val="100"/>
          <w:position w:val="0"/>
          <w:shd w:val="clear" w:color="auto" w:fill="auto"/>
          <w:lang w:val="pt-PT" w:eastAsia="pt-PT" w:bidi="pt-PT"/>
        </w:rPr>
        <w:t xml:space="preserve">Art. 18. A fase preparatória do processo licitatório é </w:t>
      </w:r>
      <w:r>
        <w:rPr>
          <w:i/>
          <w:iCs/>
          <w:color w:val="000000"/>
          <w:spacing w:val="0"/>
          <w:w w:val="100"/>
          <w:position w:val="0"/>
          <w:shd w:val="clear" w:color="auto" w:fill="auto"/>
          <w:lang w:val="pt-BR" w:eastAsia="pt-BR" w:bidi="pt-BR"/>
        </w:rPr>
        <w:t xml:space="preserve">caracterizada </w:t>
      </w:r>
      <w:r>
        <w:rPr>
          <w:i/>
          <w:iCs/>
          <w:color w:val="000000"/>
          <w:spacing w:val="0"/>
          <w:w w:val="100"/>
          <w:position w:val="0"/>
          <w:shd w:val="clear" w:color="auto" w:fill="auto"/>
          <w:lang w:val="pt-PT" w:eastAsia="pt-PT" w:bidi="pt-PT"/>
        </w:rPr>
        <w:t xml:space="preserve">pelo planejamento e deve </w:t>
      </w:r>
      <w:r>
        <w:rPr>
          <w:i/>
          <w:iCs/>
          <w:color w:val="000000"/>
          <w:spacing w:val="0"/>
          <w:w w:val="100"/>
          <w:position w:val="0"/>
          <w:shd w:val="clear" w:color="auto" w:fill="auto"/>
          <w:lang w:val="pt-BR" w:eastAsia="pt-BR" w:bidi="pt-BR"/>
        </w:rPr>
        <w:t xml:space="preserve">compatibilizar-se </w:t>
      </w:r>
      <w:r>
        <w:rPr>
          <w:i/>
          <w:iCs/>
          <w:color w:val="000000"/>
          <w:spacing w:val="0"/>
          <w:w w:val="100"/>
          <w:position w:val="0"/>
          <w:shd w:val="clear" w:color="auto" w:fill="auto"/>
          <w:lang w:val="pt-PT" w:eastAsia="pt-PT" w:bidi="pt-PT"/>
        </w:rPr>
        <w:t xml:space="preserve">com o plano de contratações anual de que trata o </w:t>
      </w:r>
      <w:r>
        <w:rPr>
          <w:i/>
          <w:iCs/>
          <w:color w:val="0000FB"/>
          <w:spacing w:val="0"/>
          <w:w w:val="100"/>
          <w:position w:val="0"/>
          <w:u w:val="single"/>
          <w:shd w:val="clear" w:color="auto" w:fill="auto"/>
          <w:lang w:val="pt-PT" w:eastAsia="pt-PT" w:bidi="pt-PT"/>
        </w:rPr>
        <w:t xml:space="preserve">inciso VII do </w:t>
      </w:r>
      <w:r>
        <w:rPr>
          <w:b/>
          <w:bCs/>
          <w:i/>
          <w:iCs/>
          <w:color w:val="0000FB"/>
          <w:spacing w:val="0"/>
          <w:w w:val="100"/>
          <w:position w:val="0"/>
          <w:u w:val="single"/>
          <w:shd w:val="clear" w:color="auto" w:fill="auto"/>
          <w:lang w:val="pt-PT" w:eastAsia="pt-PT" w:bidi="pt-PT"/>
        </w:rPr>
        <w:t xml:space="preserve">caput </w:t>
      </w:r>
      <w:r>
        <w:rPr>
          <w:i/>
          <w:iCs/>
          <w:color w:val="0000FB"/>
          <w:spacing w:val="0"/>
          <w:w w:val="100"/>
          <w:position w:val="0"/>
          <w:u w:val="single"/>
          <w:shd w:val="clear" w:color="auto" w:fill="auto"/>
          <w:lang w:val="pt-PT" w:eastAsia="pt-PT" w:bidi="pt-PT"/>
        </w:rPr>
        <w:t xml:space="preserve">do art. 12 desta Lei, </w:t>
      </w:r>
      <w:r>
        <w:rPr>
          <w:i/>
          <w:iCs/>
          <w:color w:val="000000"/>
          <w:spacing w:val="0"/>
          <w:w w:val="100"/>
          <w:position w:val="0"/>
          <w:shd w:val="clear" w:color="auto" w:fill="auto"/>
          <w:lang w:val="pt-PT" w:eastAsia="pt-PT" w:bidi="pt-PT"/>
        </w:rPr>
        <w:t xml:space="preserve">sempre que elaborado, e com as leis </w:t>
      </w:r>
      <w:r>
        <w:rPr>
          <w:i/>
          <w:iCs/>
          <w:color w:val="000000"/>
          <w:spacing w:val="0"/>
          <w:w w:val="100"/>
          <w:position w:val="0"/>
          <w:shd w:val="clear" w:color="auto" w:fill="auto"/>
          <w:lang w:val="pt-BR" w:eastAsia="pt-BR" w:bidi="pt-BR"/>
        </w:rPr>
        <w:t xml:space="preserve">orçamentárias, </w:t>
      </w:r>
      <w:r>
        <w:rPr>
          <w:i/>
          <w:iCs/>
          <w:color w:val="000000"/>
          <w:spacing w:val="0"/>
          <w:w w:val="100"/>
          <w:position w:val="0"/>
          <w:shd w:val="clear" w:color="auto" w:fill="auto"/>
          <w:lang w:val="pt-PT" w:eastAsia="pt-PT" w:bidi="pt-PT"/>
        </w:rPr>
        <w:t xml:space="preserve">bem como abordar todas as considerações técnicas, </w:t>
      </w:r>
      <w:r>
        <w:rPr>
          <w:i/>
          <w:iCs/>
          <w:color w:val="000000"/>
          <w:spacing w:val="0"/>
          <w:w w:val="100"/>
          <w:position w:val="0"/>
          <w:shd w:val="clear" w:color="auto" w:fill="auto"/>
          <w:lang w:val="pt-BR" w:eastAsia="pt-BR" w:bidi="pt-BR"/>
        </w:rPr>
        <w:t xml:space="preserve">mercadológicas </w:t>
      </w:r>
      <w:r>
        <w:rPr>
          <w:i/>
          <w:iCs/>
          <w:color w:val="000000"/>
          <w:spacing w:val="0"/>
          <w:w w:val="100"/>
          <w:position w:val="0"/>
          <w:shd w:val="clear" w:color="auto" w:fill="auto"/>
          <w:lang w:val="pt-PT" w:eastAsia="pt-PT" w:bidi="pt-PT"/>
        </w:rPr>
        <w:t>e de gestão que podem interferir na contratação, compreendidos:</w:t>
      </w:r>
    </w:p>
    <w:p>
      <w:pPr>
        <w:pStyle w:val="Style15"/>
        <w:keepNext w:val="0"/>
        <w:keepLines w:val="0"/>
        <w:widowControl w:val="0"/>
        <w:shd w:val="clear" w:color="auto" w:fill="auto"/>
        <w:bidi w:val="0"/>
        <w:spacing w:before="0" w:after="0" w:line="300" w:lineRule="auto"/>
        <w:ind w:left="3340" w:right="0"/>
        <w:jc w:val="both"/>
      </w:pPr>
      <w:r>
        <w:rPr>
          <w:i/>
          <w:iCs/>
          <w:color w:val="000000"/>
          <w:spacing w:val="0"/>
          <w:w w:val="100"/>
          <w:position w:val="0"/>
          <w:shd w:val="clear" w:color="auto" w:fill="auto"/>
          <w:lang w:val="pt-PT" w:eastAsia="pt-PT" w:bidi="pt-PT"/>
        </w:rPr>
        <w:t xml:space="preserve">I - a descrição da necessidade da contratação fundamentada em estudo técnico preliminar que </w:t>
      </w:r>
      <w:r>
        <w:rPr>
          <w:i/>
          <w:iCs/>
          <w:color w:val="000000"/>
          <w:spacing w:val="0"/>
          <w:w w:val="100"/>
          <w:position w:val="0"/>
          <w:shd w:val="clear" w:color="auto" w:fill="auto"/>
          <w:lang w:val="pt-BR" w:eastAsia="pt-BR" w:bidi="pt-BR"/>
        </w:rPr>
        <w:t xml:space="preserve">caracterize </w:t>
      </w:r>
      <w:r>
        <w:rPr>
          <w:i/>
          <w:iCs/>
          <w:color w:val="000000"/>
          <w:spacing w:val="0"/>
          <w:w w:val="100"/>
          <w:position w:val="0"/>
          <w:shd w:val="clear" w:color="auto" w:fill="auto"/>
          <w:lang w:val="pt-PT" w:eastAsia="pt-PT" w:bidi="pt-PT"/>
        </w:rPr>
        <w:t>o interesse público envolvido;</w:t>
      </w:r>
    </w:p>
    <w:p>
      <w:pPr>
        <w:pStyle w:val="Style15"/>
        <w:keepNext w:val="0"/>
        <w:keepLines w:val="0"/>
        <w:widowControl w:val="0"/>
        <w:shd w:val="clear" w:color="auto" w:fill="auto"/>
        <w:bidi w:val="0"/>
        <w:spacing w:before="0" w:after="0" w:line="300" w:lineRule="auto"/>
        <w:ind w:left="3340" w:right="0"/>
        <w:jc w:val="both"/>
      </w:pPr>
      <w:r>
        <w:rPr>
          <w:i/>
          <w:iCs/>
          <w:color w:val="000000"/>
          <w:spacing w:val="0"/>
          <w:w w:val="100"/>
          <w:position w:val="0"/>
          <w:shd w:val="clear" w:color="auto" w:fill="auto"/>
          <w:lang w:val="pt-PT" w:eastAsia="pt-PT" w:bidi="pt-PT"/>
        </w:rPr>
        <w:t>(...)</w:t>
      </w:r>
    </w:p>
    <w:p>
      <w:pPr>
        <w:pStyle w:val="Style15"/>
        <w:keepNext w:val="0"/>
        <w:keepLines w:val="0"/>
        <w:widowControl w:val="0"/>
        <w:shd w:val="clear" w:color="auto" w:fill="auto"/>
        <w:bidi w:val="0"/>
        <w:spacing w:before="0" w:after="0" w:line="300" w:lineRule="auto"/>
        <w:ind w:left="3340" w:right="0"/>
        <w:jc w:val="both"/>
      </w:pPr>
      <w:r>
        <w:rPr>
          <w:i/>
          <w:iCs/>
          <w:color w:val="000000"/>
          <w:spacing w:val="0"/>
          <w:w w:val="100"/>
          <w:position w:val="0"/>
          <w:shd w:val="clear" w:color="auto" w:fill="auto"/>
          <w:lang w:val="pt-PT" w:eastAsia="pt-PT" w:bidi="pt-PT"/>
        </w:rPr>
        <w:t>§ 1</w:t>
      </w:r>
      <w:r>
        <w:rPr>
          <w:i/>
          <w:iCs/>
          <w:color w:val="000000"/>
          <w:spacing w:val="0"/>
          <w:w w:val="100"/>
          <w:position w:val="0"/>
          <w:shd w:val="clear" w:color="auto" w:fill="auto"/>
          <w:vertAlign w:val="superscript"/>
          <w:lang w:val="pt-PT" w:eastAsia="pt-PT" w:bidi="pt-PT"/>
        </w:rPr>
        <w:t>B</w:t>
      </w:r>
      <w:r>
        <w:rPr>
          <w:i/>
          <w:iCs/>
          <w:color w:val="000000"/>
          <w:spacing w:val="0"/>
          <w:w w:val="100"/>
          <w:position w:val="0"/>
          <w:shd w:val="clear" w:color="auto" w:fill="auto"/>
          <w:lang w:val="pt-PT" w:eastAsia="pt-PT" w:bidi="pt-PT"/>
        </w:rPr>
        <w:t xml:space="preserve"> O estudo técnico preliminar a que se refere o inciso I do </w:t>
      </w:r>
      <w:r>
        <w:rPr>
          <w:b/>
          <w:bCs/>
          <w:i/>
          <w:iCs/>
          <w:color w:val="000000"/>
          <w:spacing w:val="0"/>
          <w:w w:val="100"/>
          <w:position w:val="0"/>
          <w:shd w:val="clear" w:color="auto" w:fill="auto"/>
          <w:lang w:val="pt-PT" w:eastAsia="pt-PT" w:bidi="pt-PT"/>
        </w:rPr>
        <w:t xml:space="preserve">caput </w:t>
      </w:r>
      <w:r>
        <w:rPr>
          <w:i/>
          <w:iCs/>
          <w:color w:val="000000"/>
          <w:spacing w:val="0"/>
          <w:w w:val="100"/>
          <w:position w:val="0"/>
          <w:shd w:val="clear" w:color="auto" w:fill="auto"/>
          <w:lang w:val="pt-PT" w:eastAsia="pt-PT" w:bidi="pt-PT"/>
        </w:rPr>
        <w:t xml:space="preserve">deste artigo deverá evidenciar o problema a ser resolvido e a sua melhor solução, de modo a permitir a avaliação da viabilidade técnica e </w:t>
      </w:r>
      <w:r>
        <w:rPr>
          <w:i/>
          <w:iCs/>
          <w:color w:val="000000"/>
          <w:spacing w:val="0"/>
          <w:w w:val="100"/>
          <w:position w:val="0"/>
          <w:shd w:val="clear" w:color="auto" w:fill="auto"/>
          <w:lang w:val="pt-BR" w:eastAsia="pt-BR" w:bidi="pt-BR"/>
        </w:rPr>
        <w:t xml:space="preserve">econômica </w:t>
      </w:r>
      <w:r>
        <w:rPr>
          <w:i/>
          <w:iCs/>
          <w:color w:val="000000"/>
          <w:spacing w:val="0"/>
          <w:w w:val="100"/>
          <w:position w:val="0"/>
          <w:shd w:val="clear" w:color="auto" w:fill="auto"/>
          <w:lang w:val="pt-PT" w:eastAsia="pt-PT" w:bidi="pt-PT"/>
        </w:rPr>
        <w:t>da contratação, e conterá os seguintes elementos:</w:t>
      </w:r>
    </w:p>
    <w:p>
      <w:pPr>
        <w:pStyle w:val="Style15"/>
        <w:keepNext w:val="0"/>
        <w:keepLines w:val="0"/>
        <w:widowControl w:val="0"/>
        <w:shd w:val="clear" w:color="auto" w:fill="auto"/>
        <w:bidi w:val="0"/>
        <w:spacing w:before="0" w:after="0" w:line="300" w:lineRule="auto"/>
        <w:ind w:left="3340" w:right="0"/>
        <w:jc w:val="both"/>
      </w:pPr>
      <w:r>
        <w:rPr>
          <w:i/>
          <w:iCs/>
          <w:color w:val="000000"/>
          <w:spacing w:val="0"/>
          <w:w w:val="100"/>
          <w:position w:val="0"/>
          <w:shd w:val="clear" w:color="auto" w:fill="auto"/>
          <w:lang w:val="pt-PT" w:eastAsia="pt-PT" w:bidi="pt-PT"/>
        </w:rPr>
        <w:t xml:space="preserve">I - descrição da necessidade da contratação, considerado o problema a ser resolvido sob a </w:t>
      </w:r>
      <w:r>
        <w:rPr>
          <w:i/>
          <w:iCs/>
          <w:color w:val="000000"/>
          <w:spacing w:val="0"/>
          <w:w w:val="100"/>
          <w:position w:val="0"/>
          <w:shd w:val="clear" w:color="auto" w:fill="auto"/>
          <w:lang w:val="pt-BR" w:eastAsia="pt-BR" w:bidi="pt-BR"/>
        </w:rPr>
        <w:t xml:space="preserve">perspectiva </w:t>
      </w:r>
      <w:r>
        <w:rPr>
          <w:i/>
          <w:iCs/>
          <w:color w:val="000000"/>
          <w:spacing w:val="0"/>
          <w:w w:val="100"/>
          <w:position w:val="0"/>
          <w:shd w:val="clear" w:color="auto" w:fill="auto"/>
          <w:lang w:val="pt-PT" w:eastAsia="pt-PT" w:bidi="pt-PT"/>
        </w:rPr>
        <w:t>do interesse público;</w:t>
      </w:r>
    </w:p>
    <w:p>
      <w:pPr>
        <w:pStyle w:val="Style15"/>
        <w:keepNext w:val="0"/>
        <w:keepLines w:val="0"/>
        <w:widowControl w:val="0"/>
        <w:shd w:val="clear" w:color="auto" w:fill="auto"/>
        <w:bidi w:val="0"/>
        <w:spacing w:before="0" w:after="0" w:line="300" w:lineRule="auto"/>
        <w:ind w:left="3340" w:right="0"/>
        <w:jc w:val="both"/>
      </w:pPr>
      <w:r>
        <w:rPr>
          <w:i/>
          <w:iCs/>
          <w:color w:val="000000"/>
          <w:spacing w:val="0"/>
          <w:w w:val="100"/>
          <w:position w:val="0"/>
          <w:shd w:val="clear" w:color="auto" w:fill="auto"/>
          <w:lang w:val="pt-PT" w:eastAsia="pt-PT" w:bidi="pt-PT"/>
        </w:rPr>
        <w:t>(...)</w:t>
      </w:r>
    </w:p>
    <w:p>
      <w:pPr>
        <w:pStyle w:val="Style15"/>
        <w:keepNext w:val="0"/>
        <w:keepLines w:val="0"/>
        <w:widowControl w:val="0"/>
        <w:shd w:val="clear" w:color="auto" w:fill="auto"/>
        <w:bidi w:val="0"/>
        <w:spacing w:before="0" w:after="140" w:line="300" w:lineRule="auto"/>
        <w:ind w:left="3340" w:right="0"/>
        <w:jc w:val="both"/>
      </w:pPr>
      <w:r>
        <w:rPr>
          <w:i/>
          <w:iCs/>
          <w:color w:val="000000"/>
          <w:spacing w:val="0"/>
          <w:w w:val="100"/>
          <w:position w:val="0"/>
          <w:shd w:val="clear" w:color="auto" w:fill="auto"/>
          <w:lang w:val="pt-PT" w:eastAsia="pt-PT" w:bidi="pt-PT"/>
        </w:rPr>
        <w:t>IV - estimativas das quantidades para a contratação, acompanhadas das memórias de cálculo e dos documentos que lhes dão suporte, que considerem</w:t>
      </w:r>
    </w:p>
    <w:p>
      <w:pPr>
        <w:pStyle w:val="Style15"/>
        <w:keepNext w:val="0"/>
        <w:keepLines w:val="0"/>
        <w:widowControl w:val="0"/>
        <w:shd w:val="clear" w:color="auto" w:fill="auto"/>
        <w:bidi w:val="0"/>
        <w:spacing w:before="0" w:after="0" w:line="300" w:lineRule="auto"/>
        <w:ind w:left="3340" w:right="460"/>
        <w:jc w:val="both"/>
      </w:pPr>
      <w:r>
        <w:rPr>
          <w:i/>
          <w:iCs/>
          <w:color w:val="000000"/>
          <w:spacing w:val="0"/>
          <w:w w:val="100"/>
          <w:position w:val="0"/>
          <w:shd w:val="clear" w:color="auto" w:fill="auto"/>
          <w:lang w:val="pt-PT" w:eastAsia="pt-PT" w:bidi="pt-PT"/>
        </w:rPr>
        <w:t>interdependências com outras contratações, de modo a possibilitar economia de escala;</w:t>
      </w:r>
    </w:p>
    <w:p>
      <w:pPr>
        <w:pStyle w:val="Style15"/>
        <w:keepNext w:val="0"/>
        <w:keepLines w:val="0"/>
        <w:widowControl w:val="0"/>
        <w:shd w:val="clear" w:color="auto" w:fill="auto"/>
        <w:bidi w:val="0"/>
        <w:spacing w:before="0" w:after="0" w:line="300" w:lineRule="auto"/>
        <w:ind w:left="3340" w:right="0"/>
        <w:jc w:val="both"/>
      </w:pPr>
      <w:r>
        <w:rPr>
          <w:i/>
          <w:iCs/>
          <w:color w:val="000000"/>
          <w:spacing w:val="0"/>
          <w:w w:val="100"/>
          <w:position w:val="0"/>
          <w:shd w:val="clear" w:color="auto" w:fill="auto"/>
          <w:lang w:val="pt-PT" w:eastAsia="pt-PT" w:bidi="pt-PT"/>
        </w:rPr>
        <w:t>(...)</w:t>
      </w:r>
    </w:p>
    <w:p>
      <w:pPr>
        <w:pStyle w:val="Style15"/>
        <w:keepNext w:val="0"/>
        <w:keepLines w:val="0"/>
        <w:widowControl w:val="0"/>
        <w:shd w:val="clear" w:color="auto" w:fill="auto"/>
        <w:bidi w:val="0"/>
        <w:spacing w:before="0" w:after="0" w:line="300" w:lineRule="auto"/>
        <w:ind w:left="3340" w:right="460"/>
        <w:jc w:val="both"/>
      </w:pPr>
      <w:r>
        <w:rPr>
          <w:i/>
          <w:iCs/>
          <w:color w:val="000000"/>
          <w:spacing w:val="0"/>
          <w:w w:val="100"/>
          <w:position w:val="0"/>
          <w:shd w:val="clear" w:color="auto" w:fill="auto"/>
          <w:lang w:val="pt-PT" w:eastAsia="pt-PT" w:bidi="pt-PT"/>
        </w:rPr>
        <w:t>VI -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pPr>
        <w:pStyle w:val="Style15"/>
        <w:keepNext w:val="0"/>
        <w:keepLines w:val="0"/>
        <w:widowControl w:val="0"/>
        <w:shd w:val="clear" w:color="auto" w:fill="auto"/>
        <w:bidi w:val="0"/>
        <w:spacing w:before="0" w:after="0" w:line="300" w:lineRule="auto"/>
        <w:ind w:left="3340" w:right="0"/>
        <w:jc w:val="both"/>
      </w:pPr>
      <w:r>
        <w:rPr>
          <w:i/>
          <w:iCs/>
          <w:color w:val="000000"/>
          <w:spacing w:val="0"/>
          <w:w w:val="100"/>
          <w:position w:val="0"/>
          <w:shd w:val="clear" w:color="auto" w:fill="auto"/>
          <w:lang w:val="pt-PT" w:eastAsia="pt-PT" w:bidi="pt-PT"/>
        </w:rPr>
        <w:t>(...)</w:t>
      </w:r>
    </w:p>
    <w:p>
      <w:pPr>
        <w:pStyle w:val="Style15"/>
        <w:keepNext w:val="0"/>
        <w:keepLines w:val="0"/>
        <w:widowControl w:val="0"/>
        <w:shd w:val="clear" w:color="auto" w:fill="auto"/>
        <w:bidi w:val="0"/>
        <w:spacing w:before="0" w:after="0" w:line="300" w:lineRule="auto"/>
        <w:ind w:left="3340" w:right="0"/>
        <w:jc w:val="both"/>
      </w:pPr>
      <w:r>
        <w:rPr>
          <w:i/>
          <w:iCs/>
          <w:color w:val="000000"/>
          <w:spacing w:val="0"/>
          <w:w w:val="100"/>
          <w:position w:val="0"/>
          <w:shd w:val="clear" w:color="auto" w:fill="auto"/>
          <w:lang w:val="pt-PT" w:eastAsia="pt-PT" w:bidi="pt-PT"/>
        </w:rPr>
        <w:t>VIII - justificativas para o parcelamento ou não da contratação;</w:t>
      </w:r>
    </w:p>
    <w:p>
      <w:pPr>
        <w:pStyle w:val="Style15"/>
        <w:keepNext w:val="0"/>
        <w:keepLines w:val="0"/>
        <w:widowControl w:val="0"/>
        <w:shd w:val="clear" w:color="auto" w:fill="auto"/>
        <w:bidi w:val="0"/>
        <w:spacing w:before="0" w:after="0" w:line="300" w:lineRule="auto"/>
        <w:ind w:left="3340" w:right="0"/>
        <w:jc w:val="both"/>
      </w:pPr>
      <w:r>
        <w:rPr>
          <w:i/>
          <w:iCs/>
          <w:color w:val="000000"/>
          <w:spacing w:val="0"/>
          <w:w w:val="100"/>
          <w:position w:val="0"/>
          <w:shd w:val="clear" w:color="auto" w:fill="auto"/>
          <w:lang w:val="pt-PT" w:eastAsia="pt-PT" w:bidi="pt-PT"/>
        </w:rPr>
        <w:t>(...)</w:t>
      </w:r>
    </w:p>
    <w:p>
      <w:pPr>
        <w:pStyle w:val="Style15"/>
        <w:keepNext w:val="0"/>
        <w:keepLines w:val="0"/>
        <w:widowControl w:val="0"/>
        <w:shd w:val="clear" w:color="auto" w:fill="auto"/>
        <w:bidi w:val="0"/>
        <w:spacing w:before="0" w:after="0" w:line="300" w:lineRule="auto"/>
        <w:ind w:left="3340" w:right="460"/>
        <w:jc w:val="both"/>
      </w:pPr>
      <w:r>
        <w:rPr>
          <w:i/>
          <w:iCs/>
          <w:color w:val="000000"/>
          <w:spacing w:val="0"/>
          <w:w w:val="100"/>
          <w:position w:val="0"/>
          <w:shd w:val="clear" w:color="auto" w:fill="auto"/>
          <w:lang w:val="pt-PT" w:eastAsia="pt-PT" w:bidi="pt-PT"/>
        </w:rPr>
        <w:t>XIII - posicionamento conclusivo sobre a adequação da contratação para o atendimento da necessidade a que se destina.</w:t>
      </w:r>
    </w:p>
    <w:p>
      <w:pPr>
        <w:pStyle w:val="Style15"/>
        <w:keepNext w:val="0"/>
        <w:keepLines w:val="0"/>
        <w:widowControl w:val="0"/>
        <w:shd w:val="clear" w:color="auto" w:fill="auto"/>
        <w:bidi w:val="0"/>
        <w:spacing w:before="0" w:after="0" w:line="300" w:lineRule="auto"/>
        <w:ind w:left="3340" w:right="460"/>
        <w:jc w:val="both"/>
      </w:pPr>
      <w:r>
        <w:rPr>
          <w:i/>
          <w:iCs/>
          <w:color w:val="000000"/>
          <w:spacing w:val="0"/>
          <w:w w:val="100"/>
          <w:position w:val="0"/>
          <w:shd w:val="clear" w:color="auto" w:fill="auto"/>
          <w:lang w:val="pt-PT" w:eastAsia="pt-PT" w:bidi="pt-PT"/>
        </w:rPr>
        <w:t>§ 2</w:t>
      </w:r>
      <w:r>
        <w:rPr>
          <w:i/>
          <w:iCs/>
          <w:color w:val="000000"/>
          <w:spacing w:val="0"/>
          <w:w w:val="100"/>
          <w:position w:val="0"/>
          <w:shd w:val="clear" w:color="auto" w:fill="auto"/>
          <w:vertAlign w:val="superscript"/>
          <w:lang w:val="pt-PT" w:eastAsia="pt-PT" w:bidi="pt-PT"/>
        </w:rPr>
        <w:t>a</w:t>
      </w:r>
      <w:r>
        <w:rPr>
          <w:i/>
          <w:iCs/>
          <w:color w:val="000000"/>
          <w:spacing w:val="0"/>
          <w:w w:val="100"/>
          <w:position w:val="0"/>
          <w:shd w:val="clear" w:color="auto" w:fill="auto"/>
          <w:lang w:val="pt-PT" w:eastAsia="pt-PT" w:bidi="pt-PT"/>
        </w:rPr>
        <w:t xml:space="preserve"> O estudo técnico preliminar deverá conter ao menos os elementos previstos nos incisos I, IV, VI, VIII e XIII do § 1</w:t>
      </w:r>
      <w:r>
        <w:rPr>
          <w:i/>
          <w:iCs/>
          <w:color w:val="000000"/>
          <w:spacing w:val="0"/>
          <w:w w:val="100"/>
          <w:position w:val="0"/>
          <w:shd w:val="clear" w:color="auto" w:fill="auto"/>
          <w:vertAlign w:val="superscript"/>
          <w:lang w:val="pt-PT" w:eastAsia="pt-PT" w:bidi="pt-PT"/>
        </w:rPr>
        <w:t>a</w:t>
      </w:r>
      <w:r>
        <w:rPr>
          <w:i/>
          <w:iCs/>
          <w:color w:val="000000"/>
          <w:spacing w:val="0"/>
          <w:w w:val="100"/>
          <w:position w:val="0"/>
          <w:shd w:val="clear" w:color="auto" w:fill="auto"/>
          <w:lang w:val="pt-PT" w:eastAsia="pt-PT" w:bidi="pt-PT"/>
        </w:rPr>
        <w:t xml:space="preserve"> deste artigo e, quando não contemplar os demais elementos previstos no referido parágrafo, apresentar as devidas justificativas.</w:t>
      </w:r>
    </w:p>
    <w:p>
      <w:pPr>
        <w:pStyle w:val="Style22"/>
        <w:keepNext/>
        <w:keepLines/>
        <w:widowControl w:val="0"/>
        <w:numPr>
          <w:ilvl w:val="0"/>
          <w:numId w:val="3"/>
        </w:numPr>
        <w:shd w:val="clear" w:color="auto" w:fill="auto"/>
        <w:tabs>
          <w:tab w:pos="1256" w:val="left"/>
        </w:tabs>
        <w:bidi w:val="0"/>
        <w:spacing w:before="0" w:after="80"/>
        <w:ind w:right="0"/>
        <w:jc w:val="left"/>
      </w:pPr>
      <w:bookmarkStart w:id="3" w:name="bookmark3"/>
      <w:r>
        <w:rPr>
          <w:color w:val="000000"/>
          <w:spacing w:val="0"/>
          <w:w w:val="100"/>
          <w:position w:val="0"/>
          <w:shd w:val="clear" w:color="auto" w:fill="auto"/>
          <w:lang w:val="pt-PT" w:eastAsia="pt-PT" w:bidi="pt-PT"/>
        </w:rPr>
        <w:t>DESCRIÇÃO DA NECESSIDADE DA CONTRATAÇÃO</w:t>
      </w:r>
      <w:bookmarkEnd w:id="3"/>
    </w:p>
    <w:p>
      <w:pPr>
        <w:pStyle w:val="Style15"/>
        <w:keepNext w:val="0"/>
        <w:keepLines w:val="0"/>
        <w:widowControl w:val="0"/>
        <w:shd w:val="clear" w:color="auto" w:fill="auto"/>
        <w:bidi w:val="0"/>
        <w:spacing w:before="0" w:after="0" w:line="391" w:lineRule="auto"/>
        <w:ind w:left="520" w:right="460" w:firstLine="1000"/>
        <w:jc w:val="both"/>
      </w:pPr>
      <w:r>
        <w:rPr>
          <w:color w:val="000000"/>
          <w:spacing w:val="0"/>
          <w:w w:val="100"/>
          <w:position w:val="0"/>
          <w:shd w:val="clear" w:color="auto" w:fill="auto"/>
          <w:lang w:val="pt-PT" w:eastAsia="pt-PT" w:bidi="pt-PT"/>
        </w:rPr>
        <w:t>A presente contratação visa atender à necessidade de locação de imóvel para o funcionamento da Escola Municipal Nova Esperança II, INEP/MEC n</w:t>
      </w:r>
      <w:r>
        <w:rPr>
          <w:color w:val="000000"/>
          <w:spacing w:val="0"/>
          <w:w w:val="100"/>
          <w:position w:val="0"/>
          <w:shd w:val="clear" w:color="auto" w:fill="auto"/>
          <w:vertAlign w:val="superscript"/>
          <w:lang w:val="pt-PT" w:eastAsia="pt-PT" w:bidi="pt-PT"/>
        </w:rPr>
        <w:t>Q</w:t>
      </w:r>
      <w:r>
        <w:rPr>
          <w:color w:val="000000"/>
          <w:spacing w:val="0"/>
          <w:w w:val="100"/>
          <w:position w:val="0"/>
          <w:shd w:val="clear" w:color="auto" w:fill="auto"/>
          <w:lang w:val="pt-PT" w:eastAsia="pt-PT" w:bidi="pt-PT"/>
        </w:rPr>
        <w:t xml:space="preserve"> 13109278, localizada na Comunidade Nova Esperança II, zona rural do município de Beruri-AM, destinada ao atendimento de alunos da Educação Infantil e do Ensino Fundamental, assegurando a continuidade das atividades educacionais na referida localidade.</w:t>
      </w:r>
    </w:p>
    <w:p>
      <w:pPr>
        <w:pStyle w:val="Style15"/>
        <w:keepNext w:val="0"/>
        <w:keepLines w:val="0"/>
        <w:widowControl w:val="0"/>
        <w:shd w:val="clear" w:color="auto" w:fill="auto"/>
        <w:bidi w:val="0"/>
        <w:spacing w:before="0" w:after="0" w:line="391" w:lineRule="auto"/>
        <w:ind w:left="520" w:right="460" w:firstLine="1000"/>
        <w:jc w:val="both"/>
      </w:pPr>
      <w:r>
        <w:rPr>
          <w:color w:val="000000"/>
          <w:spacing w:val="0"/>
          <w:w w:val="100"/>
          <w:position w:val="0"/>
          <w:shd w:val="clear" w:color="auto" w:fill="auto"/>
          <w:lang w:val="pt-PT" w:eastAsia="pt-PT" w:bidi="pt-PT"/>
        </w:rPr>
        <w:t>A necessidade da contratação decorre da inexistência de imóvel próprio do Município, naquela comunidade, que apresente condições adequadas e imediatas de infraestrutura física, localização e acessibilidade para o funcionamento de unidade escolar, bem como da demanda contínua por serviços educacionais, sendo inviável o deslocamento dos alunos para outras comunidades, em razão das limitações geográficas e logísticas da zona rural.</w:t>
      </w:r>
    </w:p>
    <w:p>
      <w:pPr>
        <w:pStyle w:val="Style15"/>
        <w:keepNext w:val="0"/>
        <w:keepLines w:val="0"/>
        <w:widowControl w:val="0"/>
        <w:shd w:val="clear" w:color="auto" w:fill="auto"/>
        <w:bidi w:val="0"/>
        <w:spacing w:before="0" w:after="40" w:line="391" w:lineRule="auto"/>
        <w:ind w:left="520" w:right="460" w:firstLine="1000"/>
        <w:jc w:val="both"/>
      </w:pPr>
      <w:r>
        <w:rPr>
          <w:color w:val="000000"/>
          <w:spacing w:val="0"/>
          <w:w w:val="100"/>
          <w:position w:val="0"/>
          <w:shd w:val="clear" w:color="auto" w:fill="auto"/>
          <w:lang w:val="pt-PT" w:eastAsia="pt-PT" w:bidi="pt-PT"/>
        </w:rPr>
        <w:t xml:space="preserve">Dessa forma, a locação do imóvel </w:t>
      </w:r>
      <w:r>
        <w:rPr>
          <w:color w:val="000000"/>
          <w:spacing w:val="0"/>
          <w:w w:val="100"/>
          <w:position w:val="0"/>
          <w:shd w:val="clear" w:color="auto" w:fill="auto"/>
          <w:lang w:val="pt-BR" w:eastAsia="pt-BR" w:bidi="pt-BR"/>
        </w:rPr>
        <w:t xml:space="preserve">mostra-se </w:t>
      </w:r>
      <w:r>
        <w:rPr>
          <w:color w:val="000000"/>
          <w:spacing w:val="0"/>
          <w:w w:val="100"/>
          <w:position w:val="0"/>
          <w:shd w:val="clear" w:color="auto" w:fill="auto"/>
          <w:lang w:val="pt-PT" w:eastAsia="pt-PT" w:bidi="pt-PT"/>
        </w:rPr>
        <w:t xml:space="preserve">como a alternativa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 xml:space="preserve">adequada, eficiente e </w:t>
      </w:r>
      <w:r>
        <w:rPr>
          <w:color w:val="000000"/>
          <w:spacing w:val="0"/>
          <w:w w:val="100"/>
          <w:position w:val="0"/>
          <w:shd w:val="clear" w:color="auto" w:fill="auto"/>
          <w:lang w:val="pt-BR" w:eastAsia="pt-BR" w:bidi="pt-BR"/>
        </w:rPr>
        <w:t xml:space="preserve">econômica </w:t>
      </w:r>
      <w:r>
        <w:rPr>
          <w:color w:val="000000"/>
          <w:spacing w:val="0"/>
          <w:w w:val="100"/>
          <w:position w:val="0"/>
          <w:shd w:val="clear" w:color="auto" w:fill="auto"/>
          <w:lang w:val="pt-PT" w:eastAsia="pt-PT" w:bidi="pt-PT"/>
        </w:rPr>
        <w:t>para a Administração Pública, uma vez que possibilita a manutenção imediata do serviço público essencial de educação,</w:t>
      </w:r>
    </w:p>
    <w:p>
      <w:pPr>
        <w:pStyle w:val="Style15"/>
        <w:keepNext w:val="0"/>
        <w:keepLines w:val="0"/>
        <w:widowControl w:val="0"/>
        <w:shd w:val="clear" w:color="auto" w:fill="auto"/>
        <w:bidi w:val="0"/>
        <w:spacing w:before="0" w:after="0" w:line="389" w:lineRule="auto"/>
        <w:ind w:left="520" w:right="480"/>
        <w:jc w:val="both"/>
      </w:pPr>
      <w:r>
        <w:rPr>
          <w:color w:val="000000"/>
          <w:spacing w:val="0"/>
          <w:w w:val="100"/>
          <w:position w:val="0"/>
          <w:shd w:val="clear" w:color="auto" w:fill="auto"/>
          <w:lang w:val="pt-PT" w:eastAsia="pt-PT" w:bidi="pt-PT"/>
        </w:rPr>
        <w:t>evitando prejuízos ao calendário letivo e garantindo o cumprimento do dever constitucional do Município de assegurar o acesso e a permanência dos alunos na escola, em conformidade com a Lei n</w:t>
      </w:r>
      <w:r>
        <w:rPr>
          <w:color w:val="000000"/>
          <w:spacing w:val="0"/>
          <w:w w:val="100"/>
          <w:position w:val="0"/>
          <w:shd w:val="clear" w:color="auto" w:fill="auto"/>
          <w:vertAlign w:val="superscript"/>
          <w:lang w:val="pt-PT" w:eastAsia="pt-PT" w:bidi="pt-PT"/>
        </w:rPr>
        <w:t>Q</w:t>
      </w:r>
      <w:r>
        <w:rPr>
          <w:color w:val="000000"/>
          <w:spacing w:val="0"/>
          <w:w w:val="100"/>
          <w:position w:val="0"/>
          <w:shd w:val="clear" w:color="auto" w:fill="auto"/>
          <w:lang w:val="pt-PT" w:eastAsia="pt-PT" w:bidi="pt-PT"/>
        </w:rPr>
        <w:t xml:space="preserve"> 14.133/2021.</w:t>
      </w:r>
    </w:p>
    <w:p>
      <w:pPr>
        <w:pStyle w:val="Style22"/>
        <w:keepNext/>
        <w:keepLines/>
        <w:widowControl w:val="0"/>
        <w:numPr>
          <w:ilvl w:val="0"/>
          <w:numId w:val="3"/>
        </w:numPr>
        <w:pBdr>
          <w:top w:val="single" w:sz="4" w:space="0" w:color="auto"/>
          <w:left w:val="single" w:sz="4" w:space="0" w:color="auto"/>
          <w:bottom w:val="single" w:sz="4" w:space="0" w:color="auto"/>
          <w:right w:val="single" w:sz="4" w:space="0" w:color="auto"/>
        </w:pBdr>
        <w:shd w:val="clear" w:color="auto" w:fill="auto"/>
        <w:tabs>
          <w:tab w:pos="1009" w:val="left"/>
        </w:tabs>
        <w:bidi w:val="0"/>
        <w:spacing w:before="0" w:after="0" w:line="389" w:lineRule="auto"/>
        <w:ind w:right="0"/>
        <w:jc w:val="both"/>
      </w:pPr>
      <w:bookmarkStart w:id="4" w:name="bookmark4"/>
      <w:r>
        <w:rPr>
          <w:color w:val="000000"/>
          <w:spacing w:val="0"/>
          <w:w w:val="100"/>
          <w:position w:val="0"/>
          <w:shd w:val="clear" w:color="auto" w:fill="auto"/>
          <w:lang w:val="pt-PT" w:eastAsia="pt-PT" w:bidi="pt-PT"/>
        </w:rPr>
        <w:t>REQUISITOS DA CONTRATAÇÃO</w:t>
      </w:r>
      <w:bookmarkEnd w:id="4"/>
    </w:p>
    <w:p>
      <w:pPr>
        <w:pStyle w:val="Style15"/>
        <w:keepNext w:val="0"/>
        <w:keepLines w:val="0"/>
        <w:widowControl w:val="0"/>
        <w:shd w:val="clear" w:color="auto" w:fill="auto"/>
        <w:bidi w:val="0"/>
        <w:spacing w:before="0" w:after="0"/>
        <w:ind w:left="520" w:right="0" w:firstLine="1140"/>
        <w:jc w:val="both"/>
      </w:pPr>
      <w:r>
        <w:rPr>
          <w:color w:val="000000"/>
          <w:spacing w:val="0"/>
          <w:w w:val="100"/>
          <w:position w:val="0"/>
          <w:shd w:val="clear" w:color="auto" w:fill="auto"/>
          <w:lang w:val="pt-PT" w:eastAsia="pt-PT" w:bidi="pt-PT"/>
        </w:rPr>
        <w:t>Para assegurar condições adequadas ao funcionamento da Escola Municipal Nova Esperança II (INEP/MEC n</w:t>
      </w:r>
      <w:r>
        <w:rPr>
          <w:color w:val="000000"/>
          <w:spacing w:val="0"/>
          <w:w w:val="100"/>
          <w:position w:val="0"/>
          <w:shd w:val="clear" w:color="auto" w:fill="auto"/>
          <w:vertAlign w:val="superscript"/>
          <w:lang w:val="pt-PT" w:eastAsia="pt-PT" w:bidi="pt-PT"/>
        </w:rPr>
        <w:t>s</w:t>
      </w:r>
      <w:r>
        <w:rPr>
          <w:color w:val="000000"/>
          <w:spacing w:val="0"/>
          <w:w w:val="100"/>
          <w:position w:val="0"/>
          <w:shd w:val="clear" w:color="auto" w:fill="auto"/>
          <w:lang w:val="pt-PT" w:eastAsia="pt-PT" w:bidi="pt-PT"/>
        </w:rPr>
        <w:t xml:space="preserve"> 13109278), localizada na Comunidade Nova Esperança II, zona rural do município de Beruri-AM, a contratação para locação do imóvel deverá observar requisitos mínimos indispensáveis à execução regular das atividades educacionais, garantindo ambiente apropriado ao atendimento dos alunos da Educação Infantil e do Ensino Fundamental.</w:t>
      </w:r>
    </w:p>
    <w:p>
      <w:pPr>
        <w:pStyle w:val="Style22"/>
        <w:keepNext/>
        <w:keepLines/>
        <w:widowControl w:val="0"/>
        <w:numPr>
          <w:ilvl w:val="1"/>
          <w:numId w:val="3"/>
        </w:numPr>
        <w:shd w:val="clear" w:color="auto" w:fill="auto"/>
        <w:tabs>
          <w:tab w:pos="1064" w:val="left"/>
        </w:tabs>
        <w:bidi w:val="0"/>
        <w:spacing w:before="0" w:after="0" w:line="302" w:lineRule="auto"/>
        <w:ind w:right="0"/>
        <w:jc w:val="both"/>
      </w:pPr>
      <w:bookmarkStart w:id="5" w:name="bookmark5"/>
      <w:r>
        <w:rPr>
          <w:color w:val="000000"/>
          <w:spacing w:val="0"/>
          <w:w w:val="100"/>
          <w:position w:val="0"/>
          <w:shd w:val="clear" w:color="auto" w:fill="auto"/>
          <w:lang w:val="pt-PT" w:eastAsia="pt-PT" w:bidi="pt-PT"/>
        </w:rPr>
        <w:t>Requisitos Estruturais do Imóvel</w:t>
      </w:r>
      <w:bookmarkEnd w:id="5"/>
    </w:p>
    <w:p>
      <w:pPr>
        <w:pStyle w:val="Style15"/>
        <w:keepNext w:val="0"/>
        <w:keepLines w:val="0"/>
        <w:widowControl w:val="0"/>
        <w:numPr>
          <w:ilvl w:val="0"/>
          <w:numId w:val="5"/>
        </w:numPr>
        <w:shd w:val="clear" w:color="auto" w:fill="auto"/>
        <w:tabs>
          <w:tab w:pos="1244" w:val="left"/>
        </w:tabs>
        <w:bidi w:val="0"/>
        <w:spacing w:before="0" w:after="0"/>
        <w:ind w:left="1240" w:right="0" w:hanging="360"/>
        <w:jc w:val="both"/>
      </w:pPr>
      <w:r>
        <w:rPr>
          <w:color w:val="000000"/>
          <w:spacing w:val="0"/>
          <w:w w:val="100"/>
          <w:position w:val="0"/>
          <w:shd w:val="clear" w:color="auto" w:fill="auto"/>
          <w:lang w:val="pt-PT" w:eastAsia="pt-PT" w:bidi="pt-PT"/>
        </w:rPr>
        <w:t>Possuir ambientes físicos compatíveis com as necessidades pedagógicas, incluindo salas de aula com ventilação e iluminação adequadas, além de dimensões suficientes para o desenvolvimento das atividades de ensino.</w:t>
      </w:r>
    </w:p>
    <w:p>
      <w:pPr>
        <w:pStyle w:val="Style15"/>
        <w:keepNext w:val="0"/>
        <w:keepLines w:val="0"/>
        <w:widowControl w:val="0"/>
        <w:numPr>
          <w:ilvl w:val="0"/>
          <w:numId w:val="5"/>
        </w:numPr>
        <w:shd w:val="clear" w:color="auto" w:fill="auto"/>
        <w:tabs>
          <w:tab w:pos="1244" w:val="left"/>
        </w:tabs>
        <w:bidi w:val="0"/>
        <w:spacing w:before="0" w:after="0"/>
        <w:ind w:left="1240" w:right="0" w:hanging="360"/>
        <w:jc w:val="both"/>
      </w:pPr>
      <w:r>
        <w:rPr>
          <w:color w:val="000000"/>
          <w:spacing w:val="0"/>
          <w:w w:val="100"/>
          <w:position w:val="0"/>
          <w:shd w:val="clear" w:color="auto" w:fill="auto"/>
          <w:lang w:val="pt-PT" w:eastAsia="pt-PT" w:bidi="pt-PT"/>
        </w:rPr>
        <w:t>Dispor de espaços que possibilitem a instalação de setores administrativos, áreas de apoio pedagógico e locais apropriados para guarda de materiais e equipamentos escolares.</w:t>
      </w:r>
    </w:p>
    <w:p>
      <w:pPr>
        <w:pStyle w:val="Style15"/>
        <w:keepNext w:val="0"/>
        <w:keepLines w:val="0"/>
        <w:widowControl w:val="0"/>
        <w:numPr>
          <w:ilvl w:val="0"/>
          <w:numId w:val="5"/>
        </w:numPr>
        <w:shd w:val="clear" w:color="auto" w:fill="auto"/>
        <w:tabs>
          <w:tab w:pos="1244" w:val="left"/>
        </w:tabs>
        <w:bidi w:val="0"/>
        <w:spacing w:before="0" w:after="0"/>
        <w:ind w:left="1240" w:right="480" w:hanging="360"/>
        <w:jc w:val="both"/>
      </w:pPr>
      <w:r>
        <w:rPr>
          <w:color w:val="000000"/>
          <w:spacing w:val="0"/>
          <w:w w:val="100"/>
          <w:position w:val="0"/>
          <w:shd w:val="clear" w:color="auto" w:fill="auto"/>
          <w:lang w:val="pt-PT" w:eastAsia="pt-PT" w:bidi="pt-PT"/>
        </w:rPr>
        <w:t>Contar com banheiros em condições adequadas de uso, compatíveis com a faixa etária atendida, preferencialmente com separação por sexo.</w:t>
      </w:r>
    </w:p>
    <w:p>
      <w:pPr>
        <w:pStyle w:val="Style15"/>
        <w:keepNext w:val="0"/>
        <w:keepLines w:val="0"/>
        <w:widowControl w:val="0"/>
        <w:numPr>
          <w:ilvl w:val="0"/>
          <w:numId w:val="5"/>
        </w:numPr>
        <w:shd w:val="clear" w:color="auto" w:fill="auto"/>
        <w:tabs>
          <w:tab w:pos="1244" w:val="left"/>
        </w:tabs>
        <w:bidi w:val="0"/>
        <w:spacing w:before="0" w:after="0"/>
        <w:ind w:left="1240" w:right="0" w:hanging="360"/>
        <w:jc w:val="both"/>
      </w:pPr>
      <w:r>
        <w:rPr>
          <w:color w:val="000000"/>
          <w:spacing w:val="0"/>
          <w:w w:val="100"/>
          <w:position w:val="0"/>
          <w:shd w:val="clear" w:color="auto" w:fill="auto"/>
          <w:lang w:val="pt-PT" w:eastAsia="pt-PT" w:bidi="pt-PT"/>
        </w:rPr>
        <w:t>Apresentar condições satisfatórias de conservação, solidez estrutural e segurança, compatíveis com a finalidade educacional do imóvel.</w:t>
      </w:r>
    </w:p>
    <w:p>
      <w:pPr>
        <w:pStyle w:val="Style22"/>
        <w:keepNext/>
        <w:keepLines/>
        <w:widowControl w:val="0"/>
        <w:numPr>
          <w:ilvl w:val="1"/>
          <w:numId w:val="3"/>
        </w:numPr>
        <w:shd w:val="clear" w:color="auto" w:fill="auto"/>
        <w:tabs>
          <w:tab w:pos="1064" w:val="left"/>
        </w:tabs>
        <w:bidi w:val="0"/>
        <w:spacing w:before="0" w:after="0" w:line="302" w:lineRule="auto"/>
        <w:ind w:right="0"/>
        <w:jc w:val="left"/>
      </w:pPr>
      <w:bookmarkStart w:id="6" w:name="bookmark6"/>
      <w:r>
        <w:rPr>
          <w:color w:val="000000"/>
          <w:spacing w:val="0"/>
          <w:w w:val="100"/>
          <w:position w:val="0"/>
          <w:shd w:val="clear" w:color="auto" w:fill="auto"/>
          <w:lang w:val="pt-PT" w:eastAsia="pt-PT" w:bidi="pt-PT"/>
        </w:rPr>
        <w:t>Requisitos de Segurança e Acessibilidade</w:t>
      </w:r>
      <w:bookmarkEnd w:id="6"/>
    </w:p>
    <w:p>
      <w:pPr>
        <w:pStyle w:val="Style15"/>
        <w:keepNext w:val="0"/>
        <w:keepLines w:val="0"/>
        <w:widowControl w:val="0"/>
        <w:numPr>
          <w:ilvl w:val="0"/>
          <w:numId w:val="5"/>
        </w:numPr>
        <w:shd w:val="clear" w:color="auto" w:fill="auto"/>
        <w:tabs>
          <w:tab w:pos="1244" w:val="left"/>
        </w:tabs>
        <w:bidi w:val="0"/>
        <w:spacing w:before="0" w:after="0"/>
        <w:ind w:left="1240" w:right="0" w:hanging="360"/>
        <w:jc w:val="both"/>
      </w:pPr>
      <w:r>
        <w:rPr>
          <w:color w:val="000000"/>
          <w:spacing w:val="0"/>
          <w:w w:val="100"/>
          <w:position w:val="0"/>
          <w:shd w:val="clear" w:color="auto" w:fill="auto"/>
          <w:lang w:val="pt-PT" w:eastAsia="pt-PT" w:bidi="pt-PT"/>
        </w:rPr>
        <w:t xml:space="preserve">Atender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condições básicas de segurança, com instalações elétricas em funcionamento regular, portas e janelas em bom estado e inexistência de riscos que comprometam a integridade física dos usuários.</w:t>
      </w:r>
    </w:p>
    <w:p>
      <w:pPr>
        <w:pStyle w:val="Style15"/>
        <w:keepNext w:val="0"/>
        <w:keepLines w:val="0"/>
        <w:widowControl w:val="0"/>
        <w:numPr>
          <w:ilvl w:val="0"/>
          <w:numId w:val="5"/>
        </w:numPr>
        <w:shd w:val="clear" w:color="auto" w:fill="auto"/>
        <w:tabs>
          <w:tab w:pos="1244" w:val="left"/>
        </w:tabs>
        <w:bidi w:val="0"/>
        <w:spacing w:before="0" w:after="0"/>
        <w:ind w:left="1240" w:right="0" w:hanging="360"/>
        <w:jc w:val="both"/>
      </w:pPr>
      <w:r>
        <w:rPr>
          <w:color w:val="000000"/>
          <w:spacing w:val="0"/>
          <w:w w:val="100"/>
          <w:position w:val="0"/>
          <w:shd w:val="clear" w:color="auto" w:fill="auto"/>
          <w:lang w:val="pt-PT" w:eastAsia="pt-PT" w:bidi="pt-PT"/>
        </w:rPr>
        <w:t>Possibilitar, sempre que viável, condições mínimas de acessibilidade, favorecendo o acesso e a circulação segura de alunos, servidores e demais usuários da unidade escolar.</w:t>
      </w:r>
    </w:p>
    <w:p>
      <w:pPr>
        <w:pStyle w:val="Style15"/>
        <w:keepNext w:val="0"/>
        <w:keepLines w:val="0"/>
        <w:widowControl w:val="0"/>
        <w:numPr>
          <w:ilvl w:val="0"/>
          <w:numId w:val="5"/>
        </w:numPr>
        <w:shd w:val="clear" w:color="auto" w:fill="auto"/>
        <w:tabs>
          <w:tab w:pos="1244" w:val="left"/>
        </w:tabs>
        <w:bidi w:val="0"/>
        <w:spacing w:before="0" w:after="0"/>
        <w:ind w:left="1240" w:right="480" w:hanging="360"/>
        <w:jc w:val="both"/>
      </w:pPr>
      <w:r>
        <w:rPr>
          <w:color w:val="000000"/>
          <w:spacing w:val="0"/>
          <w:w w:val="100"/>
          <w:position w:val="0"/>
          <w:shd w:val="clear" w:color="auto" w:fill="auto"/>
          <w:lang w:val="pt-PT" w:eastAsia="pt-PT" w:bidi="pt-PT"/>
        </w:rPr>
        <w:t>Oferecer ambiente salubre, com ventilação natural adequada, iluminação suficiente e proteção contra intempéries, contribuindo para o bem-estar da comunidade escolar.</w:t>
      </w:r>
    </w:p>
    <w:p>
      <w:pPr>
        <w:pStyle w:val="Style22"/>
        <w:keepNext/>
        <w:keepLines/>
        <w:widowControl w:val="0"/>
        <w:numPr>
          <w:ilvl w:val="1"/>
          <w:numId w:val="3"/>
        </w:numPr>
        <w:shd w:val="clear" w:color="auto" w:fill="auto"/>
        <w:tabs>
          <w:tab w:pos="1064" w:val="left"/>
        </w:tabs>
        <w:bidi w:val="0"/>
        <w:spacing w:before="0" w:after="0" w:line="302" w:lineRule="auto"/>
        <w:ind w:right="0"/>
        <w:jc w:val="left"/>
      </w:pPr>
      <w:bookmarkStart w:id="7" w:name="bookmark7"/>
      <w:r>
        <w:rPr>
          <w:color w:val="000000"/>
          <w:spacing w:val="0"/>
          <w:w w:val="100"/>
          <w:position w:val="0"/>
          <w:shd w:val="clear" w:color="auto" w:fill="auto"/>
          <w:lang w:val="pt-PT" w:eastAsia="pt-PT" w:bidi="pt-PT"/>
        </w:rPr>
        <w:t>Requisitos Operacionais e Funcionais</w:t>
      </w:r>
      <w:bookmarkEnd w:id="7"/>
    </w:p>
    <w:p>
      <w:pPr>
        <w:pStyle w:val="Style15"/>
        <w:keepNext w:val="0"/>
        <w:keepLines w:val="0"/>
        <w:widowControl w:val="0"/>
        <w:numPr>
          <w:ilvl w:val="0"/>
          <w:numId w:val="5"/>
        </w:numPr>
        <w:shd w:val="clear" w:color="auto" w:fill="auto"/>
        <w:tabs>
          <w:tab w:pos="1244" w:val="left"/>
        </w:tabs>
        <w:bidi w:val="0"/>
        <w:spacing w:before="0" w:after="0"/>
        <w:ind w:left="1240" w:right="0" w:hanging="360"/>
        <w:jc w:val="both"/>
      </w:pPr>
      <w:r>
        <w:rPr>
          <w:color w:val="000000"/>
          <w:spacing w:val="0"/>
          <w:w w:val="100"/>
          <w:position w:val="0"/>
          <w:shd w:val="clear" w:color="auto" w:fill="auto"/>
          <w:lang w:val="pt-PT" w:eastAsia="pt-PT" w:bidi="pt-PT"/>
        </w:rPr>
        <w:t>Estar localizado em área que facilite o acesso dos alunos da Comunidade Nova Esperança II, considerando as particularidades da zona rural e a necessidade de deslocamento seguro.</w:t>
      </w:r>
    </w:p>
    <w:p>
      <w:pPr>
        <w:pStyle w:val="Style15"/>
        <w:keepNext w:val="0"/>
        <w:keepLines w:val="0"/>
        <w:widowControl w:val="0"/>
        <w:numPr>
          <w:ilvl w:val="0"/>
          <w:numId w:val="5"/>
        </w:numPr>
        <w:shd w:val="clear" w:color="auto" w:fill="auto"/>
        <w:tabs>
          <w:tab w:pos="1244" w:val="left"/>
        </w:tabs>
        <w:bidi w:val="0"/>
        <w:spacing w:before="0" w:after="0"/>
        <w:ind w:left="1240" w:right="0" w:hanging="360"/>
        <w:jc w:val="both"/>
      </w:pPr>
      <w:r>
        <w:rPr>
          <w:color w:val="000000"/>
          <w:spacing w:val="0"/>
          <w:w w:val="100"/>
          <w:position w:val="0"/>
          <w:shd w:val="clear" w:color="auto" w:fill="auto"/>
          <w:lang w:val="pt-PT" w:eastAsia="pt-PT" w:bidi="pt-PT"/>
        </w:rPr>
        <w:t>Permitir o pleno desenvolvimento das atividades pedagógicas, administrativas e institucionais, incluindo a realização de eventos escolares e ações complementares ao ensino.</w:t>
      </w:r>
    </w:p>
    <w:p>
      <w:pPr>
        <w:pStyle w:val="Style15"/>
        <w:keepNext w:val="0"/>
        <w:keepLines w:val="0"/>
        <w:widowControl w:val="0"/>
        <w:numPr>
          <w:ilvl w:val="0"/>
          <w:numId w:val="5"/>
        </w:numPr>
        <w:shd w:val="clear" w:color="auto" w:fill="auto"/>
        <w:tabs>
          <w:tab w:pos="1241" w:val="left"/>
        </w:tabs>
        <w:bidi w:val="0"/>
        <w:spacing w:before="0" w:after="0"/>
        <w:ind w:left="1240" w:right="0" w:hanging="360"/>
        <w:jc w:val="both"/>
      </w:pPr>
      <w:r>
        <w:rPr>
          <w:color w:val="000000"/>
          <w:spacing w:val="0"/>
          <w:w w:val="100"/>
          <w:position w:val="0"/>
          <w:shd w:val="clear" w:color="auto" w:fill="auto"/>
          <w:lang w:val="pt-PT" w:eastAsia="pt-PT" w:bidi="pt-PT"/>
        </w:rPr>
        <w:t>Estar disponível para ocupação imediata ou em prazo compatível com o início do período letivo, assegurando a continuidade do atendimento educacional.</w:t>
      </w:r>
    </w:p>
    <w:p>
      <w:pPr>
        <w:pStyle w:val="Style15"/>
        <w:keepNext w:val="0"/>
        <w:keepLines w:val="0"/>
        <w:widowControl w:val="0"/>
        <w:numPr>
          <w:ilvl w:val="0"/>
          <w:numId w:val="5"/>
        </w:numPr>
        <w:shd w:val="clear" w:color="auto" w:fill="auto"/>
        <w:tabs>
          <w:tab w:pos="1241" w:val="left"/>
        </w:tabs>
        <w:bidi w:val="0"/>
        <w:spacing w:before="0" w:after="0"/>
        <w:ind w:left="1240" w:right="0" w:hanging="360"/>
        <w:jc w:val="both"/>
      </w:pPr>
      <w:r>
        <w:rPr>
          <w:b/>
          <w:bCs/>
          <w:color w:val="000000"/>
          <w:spacing w:val="0"/>
          <w:w w:val="100"/>
          <w:position w:val="0"/>
          <w:shd w:val="clear" w:color="auto" w:fill="auto"/>
          <w:lang w:val="pt-PT" w:eastAsia="pt-PT" w:bidi="pt-PT"/>
        </w:rPr>
        <w:t>4.4. Requisitos Administrativos da Contratação</w:t>
      </w:r>
    </w:p>
    <w:p>
      <w:pPr>
        <w:pStyle w:val="Style15"/>
        <w:keepNext w:val="0"/>
        <w:keepLines w:val="0"/>
        <w:widowControl w:val="0"/>
        <w:numPr>
          <w:ilvl w:val="0"/>
          <w:numId w:val="5"/>
        </w:numPr>
        <w:shd w:val="clear" w:color="auto" w:fill="auto"/>
        <w:tabs>
          <w:tab w:pos="1241" w:val="left"/>
        </w:tabs>
        <w:bidi w:val="0"/>
        <w:spacing w:before="0" w:after="0"/>
        <w:ind w:left="1240" w:right="480" w:hanging="360"/>
        <w:jc w:val="both"/>
      </w:pPr>
      <w:r>
        <w:rPr>
          <w:color w:val="000000"/>
          <w:spacing w:val="0"/>
          <w:w w:val="100"/>
          <w:position w:val="0"/>
          <w:shd w:val="clear" w:color="auto" w:fill="auto"/>
          <w:lang w:val="pt-PT" w:eastAsia="pt-PT" w:bidi="pt-PT"/>
        </w:rPr>
        <w:t>Possibilitar a formalização do contrato de locação em conformidade com a legislação vigente, especialmente a Lei Federal n</w:t>
      </w:r>
      <w:r>
        <w:rPr>
          <w:color w:val="000000"/>
          <w:spacing w:val="0"/>
          <w:w w:val="100"/>
          <w:position w:val="0"/>
          <w:shd w:val="clear" w:color="auto" w:fill="auto"/>
          <w:vertAlign w:val="superscript"/>
          <w:lang w:val="pt-PT" w:eastAsia="pt-PT" w:bidi="pt-PT"/>
        </w:rPr>
        <w:t>s</w:t>
      </w:r>
      <w:r>
        <w:rPr>
          <w:color w:val="000000"/>
          <w:spacing w:val="0"/>
          <w:w w:val="100"/>
          <w:position w:val="0"/>
          <w:shd w:val="clear" w:color="auto" w:fill="auto"/>
          <w:lang w:val="pt-PT" w:eastAsia="pt-PT" w:bidi="pt-PT"/>
        </w:rPr>
        <w:t xml:space="preserve"> 14.133/2021.</w:t>
      </w:r>
    </w:p>
    <w:p>
      <w:pPr>
        <w:pStyle w:val="Style15"/>
        <w:keepNext w:val="0"/>
        <w:keepLines w:val="0"/>
        <w:widowControl w:val="0"/>
        <w:numPr>
          <w:ilvl w:val="0"/>
          <w:numId w:val="5"/>
        </w:numPr>
        <w:shd w:val="clear" w:color="auto" w:fill="auto"/>
        <w:tabs>
          <w:tab w:pos="1241" w:val="left"/>
        </w:tabs>
        <w:bidi w:val="0"/>
        <w:spacing w:before="0" w:after="0"/>
        <w:ind w:left="1240" w:right="480" w:hanging="360"/>
        <w:jc w:val="both"/>
      </w:pPr>
      <w:r>
        <w:rPr>
          <w:color w:val="000000"/>
          <w:spacing w:val="0"/>
          <w:w w:val="100"/>
          <w:position w:val="0"/>
          <w:shd w:val="clear" w:color="auto" w:fill="auto"/>
          <w:lang w:val="pt-PT" w:eastAsia="pt-PT" w:bidi="pt-PT"/>
        </w:rPr>
        <w:t>Apresentar documentação hábil que comprove a propriedade e a regularidade do imóvel, garantindo segurança jurídica à Administração Pública.</w:t>
      </w:r>
    </w:p>
    <w:p>
      <w:pPr>
        <w:pStyle w:val="Style15"/>
        <w:keepNext w:val="0"/>
        <w:keepLines w:val="0"/>
        <w:widowControl w:val="0"/>
        <w:numPr>
          <w:ilvl w:val="0"/>
          <w:numId w:val="5"/>
        </w:numPr>
        <w:shd w:val="clear" w:color="auto" w:fill="auto"/>
        <w:tabs>
          <w:tab w:pos="1241" w:val="left"/>
        </w:tabs>
        <w:bidi w:val="0"/>
        <w:spacing w:before="0" w:after="0"/>
        <w:ind w:left="1240" w:right="480" w:hanging="360"/>
        <w:jc w:val="both"/>
      </w:pPr>
      <w:r>
        <w:rPr>
          <w:color w:val="000000"/>
          <w:spacing w:val="0"/>
          <w:w w:val="100"/>
          <w:position w:val="0"/>
          <w:shd w:val="clear" w:color="auto" w:fill="auto"/>
          <w:lang w:val="pt-PT" w:eastAsia="pt-PT" w:bidi="pt-PT"/>
        </w:rPr>
        <w:t>Oferecer condições contratuais e valores compatíveis com os praticados no mercado local, observando os princípios da economicidade, eficiência e interesse público.</w:t>
      </w:r>
    </w:p>
    <w:p>
      <w:pPr>
        <w:pStyle w:val="Style22"/>
        <w:keepNext/>
        <w:keepLines/>
        <w:widowControl w:val="0"/>
        <w:numPr>
          <w:ilvl w:val="0"/>
          <w:numId w:val="3"/>
        </w:numPr>
        <w:shd w:val="clear" w:color="auto" w:fill="auto"/>
        <w:tabs>
          <w:tab w:pos="978" w:val="left"/>
        </w:tabs>
        <w:bidi w:val="0"/>
        <w:spacing w:before="0" w:after="0" w:line="389" w:lineRule="auto"/>
        <w:ind w:right="0"/>
        <w:jc w:val="both"/>
      </w:pPr>
      <w:bookmarkStart w:id="8" w:name="bookmark8"/>
      <w:r>
        <w:rPr>
          <w:color w:val="000000"/>
          <w:spacing w:val="0"/>
          <w:w w:val="100"/>
          <w:position w:val="0"/>
          <w:shd w:val="clear" w:color="auto" w:fill="auto"/>
          <w:lang w:val="pt-PT" w:eastAsia="pt-PT" w:bidi="pt-PT"/>
        </w:rPr>
        <w:t>DESCRIÇÃO DA SOLUÇÃO</w:t>
      </w:r>
      <w:bookmarkEnd w:id="8"/>
    </w:p>
    <w:p>
      <w:pPr>
        <w:pStyle w:val="Style15"/>
        <w:keepNext w:val="0"/>
        <w:keepLines w:val="0"/>
        <w:widowControl w:val="0"/>
        <w:shd w:val="clear" w:color="auto" w:fill="auto"/>
        <w:bidi w:val="0"/>
        <w:spacing w:before="0" w:after="0" w:line="389" w:lineRule="auto"/>
        <w:ind w:left="520" w:right="480" w:firstLine="1140"/>
        <w:jc w:val="both"/>
      </w:pPr>
      <w:r>
        <w:rPr>
          <w:color w:val="000000"/>
          <w:spacing w:val="0"/>
          <w:w w:val="100"/>
          <w:position w:val="0"/>
          <w:shd w:val="clear" w:color="auto" w:fill="auto"/>
          <w:lang w:val="pt-PT" w:eastAsia="pt-PT" w:bidi="pt-PT"/>
        </w:rPr>
        <w:t>A alternativa adotada consiste na locação de imóvel situado na Comunidade Nova Esperança II, zona rural do município de Beruri-AM, destinado ao funcionamento da Escola Municipal Nova Esperança II (INEP/MEC n</w:t>
      </w:r>
      <w:r>
        <w:rPr>
          <w:color w:val="000000"/>
          <w:spacing w:val="0"/>
          <w:w w:val="100"/>
          <w:position w:val="0"/>
          <w:shd w:val="clear" w:color="auto" w:fill="auto"/>
          <w:vertAlign w:val="superscript"/>
          <w:lang w:val="pt-PT" w:eastAsia="pt-PT" w:bidi="pt-PT"/>
        </w:rPr>
        <w:t>e</w:t>
      </w:r>
      <w:r>
        <w:rPr>
          <w:color w:val="000000"/>
          <w:spacing w:val="0"/>
          <w:w w:val="100"/>
          <w:position w:val="0"/>
          <w:shd w:val="clear" w:color="auto" w:fill="auto"/>
          <w:lang w:val="pt-PT" w:eastAsia="pt-PT" w:bidi="pt-PT"/>
        </w:rPr>
        <w:t xml:space="preserve"> 13109278), para atendimento dos alunos da Educação Infantil e do Ensino Fundamental, garantindo a continuidade do serviço público educacional na localidade.</w:t>
      </w:r>
    </w:p>
    <w:p>
      <w:pPr>
        <w:pStyle w:val="Style15"/>
        <w:keepNext w:val="0"/>
        <w:keepLines w:val="0"/>
        <w:widowControl w:val="0"/>
        <w:shd w:val="clear" w:color="auto" w:fill="auto"/>
        <w:bidi w:val="0"/>
        <w:spacing w:before="0" w:after="0" w:line="389" w:lineRule="auto"/>
        <w:ind w:left="520" w:right="480" w:firstLine="1140"/>
        <w:jc w:val="both"/>
      </w:pPr>
      <w:r>
        <w:rPr>
          <w:color w:val="000000"/>
          <w:spacing w:val="0"/>
          <w:w w:val="100"/>
          <w:position w:val="0"/>
          <w:shd w:val="clear" w:color="auto" w:fill="auto"/>
          <w:lang w:val="pt-PT" w:eastAsia="pt-PT" w:bidi="pt-PT"/>
        </w:rPr>
        <w:t xml:space="preserve">A medida permite a disponibilização imediata de espaço físico adequado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 xml:space="preserve">atividades pedagógicas e administrativas, atendendo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condições mínimas de infraestrutura, segurança e funcionalidade exigidas para o ambiente escolar, sem a necessidade de investimentos elevados ou prazos prolongados, que seriam inerentes à construção ou aquisição de imóvel próprio.</w:t>
      </w:r>
    </w:p>
    <w:p>
      <w:pPr>
        <w:pStyle w:val="Style15"/>
        <w:keepNext w:val="0"/>
        <w:keepLines w:val="0"/>
        <w:widowControl w:val="0"/>
        <w:shd w:val="clear" w:color="auto" w:fill="auto"/>
        <w:bidi w:val="0"/>
        <w:spacing w:before="0" w:after="0" w:line="389" w:lineRule="auto"/>
        <w:ind w:left="520" w:right="480" w:firstLine="1140"/>
        <w:jc w:val="both"/>
      </w:pPr>
      <w:r>
        <w:rPr>
          <w:color w:val="000000"/>
          <w:spacing w:val="0"/>
          <w:w w:val="100"/>
          <w:position w:val="0"/>
          <w:shd w:val="clear" w:color="auto" w:fill="auto"/>
          <w:lang w:val="pt-PT" w:eastAsia="pt-PT" w:bidi="pt-PT"/>
        </w:rPr>
        <w:t xml:space="preserve">Dessa forma, a locação do imóvel </w:t>
      </w:r>
      <w:r>
        <w:rPr>
          <w:color w:val="000000"/>
          <w:spacing w:val="0"/>
          <w:w w:val="100"/>
          <w:position w:val="0"/>
          <w:shd w:val="clear" w:color="auto" w:fill="auto"/>
          <w:lang w:val="pt-BR" w:eastAsia="pt-BR" w:bidi="pt-BR"/>
        </w:rPr>
        <w:t xml:space="preserve">mostra-se </w:t>
      </w:r>
      <w:r>
        <w:rPr>
          <w:color w:val="000000"/>
          <w:spacing w:val="0"/>
          <w:w w:val="100"/>
          <w:position w:val="0"/>
          <w:shd w:val="clear" w:color="auto" w:fill="auto"/>
          <w:lang w:val="pt-PT" w:eastAsia="pt-PT" w:bidi="pt-PT"/>
        </w:rPr>
        <w:t>compatível com as necessidades da Administração Pública, assegurando eficiência, economicidade e atendimento ao interesse público, além de possibilitar a manutenção regular do calendário letivo e o cumprimento do dever constitucional do Município de garantir o acesso à educação, em conformidade com a Lei n</w:t>
      </w:r>
      <w:r>
        <w:rPr>
          <w:color w:val="000000"/>
          <w:spacing w:val="0"/>
          <w:w w:val="100"/>
          <w:position w:val="0"/>
          <w:shd w:val="clear" w:color="auto" w:fill="auto"/>
          <w:vertAlign w:val="superscript"/>
          <w:lang w:val="pt-PT" w:eastAsia="pt-PT" w:bidi="pt-PT"/>
        </w:rPr>
        <w:t>e</w:t>
      </w:r>
      <w:r>
        <w:rPr>
          <w:color w:val="000000"/>
          <w:spacing w:val="0"/>
          <w:w w:val="100"/>
          <w:position w:val="0"/>
          <w:shd w:val="clear" w:color="auto" w:fill="auto"/>
          <w:lang w:val="pt-PT" w:eastAsia="pt-PT" w:bidi="pt-PT"/>
        </w:rPr>
        <w:t xml:space="preserve"> 14.133/2021.</w:t>
      </w:r>
    </w:p>
    <w:p>
      <w:pPr>
        <w:pStyle w:val="Style22"/>
        <w:keepNext/>
        <w:keepLines/>
        <w:widowControl w:val="0"/>
        <w:numPr>
          <w:ilvl w:val="0"/>
          <w:numId w:val="3"/>
        </w:numPr>
        <w:shd w:val="clear" w:color="auto" w:fill="auto"/>
        <w:tabs>
          <w:tab w:pos="826" w:val="left"/>
        </w:tabs>
        <w:bidi w:val="0"/>
        <w:spacing w:before="0" w:after="0" w:line="389" w:lineRule="auto"/>
        <w:ind w:left="460" w:right="0" w:firstLine="0"/>
        <w:jc w:val="left"/>
      </w:pPr>
      <w:bookmarkStart w:id="9" w:name="bookmark9"/>
      <w:r>
        <w:rPr>
          <w:color w:val="000000"/>
          <w:spacing w:val="0"/>
          <w:w w:val="100"/>
          <w:position w:val="0"/>
          <w:shd w:val="clear" w:color="auto" w:fill="auto"/>
          <w:lang w:val="pt-PT" w:eastAsia="pt-PT" w:bidi="pt-PT"/>
        </w:rPr>
        <w:t>ESTIMATIVAS DAS QUANTIDADES</w:t>
      </w:r>
      <w:bookmarkEnd w:id="9"/>
    </w:p>
    <w:p>
      <w:pPr>
        <w:pStyle w:val="Style15"/>
        <w:keepNext w:val="0"/>
        <w:keepLines w:val="0"/>
        <w:widowControl w:val="0"/>
        <w:shd w:val="clear" w:color="auto" w:fill="auto"/>
        <w:bidi w:val="0"/>
        <w:spacing w:before="0" w:after="0" w:line="389" w:lineRule="auto"/>
        <w:ind w:left="520" w:right="0" w:firstLine="1140"/>
        <w:jc w:val="both"/>
      </w:pPr>
      <w:r>
        <w:rPr>
          <w:color w:val="000000"/>
          <w:spacing w:val="0"/>
          <w:w w:val="100"/>
          <w:position w:val="0"/>
          <w:shd w:val="clear" w:color="auto" w:fill="auto"/>
          <w:lang w:val="pt-PT" w:eastAsia="pt-PT" w:bidi="pt-PT"/>
        </w:rPr>
        <w:t>A estimativa apresentada contempla a necessidade de locação de 01</w:t>
      </w:r>
    </w:p>
    <w:p>
      <w:pPr>
        <w:pStyle w:val="Style15"/>
        <w:keepNext w:val="0"/>
        <w:keepLines w:val="0"/>
        <w:widowControl w:val="0"/>
        <w:shd w:val="clear" w:color="auto" w:fill="auto"/>
        <w:bidi w:val="0"/>
        <w:spacing w:before="0" w:after="0" w:line="389" w:lineRule="auto"/>
        <w:ind w:left="520" w:right="480"/>
        <w:jc w:val="both"/>
      </w:pPr>
      <w:r>
        <w:rPr>
          <w:color w:val="000000"/>
          <w:spacing w:val="0"/>
          <w:w w:val="100"/>
          <w:position w:val="0"/>
          <w:shd w:val="clear" w:color="auto" w:fill="auto"/>
          <w:lang w:val="pt-PT" w:eastAsia="pt-PT" w:bidi="pt-PT"/>
        </w:rPr>
        <w:t>(um) imóvel destinado ao funcionamento da Escola Municipal Nova Esperança II (INEP/MEC n</w:t>
      </w:r>
      <w:r>
        <w:rPr>
          <w:color w:val="000000"/>
          <w:spacing w:val="0"/>
          <w:w w:val="100"/>
          <w:position w:val="0"/>
          <w:shd w:val="clear" w:color="auto" w:fill="auto"/>
          <w:vertAlign w:val="superscript"/>
          <w:lang w:val="pt-PT" w:eastAsia="pt-PT" w:bidi="pt-PT"/>
        </w:rPr>
        <w:t>Q</w:t>
      </w:r>
      <w:r>
        <w:rPr>
          <w:color w:val="000000"/>
          <w:spacing w:val="0"/>
          <w:w w:val="100"/>
          <w:position w:val="0"/>
          <w:shd w:val="clear" w:color="auto" w:fill="auto"/>
          <w:lang w:val="pt-PT" w:eastAsia="pt-PT" w:bidi="pt-PT"/>
        </w:rPr>
        <w:t xml:space="preserve"> 13109278), garantindo a disponibilidade de espaço físico adequado para a execução das atividades pedagógicas e administrativas. Essa medida tem como objetivo atender integralmente à demanda de estudantes da</w:t>
      </w:r>
    </w:p>
    <w:p>
      <w:pPr>
        <w:pStyle w:val="Style15"/>
        <w:keepNext w:val="0"/>
        <w:keepLines w:val="0"/>
        <w:widowControl w:val="0"/>
        <w:shd w:val="clear" w:color="auto" w:fill="auto"/>
        <w:bidi w:val="0"/>
        <w:spacing w:before="0" w:after="0" w:line="391" w:lineRule="auto"/>
        <w:ind w:left="520" w:right="480"/>
        <w:jc w:val="both"/>
      </w:pPr>
      <w:r>
        <w:rPr>
          <w:color w:val="000000"/>
          <w:spacing w:val="0"/>
          <w:w w:val="100"/>
          <w:position w:val="0"/>
          <w:shd w:val="clear" w:color="auto" w:fill="auto"/>
          <w:lang w:val="pt-PT" w:eastAsia="pt-PT" w:bidi="pt-PT"/>
        </w:rPr>
        <w:t>Educação Infantil e do Ensino Fundamental residentes na Comunidade Nova Esperança II, zona rural de Beruri-AM, assegurando condições apropriadas para o pleno desenvolvimento do ano letivo.</w:t>
      </w:r>
    </w:p>
    <w:p>
      <w:pPr>
        <w:pStyle w:val="Style22"/>
        <w:keepNext/>
        <w:keepLines/>
        <w:widowControl w:val="0"/>
        <w:numPr>
          <w:ilvl w:val="0"/>
          <w:numId w:val="3"/>
        </w:numPr>
        <w:pBdr>
          <w:top w:val="single" w:sz="4" w:space="0" w:color="auto"/>
          <w:left w:val="single" w:sz="4" w:space="0" w:color="auto"/>
          <w:bottom w:val="single" w:sz="4" w:space="0" w:color="auto"/>
          <w:right w:val="single" w:sz="4" w:space="0" w:color="auto"/>
        </w:pBdr>
        <w:shd w:val="clear" w:color="auto" w:fill="auto"/>
        <w:tabs>
          <w:tab w:pos="1250" w:val="left"/>
        </w:tabs>
        <w:bidi w:val="0"/>
        <w:spacing w:before="0" w:after="0" w:line="391" w:lineRule="auto"/>
        <w:ind w:right="0"/>
        <w:jc w:val="both"/>
      </w:pPr>
      <w:bookmarkStart w:id="10" w:name="bookmark10"/>
      <w:r>
        <w:rPr>
          <w:color w:val="000000"/>
          <w:spacing w:val="0"/>
          <w:w w:val="100"/>
          <w:position w:val="0"/>
          <w:shd w:val="clear" w:color="auto" w:fill="auto"/>
          <w:lang w:val="pt-PT" w:eastAsia="pt-PT" w:bidi="pt-PT"/>
        </w:rPr>
        <w:t>DA PREVISÃO DO PLANO ANUAL DE CONTRATAÇÃO - PAC</w:t>
      </w:r>
      <w:bookmarkEnd w:id="10"/>
    </w:p>
    <w:p>
      <w:pPr>
        <w:pStyle w:val="Style15"/>
        <w:keepNext w:val="0"/>
        <w:keepLines w:val="0"/>
        <w:widowControl w:val="0"/>
        <w:shd w:val="clear" w:color="auto" w:fill="auto"/>
        <w:bidi w:val="0"/>
        <w:spacing w:before="0" w:after="0" w:line="391" w:lineRule="auto"/>
        <w:ind w:left="520" w:right="480" w:firstLine="860"/>
        <w:jc w:val="both"/>
      </w:pPr>
      <w:r>
        <w:rPr>
          <w:color w:val="000000"/>
          <w:spacing w:val="0"/>
          <w:w w:val="100"/>
          <w:position w:val="0"/>
          <w:shd w:val="clear" w:color="auto" w:fill="auto"/>
          <w:lang w:val="pt-PT" w:eastAsia="pt-PT" w:bidi="pt-PT"/>
        </w:rPr>
        <w:t xml:space="preserve">Não há no Plano Anual de Contratação elaborado para ser executado em 2024. Noutro giro, </w:t>
      </w:r>
      <w:r>
        <w:rPr>
          <w:b/>
          <w:bCs/>
          <w:color w:val="000000"/>
          <w:spacing w:val="0"/>
          <w:w w:val="100"/>
          <w:position w:val="0"/>
          <w:shd w:val="clear" w:color="auto" w:fill="auto"/>
          <w:lang w:val="pt-PT" w:eastAsia="pt-PT" w:bidi="pt-PT"/>
        </w:rPr>
        <w:t xml:space="preserve">a elaboração </w:t>
      </w:r>
      <w:r>
        <w:rPr>
          <w:color w:val="000000"/>
          <w:spacing w:val="0"/>
          <w:w w:val="100"/>
          <w:position w:val="0"/>
          <w:shd w:val="clear" w:color="auto" w:fill="auto"/>
          <w:lang w:val="pt-PT" w:eastAsia="pt-PT" w:bidi="pt-PT"/>
        </w:rPr>
        <w:t xml:space="preserve">do PAC pelos órgãos e entidades da Administração Pública Municipal </w:t>
      </w:r>
      <w:r>
        <w:rPr>
          <w:b/>
          <w:bCs/>
          <w:color w:val="000000"/>
          <w:spacing w:val="0"/>
          <w:w w:val="100"/>
          <w:position w:val="0"/>
          <w:shd w:val="clear" w:color="auto" w:fill="auto"/>
          <w:lang w:val="pt-PT" w:eastAsia="pt-PT" w:bidi="pt-PT"/>
        </w:rPr>
        <w:t xml:space="preserve">é obrigatória a partir de 2025, </w:t>
      </w:r>
      <w:r>
        <w:rPr>
          <w:color w:val="000000"/>
          <w:spacing w:val="0"/>
          <w:w w:val="100"/>
          <w:position w:val="0"/>
          <w:shd w:val="clear" w:color="auto" w:fill="auto"/>
          <w:lang w:val="pt-PT" w:eastAsia="pt-PT" w:bidi="pt-PT"/>
        </w:rPr>
        <w:t xml:space="preserve">e </w:t>
      </w:r>
      <w:r>
        <w:rPr>
          <w:b/>
          <w:bCs/>
          <w:color w:val="000000"/>
          <w:spacing w:val="0"/>
          <w:w w:val="100"/>
          <w:position w:val="0"/>
          <w:shd w:val="clear" w:color="auto" w:fill="auto"/>
          <w:lang w:val="pt-PT" w:eastAsia="pt-PT" w:bidi="pt-PT"/>
        </w:rPr>
        <w:t xml:space="preserve">sua execução a partir do ano subsequente (2026), </w:t>
      </w:r>
      <w:r>
        <w:rPr>
          <w:color w:val="000000"/>
          <w:spacing w:val="0"/>
          <w:w w:val="100"/>
          <w:position w:val="0"/>
          <w:shd w:val="clear" w:color="auto" w:fill="auto"/>
          <w:lang w:val="pt-PT" w:eastAsia="pt-PT" w:bidi="pt-PT"/>
        </w:rPr>
        <w:t>nos termos do Decreto Municipal n°</w:t>
      </w:r>
      <w:r>
        <w:rPr>
          <w:color w:val="000000"/>
          <w:spacing w:val="0"/>
          <w:w w:val="100"/>
          <w:position w:val="0"/>
          <w:shd w:val="clear" w:color="auto" w:fill="auto"/>
          <w:vertAlign w:val="superscript"/>
          <w:lang w:val="pt-PT" w:eastAsia="pt-PT" w:bidi="pt-PT"/>
        </w:rPr>
        <w:t>e</w:t>
      </w:r>
      <w:r>
        <w:rPr>
          <w:color w:val="000000"/>
          <w:spacing w:val="0"/>
          <w:w w:val="100"/>
          <w:position w:val="0"/>
          <w:shd w:val="clear" w:color="auto" w:fill="auto"/>
          <w:lang w:val="pt-PT" w:eastAsia="pt-PT" w:bidi="pt-PT"/>
        </w:rPr>
        <w:t xml:space="preserve"> 029/2023 - GPMB e alterações posteriores.</w:t>
      </w:r>
    </w:p>
    <w:p>
      <w:pPr>
        <w:pStyle w:val="Style22"/>
        <w:keepNext/>
        <w:keepLines/>
        <w:widowControl w:val="0"/>
        <w:numPr>
          <w:ilvl w:val="0"/>
          <w:numId w:val="3"/>
        </w:numPr>
        <w:shd w:val="clear" w:color="auto" w:fill="auto"/>
        <w:tabs>
          <w:tab w:pos="1250" w:val="left"/>
        </w:tabs>
        <w:bidi w:val="0"/>
        <w:spacing w:before="0" w:after="0" w:line="391" w:lineRule="auto"/>
        <w:ind w:right="0"/>
        <w:jc w:val="both"/>
      </w:pPr>
      <w:bookmarkStart w:id="11" w:name="bookmark11"/>
      <w:r>
        <w:rPr>
          <w:color w:val="000000"/>
          <w:spacing w:val="0"/>
          <w:w w:val="100"/>
          <w:position w:val="0"/>
          <w:shd w:val="clear" w:color="auto" w:fill="auto"/>
          <w:lang w:val="pt-PT" w:eastAsia="pt-PT" w:bidi="pt-PT"/>
        </w:rPr>
        <w:t>JUSTIFICATIVA PARA O PARCELAMENTO OU NÃO DA SOLUÇÃO</w:t>
      </w:r>
      <w:bookmarkEnd w:id="11"/>
    </w:p>
    <w:p>
      <w:pPr>
        <w:pStyle w:val="Style15"/>
        <w:keepNext w:val="0"/>
        <w:keepLines w:val="0"/>
        <w:widowControl w:val="0"/>
        <w:shd w:val="clear" w:color="auto" w:fill="auto"/>
        <w:bidi w:val="0"/>
        <w:spacing w:before="0" w:after="0" w:line="391" w:lineRule="auto"/>
        <w:ind w:left="520" w:right="480" w:firstLine="860"/>
        <w:jc w:val="both"/>
      </w:pPr>
      <w:r>
        <w:rPr>
          <w:color w:val="000000"/>
          <w:spacing w:val="0"/>
          <w:w w:val="100"/>
          <w:position w:val="0"/>
          <w:shd w:val="clear" w:color="auto" w:fill="auto"/>
          <w:lang w:val="pt-PT" w:eastAsia="pt-PT" w:bidi="pt-PT"/>
        </w:rPr>
        <w:t>Considerando a natureza do objeto da contratação, não se recomenda o parcelamento da locação do imóvel destinado à Escola Municipal Nova Esperança II (INEP/MEC n</w:t>
      </w:r>
      <w:r>
        <w:rPr>
          <w:color w:val="000000"/>
          <w:spacing w:val="0"/>
          <w:w w:val="100"/>
          <w:position w:val="0"/>
          <w:shd w:val="clear" w:color="auto" w:fill="auto"/>
          <w:vertAlign w:val="superscript"/>
          <w:lang w:val="pt-PT" w:eastAsia="pt-PT" w:bidi="pt-PT"/>
        </w:rPr>
        <w:t>Q</w:t>
      </w:r>
      <w:r>
        <w:rPr>
          <w:color w:val="000000"/>
          <w:spacing w:val="0"/>
          <w:w w:val="100"/>
          <w:position w:val="0"/>
          <w:shd w:val="clear" w:color="auto" w:fill="auto"/>
          <w:lang w:val="pt-PT" w:eastAsia="pt-PT" w:bidi="pt-PT"/>
        </w:rPr>
        <w:t xml:space="preserve"> 13109278), situada na Comunidade Nova Esperança II, zona rural de Beruri-AM. A unidade escolar exige a disponibilidade contínua e ininterrupta do espaço físico para o pleno desenvolvimento das atividades pedagógicas e administrativas, incluindo as aulas da Educação Infantil e do Ensino Fundamental.</w:t>
      </w:r>
    </w:p>
    <w:p>
      <w:pPr>
        <w:pStyle w:val="Style15"/>
        <w:keepNext w:val="0"/>
        <w:keepLines w:val="0"/>
        <w:widowControl w:val="0"/>
        <w:shd w:val="clear" w:color="auto" w:fill="auto"/>
        <w:bidi w:val="0"/>
        <w:spacing w:before="0" w:after="0" w:line="391" w:lineRule="auto"/>
        <w:ind w:left="520" w:right="480" w:firstLine="860"/>
        <w:jc w:val="both"/>
      </w:pPr>
      <w:r>
        <w:rPr>
          <w:color w:val="000000"/>
          <w:spacing w:val="0"/>
          <w:w w:val="100"/>
          <w:position w:val="0"/>
          <w:shd w:val="clear" w:color="auto" w:fill="auto"/>
          <w:lang w:val="pt-PT" w:eastAsia="pt-PT" w:bidi="pt-PT"/>
        </w:rPr>
        <w:t>O parcelamento da locação poderia comprometer a regularidade do atendimento escolar, ocasionando descontinuidade das atividades, prejuízos à organização do calendário letivo e dificuldades na gestão administrativa. Ademais, a contratação por meio de um único contrato possibilita melhor controle das condições do imóvel, manutenção da qualidade estrutural e operacional, bem como a observância das normas legais e administrativas vigentes, assegurando economicidade e eficiência na aplicação dos recursos públicos.</w:t>
      </w:r>
    </w:p>
    <w:p>
      <w:pPr>
        <w:pStyle w:val="Style15"/>
        <w:keepNext w:val="0"/>
        <w:keepLines w:val="0"/>
        <w:widowControl w:val="0"/>
        <w:shd w:val="clear" w:color="auto" w:fill="auto"/>
        <w:bidi w:val="0"/>
        <w:spacing w:before="0" w:after="0" w:line="391" w:lineRule="auto"/>
        <w:ind w:left="520" w:right="480" w:firstLine="860"/>
        <w:jc w:val="both"/>
      </w:pPr>
      <w:r>
        <w:rPr>
          <w:color w:val="000000"/>
          <w:spacing w:val="0"/>
          <w:w w:val="100"/>
          <w:position w:val="0"/>
          <w:shd w:val="clear" w:color="auto" w:fill="auto"/>
          <w:lang w:val="pt-PT" w:eastAsia="pt-PT" w:bidi="pt-PT"/>
        </w:rPr>
        <w:t xml:space="preserve">Dessa forma, a contratação integral e não parcelada do imóvel representa a alternativa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 xml:space="preserve">adequada, segura e eficiente para atender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demandas da Escola Municipal Nova Esperança II, garantindo a continuidade do ano letivo e a qualidade do serviço educacional prestado à comunidade.</w:t>
      </w:r>
    </w:p>
    <w:p>
      <w:pPr>
        <w:pStyle w:val="Style22"/>
        <w:keepNext/>
        <w:keepLines/>
        <w:widowControl w:val="0"/>
        <w:numPr>
          <w:ilvl w:val="0"/>
          <w:numId w:val="3"/>
        </w:numPr>
        <w:shd w:val="clear" w:color="auto" w:fill="auto"/>
        <w:tabs>
          <w:tab w:pos="978" w:val="left"/>
        </w:tabs>
        <w:bidi w:val="0"/>
        <w:spacing w:before="0" w:after="0" w:line="391" w:lineRule="auto"/>
        <w:ind w:right="0"/>
        <w:jc w:val="both"/>
      </w:pPr>
      <w:bookmarkStart w:id="12" w:name="bookmark12"/>
      <w:r>
        <w:rPr>
          <w:color w:val="000000"/>
          <w:spacing w:val="0"/>
          <w:w w:val="100"/>
          <w:position w:val="0"/>
          <w:shd w:val="clear" w:color="auto" w:fill="auto"/>
          <w:lang w:val="pt-PT" w:eastAsia="pt-PT" w:bidi="pt-PT"/>
        </w:rPr>
        <w:t>RESULTADOS PRETENDIDOS</w:t>
      </w:r>
      <w:bookmarkEnd w:id="12"/>
    </w:p>
    <w:p>
      <w:pPr>
        <w:pStyle w:val="Style15"/>
        <w:keepNext w:val="0"/>
        <w:keepLines w:val="0"/>
        <w:widowControl w:val="0"/>
        <w:shd w:val="clear" w:color="auto" w:fill="auto"/>
        <w:bidi w:val="0"/>
        <w:spacing w:before="0" w:after="0" w:line="391" w:lineRule="auto"/>
        <w:ind w:left="520" w:right="0"/>
        <w:jc w:val="both"/>
      </w:pPr>
      <w:r>
        <w:rPr>
          <w:color w:val="000000"/>
          <w:spacing w:val="0"/>
          <w:w w:val="100"/>
          <w:position w:val="0"/>
          <w:shd w:val="clear" w:color="auto" w:fill="auto"/>
          <w:lang w:val="pt-PT" w:eastAsia="pt-PT" w:bidi="pt-PT"/>
        </w:rPr>
        <w:t>A contratação da locação do imóvel destinado ao funcionamento da Escola Municipal Nova Esperança II (INEP/MEC n</w:t>
      </w:r>
      <w:r>
        <w:rPr>
          <w:color w:val="000000"/>
          <w:spacing w:val="0"/>
          <w:w w:val="100"/>
          <w:position w:val="0"/>
          <w:shd w:val="clear" w:color="auto" w:fill="auto"/>
          <w:vertAlign w:val="superscript"/>
          <w:lang w:val="pt-PT" w:eastAsia="pt-PT" w:bidi="pt-PT"/>
        </w:rPr>
        <w:t>Q</w:t>
      </w:r>
      <w:r>
        <w:rPr>
          <w:color w:val="000000"/>
          <w:spacing w:val="0"/>
          <w:w w:val="100"/>
          <w:position w:val="0"/>
          <w:shd w:val="clear" w:color="auto" w:fill="auto"/>
          <w:lang w:val="pt-PT" w:eastAsia="pt-PT" w:bidi="pt-PT"/>
        </w:rPr>
        <w:t xml:space="preserve"> 13109278) tem como objetivo garantir condições adequadas para o desenvolvimento das atividades escolares</w:t>
      </w:r>
    </w:p>
    <w:p>
      <w:pPr>
        <w:pStyle w:val="Style15"/>
        <w:keepNext w:val="0"/>
        <w:keepLines w:val="0"/>
        <w:widowControl w:val="0"/>
        <w:shd w:val="clear" w:color="auto" w:fill="auto"/>
        <w:bidi w:val="0"/>
        <w:spacing w:before="0" w:after="0" w:line="391" w:lineRule="auto"/>
        <w:ind w:left="520" w:right="480"/>
        <w:jc w:val="both"/>
      </w:pPr>
      <w:r>
        <w:rPr>
          <w:color w:val="000000"/>
          <w:spacing w:val="0"/>
          <w:w w:val="100"/>
          <w:position w:val="0"/>
          <w:shd w:val="clear" w:color="auto" w:fill="auto"/>
          <w:lang w:val="pt-PT" w:eastAsia="pt-PT" w:bidi="pt-PT"/>
        </w:rPr>
        <w:t>na Comunidade Nova Esperança II, zona rural de Beruri-AM, buscando alcançar os seguintes resultados:</w:t>
      </w:r>
    </w:p>
    <w:p>
      <w:pPr>
        <w:pStyle w:val="Style22"/>
        <w:keepNext/>
        <w:keepLines/>
        <w:widowControl w:val="0"/>
        <w:numPr>
          <w:ilvl w:val="1"/>
          <w:numId w:val="3"/>
        </w:numPr>
        <w:shd w:val="clear" w:color="auto" w:fill="auto"/>
        <w:tabs>
          <w:tab w:pos="1089" w:val="left"/>
        </w:tabs>
        <w:bidi w:val="0"/>
        <w:spacing w:before="0" w:after="0" w:line="391" w:lineRule="auto"/>
        <w:ind w:right="0"/>
        <w:jc w:val="both"/>
      </w:pPr>
      <w:bookmarkStart w:id="13" w:name="bookmark13"/>
      <w:r>
        <w:rPr>
          <w:color w:val="000000"/>
          <w:spacing w:val="0"/>
          <w:w w:val="100"/>
          <w:position w:val="0"/>
          <w:shd w:val="clear" w:color="auto" w:fill="auto"/>
          <w:lang w:val="pt-PT" w:eastAsia="pt-PT" w:bidi="pt-PT"/>
        </w:rPr>
        <w:t>Melhoria das Condições de Trabalho</w:t>
      </w:r>
      <w:bookmarkEnd w:id="13"/>
    </w:p>
    <w:p>
      <w:pPr>
        <w:pStyle w:val="Style15"/>
        <w:keepNext w:val="0"/>
        <w:keepLines w:val="0"/>
        <w:widowControl w:val="0"/>
        <w:numPr>
          <w:ilvl w:val="0"/>
          <w:numId w:val="5"/>
        </w:numPr>
        <w:shd w:val="clear" w:color="auto" w:fill="auto"/>
        <w:tabs>
          <w:tab w:pos="1242" w:val="left"/>
        </w:tabs>
        <w:bidi w:val="0"/>
        <w:spacing w:before="0" w:after="0" w:line="391" w:lineRule="auto"/>
        <w:ind w:left="1240" w:right="0" w:hanging="360"/>
        <w:jc w:val="both"/>
      </w:pPr>
      <w:r>
        <w:rPr>
          <w:color w:val="000000"/>
          <w:spacing w:val="0"/>
          <w:w w:val="100"/>
          <w:position w:val="0"/>
          <w:shd w:val="clear" w:color="auto" w:fill="auto"/>
          <w:lang w:val="pt-BR" w:eastAsia="pt-BR" w:bidi="pt-BR"/>
        </w:rPr>
        <w:t xml:space="preserve">Disponibilizar </w:t>
      </w:r>
      <w:r>
        <w:rPr>
          <w:color w:val="000000"/>
          <w:spacing w:val="0"/>
          <w:w w:val="100"/>
          <w:position w:val="0"/>
          <w:shd w:val="clear" w:color="auto" w:fill="auto"/>
          <w:lang w:val="pt-PT" w:eastAsia="pt-PT" w:bidi="pt-PT"/>
        </w:rPr>
        <w:t>espaço físico adequado, com estrutura compatível para o desenvolvimento das atividades pedagógicas, administrativas e de apoio.</w:t>
      </w:r>
    </w:p>
    <w:p>
      <w:pPr>
        <w:pStyle w:val="Style15"/>
        <w:keepNext w:val="0"/>
        <w:keepLines w:val="0"/>
        <w:widowControl w:val="0"/>
        <w:numPr>
          <w:ilvl w:val="0"/>
          <w:numId w:val="5"/>
        </w:numPr>
        <w:shd w:val="clear" w:color="auto" w:fill="auto"/>
        <w:tabs>
          <w:tab w:pos="1242" w:val="left"/>
        </w:tabs>
        <w:bidi w:val="0"/>
        <w:spacing w:before="0" w:after="0" w:line="391" w:lineRule="auto"/>
        <w:ind w:left="1240" w:right="0" w:hanging="360"/>
        <w:jc w:val="both"/>
      </w:pPr>
      <w:r>
        <w:rPr>
          <w:color w:val="000000"/>
          <w:spacing w:val="0"/>
          <w:w w:val="100"/>
          <w:position w:val="0"/>
          <w:shd w:val="clear" w:color="auto" w:fill="auto"/>
          <w:lang w:val="pt-PT" w:eastAsia="pt-PT" w:bidi="pt-PT"/>
        </w:rPr>
        <w:t>Proporcionar aos profissionais da educação um ambiente seguro, organizado e funcional, contribuindo para o desempenho eficiente das rotinas escolares e para a qualidade do atendimento aos estudantes.</w:t>
      </w:r>
    </w:p>
    <w:p>
      <w:pPr>
        <w:pStyle w:val="Style22"/>
        <w:keepNext/>
        <w:keepLines/>
        <w:widowControl w:val="0"/>
        <w:numPr>
          <w:ilvl w:val="1"/>
          <w:numId w:val="3"/>
        </w:numPr>
        <w:shd w:val="clear" w:color="auto" w:fill="auto"/>
        <w:tabs>
          <w:tab w:pos="1089" w:val="left"/>
        </w:tabs>
        <w:bidi w:val="0"/>
        <w:spacing w:before="0" w:after="0" w:line="391" w:lineRule="auto"/>
        <w:ind w:right="0"/>
        <w:jc w:val="both"/>
      </w:pPr>
      <w:bookmarkStart w:id="14" w:name="bookmark14"/>
      <w:r>
        <w:rPr>
          <w:color w:val="000000"/>
          <w:spacing w:val="0"/>
          <w:w w:val="100"/>
          <w:position w:val="0"/>
          <w:shd w:val="clear" w:color="auto" w:fill="auto"/>
          <w:lang w:val="pt-PT" w:eastAsia="pt-PT" w:bidi="pt-PT"/>
        </w:rPr>
        <w:t>Eficiência na Prestação dos Serviços Educacionais</w:t>
      </w:r>
      <w:bookmarkEnd w:id="14"/>
    </w:p>
    <w:p>
      <w:pPr>
        <w:pStyle w:val="Style15"/>
        <w:keepNext w:val="0"/>
        <w:keepLines w:val="0"/>
        <w:widowControl w:val="0"/>
        <w:numPr>
          <w:ilvl w:val="0"/>
          <w:numId w:val="5"/>
        </w:numPr>
        <w:shd w:val="clear" w:color="auto" w:fill="auto"/>
        <w:tabs>
          <w:tab w:pos="1242" w:val="left"/>
        </w:tabs>
        <w:bidi w:val="0"/>
        <w:spacing w:before="0" w:after="0" w:line="391" w:lineRule="auto"/>
        <w:ind w:left="1240" w:right="0" w:hanging="360"/>
        <w:jc w:val="both"/>
      </w:pPr>
      <w:r>
        <w:rPr>
          <w:color w:val="000000"/>
          <w:spacing w:val="0"/>
          <w:w w:val="100"/>
          <w:position w:val="0"/>
          <w:shd w:val="clear" w:color="auto" w:fill="auto"/>
          <w:lang w:val="pt-PT" w:eastAsia="pt-PT" w:bidi="pt-PT"/>
        </w:rPr>
        <w:t>Centralizar as atividades da unidade escolar em um único imóvel, promovendo melhor organização da rotina e maior eficiência no atendimento aos alunos da Educação Infantil e do Ensino Fundamental.</w:t>
      </w:r>
    </w:p>
    <w:p>
      <w:pPr>
        <w:pStyle w:val="Style15"/>
        <w:keepNext w:val="0"/>
        <w:keepLines w:val="0"/>
        <w:widowControl w:val="0"/>
        <w:numPr>
          <w:ilvl w:val="0"/>
          <w:numId w:val="5"/>
        </w:numPr>
        <w:shd w:val="clear" w:color="auto" w:fill="auto"/>
        <w:tabs>
          <w:tab w:pos="1242" w:val="left"/>
        </w:tabs>
        <w:bidi w:val="0"/>
        <w:spacing w:before="0" w:after="0" w:line="391" w:lineRule="auto"/>
        <w:ind w:left="1240" w:right="480" w:hanging="360"/>
        <w:jc w:val="both"/>
      </w:pPr>
      <w:r>
        <w:rPr>
          <w:color w:val="000000"/>
          <w:spacing w:val="0"/>
          <w:w w:val="100"/>
          <w:position w:val="0"/>
          <w:shd w:val="clear" w:color="auto" w:fill="auto"/>
          <w:lang w:val="pt-PT" w:eastAsia="pt-PT" w:bidi="pt-PT"/>
        </w:rPr>
        <w:t>Assegurar que o imóvel permita o uso adequado e simultâneo das salas de aula, áreas administrativas e demais espaços de apoio, favorecendo o fluxo regular das atividades internas da escola.</w:t>
      </w:r>
    </w:p>
    <w:p>
      <w:pPr>
        <w:pStyle w:val="Style22"/>
        <w:keepNext/>
        <w:keepLines/>
        <w:widowControl w:val="0"/>
        <w:numPr>
          <w:ilvl w:val="1"/>
          <w:numId w:val="3"/>
        </w:numPr>
        <w:shd w:val="clear" w:color="auto" w:fill="auto"/>
        <w:tabs>
          <w:tab w:pos="1089" w:val="left"/>
        </w:tabs>
        <w:bidi w:val="0"/>
        <w:spacing w:before="0" w:after="0" w:line="391" w:lineRule="auto"/>
        <w:ind w:right="0"/>
        <w:jc w:val="both"/>
      </w:pPr>
      <w:bookmarkStart w:id="15" w:name="bookmark15"/>
      <w:r>
        <w:rPr>
          <w:color w:val="000000"/>
          <w:spacing w:val="0"/>
          <w:w w:val="100"/>
          <w:position w:val="0"/>
          <w:shd w:val="clear" w:color="auto" w:fill="auto"/>
          <w:lang w:val="pt-PT" w:eastAsia="pt-PT" w:bidi="pt-PT"/>
        </w:rPr>
        <w:t xml:space="preserve">Economicidade e Adequação </w:t>
      </w:r>
      <w:r>
        <w:rPr>
          <w:color w:val="000000"/>
          <w:spacing w:val="0"/>
          <w:w w:val="100"/>
          <w:position w:val="0"/>
          <w:shd w:val="clear" w:color="auto" w:fill="auto"/>
          <w:lang w:val="pt-BR" w:eastAsia="pt-BR" w:bidi="pt-BR"/>
        </w:rPr>
        <w:t>Orçamentária</w:t>
      </w:r>
      <w:bookmarkEnd w:id="15"/>
    </w:p>
    <w:p>
      <w:pPr>
        <w:pStyle w:val="Style15"/>
        <w:keepNext w:val="0"/>
        <w:keepLines w:val="0"/>
        <w:widowControl w:val="0"/>
        <w:numPr>
          <w:ilvl w:val="0"/>
          <w:numId w:val="5"/>
        </w:numPr>
        <w:shd w:val="clear" w:color="auto" w:fill="auto"/>
        <w:tabs>
          <w:tab w:pos="1242" w:val="left"/>
        </w:tabs>
        <w:bidi w:val="0"/>
        <w:spacing w:before="0" w:after="0" w:line="391" w:lineRule="auto"/>
        <w:ind w:left="1240" w:right="0" w:hanging="360"/>
        <w:jc w:val="both"/>
      </w:pPr>
      <w:r>
        <w:rPr>
          <w:color w:val="000000"/>
          <w:spacing w:val="0"/>
          <w:w w:val="100"/>
          <w:position w:val="0"/>
          <w:shd w:val="clear" w:color="auto" w:fill="auto"/>
          <w:lang w:val="pt-PT" w:eastAsia="pt-PT" w:bidi="pt-PT"/>
        </w:rPr>
        <w:t xml:space="preserve">Garantir que a contratação observe valores compatíveis com os praticados no mercado local, mantendo o equilíbrio financeiro e o atendimento ao planejamento </w:t>
      </w:r>
      <w:r>
        <w:rPr>
          <w:color w:val="000000"/>
          <w:spacing w:val="0"/>
          <w:w w:val="100"/>
          <w:position w:val="0"/>
          <w:shd w:val="clear" w:color="auto" w:fill="auto"/>
          <w:lang w:val="pt-BR" w:eastAsia="pt-BR" w:bidi="pt-BR"/>
        </w:rPr>
        <w:t xml:space="preserve">orçamentário </w:t>
      </w:r>
      <w:r>
        <w:rPr>
          <w:color w:val="000000"/>
          <w:spacing w:val="0"/>
          <w:w w:val="100"/>
          <w:position w:val="0"/>
          <w:shd w:val="clear" w:color="auto" w:fill="auto"/>
          <w:lang w:val="pt-PT" w:eastAsia="pt-PT" w:bidi="pt-PT"/>
        </w:rPr>
        <w:t>do Município.</w:t>
      </w:r>
    </w:p>
    <w:p>
      <w:pPr>
        <w:pStyle w:val="Style15"/>
        <w:keepNext w:val="0"/>
        <w:keepLines w:val="0"/>
        <w:widowControl w:val="0"/>
        <w:numPr>
          <w:ilvl w:val="0"/>
          <w:numId w:val="5"/>
        </w:numPr>
        <w:shd w:val="clear" w:color="auto" w:fill="auto"/>
        <w:tabs>
          <w:tab w:pos="1242" w:val="left"/>
        </w:tabs>
        <w:bidi w:val="0"/>
        <w:spacing w:before="0" w:after="0" w:line="391" w:lineRule="auto"/>
        <w:ind w:left="1240" w:right="0" w:hanging="360"/>
        <w:jc w:val="both"/>
      </w:pPr>
      <w:r>
        <w:rPr>
          <w:color w:val="000000"/>
          <w:spacing w:val="0"/>
          <w:w w:val="100"/>
          <w:position w:val="0"/>
          <w:shd w:val="clear" w:color="auto" w:fill="auto"/>
          <w:lang w:val="pt-PT" w:eastAsia="pt-PT" w:bidi="pt-PT"/>
        </w:rPr>
        <w:t>Evitar despesas elevadas com construção, ampliação ou reforma de prédio público, adotando alternativa imediata, prática e economicamente vantajosa para suprir as necessidades da comunidade escolar.</w:t>
      </w:r>
    </w:p>
    <w:p>
      <w:pPr>
        <w:pStyle w:val="Style22"/>
        <w:keepNext/>
        <w:keepLines/>
        <w:widowControl w:val="0"/>
        <w:numPr>
          <w:ilvl w:val="1"/>
          <w:numId w:val="3"/>
        </w:numPr>
        <w:shd w:val="clear" w:color="auto" w:fill="auto"/>
        <w:tabs>
          <w:tab w:pos="1089" w:val="left"/>
        </w:tabs>
        <w:bidi w:val="0"/>
        <w:spacing w:before="0" w:after="0" w:line="391" w:lineRule="auto"/>
        <w:ind w:right="0"/>
        <w:jc w:val="both"/>
      </w:pPr>
      <w:bookmarkStart w:id="16" w:name="bookmark16"/>
      <w:r>
        <w:rPr>
          <w:color w:val="000000"/>
          <w:spacing w:val="0"/>
          <w:w w:val="100"/>
          <w:position w:val="0"/>
          <w:shd w:val="clear" w:color="auto" w:fill="auto"/>
          <w:lang w:val="pt-PT" w:eastAsia="pt-PT" w:bidi="pt-PT"/>
        </w:rPr>
        <w:t>Conformidade Legal e Administrativa</w:t>
      </w:r>
      <w:bookmarkEnd w:id="16"/>
    </w:p>
    <w:p>
      <w:pPr>
        <w:pStyle w:val="Style15"/>
        <w:keepNext w:val="0"/>
        <w:keepLines w:val="0"/>
        <w:widowControl w:val="0"/>
        <w:numPr>
          <w:ilvl w:val="0"/>
          <w:numId w:val="5"/>
        </w:numPr>
        <w:shd w:val="clear" w:color="auto" w:fill="auto"/>
        <w:tabs>
          <w:tab w:pos="1242" w:val="left"/>
        </w:tabs>
        <w:bidi w:val="0"/>
        <w:spacing w:before="0" w:after="0" w:line="391" w:lineRule="auto"/>
        <w:ind w:left="1240" w:right="0" w:hanging="360"/>
        <w:jc w:val="both"/>
      </w:pPr>
      <w:r>
        <w:rPr>
          <w:color w:val="000000"/>
          <w:spacing w:val="0"/>
          <w:w w:val="100"/>
          <w:position w:val="0"/>
          <w:shd w:val="clear" w:color="auto" w:fill="auto"/>
          <w:lang w:val="pt-PT" w:eastAsia="pt-PT" w:bidi="pt-PT"/>
        </w:rPr>
        <w:t>Assegurar que o processo de locação esteja em conformidade com a legislação aplicável à Administração Pública, especialmente a Lei n</w:t>
      </w:r>
      <w:r>
        <w:rPr>
          <w:color w:val="000000"/>
          <w:spacing w:val="0"/>
          <w:w w:val="100"/>
          <w:position w:val="0"/>
          <w:shd w:val="clear" w:color="auto" w:fill="auto"/>
          <w:vertAlign w:val="superscript"/>
          <w:lang w:val="pt-PT" w:eastAsia="pt-PT" w:bidi="pt-PT"/>
        </w:rPr>
        <w:t xml:space="preserve">Q </w:t>
      </w:r>
      <w:r>
        <w:rPr>
          <w:color w:val="000000"/>
          <w:spacing w:val="0"/>
          <w:w w:val="100"/>
          <w:position w:val="0"/>
          <w:shd w:val="clear" w:color="auto" w:fill="auto"/>
          <w:lang w:val="pt-PT" w:eastAsia="pt-PT" w:bidi="pt-PT"/>
        </w:rPr>
        <w:t>14.133/2021, reforçando a legalidade, a transparência e a correta aplicação dos recursos públicos.</w:t>
      </w:r>
    </w:p>
    <w:p>
      <w:pPr>
        <w:pStyle w:val="Style15"/>
        <w:keepNext w:val="0"/>
        <w:keepLines w:val="0"/>
        <w:widowControl w:val="0"/>
        <w:shd w:val="clear" w:color="auto" w:fill="auto"/>
        <w:bidi w:val="0"/>
        <w:spacing w:before="0" w:after="0" w:line="391" w:lineRule="auto"/>
        <w:ind w:left="520" w:right="480"/>
        <w:jc w:val="both"/>
      </w:pPr>
      <w:r>
        <w:rPr>
          <w:color w:val="000000"/>
          <w:spacing w:val="0"/>
          <w:w w:val="100"/>
          <w:position w:val="0"/>
          <w:shd w:val="clear" w:color="auto" w:fill="auto"/>
          <w:lang w:val="pt-PT" w:eastAsia="pt-PT" w:bidi="pt-PT"/>
        </w:rPr>
        <w:t>Dessa maneira, a locação do imóvel busca garantir ambiente seguro, estruturado e plenamente apto ao funcionamento da Escola Municipal Nova Esperança II, assegurando condições adequadas para o desenvolvimento das atividades escolares ao longo de todo o ano letivo.</w:t>
      </w:r>
    </w:p>
    <w:p>
      <w:pPr>
        <w:pStyle w:val="Style15"/>
        <w:keepNext w:val="0"/>
        <w:keepLines w:val="0"/>
        <w:widowControl w:val="0"/>
        <w:numPr>
          <w:ilvl w:val="0"/>
          <w:numId w:val="3"/>
        </w:numPr>
        <w:shd w:val="clear" w:color="auto" w:fill="auto"/>
        <w:tabs>
          <w:tab w:pos="1009" w:val="left"/>
        </w:tabs>
        <w:bidi w:val="0"/>
        <w:spacing w:before="0" w:after="0" w:line="391" w:lineRule="auto"/>
        <w:ind w:left="520" w:right="0"/>
        <w:jc w:val="both"/>
      </w:pPr>
      <w:r>
        <w:rPr>
          <w:b/>
          <w:bCs/>
          <w:color w:val="000000"/>
          <w:spacing w:val="0"/>
          <w:w w:val="100"/>
          <w:position w:val="0"/>
          <w:shd w:val="clear" w:color="auto" w:fill="auto"/>
          <w:lang w:val="pt-PT" w:eastAsia="pt-PT" w:bidi="pt-PT"/>
        </w:rPr>
        <w:t>PROVIDÊNCIAS A SEREM ADOTADAS</w:t>
      </w:r>
    </w:p>
    <w:p>
      <w:pPr>
        <w:pStyle w:val="Style15"/>
        <w:keepNext w:val="0"/>
        <w:keepLines w:val="0"/>
        <w:widowControl w:val="0"/>
        <w:shd w:val="clear" w:color="auto" w:fill="auto"/>
        <w:bidi w:val="0"/>
        <w:spacing w:before="0" w:after="0" w:line="391" w:lineRule="auto"/>
        <w:ind w:left="520" w:right="480" w:firstLine="860"/>
        <w:jc w:val="both"/>
      </w:pPr>
      <w:r>
        <w:rPr>
          <w:color w:val="000000"/>
          <w:spacing w:val="0"/>
          <w:w w:val="100"/>
          <w:position w:val="0"/>
          <w:shd w:val="clear" w:color="auto" w:fill="auto"/>
          <w:lang w:val="pt-PT" w:eastAsia="pt-PT" w:bidi="pt-PT"/>
        </w:rPr>
        <w:t xml:space="preserve">Para que a locação do imóvel atenda de forma plena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necessidades da Escola Municipal Nova Esperança II, devem ser adotadas medidas que assegurem funcionalidade, segurança e eficiência no desenvolvimento das atividades pedagógicas e administrativas da unidade escolar:</w:t>
      </w:r>
    </w:p>
    <w:p>
      <w:pPr>
        <w:pStyle w:val="Style22"/>
        <w:keepNext/>
        <w:keepLines/>
        <w:widowControl w:val="0"/>
        <w:numPr>
          <w:ilvl w:val="1"/>
          <w:numId w:val="3"/>
        </w:numPr>
        <w:shd w:val="clear" w:color="auto" w:fill="auto"/>
        <w:tabs>
          <w:tab w:pos="2033" w:val="left"/>
        </w:tabs>
        <w:bidi w:val="0"/>
        <w:spacing w:before="0" w:after="0" w:line="391" w:lineRule="auto"/>
        <w:ind w:right="0" w:firstLine="860"/>
        <w:jc w:val="both"/>
      </w:pPr>
      <w:bookmarkStart w:id="17" w:name="bookmark17"/>
      <w:r>
        <w:rPr>
          <w:color w:val="000000"/>
          <w:spacing w:val="0"/>
          <w:w w:val="100"/>
          <w:position w:val="0"/>
          <w:shd w:val="clear" w:color="auto" w:fill="auto"/>
          <w:lang w:val="pt-PT" w:eastAsia="pt-PT" w:bidi="pt-PT"/>
        </w:rPr>
        <w:t>Levantamento e Seleção de Imóveis</w:t>
      </w:r>
      <w:bookmarkEnd w:id="17"/>
    </w:p>
    <w:p>
      <w:pPr>
        <w:pStyle w:val="Style15"/>
        <w:keepNext w:val="0"/>
        <w:keepLines w:val="0"/>
        <w:widowControl w:val="0"/>
        <w:numPr>
          <w:ilvl w:val="0"/>
          <w:numId w:val="5"/>
        </w:numPr>
        <w:shd w:val="clear" w:color="auto" w:fill="auto"/>
        <w:tabs>
          <w:tab w:pos="1243" w:val="left"/>
        </w:tabs>
        <w:bidi w:val="0"/>
        <w:spacing w:before="0" w:after="0" w:line="391" w:lineRule="auto"/>
        <w:ind w:left="1240" w:right="0" w:hanging="360"/>
        <w:jc w:val="both"/>
      </w:pPr>
      <w:r>
        <w:rPr>
          <w:color w:val="000000"/>
          <w:spacing w:val="0"/>
          <w:w w:val="100"/>
          <w:position w:val="0"/>
          <w:shd w:val="clear" w:color="auto" w:fill="auto"/>
          <w:lang w:val="pt-PT" w:eastAsia="pt-PT" w:bidi="pt-PT"/>
        </w:rPr>
        <w:t>Realizar pesquisa detalhada dos imóveis disponíveis para locação, observando critérios técnicos, estruturais e legais compatíveis com o funcionamento da escola.</w:t>
      </w:r>
    </w:p>
    <w:p>
      <w:pPr>
        <w:pStyle w:val="Style15"/>
        <w:keepNext w:val="0"/>
        <w:keepLines w:val="0"/>
        <w:widowControl w:val="0"/>
        <w:numPr>
          <w:ilvl w:val="0"/>
          <w:numId w:val="5"/>
        </w:numPr>
        <w:shd w:val="clear" w:color="auto" w:fill="auto"/>
        <w:tabs>
          <w:tab w:pos="1243" w:val="left"/>
        </w:tabs>
        <w:bidi w:val="0"/>
        <w:spacing w:before="0" w:after="0" w:line="391" w:lineRule="auto"/>
        <w:ind w:left="1240" w:right="0" w:hanging="360"/>
        <w:jc w:val="both"/>
      </w:pPr>
      <w:r>
        <w:rPr>
          <w:color w:val="000000"/>
          <w:spacing w:val="0"/>
          <w:w w:val="100"/>
          <w:position w:val="0"/>
          <w:shd w:val="clear" w:color="auto" w:fill="auto"/>
          <w:lang w:val="pt-PT" w:eastAsia="pt-PT" w:bidi="pt-PT"/>
        </w:rPr>
        <w:t>Identificar imóveis que apresentem localização adequada, acessibilidade, segurança, infraestrutura compatível e conformidade com o orçamento previsto.</w:t>
      </w:r>
    </w:p>
    <w:p>
      <w:pPr>
        <w:pStyle w:val="Style22"/>
        <w:keepNext/>
        <w:keepLines/>
        <w:widowControl w:val="0"/>
        <w:numPr>
          <w:ilvl w:val="1"/>
          <w:numId w:val="3"/>
        </w:numPr>
        <w:shd w:val="clear" w:color="auto" w:fill="auto"/>
        <w:tabs>
          <w:tab w:pos="2033" w:val="left"/>
        </w:tabs>
        <w:bidi w:val="0"/>
        <w:spacing w:before="0" w:after="0" w:line="391" w:lineRule="auto"/>
        <w:ind w:right="0" w:firstLine="860"/>
        <w:jc w:val="both"/>
      </w:pPr>
      <w:bookmarkStart w:id="18" w:name="bookmark18"/>
      <w:r>
        <w:rPr>
          <w:color w:val="000000"/>
          <w:spacing w:val="0"/>
          <w:w w:val="100"/>
          <w:position w:val="0"/>
          <w:shd w:val="clear" w:color="auto" w:fill="auto"/>
          <w:lang w:val="pt-PT" w:eastAsia="pt-PT" w:bidi="pt-PT"/>
        </w:rPr>
        <w:t>Análise e Negociação</w:t>
      </w:r>
      <w:bookmarkEnd w:id="18"/>
    </w:p>
    <w:p>
      <w:pPr>
        <w:pStyle w:val="Style15"/>
        <w:keepNext w:val="0"/>
        <w:keepLines w:val="0"/>
        <w:widowControl w:val="0"/>
        <w:numPr>
          <w:ilvl w:val="0"/>
          <w:numId w:val="5"/>
        </w:numPr>
        <w:shd w:val="clear" w:color="auto" w:fill="auto"/>
        <w:tabs>
          <w:tab w:pos="1243" w:val="left"/>
        </w:tabs>
        <w:bidi w:val="0"/>
        <w:spacing w:before="0" w:after="0" w:line="391" w:lineRule="auto"/>
        <w:ind w:left="1240" w:right="0" w:hanging="360"/>
        <w:jc w:val="both"/>
      </w:pPr>
      <w:r>
        <w:rPr>
          <w:color w:val="000000"/>
          <w:spacing w:val="0"/>
          <w:w w:val="100"/>
          <w:position w:val="0"/>
          <w:shd w:val="clear" w:color="auto" w:fill="auto"/>
          <w:lang w:val="pt-PT" w:eastAsia="pt-PT" w:bidi="pt-PT"/>
        </w:rPr>
        <w:t xml:space="preserve">Avaliar as propostas recebidas, considerando valores, condições contratuais e a adequação do imóvel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necessidades da Escola Municipal Nova Esperança II (INEP/MEC n</w:t>
      </w:r>
      <w:r>
        <w:rPr>
          <w:color w:val="000000"/>
          <w:spacing w:val="0"/>
          <w:w w:val="100"/>
          <w:position w:val="0"/>
          <w:shd w:val="clear" w:color="auto" w:fill="auto"/>
          <w:vertAlign w:val="superscript"/>
          <w:lang w:val="pt-PT" w:eastAsia="pt-PT" w:bidi="pt-PT"/>
        </w:rPr>
        <w:t>e</w:t>
      </w:r>
      <w:r>
        <w:rPr>
          <w:color w:val="000000"/>
          <w:spacing w:val="0"/>
          <w:w w:val="100"/>
          <w:position w:val="0"/>
          <w:shd w:val="clear" w:color="auto" w:fill="auto"/>
          <w:lang w:val="pt-PT" w:eastAsia="pt-PT" w:bidi="pt-PT"/>
        </w:rPr>
        <w:t xml:space="preserve"> 13109278).</w:t>
      </w:r>
    </w:p>
    <w:p>
      <w:pPr>
        <w:pStyle w:val="Style15"/>
        <w:keepNext w:val="0"/>
        <w:keepLines w:val="0"/>
        <w:widowControl w:val="0"/>
        <w:numPr>
          <w:ilvl w:val="0"/>
          <w:numId w:val="5"/>
        </w:numPr>
        <w:shd w:val="clear" w:color="auto" w:fill="auto"/>
        <w:tabs>
          <w:tab w:pos="1243" w:val="left"/>
        </w:tabs>
        <w:bidi w:val="0"/>
        <w:spacing w:before="0" w:after="0" w:line="391" w:lineRule="auto"/>
        <w:ind w:left="1240" w:right="480" w:hanging="360"/>
        <w:jc w:val="both"/>
      </w:pPr>
      <w:r>
        <w:rPr>
          <w:color w:val="000000"/>
          <w:spacing w:val="0"/>
          <w:w w:val="100"/>
          <w:position w:val="0"/>
          <w:shd w:val="clear" w:color="auto" w:fill="auto"/>
          <w:lang w:val="pt-PT" w:eastAsia="pt-PT" w:bidi="pt-PT"/>
        </w:rPr>
        <w:t>Conduzir negociações com os proprietários, buscando condições vantajosas que assegurem ambiente seguro, funcional e compatível com as demandas pedagógicas e administrativas.</w:t>
      </w:r>
    </w:p>
    <w:p>
      <w:pPr>
        <w:pStyle w:val="Style22"/>
        <w:keepNext/>
        <w:keepLines/>
        <w:widowControl w:val="0"/>
        <w:numPr>
          <w:ilvl w:val="1"/>
          <w:numId w:val="3"/>
        </w:numPr>
        <w:shd w:val="clear" w:color="auto" w:fill="auto"/>
        <w:tabs>
          <w:tab w:pos="2033" w:val="left"/>
        </w:tabs>
        <w:bidi w:val="0"/>
        <w:spacing w:before="0" w:after="0" w:line="391" w:lineRule="auto"/>
        <w:ind w:left="1380" w:right="0" w:firstLine="0"/>
        <w:jc w:val="left"/>
      </w:pPr>
      <w:bookmarkStart w:id="19" w:name="bookmark19"/>
      <w:r>
        <w:rPr>
          <w:color w:val="000000"/>
          <w:spacing w:val="0"/>
          <w:w w:val="100"/>
          <w:position w:val="0"/>
          <w:shd w:val="clear" w:color="auto" w:fill="auto"/>
          <w:lang w:val="pt-PT" w:eastAsia="pt-PT" w:bidi="pt-PT"/>
        </w:rPr>
        <w:t>Formalização Contratual</w:t>
      </w:r>
      <w:bookmarkEnd w:id="19"/>
    </w:p>
    <w:p>
      <w:pPr>
        <w:pStyle w:val="Style15"/>
        <w:keepNext w:val="0"/>
        <w:keepLines w:val="0"/>
        <w:widowControl w:val="0"/>
        <w:numPr>
          <w:ilvl w:val="0"/>
          <w:numId w:val="5"/>
        </w:numPr>
        <w:shd w:val="clear" w:color="auto" w:fill="auto"/>
        <w:tabs>
          <w:tab w:pos="1243" w:val="left"/>
        </w:tabs>
        <w:bidi w:val="0"/>
        <w:spacing w:before="0" w:after="0" w:line="391" w:lineRule="auto"/>
        <w:ind w:left="1240" w:right="0" w:hanging="360"/>
        <w:jc w:val="both"/>
      </w:pPr>
      <w:r>
        <w:rPr>
          <w:color w:val="000000"/>
          <w:spacing w:val="0"/>
          <w:w w:val="100"/>
          <w:position w:val="0"/>
          <w:shd w:val="clear" w:color="auto" w:fill="auto"/>
          <w:lang w:val="pt-PT" w:eastAsia="pt-PT" w:bidi="pt-PT"/>
        </w:rPr>
        <w:t>Elaborar o contrato de locação em conformidade com a legislação vigente, especialmente a Lei n</w:t>
      </w:r>
      <w:r>
        <w:rPr>
          <w:color w:val="000000"/>
          <w:spacing w:val="0"/>
          <w:w w:val="100"/>
          <w:position w:val="0"/>
          <w:shd w:val="clear" w:color="auto" w:fill="auto"/>
          <w:vertAlign w:val="superscript"/>
          <w:lang w:val="pt-PT" w:eastAsia="pt-PT" w:bidi="pt-PT"/>
        </w:rPr>
        <w:t>e</w:t>
      </w:r>
      <w:r>
        <w:rPr>
          <w:color w:val="000000"/>
          <w:spacing w:val="0"/>
          <w:w w:val="100"/>
          <w:position w:val="0"/>
          <w:shd w:val="clear" w:color="auto" w:fill="auto"/>
          <w:lang w:val="pt-PT" w:eastAsia="pt-PT" w:bidi="pt-PT"/>
        </w:rPr>
        <w:t xml:space="preserve"> 14.133/2021, garantindo clareza, transparência e segurança jurídica.</w:t>
      </w:r>
    </w:p>
    <w:p>
      <w:pPr>
        <w:pStyle w:val="Style15"/>
        <w:keepNext w:val="0"/>
        <w:keepLines w:val="0"/>
        <w:widowControl w:val="0"/>
        <w:numPr>
          <w:ilvl w:val="0"/>
          <w:numId w:val="5"/>
        </w:numPr>
        <w:shd w:val="clear" w:color="auto" w:fill="auto"/>
        <w:tabs>
          <w:tab w:pos="1243" w:val="left"/>
        </w:tabs>
        <w:bidi w:val="0"/>
        <w:spacing w:before="0" w:after="0" w:line="391" w:lineRule="auto"/>
        <w:ind w:left="1240" w:right="0" w:hanging="360"/>
        <w:jc w:val="both"/>
      </w:pPr>
      <w:r>
        <w:rPr>
          <w:color w:val="000000"/>
          <w:spacing w:val="0"/>
          <w:w w:val="100"/>
          <w:position w:val="0"/>
          <w:shd w:val="clear" w:color="auto" w:fill="auto"/>
          <w:lang w:val="pt-PT" w:eastAsia="pt-PT" w:bidi="pt-PT"/>
        </w:rPr>
        <w:t xml:space="preserve">Submeter o instrumento contratual à análise dos setores competentes, assegurando que todas as cláusulas atendam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necessidades da Secretaria Municipal de Educação.</w:t>
      </w:r>
    </w:p>
    <w:p>
      <w:pPr>
        <w:pStyle w:val="Style22"/>
        <w:keepNext/>
        <w:keepLines/>
        <w:widowControl w:val="0"/>
        <w:numPr>
          <w:ilvl w:val="1"/>
          <w:numId w:val="3"/>
        </w:numPr>
        <w:shd w:val="clear" w:color="auto" w:fill="auto"/>
        <w:tabs>
          <w:tab w:pos="2033" w:val="left"/>
        </w:tabs>
        <w:bidi w:val="0"/>
        <w:spacing w:before="0" w:after="0" w:line="391" w:lineRule="auto"/>
        <w:ind w:left="1380" w:right="0" w:firstLine="0"/>
        <w:jc w:val="left"/>
      </w:pPr>
      <w:bookmarkStart w:id="20" w:name="bookmark20"/>
      <w:r>
        <w:rPr>
          <w:color w:val="000000"/>
          <w:spacing w:val="0"/>
          <w:w w:val="100"/>
          <w:position w:val="0"/>
          <w:shd w:val="clear" w:color="auto" w:fill="auto"/>
          <w:lang w:val="pt-PT" w:eastAsia="pt-PT" w:bidi="pt-PT"/>
        </w:rPr>
        <w:t>Preparação e Adequação do Imóvel</w:t>
      </w:r>
      <w:bookmarkEnd w:id="20"/>
    </w:p>
    <w:p>
      <w:pPr>
        <w:pStyle w:val="Style15"/>
        <w:keepNext w:val="0"/>
        <w:keepLines w:val="0"/>
        <w:widowControl w:val="0"/>
        <w:numPr>
          <w:ilvl w:val="0"/>
          <w:numId w:val="5"/>
        </w:numPr>
        <w:shd w:val="clear" w:color="auto" w:fill="auto"/>
        <w:tabs>
          <w:tab w:pos="1243" w:val="left"/>
        </w:tabs>
        <w:bidi w:val="0"/>
        <w:spacing w:before="0" w:after="0" w:line="391" w:lineRule="auto"/>
        <w:ind w:left="1240" w:right="0" w:hanging="360"/>
        <w:jc w:val="both"/>
      </w:pPr>
      <w:r>
        <w:rPr>
          <w:color w:val="000000"/>
          <w:spacing w:val="0"/>
          <w:w w:val="100"/>
          <w:position w:val="0"/>
          <w:shd w:val="clear" w:color="auto" w:fill="auto"/>
          <w:lang w:val="pt-PT" w:eastAsia="pt-PT" w:bidi="pt-PT"/>
        </w:rPr>
        <w:t>Após a assinatura do contrato, organizar a instalação da escola, dispondo adequadamente as salas de aula, áreas administrativas e demais ambientes necessários ao funcionamento da unidade.</w:t>
      </w:r>
    </w:p>
    <w:p>
      <w:pPr>
        <w:pStyle w:val="Style15"/>
        <w:keepNext w:val="0"/>
        <w:keepLines w:val="0"/>
        <w:widowControl w:val="0"/>
        <w:numPr>
          <w:ilvl w:val="0"/>
          <w:numId w:val="5"/>
        </w:numPr>
        <w:shd w:val="clear" w:color="auto" w:fill="auto"/>
        <w:tabs>
          <w:tab w:pos="1243" w:val="left"/>
        </w:tabs>
        <w:bidi w:val="0"/>
        <w:spacing w:before="0" w:after="0" w:line="391" w:lineRule="auto"/>
        <w:ind w:left="1240" w:right="0" w:hanging="360"/>
        <w:jc w:val="both"/>
      </w:pPr>
      <w:r>
        <w:rPr>
          <w:color w:val="000000"/>
          <w:spacing w:val="0"/>
          <w:w w:val="100"/>
          <w:position w:val="0"/>
          <w:shd w:val="clear" w:color="auto" w:fill="auto"/>
          <w:lang w:val="pt-PT" w:eastAsia="pt-PT" w:bidi="pt-PT"/>
        </w:rPr>
        <w:t>Realizar ajustes ou reparos essenciais, garantindo segurança, conforto e condições adequadas para o desenvolvimento das atividades pedagógicas.</w:t>
      </w:r>
    </w:p>
    <w:p>
      <w:pPr>
        <w:pStyle w:val="Style22"/>
        <w:keepNext/>
        <w:keepLines/>
        <w:widowControl w:val="0"/>
        <w:numPr>
          <w:ilvl w:val="1"/>
          <w:numId w:val="3"/>
        </w:numPr>
        <w:shd w:val="clear" w:color="auto" w:fill="auto"/>
        <w:tabs>
          <w:tab w:pos="2021" w:val="left"/>
        </w:tabs>
        <w:bidi w:val="0"/>
        <w:spacing w:before="0" w:after="0" w:line="391" w:lineRule="auto"/>
        <w:ind w:right="0" w:firstLine="860"/>
        <w:jc w:val="both"/>
      </w:pPr>
      <w:bookmarkStart w:id="21" w:name="bookmark21"/>
      <w:r>
        <w:rPr>
          <w:color w:val="000000"/>
          <w:spacing w:val="0"/>
          <w:w w:val="100"/>
          <w:position w:val="0"/>
          <w:shd w:val="clear" w:color="auto" w:fill="auto"/>
          <w:lang w:val="pt-BR" w:eastAsia="pt-BR" w:bidi="pt-BR"/>
        </w:rPr>
        <w:t xml:space="preserve">Monitoramento </w:t>
      </w:r>
      <w:r>
        <w:rPr>
          <w:color w:val="000000"/>
          <w:spacing w:val="0"/>
          <w:w w:val="100"/>
          <w:position w:val="0"/>
          <w:shd w:val="clear" w:color="auto" w:fill="auto"/>
          <w:lang w:val="pt-PT" w:eastAsia="pt-PT" w:bidi="pt-PT"/>
        </w:rPr>
        <w:t>e Fiscalização</w:t>
      </w:r>
      <w:bookmarkEnd w:id="21"/>
    </w:p>
    <w:p>
      <w:pPr>
        <w:pStyle w:val="Style15"/>
        <w:keepNext w:val="0"/>
        <w:keepLines w:val="0"/>
        <w:widowControl w:val="0"/>
        <w:numPr>
          <w:ilvl w:val="0"/>
          <w:numId w:val="5"/>
        </w:numPr>
        <w:shd w:val="clear" w:color="auto" w:fill="auto"/>
        <w:tabs>
          <w:tab w:pos="1237" w:val="left"/>
        </w:tabs>
        <w:bidi w:val="0"/>
        <w:spacing w:before="0" w:after="0" w:line="391" w:lineRule="auto"/>
        <w:ind w:left="1240" w:right="480" w:hanging="360"/>
        <w:jc w:val="both"/>
      </w:pPr>
      <w:r>
        <w:rPr>
          <w:color w:val="000000"/>
          <w:spacing w:val="0"/>
          <w:w w:val="100"/>
          <w:position w:val="0"/>
          <w:shd w:val="clear" w:color="auto" w:fill="auto"/>
          <w:lang w:val="pt-PT" w:eastAsia="pt-PT" w:bidi="pt-PT"/>
        </w:rPr>
        <w:t xml:space="preserve">Acompanhar a execução do contrato, verificando o cumprimento das obrigações assumidas, a manutenção do imóvel e a adequação contínua do espaço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necessidades da unidade escolar.</w:t>
      </w:r>
    </w:p>
    <w:p>
      <w:pPr>
        <w:pStyle w:val="Style15"/>
        <w:keepNext w:val="0"/>
        <w:keepLines w:val="0"/>
        <w:widowControl w:val="0"/>
        <w:numPr>
          <w:ilvl w:val="0"/>
          <w:numId w:val="5"/>
        </w:numPr>
        <w:shd w:val="clear" w:color="auto" w:fill="auto"/>
        <w:tabs>
          <w:tab w:pos="1237" w:val="left"/>
        </w:tabs>
        <w:bidi w:val="0"/>
        <w:spacing w:before="0" w:after="0" w:line="391" w:lineRule="auto"/>
        <w:ind w:left="1240" w:right="480" w:hanging="360"/>
        <w:jc w:val="both"/>
      </w:pPr>
      <w:r>
        <w:rPr>
          <w:color w:val="000000"/>
          <w:spacing w:val="0"/>
          <w:w w:val="100"/>
          <w:position w:val="0"/>
          <w:shd w:val="clear" w:color="auto" w:fill="auto"/>
          <w:lang w:val="pt-PT" w:eastAsia="pt-PT" w:bidi="pt-PT"/>
        </w:rPr>
        <w:t>Avaliar periodicamente se o imóvel permanece compatível com as atividades da escola e, quando necessário, propor ajustes contratuais ou medidas corretivas.</w:t>
      </w:r>
    </w:p>
    <w:p>
      <w:pPr>
        <w:pStyle w:val="Style15"/>
        <w:keepNext w:val="0"/>
        <w:keepLines w:val="0"/>
        <w:widowControl w:val="0"/>
        <w:shd w:val="clear" w:color="auto" w:fill="auto"/>
        <w:bidi w:val="0"/>
        <w:spacing w:before="0" w:after="0" w:line="391" w:lineRule="auto"/>
        <w:ind w:left="520" w:right="0" w:firstLine="860"/>
        <w:jc w:val="both"/>
      </w:pPr>
      <w:r>
        <w:rPr>
          <w:color w:val="000000"/>
          <w:spacing w:val="0"/>
          <w:w w:val="100"/>
          <w:position w:val="0"/>
          <w:shd w:val="clear" w:color="auto" w:fill="auto"/>
          <w:lang w:val="pt-PT" w:eastAsia="pt-PT" w:bidi="pt-PT"/>
        </w:rPr>
        <w:t>Essas ações asseguram que a locação do imóvel seja realizada de forma eficiente, segura e vantajosa, proporcionando ambiente adequado para o funcionamento da Escola Municipal Nova Esperança II e garantindo a continuidade das atividades escolares em benefício da comunidade estudantil.</w:t>
      </w:r>
    </w:p>
    <w:p>
      <w:pPr>
        <w:pStyle w:val="Style22"/>
        <w:keepNext/>
        <w:keepLines/>
        <w:widowControl w:val="0"/>
        <w:numPr>
          <w:ilvl w:val="0"/>
          <w:numId w:val="3"/>
        </w:numPr>
        <w:shd w:val="clear" w:color="auto" w:fill="auto"/>
        <w:tabs>
          <w:tab w:pos="983" w:val="left"/>
        </w:tabs>
        <w:bidi w:val="0"/>
        <w:spacing w:before="0" w:after="0" w:line="391" w:lineRule="auto"/>
        <w:ind w:right="0"/>
        <w:jc w:val="left"/>
      </w:pPr>
      <w:bookmarkStart w:id="22" w:name="bookmark22"/>
      <w:r>
        <w:rPr>
          <w:color w:val="000000"/>
          <w:spacing w:val="0"/>
          <w:w w:val="100"/>
          <w:position w:val="0"/>
          <w:shd w:val="clear" w:color="auto" w:fill="auto"/>
          <w:lang w:val="pt-PT" w:eastAsia="pt-PT" w:bidi="pt-PT"/>
        </w:rPr>
        <w:t>CONTRATAÇÕES CORRELATAS/INTERDEPENDENTES</w:t>
      </w:r>
      <w:bookmarkEnd w:id="22"/>
    </w:p>
    <w:p>
      <w:pPr>
        <w:pStyle w:val="Style15"/>
        <w:keepNext w:val="0"/>
        <w:keepLines w:val="0"/>
        <w:widowControl w:val="0"/>
        <w:shd w:val="clear" w:color="auto" w:fill="auto"/>
        <w:bidi w:val="0"/>
        <w:spacing w:before="0" w:after="0" w:line="391" w:lineRule="auto"/>
        <w:ind w:left="520" w:right="0" w:firstLine="860"/>
        <w:jc w:val="both"/>
      </w:pPr>
      <w:r>
        <w:rPr>
          <w:color w:val="000000"/>
          <w:spacing w:val="0"/>
          <w:w w:val="100"/>
          <w:position w:val="0"/>
          <w:shd w:val="clear" w:color="auto" w:fill="auto"/>
          <w:lang w:val="pt-PT" w:eastAsia="pt-PT" w:bidi="pt-PT"/>
        </w:rPr>
        <w:t>Não se verificam contratações correlatas nem interdependentes em andamento neste órgão, que venham fazer correlação com o objeto pretendido nesta demanda.</w:t>
      </w:r>
    </w:p>
    <w:p>
      <w:pPr>
        <w:pStyle w:val="Style22"/>
        <w:keepNext/>
        <w:keepLines/>
        <w:widowControl w:val="0"/>
        <w:numPr>
          <w:ilvl w:val="0"/>
          <w:numId w:val="3"/>
        </w:numPr>
        <w:shd w:val="clear" w:color="auto" w:fill="auto"/>
        <w:tabs>
          <w:tab w:pos="1237" w:val="left"/>
        </w:tabs>
        <w:bidi w:val="0"/>
        <w:spacing w:before="0" w:after="0" w:line="391" w:lineRule="auto"/>
        <w:ind w:right="0"/>
        <w:jc w:val="left"/>
      </w:pPr>
      <w:bookmarkStart w:id="23" w:name="bookmark23"/>
      <w:r>
        <w:rPr>
          <w:color w:val="000000"/>
          <w:spacing w:val="0"/>
          <w:w w:val="100"/>
          <w:position w:val="0"/>
          <w:shd w:val="clear" w:color="auto" w:fill="auto"/>
          <w:lang w:val="pt-PT" w:eastAsia="pt-PT" w:bidi="pt-PT"/>
        </w:rPr>
        <w:t>POSSÍVEIS IMPACTOS AMBIENTAIS</w:t>
      </w:r>
      <w:bookmarkEnd w:id="23"/>
    </w:p>
    <w:p>
      <w:pPr>
        <w:pStyle w:val="Style15"/>
        <w:keepNext w:val="0"/>
        <w:keepLines w:val="0"/>
        <w:widowControl w:val="0"/>
        <w:shd w:val="clear" w:color="auto" w:fill="auto"/>
        <w:bidi w:val="0"/>
        <w:spacing w:before="0" w:after="0" w:line="391" w:lineRule="auto"/>
        <w:ind w:left="520" w:right="480" w:firstLine="1140"/>
        <w:jc w:val="both"/>
      </w:pPr>
      <w:r>
        <w:rPr>
          <w:color w:val="000000"/>
          <w:spacing w:val="0"/>
          <w:w w:val="100"/>
          <w:position w:val="0"/>
          <w:shd w:val="clear" w:color="auto" w:fill="auto"/>
          <w:lang w:val="pt-PT" w:eastAsia="pt-PT" w:bidi="pt-PT"/>
        </w:rPr>
        <w:t>A instalação da Escola Municipal Nova Esperança II (INEP/MEC n</w:t>
      </w:r>
      <w:r>
        <w:rPr>
          <w:color w:val="000000"/>
          <w:spacing w:val="0"/>
          <w:w w:val="100"/>
          <w:position w:val="0"/>
          <w:shd w:val="clear" w:color="auto" w:fill="auto"/>
          <w:vertAlign w:val="superscript"/>
          <w:lang w:val="pt-PT" w:eastAsia="pt-PT" w:bidi="pt-PT"/>
        </w:rPr>
        <w:t xml:space="preserve">Q </w:t>
      </w:r>
      <w:r>
        <w:rPr>
          <w:color w:val="000000"/>
          <w:spacing w:val="0"/>
          <w:w w:val="100"/>
          <w:position w:val="0"/>
          <w:shd w:val="clear" w:color="auto" w:fill="auto"/>
          <w:lang w:val="pt-PT" w:eastAsia="pt-PT" w:bidi="pt-PT"/>
        </w:rPr>
        <w:t>13109278) em imóvel locado na Comunidade Nova Esperança II, zona rural de Beruri-AM, pode ocasionar impactos ambientais pontuais, principalmente relacionados ao consumo de energia elétrica, uso de água, geração de resíduos escolares e circulação de pessoas na área próxima à escola. Esses impactos são de baixa complexidade e podem ser controlados por meio de práticas simples de gestão ambiental compatíveis com a realidade da unidade escolar.</w:t>
      </w:r>
    </w:p>
    <w:p>
      <w:pPr>
        <w:pStyle w:val="Style15"/>
        <w:keepNext w:val="0"/>
        <w:keepLines w:val="0"/>
        <w:widowControl w:val="0"/>
        <w:shd w:val="clear" w:color="auto" w:fill="auto"/>
        <w:bidi w:val="0"/>
        <w:spacing w:before="0" w:after="0" w:line="391" w:lineRule="auto"/>
        <w:ind w:left="520" w:right="480" w:firstLine="1140"/>
        <w:jc w:val="both"/>
      </w:pPr>
      <w:r>
        <w:rPr>
          <w:color w:val="000000"/>
          <w:spacing w:val="0"/>
          <w:w w:val="100"/>
          <w:position w:val="0"/>
          <w:shd w:val="clear" w:color="auto" w:fill="auto"/>
          <w:lang w:val="pt-PT" w:eastAsia="pt-PT" w:bidi="pt-PT"/>
        </w:rPr>
        <w:t xml:space="preserve">Para </w:t>
      </w:r>
      <w:r>
        <w:rPr>
          <w:color w:val="000000"/>
          <w:spacing w:val="0"/>
          <w:w w:val="100"/>
          <w:position w:val="0"/>
          <w:shd w:val="clear" w:color="auto" w:fill="auto"/>
          <w:lang w:val="pt-BR" w:eastAsia="pt-BR" w:bidi="pt-BR"/>
        </w:rPr>
        <w:t xml:space="preserve">mitigá-los, destacam-se </w:t>
      </w:r>
      <w:r>
        <w:rPr>
          <w:color w:val="000000"/>
          <w:spacing w:val="0"/>
          <w:w w:val="100"/>
          <w:position w:val="0"/>
          <w:shd w:val="clear" w:color="auto" w:fill="auto"/>
          <w:lang w:val="pt-PT" w:eastAsia="pt-PT" w:bidi="pt-PT"/>
        </w:rPr>
        <w:t xml:space="preserve">medidas como o incentivo ao uso racional dos recursos naturais, a adoção de rotinas adequadas de manejo de resíduos, a implantação de pontos de coleta seletiva e a utilização de materiais sustentáveis sempre que forem necessárias pequenas adequações no imóvel. Além disso, ações educativas integradas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atividades pedagógicas contribuem para fortalecer a consciência ambiental entre alunos, servidores e comunidade local.</w:t>
      </w:r>
    </w:p>
    <w:p>
      <w:pPr>
        <w:pStyle w:val="Style15"/>
        <w:keepNext w:val="0"/>
        <w:keepLines w:val="0"/>
        <w:widowControl w:val="0"/>
        <w:shd w:val="clear" w:color="auto" w:fill="auto"/>
        <w:bidi w:val="0"/>
        <w:spacing w:before="0" w:after="0" w:line="391" w:lineRule="auto"/>
        <w:ind w:left="520" w:right="480" w:firstLine="1140"/>
        <w:jc w:val="both"/>
      </w:pPr>
      <w:r>
        <w:rPr>
          <w:color w:val="000000"/>
          <w:spacing w:val="0"/>
          <w:w w:val="100"/>
          <w:position w:val="0"/>
          <w:shd w:val="clear" w:color="auto" w:fill="auto"/>
          <w:lang w:val="pt-PT" w:eastAsia="pt-PT" w:bidi="pt-PT"/>
        </w:rPr>
        <w:t>Com a adoção dessas práticas, a utilização do imóvel locado assegura impactos ambientais minimizados e compatíveis com o contexto rural,</w:t>
      </w:r>
    </w:p>
    <w:p>
      <w:pPr>
        <w:pStyle w:val="Style15"/>
        <w:keepNext w:val="0"/>
        <w:keepLines w:val="0"/>
        <w:widowControl w:val="0"/>
        <w:shd w:val="clear" w:color="auto" w:fill="auto"/>
        <w:bidi w:val="0"/>
        <w:spacing w:before="0" w:after="0" w:line="391" w:lineRule="auto"/>
        <w:ind w:left="540" w:right="0" w:firstLine="0"/>
        <w:jc w:val="left"/>
      </w:pPr>
      <w:r>
        <w:rPr>
          <w:color w:val="000000"/>
          <w:spacing w:val="0"/>
          <w:w w:val="100"/>
          <w:position w:val="0"/>
          <w:shd w:val="clear" w:color="auto" w:fill="auto"/>
          <w:lang w:val="pt-PT" w:eastAsia="pt-PT" w:bidi="pt-PT"/>
        </w:rPr>
        <w:t>garantindo que a escola funcione de forma adequada, segura e sustentável, ao mesmo tempo em que promove a cultura de responsabilidade ambiental.</w:t>
      </w:r>
    </w:p>
    <w:p>
      <w:pPr>
        <w:pStyle w:val="Style15"/>
        <w:keepNext w:val="0"/>
        <w:keepLines w:val="0"/>
        <w:widowControl w:val="0"/>
        <w:numPr>
          <w:ilvl w:val="0"/>
          <w:numId w:val="3"/>
        </w:numPr>
        <w:shd w:val="clear" w:color="auto" w:fill="auto"/>
        <w:tabs>
          <w:tab w:pos="1242" w:val="left"/>
        </w:tabs>
        <w:bidi w:val="0"/>
        <w:spacing w:before="0" w:after="0" w:line="391" w:lineRule="auto"/>
        <w:ind w:left="540" w:right="0" w:firstLine="0"/>
        <w:jc w:val="left"/>
      </w:pPr>
      <w:r>
        <w:rPr>
          <w:b/>
          <w:bCs/>
          <w:color w:val="000000"/>
          <w:spacing w:val="0"/>
          <w:w w:val="100"/>
          <w:position w:val="0"/>
          <w:shd w:val="clear" w:color="auto" w:fill="auto"/>
          <w:lang w:val="pt-PT" w:eastAsia="pt-PT" w:bidi="pt-PT"/>
        </w:rPr>
        <w:t>ANÁLISE DE RISCO</w:t>
      </w:r>
    </w:p>
    <w:p>
      <w:pPr>
        <w:pStyle w:val="Style15"/>
        <w:keepNext w:val="0"/>
        <w:keepLines w:val="0"/>
        <w:widowControl w:val="0"/>
        <w:shd w:val="clear" w:color="auto" w:fill="auto"/>
        <w:bidi w:val="0"/>
        <w:spacing w:before="0" w:after="0" w:line="391" w:lineRule="auto"/>
        <w:ind w:left="540" w:right="0" w:firstLine="1120"/>
        <w:jc w:val="both"/>
      </w:pPr>
      <w:r>
        <w:rPr>
          <w:color w:val="000000"/>
          <w:spacing w:val="0"/>
          <w:w w:val="100"/>
          <w:position w:val="0"/>
          <w:shd w:val="clear" w:color="auto" w:fill="auto"/>
          <w:lang w:val="pt-PT" w:eastAsia="pt-PT" w:bidi="pt-PT"/>
        </w:rPr>
        <w:t>A locação de um imóvel para abrigar o funcionamento da Escola Municipal Nova Esperança II (INEP/MEC n</w:t>
      </w:r>
      <w:r>
        <w:rPr>
          <w:color w:val="000000"/>
          <w:spacing w:val="0"/>
          <w:w w:val="100"/>
          <w:position w:val="0"/>
          <w:shd w:val="clear" w:color="auto" w:fill="auto"/>
          <w:vertAlign w:val="superscript"/>
          <w:lang w:val="pt-PT" w:eastAsia="pt-PT" w:bidi="pt-PT"/>
        </w:rPr>
        <w:t>Q</w:t>
      </w:r>
      <w:r>
        <w:rPr>
          <w:color w:val="000000"/>
          <w:spacing w:val="0"/>
          <w:w w:val="100"/>
          <w:position w:val="0"/>
          <w:shd w:val="clear" w:color="auto" w:fill="auto"/>
          <w:lang w:val="pt-PT" w:eastAsia="pt-PT" w:bidi="pt-PT"/>
        </w:rPr>
        <w:t xml:space="preserve"> 13109278) exige a identificação de riscos que possam comprometer a continuidade, a segurança e a eficiência das atividades escolares. A seguir, </w:t>
      </w:r>
      <w:r>
        <w:rPr>
          <w:color w:val="000000"/>
          <w:spacing w:val="0"/>
          <w:w w:val="100"/>
          <w:position w:val="0"/>
          <w:shd w:val="clear" w:color="auto" w:fill="auto"/>
          <w:lang w:val="pt-BR" w:eastAsia="pt-BR" w:bidi="pt-BR"/>
        </w:rPr>
        <w:t xml:space="preserve">apresentam-se </w:t>
      </w:r>
      <w:r>
        <w:rPr>
          <w:color w:val="000000"/>
          <w:spacing w:val="0"/>
          <w:w w:val="100"/>
          <w:position w:val="0"/>
          <w:shd w:val="clear" w:color="auto" w:fill="auto"/>
          <w:lang w:val="pt-PT" w:eastAsia="pt-PT" w:bidi="pt-PT"/>
        </w:rPr>
        <w:t>os principais riscos associados ao processo de contratação, bem como as medidas propostas para sua mitigação:</w:t>
      </w:r>
    </w:p>
    <w:p>
      <w:pPr>
        <w:pStyle w:val="Style15"/>
        <w:keepNext w:val="0"/>
        <w:keepLines w:val="0"/>
        <w:widowControl w:val="0"/>
        <w:numPr>
          <w:ilvl w:val="0"/>
          <w:numId w:val="5"/>
        </w:numPr>
        <w:shd w:val="clear" w:color="auto" w:fill="auto"/>
        <w:tabs>
          <w:tab w:pos="1242" w:val="left"/>
        </w:tabs>
        <w:bidi w:val="0"/>
        <w:spacing w:before="0" w:after="0" w:line="391" w:lineRule="auto"/>
        <w:ind w:left="1240" w:right="0" w:hanging="360"/>
        <w:jc w:val="both"/>
      </w:pPr>
      <w:r>
        <w:rPr>
          <w:b/>
          <w:bCs/>
          <w:color w:val="000000"/>
          <w:spacing w:val="0"/>
          <w:w w:val="100"/>
          <w:position w:val="0"/>
          <w:shd w:val="clear" w:color="auto" w:fill="auto"/>
          <w:lang w:val="pt-PT" w:eastAsia="pt-PT" w:bidi="pt-PT"/>
        </w:rPr>
        <w:t>13.1. Risco de Descumprimento Legal e Contratual</w:t>
      </w:r>
    </w:p>
    <w:p>
      <w:pPr>
        <w:pStyle w:val="Style15"/>
        <w:keepNext w:val="0"/>
        <w:keepLines w:val="0"/>
        <w:widowControl w:val="0"/>
        <w:numPr>
          <w:ilvl w:val="0"/>
          <w:numId w:val="5"/>
        </w:numPr>
        <w:shd w:val="clear" w:color="auto" w:fill="auto"/>
        <w:tabs>
          <w:tab w:pos="1242" w:val="left"/>
        </w:tabs>
        <w:bidi w:val="0"/>
        <w:spacing w:before="0" w:after="0" w:line="391" w:lineRule="auto"/>
        <w:ind w:left="1240" w:right="0" w:hanging="360"/>
        <w:jc w:val="both"/>
      </w:pPr>
      <w:r>
        <w:rPr>
          <w:b/>
          <w:bCs/>
          <w:color w:val="000000"/>
          <w:spacing w:val="0"/>
          <w:w w:val="100"/>
          <w:position w:val="0"/>
          <w:shd w:val="clear" w:color="auto" w:fill="auto"/>
          <w:lang w:val="pt-PT" w:eastAsia="pt-PT" w:bidi="pt-PT"/>
        </w:rPr>
        <w:t xml:space="preserve">Descrição: </w:t>
      </w:r>
      <w:r>
        <w:rPr>
          <w:color w:val="000000"/>
          <w:spacing w:val="0"/>
          <w:w w:val="100"/>
          <w:position w:val="0"/>
          <w:shd w:val="clear" w:color="auto" w:fill="auto"/>
          <w:lang w:val="pt-PT" w:eastAsia="pt-PT" w:bidi="pt-PT"/>
        </w:rPr>
        <w:t>O não cumprimento das normas legais aplicáveis à contratação pública ou das cláusulas contratuais pode comprometer a regularidade do processo e gerar implicações administrativas.</w:t>
      </w:r>
    </w:p>
    <w:p>
      <w:pPr>
        <w:pStyle w:val="Style15"/>
        <w:keepNext w:val="0"/>
        <w:keepLines w:val="0"/>
        <w:widowControl w:val="0"/>
        <w:numPr>
          <w:ilvl w:val="0"/>
          <w:numId w:val="5"/>
        </w:numPr>
        <w:shd w:val="clear" w:color="auto" w:fill="auto"/>
        <w:tabs>
          <w:tab w:pos="1242" w:val="left"/>
        </w:tabs>
        <w:bidi w:val="0"/>
        <w:spacing w:before="0" w:after="0" w:line="391" w:lineRule="auto"/>
        <w:ind w:left="1240" w:right="480" w:hanging="360"/>
        <w:jc w:val="both"/>
      </w:pPr>
      <w:r>
        <w:rPr>
          <w:b/>
          <w:bCs/>
          <w:color w:val="000000"/>
          <w:spacing w:val="0"/>
          <w:w w:val="100"/>
          <w:position w:val="0"/>
          <w:shd w:val="clear" w:color="auto" w:fill="auto"/>
          <w:lang w:val="pt-PT" w:eastAsia="pt-PT" w:bidi="pt-PT"/>
        </w:rPr>
        <w:t xml:space="preserve">Mitigação: </w:t>
      </w:r>
      <w:r>
        <w:rPr>
          <w:color w:val="000000"/>
          <w:spacing w:val="0"/>
          <w:w w:val="100"/>
          <w:position w:val="0"/>
          <w:shd w:val="clear" w:color="auto" w:fill="auto"/>
          <w:lang w:val="pt-PT" w:eastAsia="pt-PT" w:bidi="pt-PT"/>
        </w:rPr>
        <w:t>Assegurar que todas as etapas da contratação estejam em conformidade com a Lei n</w:t>
      </w:r>
      <w:r>
        <w:rPr>
          <w:color w:val="000000"/>
          <w:spacing w:val="0"/>
          <w:w w:val="100"/>
          <w:position w:val="0"/>
          <w:shd w:val="clear" w:color="auto" w:fill="auto"/>
          <w:vertAlign w:val="superscript"/>
          <w:lang w:val="pt-PT" w:eastAsia="pt-PT" w:bidi="pt-PT"/>
        </w:rPr>
        <w:t>e</w:t>
      </w:r>
      <w:r>
        <w:rPr>
          <w:color w:val="000000"/>
          <w:spacing w:val="0"/>
          <w:w w:val="100"/>
          <w:position w:val="0"/>
          <w:shd w:val="clear" w:color="auto" w:fill="auto"/>
          <w:lang w:val="pt-PT" w:eastAsia="pt-PT" w:bidi="pt-PT"/>
        </w:rPr>
        <w:t xml:space="preserve"> 14.133/2021 e demais legislações pertinentes, incluindo análise jurídica prévia e definição clara das responsabilidades das partes.</w:t>
      </w:r>
    </w:p>
    <w:p>
      <w:pPr>
        <w:pStyle w:val="Style15"/>
        <w:keepNext w:val="0"/>
        <w:keepLines w:val="0"/>
        <w:widowControl w:val="0"/>
        <w:numPr>
          <w:ilvl w:val="0"/>
          <w:numId w:val="5"/>
        </w:numPr>
        <w:shd w:val="clear" w:color="auto" w:fill="auto"/>
        <w:tabs>
          <w:tab w:pos="1242" w:val="left"/>
        </w:tabs>
        <w:bidi w:val="0"/>
        <w:spacing w:before="0" w:after="0" w:line="391" w:lineRule="auto"/>
        <w:ind w:left="1240" w:right="0" w:hanging="360"/>
        <w:jc w:val="both"/>
      </w:pPr>
      <w:r>
        <w:rPr>
          <w:b/>
          <w:bCs/>
          <w:color w:val="000000"/>
          <w:spacing w:val="0"/>
          <w:w w:val="100"/>
          <w:position w:val="0"/>
          <w:shd w:val="clear" w:color="auto" w:fill="auto"/>
          <w:lang w:val="pt-PT" w:eastAsia="pt-PT" w:bidi="pt-PT"/>
        </w:rPr>
        <w:t>13.2. Risco de Atrasos na Disponibilização do Imóvel</w:t>
      </w:r>
    </w:p>
    <w:p>
      <w:pPr>
        <w:pStyle w:val="Style15"/>
        <w:keepNext w:val="0"/>
        <w:keepLines w:val="0"/>
        <w:widowControl w:val="0"/>
        <w:numPr>
          <w:ilvl w:val="0"/>
          <w:numId w:val="5"/>
        </w:numPr>
        <w:shd w:val="clear" w:color="auto" w:fill="auto"/>
        <w:tabs>
          <w:tab w:pos="1242" w:val="left"/>
        </w:tabs>
        <w:bidi w:val="0"/>
        <w:spacing w:before="0" w:after="0" w:line="391" w:lineRule="auto"/>
        <w:ind w:left="1240" w:right="0" w:hanging="360"/>
        <w:jc w:val="both"/>
      </w:pPr>
      <w:r>
        <w:rPr>
          <w:b/>
          <w:bCs/>
          <w:color w:val="000000"/>
          <w:spacing w:val="0"/>
          <w:w w:val="100"/>
          <w:position w:val="0"/>
          <w:shd w:val="clear" w:color="auto" w:fill="auto"/>
          <w:lang w:val="pt-PT" w:eastAsia="pt-PT" w:bidi="pt-PT"/>
        </w:rPr>
        <w:t xml:space="preserve">Descrição: </w:t>
      </w:r>
      <w:r>
        <w:rPr>
          <w:color w:val="000000"/>
          <w:spacing w:val="0"/>
          <w:w w:val="100"/>
          <w:position w:val="0"/>
          <w:shd w:val="clear" w:color="auto" w:fill="auto"/>
          <w:lang w:val="pt-PT" w:eastAsia="pt-PT" w:bidi="pt-PT"/>
        </w:rPr>
        <w:t>A necessidade de reparos, adaptações ou adequações estruturais pode atrasar o início das atividades escolares.</w:t>
      </w:r>
    </w:p>
    <w:p>
      <w:pPr>
        <w:pStyle w:val="Style15"/>
        <w:keepNext w:val="0"/>
        <w:keepLines w:val="0"/>
        <w:widowControl w:val="0"/>
        <w:numPr>
          <w:ilvl w:val="0"/>
          <w:numId w:val="5"/>
        </w:numPr>
        <w:shd w:val="clear" w:color="auto" w:fill="auto"/>
        <w:tabs>
          <w:tab w:pos="1242" w:val="left"/>
        </w:tabs>
        <w:bidi w:val="0"/>
        <w:spacing w:before="0" w:after="0" w:line="391" w:lineRule="auto"/>
        <w:ind w:left="1240" w:right="480" w:hanging="360"/>
        <w:jc w:val="both"/>
      </w:pPr>
      <w:r>
        <w:rPr>
          <w:b/>
          <w:bCs/>
          <w:color w:val="000000"/>
          <w:spacing w:val="0"/>
          <w:w w:val="100"/>
          <w:position w:val="0"/>
          <w:shd w:val="clear" w:color="auto" w:fill="auto"/>
          <w:lang w:val="pt-PT" w:eastAsia="pt-PT" w:bidi="pt-PT"/>
        </w:rPr>
        <w:t xml:space="preserve">Mitigação: </w:t>
      </w:r>
      <w:r>
        <w:rPr>
          <w:color w:val="000000"/>
          <w:spacing w:val="0"/>
          <w:w w:val="100"/>
          <w:position w:val="0"/>
          <w:shd w:val="clear" w:color="auto" w:fill="auto"/>
          <w:lang w:val="pt-PT" w:eastAsia="pt-PT" w:bidi="pt-PT"/>
        </w:rPr>
        <w:t>Realizar vistoria técnica prévia à formalização da locação, definindo com precisão as intervenções necessárias, prazos de execução e responsabilidades atribuídas ao locador.</w:t>
      </w:r>
    </w:p>
    <w:p>
      <w:pPr>
        <w:pStyle w:val="Style15"/>
        <w:keepNext w:val="0"/>
        <w:keepLines w:val="0"/>
        <w:widowControl w:val="0"/>
        <w:numPr>
          <w:ilvl w:val="0"/>
          <w:numId w:val="5"/>
        </w:numPr>
        <w:shd w:val="clear" w:color="auto" w:fill="auto"/>
        <w:tabs>
          <w:tab w:pos="1242" w:val="left"/>
        </w:tabs>
        <w:bidi w:val="0"/>
        <w:spacing w:before="0" w:after="0" w:line="391" w:lineRule="auto"/>
        <w:ind w:left="1240" w:right="0" w:hanging="360"/>
        <w:jc w:val="both"/>
      </w:pPr>
      <w:r>
        <w:rPr>
          <w:b/>
          <w:bCs/>
          <w:color w:val="000000"/>
          <w:spacing w:val="0"/>
          <w:w w:val="100"/>
          <w:position w:val="0"/>
          <w:shd w:val="clear" w:color="auto" w:fill="auto"/>
          <w:lang w:val="pt-PT" w:eastAsia="pt-PT" w:bidi="pt-PT"/>
        </w:rPr>
        <w:t>13.3. Risco de Custos Adicionais</w:t>
      </w:r>
    </w:p>
    <w:p>
      <w:pPr>
        <w:pStyle w:val="Style15"/>
        <w:keepNext w:val="0"/>
        <w:keepLines w:val="0"/>
        <w:widowControl w:val="0"/>
        <w:numPr>
          <w:ilvl w:val="0"/>
          <w:numId w:val="5"/>
        </w:numPr>
        <w:shd w:val="clear" w:color="auto" w:fill="auto"/>
        <w:tabs>
          <w:tab w:pos="1242" w:val="left"/>
        </w:tabs>
        <w:bidi w:val="0"/>
        <w:spacing w:before="0" w:after="0" w:line="391" w:lineRule="auto"/>
        <w:ind w:left="1240" w:right="0" w:hanging="360"/>
        <w:jc w:val="both"/>
      </w:pPr>
      <w:r>
        <w:rPr>
          <w:b/>
          <w:bCs/>
          <w:color w:val="000000"/>
          <w:spacing w:val="0"/>
          <w:w w:val="100"/>
          <w:position w:val="0"/>
          <w:shd w:val="clear" w:color="auto" w:fill="auto"/>
          <w:lang w:val="pt-PT" w:eastAsia="pt-PT" w:bidi="pt-PT"/>
        </w:rPr>
        <w:t xml:space="preserve">Descrição: </w:t>
      </w:r>
      <w:r>
        <w:rPr>
          <w:color w:val="000000"/>
          <w:spacing w:val="0"/>
          <w:w w:val="100"/>
          <w:position w:val="0"/>
          <w:shd w:val="clear" w:color="auto" w:fill="auto"/>
          <w:lang w:val="pt-PT" w:eastAsia="pt-PT" w:bidi="pt-PT"/>
        </w:rPr>
        <w:t>Podem surgir despesas não previstas, especialmente relacionadas à conservação, ajustes internos ou manutenção do espaço escolar.</w:t>
      </w:r>
    </w:p>
    <w:p>
      <w:pPr>
        <w:pStyle w:val="Style15"/>
        <w:keepNext w:val="0"/>
        <w:keepLines w:val="0"/>
        <w:widowControl w:val="0"/>
        <w:numPr>
          <w:ilvl w:val="0"/>
          <w:numId w:val="5"/>
        </w:numPr>
        <w:shd w:val="clear" w:color="auto" w:fill="auto"/>
        <w:tabs>
          <w:tab w:pos="1242" w:val="left"/>
        </w:tabs>
        <w:bidi w:val="0"/>
        <w:spacing w:before="0" w:after="0" w:line="391" w:lineRule="auto"/>
        <w:ind w:left="1240" w:right="0" w:hanging="360"/>
        <w:jc w:val="both"/>
      </w:pPr>
      <w:r>
        <w:rPr>
          <w:b/>
          <w:bCs/>
          <w:color w:val="000000"/>
          <w:spacing w:val="0"/>
          <w:w w:val="100"/>
          <w:position w:val="0"/>
          <w:shd w:val="clear" w:color="auto" w:fill="auto"/>
          <w:lang w:val="pt-PT" w:eastAsia="pt-PT" w:bidi="pt-PT"/>
        </w:rPr>
        <w:t xml:space="preserve">Mitigação: </w:t>
      </w:r>
      <w:r>
        <w:rPr>
          <w:color w:val="000000"/>
          <w:spacing w:val="0"/>
          <w:w w:val="100"/>
          <w:position w:val="0"/>
          <w:shd w:val="clear" w:color="auto" w:fill="auto"/>
          <w:lang w:val="pt-PT" w:eastAsia="pt-PT" w:bidi="pt-PT"/>
        </w:rPr>
        <w:t xml:space="preserve">Prever reserva </w:t>
      </w:r>
      <w:r>
        <w:rPr>
          <w:color w:val="000000"/>
          <w:spacing w:val="0"/>
          <w:w w:val="100"/>
          <w:position w:val="0"/>
          <w:shd w:val="clear" w:color="auto" w:fill="auto"/>
          <w:lang w:val="pt-BR" w:eastAsia="pt-BR" w:bidi="pt-BR"/>
        </w:rPr>
        <w:t xml:space="preserve">orçamentária </w:t>
      </w:r>
      <w:r>
        <w:rPr>
          <w:color w:val="000000"/>
          <w:spacing w:val="0"/>
          <w:w w:val="100"/>
          <w:position w:val="0"/>
          <w:shd w:val="clear" w:color="auto" w:fill="auto"/>
          <w:lang w:val="pt-PT" w:eastAsia="pt-PT" w:bidi="pt-PT"/>
        </w:rPr>
        <w:t>adequada, estabelecer cláusulas contratuais que impeçam cobranças indevidas e realizar pesquisa de mercado para assegurar que o valor da locação seja compatível com os preços praticados na região.</w:t>
      </w:r>
    </w:p>
    <w:p>
      <w:pPr>
        <w:pStyle w:val="Style15"/>
        <w:keepNext w:val="0"/>
        <w:keepLines w:val="0"/>
        <w:widowControl w:val="0"/>
        <w:numPr>
          <w:ilvl w:val="0"/>
          <w:numId w:val="5"/>
        </w:numPr>
        <w:shd w:val="clear" w:color="auto" w:fill="auto"/>
        <w:tabs>
          <w:tab w:pos="1242" w:val="left"/>
        </w:tabs>
        <w:bidi w:val="0"/>
        <w:spacing w:before="0" w:after="0" w:line="391" w:lineRule="auto"/>
        <w:ind w:left="1240" w:right="0" w:hanging="360"/>
        <w:jc w:val="both"/>
      </w:pPr>
      <w:r>
        <w:rPr>
          <w:b/>
          <w:bCs/>
          <w:color w:val="000000"/>
          <w:spacing w:val="0"/>
          <w:w w:val="100"/>
          <w:position w:val="0"/>
          <w:shd w:val="clear" w:color="auto" w:fill="auto"/>
          <w:lang w:val="pt-PT" w:eastAsia="pt-PT" w:bidi="pt-PT"/>
        </w:rPr>
        <w:t>13.4. Risco de Desgaste e Manutenção</w:t>
      </w:r>
    </w:p>
    <w:p>
      <w:pPr>
        <w:pStyle w:val="Style15"/>
        <w:keepNext w:val="0"/>
        <w:keepLines w:val="0"/>
        <w:widowControl w:val="0"/>
        <w:numPr>
          <w:ilvl w:val="0"/>
          <w:numId w:val="5"/>
        </w:numPr>
        <w:shd w:val="clear" w:color="auto" w:fill="auto"/>
        <w:tabs>
          <w:tab w:pos="1242" w:val="left"/>
        </w:tabs>
        <w:bidi w:val="0"/>
        <w:spacing w:before="0" w:after="0" w:line="391" w:lineRule="auto"/>
        <w:ind w:left="1240" w:right="480" w:hanging="360"/>
        <w:jc w:val="both"/>
      </w:pPr>
      <w:r>
        <w:rPr>
          <w:b/>
          <w:bCs/>
          <w:color w:val="000000"/>
          <w:spacing w:val="0"/>
          <w:w w:val="100"/>
          <w:position w:val="0"/>
          <w:shd w:val="clear" w:color="auto" w:fill="auto"/>
          <w:lang w:val="pt-PT" w:eastAsia="pt-PT" w:bidi="pt-PT"/>
        </w:rPr>
        <w:t xml:space="preserve">Descrição: </w:t>
      </w:r>
      <w:r>
        <w:rPr>
          <w:color w:val="000000"/>
          <w:spacing w:val="0"/>
          <w:w w:val="100"/>
          <w:position w:val="0"/>
          <w:shd w:val="clear" w:color="auto" w:fill="auto"/>
          <w:lang w:val="pt-PT" w:eastAsia="pt-PT" w:bidi="pt-PT"/>
        </w:rPr>
        <w:t>A ausência de manutenção preventiva pode comprometer a estrutura do imóvel, prejudicando o uso das salas de aula, áreas administrativas e demais ambientes da escola.</w:t>
      </w:r>
    </w:p>
    <w:p>
      <w:pPr>
        <w:pStyle w:val="Style15"/>
        <w:keepNext w:val="0"/>
        <w:keepLines w:val="0"/>
        <w:widowControl w:val="0"/>
        <w:numPr>
          <w:ilvl w:val="0"/>
          <w:numId w:val="5"/>
        </w:numPr>
        <w:shd w:val="clear" w:color="auto" w:fill="auto"/>
        <w:tabs>
          <w:tab w:pos="1242" w:val="left"/>
        </w:tabs>
        <w:bidi w:val="0"/>
        <w:spacing w:before="0" w:after="0" w:line="391" w:lineRule="auto"/>
        <w:ind w:left="1240" w:right="480" w:hanging="360"/>
        <w:jc w:val="both"/>
      </w:pPr>
      <w:r>
        <w:rPr>
          <w:b/>
          <w:bCs/>
          <w:color w:val="000000"/>
          <w:spacing w:val="0"/>
          <w:w w:val="100"/>
          <w:position w:val="0"/>
          <w:shd w:val="clear" w:color="auto" w:fill="auto"/>
          <w:lang w:val="pt-PT" w:eastAsia="pt-PT" w:bidi="pt-PT"/>
        </w:rPr>
        <w:t xml:space="preserve">Mitigação: </w:t>
      </w:r>
      <w:r>
        <w:rPr>
          <w:color w:val="000000"/>
          <w:spacing w:val="0"/>
          <w:w w:val="100"/>
          <w:position w:val="0"/>
          <w:shd w:val="clear" w:color="auto" w:fill="auto"/>
          <w:lang w:val="pt-PT" w:eastAsia="pt-PT" w:bidi="pt-PT"/>
        </w:rPr>
        <w:t>Incluir no contrato a obrigação do locador de realizar manutenções periódicas, com cronograma mínimo e atendimento célere a eventuais problemas estruturais.</w:t>
      </w:r>
    </w:p>
    <w:p>
      <w:pPr>
        <w:pStyle w:val="Style22"/>
        <w:keepNext/>
        <w:keepLines/>
        <w:widowControl w:val="0"/>
        <w:numPr>
          <w:ilvl w:val="0"/>
          <w:numId w:val="5"/>
        </w:numPr>
        <w:shd w:val="clear" w:color="auto" w:fill="auto"/>
        <w:tabs>
          <w:tab w:pos="1242" w:val="left"/>
        </w:tabs>
        <w:bidi w:val="0"/>
        <w:spacing w:before="0" w:after="0" w:line="391" w:lineRule="auto"/>
        <w:ind w:left="1240" w:right="0" w:hanging="360"/>
        <w:jc w:val="both"/>
      </w:pPr>
      <w:bookmarkStart w:id="24" w:name="bookmark24"/>
      <w:r>
        <w:rPr>
          <w:color w:val="000000"/>
          <w:spacing w:val="0"/>
          <w:w w:val="100"/>
          <w:position w:val="0"/>
          <w:shd w:val="clear" w:color="auto" w:fill="auto"/>
          <w:lang w:val="pt-PT" w:eastAsia="pt-PT" w:bidi="pt-PT"/>
        </w:rPr>
        <w:t>13.5. Risco Ambiental</w:t>
      </w:r>
      <w:bookmarkEnd w:id="24"/>
    </w:p>
    <w:p>
      <w:pPr>
        <w:pStyle w:val="Style15"/>
        <w:keepNext w:val="0"/>
        <w:keepLines w:val="0"/>
        <w:widowControl w:val="0"/>
        <w:numPr>
          <w:ilvl w:val="0"/>
          <w:numId w:val="5"/>
        </w:numPr>
        <w:shd w:val="clear" w:color="auto" w:fill="auto"/>
        <w:tabs>
          <w:tab w:pos="1242" w:val="left"/>
        </w:tabs>
        <w:bidi w:val="0"/>
        <w:spacing w:before="0" w:after="0" w:line="391" w:lineRule="auto"/>
        <w:ind w:left="1240" w:right="0" w:hanging="360"/>
        <w:jc w:val="both"/>
      </w:pPr>
      <w:r>
        <w:rPr>
          <w:b/>
          <w:bCs/>
          <w:color w:val="000000"/>
          <w:spacing w:val="0"/>
          <w:w w:val="100"/>
          <w:position w:val="0"/>
          <w:shd w:val="clear" w:color="auto" w:fill="auto"/>
          <w:lang w:val="pt-PT" w:eastAsia="pt-PT" w:bidi="pt-PT"/>
        </w:rPr>
        <w:t xml:space="preserve">Descrição: </w:t>
      </w:r>
      <w:r>
        <w:rPr>
          <w:color w:val="000000"/>
          <w:spacing w:val="0"/>
          <w:w w:val="100"/>
          <w:position w:val="0"/>
          <w:shd w:val="clear" w:color="auto" w:fill="auto"/>
          <w:lang w:val="pt-PT" w:eastAsia="pt-PT" w:bidi="pt-PT"/>
        </w:rPr>
        <w:t>A utilização do imóvel pode gerar impactos ambientais, como aumento no consumo de energia elétrica e água, além da geração de resíduos escolares e administrativos.</w:t>
      </w:r>
    </w:p>
    <w:p>
      <w:pPr>
        <w:pStyle w:val="Style15"/>
        <w:keepNext w:val="0"/>
        <w:keepLines w:val="0"/>
        <w:widowControl w:val="0"/>
        <w:numPr>
          <w:ilvl w:val="0"/>
          <w:numId w:val="5"/>
        </w:numPr>
        <w:shd w:val="clear" w:color="auto" w:fill="auto"/>
        <w:tabs>
          <w:tab w:pos="1242" w:val="left"/>
        </w:tabs>
        <w:bidi w:val="0"/>
        <w:spacing w:before="0" w:after="0" w:line="391" w:lineRule="auto"/>
        <w:ind w:left="1240" w:right="0" w:hanging="360"/>
        <w:jc w:val="both"/>
      </w:pPr>
      <w:r>
        <w:rPr>
          <w:b/>
          <w:bCs/>
          <w:color w:val="000000"/>
          <w:spacing w:val="0"/>
          <w:w w:val="100"/>
          <w:position w:val="0"/>
          <w:shd w:val="clear" w:color="auto" w:fill="auto"/>
          <w:lang w:val="pt-PT" w:eastAsia="pt-PT" w:bidi="pt-PT"/>
        </w:rPr>
        <w:t xml:space="preserve">Mitigação: </w:t>
      </w:r>
      <w:r>
        <w:rPr>
          <w:color w:val="000000"/>
          <w:spacing w:val="0"/>
          <w:w w:val="100"/>
          <w:position w:val="0"/>
          <w:shd w:val="clear" w:color="auto" w:fill="auto"/>
          <w:lang w:val="pt-PT" w:eastAsia="pt-PT" w:bidi="pt-PT"/>
        </w:rPr>
        <w:t>Adotar práticas sustentáveis, promovendo o uso racional dos recursos naturais, a correta separação e destinação dos resíduos e ações educativas voltadas à preservação ambiental.</w:t>
      </w:r>
    </w:p>
    <w:p>
      <w:pPr>
        <w:pStyle w:val="Style15"/>
        <w:keepNext w:val="0"/>
        <w:keepLines w:val="0"/>
        <w:widowControl w:val="0"/>
        <w:numPr>
          <w:ilvl w:val="0"/>
          <w:numId w:val="5"/>
        </w:numPr>
        <w:shd w:val="clear" w:color="auto" w:fill="auto"/>
        <w:tabs>
          <w:tab w:pos="1242" w:val="left"/>
        </w:tabs>
        <w:bidi w:val="0"/>
        <w:spacing w:before="0" w:after="0" w:line="391" w:lineRule="auto"/>
        <w:ind w:left="1240" w:right="0" w:hanging="360"/>
        <w:jc w:val="both"/>
      </w:pPr>
      <w:r>
        <w:rPr>
          <w:b/>
          <w:bCs/>
          <w:color w:val="000000"/>
          <w:spacing w:val="0"/>
          <w:w w:val="100"/>
          <w:position w:val="0"/>
          <w:shd w:val="clear" w:color="auto" w:fill="auto"/>
          <w:lang w:val="pt-PT" w:eastAsia="pt-PT" w:bidi="pt-PT"/>
        </w:rPr>
        <w:t xml:space="preserve">13.6. Risco de Segurança e Proteção do </w:t>
      </w:r>
      <w:r>
        <w:rPr>
          <w:b/>
          <w:bCs/>
          <w:color w:val="000000"/>
          <w:spacing w:val="0"/>
          <w:w w:val="100"/>
          <w:position w:val="0"/>
          <w:shd w:val="clear" w:color="auto" w:fill="auto"/>
          <w:lang w:val="pt-BR" w:eastAsia="pt-BR" w:bidi="pt-BR"/>
        </w:rPr>
        <w:t>Patrimônio</w:t>
      </w:r>
    </w:p>
    <w:p>
      <w:pPr>
        <w:pStyle w:val="Style15"/>
        <w:keepNext w:val="0"/>
        <w:keepLines w:val="0"/>
        <w:widowControl w:val="0"/>
        <w:numPr>
          <w:ilvl w:val="0"/>
          <w:numId w:val="5"/>
        </w:numPr>
        <w:shd w:val="clear" w:color="auto" w:fill="auto"/>
        <w:tabs>
          <w:tab w:pos="1242" w:val="left"/>
        </w:tabs>
        <w:bidi w:val="0"/>
        <w:spacing w:before="0" w:after="0" w:line="391" w:lineRule="auto"/>
        <w:ind w:left="1240" w:right="0" w:hanging="360"/>
        <w:jc w:val="both"/>
      </w:pPr>
      <w:r>
        <w:rPr>
          <w:b/>
          <w:bCs/>
          <w:color w:val="000000"/>
          <w:spacing w:val="0"/>
          <w:w w:val="100"/>
          <w:position w:val="0"/>
          <w:shd w:val="clear" w:color="auto" w:fill="auto"/>
          <w:lang w:val="pt-PT" w:eastAsia="pt-PT" w:bidi="pt-PT"/>
        </w:rPr>
        <w:t xml:space="preserve">Descrição: </w:t>
      </w:r>
      <w:r>
        <w:rPr>
          <w:color w:val="000000"/>
          <w:spacing w:val="0"/>
          <w:w w:val="100"/>
          <w:position w:val="0"/>
          <w:shd w:val="clear" w:color="auto" w:fill="auto"/>
          <w:lang w:val="pt-PT" w:eastAsia="pt-PT" w:bidi="pt-PT"/>
        </w:rPr>
        <w:t xml:space="preserve">O imóvel pode apresentar vulnerabilidades que coloquem em risco a integridade física de alunos e servidores ou resultem em danos ao </w:t>
      </w:r>
      <w:r>
        <w:rPr>
          <w:color w:val="000000"/>
          <w:spacing w:val="0"/>
          <w:w w:val="100"/>
          <w:position w:val="0"/>
          <w:shd w:val="clear" w:color="auto" w:fill="auto"/>
          <w:lang w:val="pt-BR" w:eastAsia="pt-BR" w:bidi="pt-BR"/>
        </w:rPr>
        <w:t xml:space="preserve">patrimônio </w:t>
      </w:r>
      <w:r>
        <w:rPr>
          <w:color w:val="000000"/>
          <w:spacing w:val="0"/>
          <w:w w:val="100"/>
          <w:position w:val="0"/>
          <w:shd w:val="clear" w:color="auto" w:fill="auto"/>
          <w:lang w:val="pt-PT" w:eastAsia="pt-PT" w:bidi="pt-PT"/>
        </w:rPr>
        <w:t>da unidade escolar.</w:t>
      </w:r>
    </w:p>
    <w:p>
      <w:pPr>
        <w:pStyle w:val="Style15"/>
        <w:keepNext w:val="0"/>
        <w:keepLines w:val="0"/>
        <w:widowControl w:val="0"/>
        <w:numPr>
          <w:ilvl w:val="0"/>
          <w:numId w:val="5"/>
        </w:numPr>
        <w:shd w:val="clear" w:color="auto" w:fill="auto"/>
        <w:tabs>
          <w:tab w:pos="1242" w:val="left"/>
        </w:tabs>
        <w:bidi w:val="0"/>
        <w:spacing w:before="0" w:after="0" w:line="391" w:lineRule="auto"/>
        <w:ind w:left="1240" w:right="0" w:hanging="360"/>
        <w:jc w:val="both"/>
      </w:pPr>
      <w:r>
        <w:rPr>
          <w:b/>
          <w:bCs/>
          <w:color w:val="000000"/>
          <w:spacing w:val="0"/>
          <w:w w:val="100"/>
          <w:position w:val="0"/>
          <w:shd w:val="clear" w:color="auto" w:fill="auto"/>
          <w:lang w:val="pt-PT" w:eastAsia="pt-PT" w:bidi="pt-PT"/>
        </w:rPr>
        <w:t xml:space="preserve">Mitigação: </w:t>
      </w:r>
      <w:r>
        <w:rPr>
          <w:color w:val="000000"/>
          <w:spacing w:val="0"/>
          <w:w w:val="100"/>
          <w:position w:val="0"/>
          <w:shd w:val="clear" w:color="auto" w:fill="auto"/>
          <w:lang w:val="pt-PT" w:eastAsia="pt-PT" w:bidi="pt-PT"/>
        </w:rPr>
        <w:t xml:space="preserve">Implementar medidas de segurança compatíveis com a realidade da escola, como controle de acesso, iluminação adequada, </w:t>
      </w:r>
      <w:r>
        <w:rPr>
          <w:color w:val="000000"/>
          <w:spacing w:val="0"/>
          <w:w w:val="100"/>
          <w:position w:val="0"/>
          <w:shd w:val="clear" w:color="auto" w:fill="auto"/>
          <w:lang w:val="pt-BR" w:eastAsia="pt-BR" w:bidi="pt-BR"/>
        </w:rPr>
        <w:t xml:space="preserve">monitoramento </w:t>
      </w:r>
      <w:r>
        <w:rPr>
          <w:color w:val="000000"/>
          <w:spacing w:val="0"/>
          <w:w w:val="100"/>
          <w:position w:val="0"/>
          <w:shd w:val="clear" w:color="auto" w:fill="auto"/>
          <w:lang w:val="pt-PT" w:eastAsia="pt-PT" w:bidi="pt-PT"/>
        </w:rPr>
        <w:t>básico e inspeções periódicas das instalações.</w:t>
      </w:r>
    </w:p>
    <w:p>
      <w:pPr>
        <w:pStyle w:val="Style22"/>
        <w:keepNext/>
        <w:keepLines/>
        <w:widowControl w:val="0"/>
        <w:numPr>
          <w:ilvl w:val="0"/>
          <w:numId w:val="3"/>
        </w:numPr>
        <w:shd w:val="clear" w:color="auto" w:fill="auto"/>
        <w:tabs>
          <w:tab w:pos="1242" w:val="left"/>
        </w:tabs>
        <w:bidi w:val="0"/>
        <w:spacing w:before="0" w:after="0" w:line="391" w:lineRule="auto"/>
        <w:ind w:left="540" w:right="0" w:firstLine="0"/>
        <w:jc w:val="left"/>
      </w:pPr>
      <w:bookmarkStart w:id="25" w:name="bookmark25"/>
      <w:r>
        <w:rPr>
          <w:color w:val="000000"/>
          <w:spacing w:val="0"/>
          <w:w w:val="100"/>
          <w:position w:val="0"/>
          <w:shd w:val="clear" w:color="auto" w:fill="auto"/>
          <w:lang w:val="pt-PT" w:eastAsia="pt-PT" w:bidi="pt-PT"/>
        </w:rPr>
        <w:t>RESPONSÁVEL PELA ELABORAÇÃO:</w:t>
      </w:r>
      <w:bookmarkEnd w:id="25"/>
    </w:p>
    <w:p>
      <w:pPr>
        <w:pStyle w:val="Style15"/>
        <w:keepNext w:val="0"/>
        <w:keepLines w:val="0"/>
        <w:widowControl w:val="0"/>
        <w:shd w:val="clear" w:color="auto" w:fill="auto"/>
        <w:bidi w:val="0"/>
        <w:spacing w:before="0" w:after="1460" w:line="391" w:lineRule="auto"/>
        <w:ind w:left="5620" w:right="0" w:firstLine="0"/>
        <w:jc w:val="left"/>
      </w:pPr>
      <w:r>
        <w:rPr>
          <w:color w:val="000000"/>
          <w:spacing w:val="0"/>
          <w:w w:val="100"/>
          <w:position w:val="0"/>
          <w:shd w:val="clear" w:color="auto" w:fill="auto"/>
          <w:lang w:val="pt-PT" w:eastAsia="pt-PT" w:bidi="pt-PT"/>
        </w:rPr>
        <w:t>Beruri/AM, 05 de maio de 2025.</w:t>
      </w:r>
    </w:p>
    <w:p>
      <w:pPr>
        <w:widowControl w:val="0"/>
        <w:jc w:val="center"/>
        <w:rPr>
          <w:sz w:val="2"/>
          <w:szCs w:val="2"/>
        </w:rPr>
      </w:pPr>
      <w:r>
        <w:drawing>
          <wp:inline>
            <wp:extent cx="2566670" cy="377825"/>
            <wp:docPr id="55" name="Picutre 55"/>
            <a:graphic xmlns:a="http://schemas.openxmlformats.org/drawingml/2006/main">
              <a:graphicData uri="http://schemas.openxmlformats.org/drawingml/2006/picture">
                <pic:pic xmlns:pic="http://schemas.openxmlformats.org/drawingml/2006/picture">
                  <pic:nvPicPr>
                    <pic:cNvPr id="55" name="Picture 55"/>
                    <pic:cNvPicPr/>
                  </pic:nvPicPr>
                  <pic:blipFill>
                    <a:blip r:embed="rId13"/>
                    <a:stretch/>
                  </pic:blipFill>
                  <pic:spPr>
                    <a:xfrm>
                      <a:ext cx="2566670" cy="377825"/>
                    </a:xfrm>
                    <a:prstGeom prst="rect"/>
                  </pic:spPr>
                </pic:pic>
              </a:graphicData>
            </a:graphic>
          </wp:inline>
        </w:drawing>
      </w:r>
    </w:p>
    <w:p>
      <w:pPr>
        <w:pStyle w:val="Style38"/>
        <w:keepNext w:val="0"/>
        <w:keepLines w:val="0"/>
        <w:widowControl w:val="0"/>
        <w:shd w:val="clear" w:color="auto" w:fill="auto"/>
        <w:bidi w:val="0"/>
        <w:spacing w:before="0" w:after="0" w:line="338"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Eloi Picanço Dc OHveira</w:t>
      </w:r>
    </w:p>
    <w:p>
      <w:pPr>
        <w:pStyle w:val="Style38"/>
        <w:keepNext w:val="0"/>
        <w:keepLines w:val="0"/>
        <w:widowControl w:val="0"/>
        <w:shd w:val="clear" w:color="auto" w:fill="auto"/>
        <w:bidi w:val="0"/>
        <w:spacing w:before="0" w:after="0" w:line="283" w:lineRule="auto"/>
        <w:ind w:left="0" w:right="0" w:firstLine="0"/>
        <w:jc w:val="center"/>
        <w:rPr>
          <w:sz w:val="24"/>
          <w:szCs w:val="24"/>
        </w:rPr>
      </w:pPr>
      <w:r>
        <w:rPr>
          <w:rFonts w:ascii="Times New Roman" w:eastAsia="Times New Roman" w:hAnsi="Times New Roman" w:cs="Times New Roman"/>
          <w:color w:val="000000"/>
          <w:spacing w:val="0"/>
          <w:w w:val="100"/>
          <w:position w:val="0"/>
          <w:sz w:val="24"/>
          <w:szCs w:val="24"/>
          <w:shd w:val="clear" w:color="auto" w:fill="auto"/>
          <w:lang w:val="pt-PT" w:eastAsia="pt-PT" w:bidi="pt-PT"/>
        </w:rPr>
        <w:t>Secretário Municipal de Educaçào Dec. n° 003/2025-GPMB</w:t>
      </w:r>
    </w:p>
    <w:p>
      <w:pPr>
        <w:widowControl w:val="0"/>
        <w:spacing w:after="239" w:line="1" w:lineRule="exact"/>
      </w:pPr>
    </w:p>
    <w:p>
      <w:pPr>
        <w:pStyle w:val="Style15"/>
        <w:keepNext w:val="0"/>
        <w:keepLines w:val="0"/>
        <w:widowControl w:val="0"/>
        <w:numPr>
          <w:ilvl w:val="0"/>
          <w:numId w:val="3"/>
        </w:numPr>
        <w:pBdr>
          <w:top w:val="single" w:sz="4" w:space="0" w:color="auto"/>
          <w:left w:val="single" w:sz="4" w:space="0" w:color="auto"/>
          <w:bottom w:val="single" w:sz="4" w:space="0" w:color="auto"/>
          <w:right w:val="single" w:sz="4" w:space="0" w:color="auto"/>
        </w:pBdr>
        <w:shd w:val="clear" w:color="auto" w:fill="auto"/>
        <w:tabs>
          <w:tab w:pos="1242" w:val="left"/>
        </w:tabs>
        <w:bidi w:val="0"/>
        <w:spacing w:before="0" w:after="0" w:line="240" w:lineRule="auto"/>
        <w:ind w:left="540" w:right="0" w:firstLine="0"/>
        <w:jc w:val="left"/>
        <w:sectPr>
          <w:headerReference w:type="default" r:id="rId15"/>
          <w:footerReference w:type="default" r:id="rId16"/>
          <w:headerReference w:type="even" r:id="rId17"/>
          <w:footerReference w:type="even" r:id="rId18"/>
          <w:headerReference w:type="first" r:id="rId19"/>
          <w:footerReference w:type="first" r:id="rId20"/>
          <w:footnotePr>
            <w:pos w:val="pageBottom"/>
            <w:numFmt w:val="decimal"/>
            <w:numRestart w:val="continuous"/>
          </w:footnotePr>
          <w:pgSz w:w="11901" w:h="18086"/>
          <w:pgMar w:top="1857" w:left="1167" w:right="1212" w:bottom="2011" w:header="0" w:footer="3" w:gutter="0"/>
          <w:cols w:space="720"/>
          <w:noEndnote/>
          <w:titlePg/>
          <w:rtlGutter w:val="0"/>
          <w:docGrid w:linePitch="360"/>
        </w:sectPr>
      </w:pPr>
      <w:r>
        <w:rPr>
          <w:b/>
          <w:bCs/>
          <w:color w:val="000000"/>
          <w:spacing w:val="0"/>
          <w:w w:val="100"/>
          <w:position w:val="0"/>
          <w:shd w:val="clear" w:color="auto" w:fill="auto"/>
          <w:lang w:val="pt-PT" w:eastAsia="pt-PT" w:bidi="pt-PT"/>
        </w:rPr>
        <w:t>APROVAÇÃO:</w:t>
      </w:r>
    </w:p>
    <w:p>
      <w:pPr>
        <w:pStyle w:val="Style9"/>
        <w:keepNext w:val="0"/>
        <w:keepLines w:val="0"/>
        <w:widowControl w:val="0"/>
        <w:shd w:val="clear" w:color="auto" w:fill="auto"/>
        <w:bidi w:val="0"/>
        <w:spacing w:before="0" w:after="0" w:line="319" w:lineRule="auto"/>
        <w:ind w:left="780" w:right="0" w:firstLine="0"/>
        <w:jc w:val="left"/>
        <w:rPr>
          <w:sz w:val="18"/>
          <w:szCs w:val="18"/>
        </w:rPr>
      </w:pPr>
      <w:r>
        <w:drawing>
          <wp:anchor distT="0" distB="0" distL="38100" distR="38100" simplePos="0" relativeHeight="125829384" behindDoc="0" locked="0" layoutInCell="1" allowOverlap="1">
            <wp:simplePos x="0" y="0"/>
            <wp:positionH relativeFrom="page">
              <wp:posOffset>2497455</wp:posOffset>
            </wp:positionH>
            <wp:positionV relativeFrom="margin">
              <wp:posOffset>-829310</wp:posOffset>
            </wp:positionV>
            <wp:extent cx="1012190" cy="914400"/>
            <wp:wrapSquare wrapText="right"/>
            <wp:docPr id="96" name="Shape 96"/>
            <a:graphic xmlns:a="http://schemas.openxmlformats.org/drawingml/2006/main">
              <a:graphicData uri="http://schemas.openxmlformats.org/drawingml/2006/picture">
                <pic:pic xmlns:pic="http://schemas.openxmlformats.org/drawingml/2006/picture">
                  <pic:nvPicPr>
                    <pic:cNvPr id="97" name="Picture box 97"/>
                    <pic:cNvPicPr/>
                  </pic:nvPicPr>
                  <pic:blipFill>
                    <a:blip r:embed="rId21"/>
                    <a:stretch/>
                  </pic:blipFill>
                  <pic:spPr>
                    <a:xfrm>
                      <a:ext cx="1012190" cy="914400"/>
                    </a:xfrm>
                    <a:prstGeom prst="rect"/>
                  </pic:spPr>
                </pic:pic>
              </a:graphicData>
            </a:graphic>
          </wp:anchor>
        </w:drawing>
      </w:r>
      <w:r>
        <w:rPr>
          <w:color w:val="70947A"/>
          <w:spacing w:val="0"/>
          <w:w w:val="100"/>
          <w:position w:val="0"/>
          <w:sz w:val="18"/>
          <w:szCs w:val="18"/>
          <w:shd w:val="clear" w:color="auto" w:fill="auto"/>
          <w:lang w:val="pt-PT" w:eastAsia="pt-PT" w:bidi="pt-PT"/>
        </w:rPr>
        <w:t>Prefeitura Municipal de</w:t>
      </w:r>
    </w:p>
    <w:p>
      <w:pPr>
        <w:pStyle w:val="Style43"/>
        <w:keepNext/>
        <w:keepLines/>
        <w:widowControl w:val="0"/>
        <w:shd w:val="clear" w:color="auto" w:fill="auto"/>
        <w:bidi w:val="0"/>
        <w:spacing w:before="0" w:after="0" w:line="319" w:lineRule="auto"/>
        <w:ind w:left="0" w:right="0" w:firstLine="0"/>
        <w:jc w:val="left"/>
      </w:pPr>
      <w:bookmarkStart w:id="26" w:name="bookmark26"/>
      <w:r>
        <w:rPr>
          <w:spacing w:val="0"/>
          <w:w w:val="100"/>
          <w:position w:val="0"/>
          <w:shd w:val="clear" w:color="auto" w:fill="auto"/>
          <w:lang w:val="pt-PT" w:eastAsia="pt-PT" w:bidi="pt-PT"/>
        </w:rPr>
        <w:t>BERURI</w:t>
      </w:r>
      <w:bookmarkEnd w:id="26"/>
    </w:p>
    <w:p>
      <w:pPr>
        <w:pStyle w:val="Style9"/>
        <w:keepNext w:val="0"/>
        <w:keepLines w:val="0"/>
        <w:widowControl w:val="0"/>
        <w:shd w:val="clear" w:color="auto" w:fill="auto"/>
        <w:bidi w:val="0"/>
        <w:spacing w:before="0" w:after="680" w:line="240" w:lineRule="auto"/>
        <w:ind w:left="380" w:right="0" w:firstLine="140"/>
        <w:jc w:val="left"/>
        <w:rPr>
          <w:sz w:val="18"/>
          <w:szCs w:val="18"/>
        </w:rPr>
      </w:pPr>
      <w:r>
        <w:rPr>
          <w:color w:val="000000"/>
          <w:spacing w:val="0"/>
          <w:w w:val="100"/>
          <w:position w:val="0"/>
          <w:sz w:val="18"/>
          <w:szCs w:val="18"/>
          <w:shd w:val="clear" w:color="auto" w:fill="auto"/>
          <w:lang w:val="pt-PT" w:eastAsia="pt-PT" w:bidi="pt-PT"/>
        </w:rPr>
        <w:t>Onde há trabalho, há conquistas.</w:t>
      </w:r>
    </w:p>
    <w:p>
      <w:pPr>
        <w:pStyle w:val="Style15"/>
        <w:keepNext w:val="0"/>
        <w:keepLines w:val="0"/>
        <w:widowControl w:val="0"/>
        <w:shd w:val="clear" w:color="auto" w:fill="auto"/>
        <w:bidi w:val="0"/>
        <w:spacing w:before="0" w:after="0" w:line="391" w:lineRule="auto"/>
        <w:ind w:left="380" w:right="0" w:firstLine="1280"/>
        <w:jc w:val="both"/>
      </w:pPr>
      <w:r>
        <w:drawing>
          <wp:anchor distT="0" distB="0" distL="25400" distR="25400" simplePos="0" relativeHeight="125829385" behindDoc="0" locked="0" layoutInCell="1" allowOverlap="1">
            <wp:simplePos x="0" y="0"/>
            <wp:positionH relativeFrom="page">
              <wp:posOffset>6878320</wp:posOffset>
            </wp:positionH>
            <wp:positionV relativeFrom="margin">
              <wp:posOffset>-926465</wp:posOffset>
            </wp:positionV>
            <wp:extent cx="646430" cy="457200"/>
            <wp:wrapSquare wrapText="bothSides"/>
            <wp:docPr id="98" name="Shape 98"/>
            <a:graphic xmlns:a="http://schemas.openxmlformats.org/drawingml/2006/main">
              <a:graphicData uri="http://schemas.openxmlformats.org/drawingml/2006/picture">
                <pic:pic xmlns:pic="http://schemas.openxmlformats.org/drawingml/2006/picture">
                  <pic:nvPicPr>
                    <pic:cNvPr id="99" name="Picture box 99"/>
                    <pic:cNvPicPr/>
                  </pic:nvPicPr>
                  <pic:blipFill>
                    <a:blip r:embed="rId23"/>
                    <a:stretch/>
                  </pic:blipFill>
                  <pic:spPr>
                    <a:xfrm>
                      <a:ext cx="646430" cy="457200"/>
                    </a:xfrm>
                    <a:prstGeom prst="rect"/>
                  </pic:spPr>
                </pic:pic>
              </a:graphicData>
            </a:graphic>
          </wp:anchor>
        </w:drawing>
      </w:r>
      <w:r>
        <w:rPr>
          <w:color w:val="000000"/>
          <w:spacing w:val="0"/>
          <w:w w:val="100"/>
          <w:position w:val="0"/>
          <w:shd w:val="clear" w:color="auto" w:fill="auto"/>
          <w:lang w:val="pt-PT" w:eastAsia="pt-PT" w:bidi="pt-PT"/>
        </w:rPr>
        <w:t>Aprovo o Estudo Técnico Preliminar, com fundamento no artigo 48, parágrafo único, do Decreto Municipal n</w:t>
      </w:r>
      <w:r>
        <w:rPr>
          <w:color w:val="000000"/>
          <w:spacing w:val="0"/>
          <w:w w:val="100"/>
          <w:position w:val="0"/>
          <w:shd w:val="clear" w:color="auto" w:fill="auto"/>
          <w:vertAlign w:val="superscript"/>
          <w:lang w:val="pt-PT" w:eastAsia="pt-PT" w:bidi="pt-PT"/>
        </w:rPr>
        <w:t>a</w:t>
      </w:r>
      <w:r>
        <w:rPr>
          <w:color w:val="000000"/>
          <w:spacing w:val="0"/>
          <w:w w:val="100"/>
          <w:position w:val="0"/>
          <w:shd w:val="clear" w:color="auto" w:fill="auto"/>
          <w:lang w:val="pt-PT" w:eastAsia="pt-PT" w:bidi="pt-PT"/>
        </w:rPr>
        <w:t xml:space="preserve"> 029/2023-GPMB e alterações posteriores, considerando a importância da contratação, em face das justificativas técnicas apresentadas.</w:t>
      </w:r>
    </w:p>
    <w:p>
      <w:pPr>
        <w:pStyle w:val="Style15"/>
        <w:keepNext w:val="0"/>
        <w:keepLines w:val="0"/>
        <w:widowControl w:val="0"/>
        <w:shd w:val="clear" w:color="auto" w:fill="auto"/>
        <w:bidi w:val="0"/>
        <w:spacing w:before="0" w:after="140" w:line="391" w:lineRule="auto"/>
        <w:ind w:left="5620" w:right="0" w:firstLine="0"/>
        <w:jc w:val="left"/>
      </w:pPr>
      <w:r>
        <w:rPr>
          <w:color w:val="000000"/>
          <w:spacing w:val="0"/>
          <w:w w:val="100"/>
          <w:position w:val="0"/>
          <w:shd w:val="clear" w:color="auto" w:fill="auto"/>
          <w:lang w:val="pt-PT" w:eastAsia="pt-PT" w:bidi="pt-PT"/>
        </w:rPr>
        <w:t>Beruri/AM, 05 de maio de 2025.</w:t>
      </w:r>
    </w:p>
    <w:p>
      <w:pPr>
        <w:pStyle w:val="Style15"/>
        <w:keepNext w:val="0"/>
        <w:keepLines w:val="0"/>
        <w:widowControl w:val="0"/>
        <w:pBdr>
          <w:top w:val="single" w:sz="4" w:space="0" w:color="auto"/>
        </w:pBdr>
        <w:shd w:val="clear" w:color="auto" w:fill="auto"/>
        <w:bidi w:val="0"/>
        <w:spacing w:before="40" w:after="140" w:line="240" w:lineRule="auto"/>
        <w:ind w:left="0" w:right="0" w:firstLine="0"/>
        <w:jc w:val="center"/>
        <w:rPr>
          <w:sz w:val="20"/>
          <w:szCs w:val="20"/>
        </w:rPr>
      </w:pPr>
      <w:r>
        <w:drawing>
          <wp:anchor distT="215900" distB="0" distL="38100" distR="38100" simplePos="0" relativeHeight="125829386" behindDoc="0" locked="0" layoutInCell="1" allowOverlap="1">
            <wp:simplePos x="0" y="0"/>
            <wp:positionH relativeFrom="page">
              <wp:posOffset>3175635</wp:posOffset>
            </wp:positionH>
            <wp:positionV relativeFrom="margin">
              <wp:posOffset>2004695</wp:posOffset>
            </wp:positionV>
            <wp:extent cx="1078865" cy="603250"/>
            <wp:wrapTopAndBottom/>
            <wp:docPr id="100" name="Shape 100"/>
            <a:graphic xmlns:a="http://schemas.openxmlformats.org/drawingml/2006/main">
              <a:graphicData uri="http://schemas.openxmlformats.org/drawingml/2006/picture">
                <pic:pic xmlns:pic="http://schemas.openxmlformats.org/drawingml/2006/picture">
                  <pic:nvPicPr>
                    <pic:cNvPr id="101" name="Picture box 101"/>
                    <pic:cNvPicPr/>
                  </pic:nvPicPr>
                  <pic:blipFill>
                    <a:blip r:embed="rId25"/>
                    <a:stretch/>
                  </pic:blipFill>
                  <pic:spPr>
                    <a:xfrm>
                      <a:ext cx="1078865" cy="603250"/>
                    </a:xfrm>
                    <a:prstGeom prst="rect"/>
                  </pic:spPr>
                </pic:pic>
              </a:graphicData>
            </a:graphic>
          </wp:anchor>
        </w:drawing>
      </w:r>
      <w:r>
        <w:rPr>
          <w:color w:val="000000"/>
          <w:spacing w:val="0"/>
          <w:w w:val="100"/>
          <w:position w:val="0"/>
          <w:sz w:val="20"/>
          <w:szCs w:val="20"/>
          <w:shd w:val="clear" w:color="auto" w:fill="auto"/>
          <w:lang w:val="pt-PT" w:eastAsia="pt-PT" w:bidi="pt-PT"/>
        </w:rPr>
        <w:t xml:space="preserve">Emerson </w:t>
      </w:r>
      <w:r>
        <w:rPr>
          <w:color w:val="000000"/>
          <w:spacing w:val="0"/>
          <w:w w:val="100"/>
          <w:position w:val="0"/>
          <w:sz w:val="20"/>
          <w:szCs w:val="20"/>
          <w:shd w:val="clear" w:color="auto" w:fill="auto"/>
          <w:lang w:val="pt-BR" w:eastAsia="pt-BR" w:bidi="pt-BR"/>
        </w:rPr>
        <w:t xml:space="preserve">Klingér </w:t>
      </w:r>
      <w:r>
        <w:rPr>
          <w:color w:val="000000"/>
          <w:spacing w:val="0"/>
          <w:w w:val="100"/>
          <w:position w:val="0"/>
          <w:sz w:val="20"/>
          <w:szCs w:val="20"/>
          <w:shd w:val="clear" w:color="auto" w:fill="auto"/>
          <w:lang w:val="pt-PT" w:eastAsia="pt-PT" w:bidi="pt-PT"/>
        </w:rPr>
        <w:t>Gonçalves de Melo</w:t>
      </w:r>
    </w:p>
    <w:p>
      <w:pPr>
        <w:pStyle w:val="Style15"/>
        <w:keepNext w:val="0"/>
        <w:keepLines w:val="0"/>
        <w:widowControl w:val="0"/>
        <w:shd w:val="clear" w:color="auto" w:fill="auto"/>
        <w:bidi w:val="0"/>
        <w:spacing w:before="0" w:after="140" w:line="240" w:lineRule="auto"/>
        <w:ind w:left="0" w:right="0" w:firstLine="0"/>
        <w:jc w:val="center"/>
        <w:rPr>
          <w:sz w:val="20"/>
          <w:szCs w:val="20"/>
        </w:rPr>
        <w:sectPr>
          <w:headerReference w:type="default" r:id="rId27"/>
          <w:footerReference w:type="default" r:id="rId28"/>
          <w:headerReference w:type="even" r:id="rId29"/>
          <w:footerReference w:type="even" r:id="rId30"/>
          <w:footnotePr>
            <w:pos w:val="pageBottom"/>
            <w:numFmt w:val="decimal"/>
            <w:numRestart w:val="continuous"/>
          </w:footnotePr>
          <w:pgSz w:w="11901" w:h="18086"/>
          <w:pgMar w:top="1857" w:left="1167" w:right="1212" w:bottom="2011" w:header="0" w:footer="1583" w:gutter="0"/>
          <w:cols w:space="720"/>
          <w:noEndnote/>
          <w:rtlGutter w:val="0"/>
          <w:docGrid w:linePitch="360"/>
        </w:sectPr>
      </w:pPr>
      <w:r>
        <w:rPr>
          <w:color w:val="000000"/>
          <w:spacing w:val="0"/>
          <w:w w:val="100"/>
          <w:position w:val="0"/>
          <w:sz w:val="20"/>
          <w:szCs w:val="20"/>
          <w:shd w:val="clear" w:color="auto" w:fill="auto"/>
          <w:lang w:val="pt-PT" w:eastAsia="pt-PT" w:bidi="pt-PT"/>
        </w:rPr>
        <w:t>Prefeito do Município de Beruri</w:t>
      </w:r>
    </w:p>
    <w:p>
      <w:pPr>
        <w:pStyle w:val="Style15"/>
        <w:keepNext w:val="0"/>
        <w:keepLines w:val="0"/>
        <w:widowControl w:val="0"/>
        <w:shd w:val="clear" w:color="auto" w:fill="auto"/>
        <w:bidi w:val="0"/>
        <w:spacing w:before="1080" w:after="360" w:line="240" w:lineRule="auto"/>
        <w:ind w:left="0" w:right="60" w:firstLine="0"/>
        <w:jc w:val="center"/>
      </w:pPr>
      <w:r>
        <w:rPr>
          <w:b/>
          <w:bCs/>
          <w:color w:val="000000"/>
          <w:spacing w:val="0"/>
          <w:w w:val="100"/>
          <w:position w:val="0"/>
          <w:shd w:val="clear" w:color="auto" w:fill="auto"/>
          <w:lang w:val="pt-PT" w:eastAsia="pt-PT" w:bidi="pt-PT"/>
        </w:rPr>
        <w:t>TERMO DE REFERÊNCIA</w:t>
      </w:r>
    </w:p>
    <w:p>
      <w:pPr>
        <w:pStyle w:val="Style12"/>
        <w:keepNext w:val="0"/>
        <w:keepLines w:val="0"/>
        <w:widowControl w:val="0"/>
        <w:shd w:val="clear" w:color="auto" w:fill="auto"/>
        <w:bidi w:val="0"/>
        <w:spacing w:before="0" w:after="0" w:line="240" w:lineRule="auto"/>
        <w:ind w:left="526" w:right="0" w:firstLine="0"/>
        <w:jc w:val="left"/>
      </w:pPr>
      <w:r>
        <w:rPr>
          <w:color w:val="000000"/>
          <w:spacing w:val="0"/>
          <w:w w:val="100"/>
          <w:position w:val="0"/>
          <w:u w:val="none"/>
          <w:shd w:val="clear" w:color="auto" w:fill="auto"/>
          <w:lang w:val="pt-PT" w:eastAsia="pt-PT" w:bidi="pt-PT"/>
        </w:rPr>
        <w:t>1. DADOS DA INSTITUIÇÃO</w:t>
      </w:r>
    </w:p>
    <w:tbl>
      <w:tblPr>
        <w:tblOverlap w:val="never"/>
        <w:jc w:val="center"/>
        <w:tblLayout w:type="fixed"/>
      </w:tblPr>
      <w:tblGrid>
        <w:gridCol w:w="5267"/>
        <w:gridCol w:w="4185"/>
      </w:tblGrid>
      <w:tr>
        <w:trPr>
          <w:trHeight w:val="657" w:hRule="exact"/>
        </w:trPr>
        <w:tc>
          <w:tcPr>
            <w:gridSpan w:val="2"/>
            <w:tcBorders>
              <w:top w:val="single" w:sz="4"/>
              <w:left w:val="single" w:sz="4"/>
              <w:righ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 xml:space="preserve">Identificação da Requisitante: </w:t>
            </w:r>
            <w:r>
              <w:rPr>
                <w:color w:val="000000"/>
                <w:spacing w:val="0"/>
                <w:w w:val="100"/>
                <w:position w:val="0"/>
                <w:shd w:val="clear" w:color="auto" w:fill="auto"/>
                <w:lang w:val="pt-PT" w:eastAsia="pt-PT" w:bidi="pt-PT"/>
              </w:rPr>
              <w:t>Eloi Picanço De Oliveira</w:t>
            </w:r>
          </w:p>
        </w:tc>
      </w:tr>
      <w:tr>
        <w:trPr>
          <w:trHeight w:val="640" w:hRule="exact"/>
        </w:trPr>
        <w:tc>
          <w:tcPr>
            <w:gridSpan w:val="2"/>
            <w:tcBorders>
              <w:top w:val="single" w:sz="4"/>
              <w:left w:val="single" w:sz="4"/>
              <w:righ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 xml:space="preserve">Unidade Administrativa Requisitante: </w:t>
            </w:r>
            <w:r>
              <w:rPr>
                <w:color w:val="000000"/>
                <w:spacing w:val="0"/>
                <w:w w:val="100"/>
                <w:position w:val="0"/>
                <w:shd w:val="clear" w:color="auto" w:fill="auto"/>
                <w:lang w:val="pt-PT" w:eastAsia="pt-PT" w:bidi="pt-PT"/>
              </w:rPr>
              <w:t>Secretaria Municipal de Educação</w:t>
            </w:r>
          </w:p>
        </w:tc>
      </w:tr>
      <w:tr>
        <w:trPr>
          <w:trHeight w:val="640" w:hRule="exact"/>
        </w:trPr>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 xml:space="preserve">Responsável: </w:t>
            </w:r>
            <w:r>
              <w:rPr>
                <w:color w:val="000000"/>
                <w:spacing w:val="0"/>
                <w:w w:val="100"/>
                <w:position w:val="0"/>
                <w:shd w:val="clear" w:color="auto" w:fill="auto"/>
                <w:lang w:val="pt-PT" w:eastAsia="pt-PT" w:bidi="pt-PT"/>
              </w:rPr>
              <w:t>Eloi Picanço De Oliveira</w:t>
            </w:r>
          </w:p>
        </w:tc>
        <w:tc>
          <w:tcPr>
            <w:tcBorders>
              <w:top w:val="single" w:sz="4"/>
              <w:left w:val="single" w:sz="4"/>
              <w:righ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 xml:space="preserve">Cargo/Função: </w:t>
            </w:r>
            <w:r>
              <w:rPr>
                <w:color w:val="000000"/>
                <w:spacing w:val="0"/>
                <w:w w:val="100"/>
                <w:position w:val="0"/>
                <w:shd w:val="clear" w:color="auto" w:fill="auto"/>
                <w:lang w:val="pt-PT" w:eastAsia="pt-PT" w:bidi="pt-PT"/>
              </w:rPr>
              <w:t>Secretário Municipal</w:t>
            </w:r>
          </w:p>
        </w:tc>
      </w:tr>
      <w:tr>
        <w:trPr>
          <w:trHeight w:val="657" w:hRule="exact"/>
        </w:trPr>
        <w:tc>
          <w:tcPr>
            <w:gridSpan w:val="2"/>
            <w:tcBorders>
              <w:top w:val="single" w:sz="4"/>
              <w:left w:val="single" w:sz="4"/>
              <w:bottom w:val="single" w:sz="4"/>
              <w:righ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 xml:space="preserve">E-mail e telefone: </w:t>
            </w:r>
            <w:r>
              <w:rPr>
                <w:color w:val="000000"/>
                <w:spacing w:val="0"/>
                <w:w w:val="100"/>
                <w:position w:val="0"/>
                <w:shd w:val="clear" w:color="auto" w:fill="auto"/>
                <w:lang w:val="pt-PT" w:eastAsia="pt-PT" w:bidi="pt-PT"/>
              </w:rPr>
              <w:t>(97) 99141-9916</w:t>
            </w:r>
          </w:p>
        </w:tc>
      </w:tr>
    </w:tbl>
    <w:p>
      <w:pPr>
        <w:widowControl w:val="0"/>
        <w:spacing w:after="819" w:line="1" w:lineRule="exact"/>
      </w:pPr>
    </w:p>
    <w:p>
      <w:pPr>
        <w:pStyle w:val="Style22"/>
        <w:keepNext/>
        <w:keepLines/>
        <w:widowControl w:val="0"/>
        <w:shd w:val="clear" w:color="auto" w:fill="auto"/>
        <w:bidi w:val="0"/>
        <w:spacing w:before="0" w:after="360" w:line="240" w:lineRule="auto"/>
        <w:ind w:right="0"/>
        <w:jc w:val="both"/>
      </w:pPr>
      <w:bookmarkStart w:id="27" w:name="bookmark27"/>
      <w:r>
        <w:rPr>
          <w:color w:val="000000"/>
          <w:spacing w:val="0"/>
          <w:w w:val="100"/>
          <w:position w:val="0"/>
          <w:shd w:val="clear" w:color="auto" w:fill="auto"/>
          <w:lang w:val="pt-PT" w:eastAsia="pt-PT" w:bidi="pt-PT"/>
        </w:rPr>
        <w:t>2. CONDIÇÕES GERAIS DA CONTRATAÇÃO:</w:t>
      </w:r>
      <w:bookmarkEnd w:id="27"/>
    </w:p>
    <w:p>
      <w:pPr>
        <w:pStyle w:val="Style15"/>
        <w:keepNext w:val="0"/>
        <w:keepLines w:val="0"/>
        <w:widowControl w:val="0"/>
        <w:numPr>
          <w:ilvl w:val="0"/>
          <w:numId w:val="7"/>
        </w:numPr>
        <w:shd w:val="clear" w:color="auto" w:fill="auto"/>
        <w:tabs>
          <w:tab w:pos="1232" w:val="left"/>
        </w:tabs>
        <w:bidi w:val="0"/>
        <w:spacing w:before="0" w:after="0" w:line="300" w:lineRule="auto"/>
        <w:ind w:left="520" w:right="0"/>
        <w:jc w:val="both"/>
      </w:pPr>
      <w:r>
        <w:rPr>
          <w:color w:val="000000"/>
          <w:spacing w:val="0"/>
          <w:w w:val="100"/>
          <w:position w:val="0"/>
          <w:shd w:val="clear" w:color="auto" w:fill="auto"/>
          <w:lang w:val="pt-PT" w:eastAsia="pt-PT" w:bidi="pt-PT"/>
        </w:rPr>
        <w:t>Locação de imóvel para o funcionamento da Escola Municipal Nova Esperança II (INEP/MEC n</w:t>
      </w:r>
      <w:r>
        <w:rPr>
          <w:color w:val="000000"/>
          <w:spacing w:val="0"/>
          <w:w w:val="100"/>
          <w:position w:val="0"/>
          <w:shd w:val="clear" w:color="auto" w:fill="auto"/>
          <w:vertAlign w:val="superscript"/>
          <w:lang w:val="pt-PT" w:eastAsia="pt-PT" w:bidi="pt-PT"/>
        </w:rPr>
        <w:t>s</w:t>
      </w:r>
      <w:r>
        <w:rPr>
          <w:color w:val="000000"/>
          <w:spacing w:val="0"/>
          <w:w w:val="100"/>
          <w:position w:val="0"/>
          <w:shd w:val="clear" w:color="auto" w:fill="auto"/>
          <w:lang w:val="pt-PT" w:eastAsia="pt-PT" w:bidi="pt-PT"/>
        </w:rPr>
        <w:t xml:space="preserve"> 13109278), com o objetivo de </w:t>
      </w:r>
      <w:r>
        <w:rPr>
          <w:color w:val="000000"/>
          <w:spacing w:val="0"/>
          <w:w w:val="100"/>
          <w:position w:val="0"/>
          <w:shd w:val="clear" w:color="auto" w:fill="auto"/>
          <w:lang w:val="pt-BR" w:eastAsia="pt-BR" w:bidi="pt-BR"/>
        </w:rPr>
        <w:t xml:space="preserve">disponibilizar </w:t>
      </w:r>
      <w:r>
        <w:rPr>
          <w:color w:val="000000"/>
          <w:spacing w:val="0"/>
          <w:w w:val="100"/>
          <w:position w:val="0"/>
          <w:shd w:val="clear" w:color="auto" w:fill="auto"/>
          <w:lang w:val="pt-PT" w:eastAsia="pt-PT" w:bidi="pt-PT"/>
        </w:rPr>
        <w:t>ambiente adequado para atender os alunos da Educação Infantil e do Ensino Fundamental da Comunidade Nova Esperança II, localizada na zona rural de Beruri-AM, garantindo condições apropriadas para o pleno desenvolvimento das atividades escolares ao longo do ano letivo.</w:t>
      </w:r>
    </w:p>
    <w:p>
      <w:pPr>
        <w:pStyle w:val="Style22"/>
        <w:keepNext/>
        <w:keepLines/>
        <w:widowControl w:val="0"/>
        <w:shd w:val="clear" w:color="auto" w:fill="auto"/>
        <w:bidi w:val="0"/>
        <w:spacing w:before="0" w:after="0"/>
        <w:ind w:right="0"/>
        <w:jc w:val="both"/>
      </w:pPr>
      <w:bookmarkStart w:id="28" w:name="bookmark28"/>
      <w:r>
        <w:rPr>
          <w:color w:val="000000"/>
          <w:spacing w:val="0"/>
          <w:w w:val="100"/>
          <w:position w:val="0"/>
          <w:shd w:val="clear" w:color="auto" w:fill="auto"/>
          <w:lang w:val="pt-PT" w:eastAsia="pt-PT" w:bidi="pt-PT"/>
        </w:rPr>
        <w:t>3. FUNDAMENTAÇÃO E DESCRIÇÃO DA NECESSIDADE DA CONTRATAÇÃO</w:t>
      </w:r>
      <w:bookmarkEnd w:id="28"/>
    </w:p>
    <w:p>
      <w:pPr>
        <w:pStyle w:val="Style15"/>
        <w:keepNext w:val="0"/>
        <w:keepLines w:val="0"/>
        <w:widowControl w:val="0"/>
        <w:shd w:val="clear" w:color="auto" w:fill="auto"/>
        <w:bidi w:val="0"/>
        <w:spacing w:before="0" w:after="0" w:line="391" w:lineRule="auto"/>
        <w:ind w:left="520" w:right="0"/>
        <w:jc w:val="both"/>
      </w:pPr>
      <w:r>
        <w:rPr>
          <w:color w:val="000000"/>
          <w:spacing w:val="0"/>
          <w:w w:val="100"/>
          <w:position w:val="0"/>
          <w:shd w:val="clear" w:color="auto" w:fill="auto"/>
          <w:lang w:val="pt-PT" w:eastAsia="pt-PT" w:bidi="pt-PT"/>
        </w:rPr>
        <w:t>A contratação para locação de imóvel destinado ao funcionamento da Escola Municipal Nova Esperança II (INEP/MEC n</w:t>
      </w:r>
      <w:r>
        <w:rPr>
          <w:color w:val="000000"/>
          <w:spacing w:val="0"/>
          <w:w w:val="100"/>
          <w:position w:val="0"/>
          <w:shd w:val="clear" w:color="auto" w:fill="auto"/>
          <w:vertAlign w:val="superscript"/>
          <w:lang w:val="pt-PT" w:eastAsia="pt-PT" w:bidi="pt-PT"/>
        </w:rPr>
        <w:t>s</w:t>
      </w:r>
      <w:r>
        <w:rPr>
          <w:color w:val="000000"/>
          <w:spacing w:val="0"/>
          <w:w w:val="100"/>
          <w:position w:val="0"/>
          <w:shd w:val="clear" w:color="auto" w:fill="auto"/>
          <w:lang w:val="pt-PT" w:eastAsia="pt-PT" w:bidi="pt-PT"/>
        </w:rPr>
        <w:t xml:space="preserve"> 13109278), localizada na Comunidade Nova Esperança II, zona rural do município de Beruri-AM, </w:t>
      </w:r>
      <w:r>
        <w:rPr>
          <w:color w:val="000000"/>
          <w:spacing w:val="0"/>
          <w:w w:val="100"/>
          <w:position w:val="0"/>
          <w:shd w:val="clear" w:color="auto" w:fill="auto"/>
          <w:lang w:val="pt-BR" w:eastAsia="pt-BR" w:bidi="pt-BR"/>
        </w:rPr>
        <w:t xml:space="preserve">fundamenta-se </w:t>
      </w:r>
      <w:r>
        <w:rPr>
          <w:color w:val="000000"/>
          <w:spacing w:val="0"/>
          <w:w w:val="100"/>
          <w:position w:val="0"/>
          <w:shd w:val="clear" w:color="auto" w:fill="auto"/>
          <w:lang w:val="pt-PT" w:eastAsia="pt-PT" w:bidi="pt-PT"/>
        </w:rPr>
        <w:t>na necessidade de assegurar condições adequadas para a oferta regular dos serviços educacionais voltados à Educação Infantil e ao Ensino Fundamental.</w:t>
      </w:r>
    </w:p>
    <w:p>
      <w:pPr>
        <w:pStyle w:val="Style15"/>
        <w:keepNext w:val="0"/>
        <w:keepLines w:val="0"/>
        <w:widowControl w:val="0"/>
        <w:shd w:val="clear" w:color="auto" w:fill="auto"/>
        <w:bidi w:val="0"/>
        <w:spacing w:before="0" w:after="0" w:line="391" w:lineRule="auto"/>
        <w:ind w:left="520" w:right="0"/>
        <w:jc w:val="both"/>
      </w:pPr>
      <w:r>
        <w:rPr>
          <w:color w:val="000000"/>
          <w:spacing w:val="0"/>
          <w:w w:val="100"/>
          <w:position w:val="0"/>
          <w:shd w:val="clear" w:color="auto" w:fill="auto"/>
          <w:lang w:val="pt-PT" w:eastAsia="pt-PT" w:bidi="pt-PT"/>
        </w:rPr>
        <w:t xml:space="preserve">A necessidade da contratação decorre da inexistência de imóvel próprio do Município na referida comunidade que atenda, de forma imediata,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exigências mínimas de infraestrutura, segurança e funcionalidade requeridas para o funcionamento de uma unidade escolar, bem como da demanda contínua por</w:t>
      </w:r>
    </w:p>
    <w:p>
      <w:pPr>
        <w:pStyle w:val="Style15"/>
        <w:keepNext w:val="0"/>
        <w:keepLines w:val="0"/>
        <w:widowControl w:val="0"/>
        <w:shd w:val="clear" w:color="auto" w:fill="auto"/>
        <w:bidi w:val="0"/>
        <w:spacing w:before="0" w:after="0" w:line="389" w:lineRule="auto"/>
        <w:ind w:left="520" w:right="0"/>
        <w:jc w:val="both"/>
      </w:pPr>
      <w:r>
        <w:rPr>
          <w:color w:val="000000"/>
          <w:spacing w:val="0"/>
          <w:w w:val="100"/>
          <w:position w:val="0"/>
          <w:shd w:val="clear" w:color="auto" w:fill="auto"/>
          <w:lang w:val="pt-PT" w:eastAsia="pt-PT" w:bidi="pt-PT"/>
        </w:rPr>
        <w:t>atendimento educacional na localidade, considerando as dificuldades de deslocamento típicas da zona rural.</w:t>
      </w:r>
    </w:p>
    <w:p>
      <w:pPr>
        <w:pStyle w:val="Style15"/>
        <w:keepNext w:val="0"/>
        <w:keepLines w:val="0"/>
        <w:widowControl w:val="0"/>
        <w:shd w:val="clear" w:color="auto" w:fill="auto"/>
        <w:bidi w:val="0"/>
        <w:spacing w:before="0" w:after="0" w:line="389" w:lineRule="auto"/>
        <w:ind w:left="520" w:right="0"/>
        <w:jc w:val="both"/>
      </w:pPr>
      <w:r>
        <w:rPr>
          <w:color w:val="000000"/>
          <w:spacing w:val="0"/>
          <w:w w:val="100"/>
          <w:position w:val="0"/>
          <w:shd w:val="clear" w:color="auto" w:fill="auto"/>
          <w:lang w:val="pt-PT" w:eastAsia="pt-PT" w:bidi="pt-PT"/>
        </w:rPr>
        <w:t xml:space="preserve">Dessa forma, a locação do imóvel </w:t>
      </w:r>
      <w:r>
        <w:rPr>
          <w:color w:val="000000"/>
          <w:spacing w:val="0"/>
          <w:w w:val="100"/>
          <w:position w:val="0"/>
          <w:shd w:val="clear" w:color="auto" w:fill="auto"/>
          <w:lang w:val="pt-BR" w:eastAsia="pt-BR" w:bidi="pt-BR"/>
        </w:rPr>
        <w:t xml:space="preserve">apresenta-se </w:t>
      </w:r>
      <w:r>
        <w:rPr>
          <w:color w:val="000000"/>
          <w:spacing w:val="0"/>
          <w:w w:val="100"/>
          <w:position w:val="0"/>
          <w:shd w:val="clear" w:color="auto" w:fill="auto"/>
          <w:lang w:val="pt-PT" w:eastAsia="pt-PT" w:bidi="pt-PT"/>
        </w:rPr>
        <w:t xml:space="preserve">como a alternativa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 xml:space="preserve">viável, eficiente e </w:t>
      </w:r>
      <w:r>
        <w:rPr>
          <w:color w:val="000000"/>
          <w:spacing w:val="0"/>
          <w:w w:val="100"/>
          <w:position w:val="0"/>
          <w:shd w:val="clear" w:color="auto" w:fill="auto"/>
          <w:lang w:val="pt-BR" w:eastAsia="pt-BR" w:bidi="pt-BR"/>
        </w:rPr>
        <w:t xml:space="preserve">econômica, </w:t>
      </w:r>
      <w:r>
        <w:rPr>
          <w:color w:val="000000"/>
          <w:spacing w:val="0"/>
          <w:w w:val="100"/>
          <w:position w:val="0"/>
          <w:shd w:val="clear" w:color="auto" w:fill="auto"/>
          <w:lang w:val="pt-PT" w:eastAsia="pt-PT" w:bidi="pt-PT"/>
        </w:rPr>
        <w:t>permitindo a manutenção das atividades escolares sem interrupções, assegurando o cumprimento do dever constitucional do Município de garantir o acesso à educação, em conformidade com os princípios da legalidade, eficiência, economicidade e interesse público, nos termos da Lei n</w:t>
      </w:r>
      <w:r>
        <w:rPr>
          <w:color w:val="000000"/>
          <w:spacing w:val="0"/>
          <w:w w:val="100"/>
          <w:position w:val="0"/>
          <w:shd w:val="clear" w:color="auto" w:fill="auto"/>
          <w:vertAlign w:val="superscript"/>
          <w:lang w:val="pt-PT" w:eastAsia="pt-PT" w:bidi="pt-PT"/>
        </w:rPr>
        <w:t xml:space="preserve">s </w:t>
      </w:r>
      <w:r>
        <w:rPr>
          <w:color w:val="000000"/>
          <w:spacing w:val="0"/>
          <w:w w:val="100"/>
          <w:position w:val="0"/>
          <w:shd w:val="clear" w:color="auto" w:fill="auto"/>
          <w:lang w:val="pt-PT" w:eastAsia="pt-PT" w:bidi="pt-PT"/>
        </w:rPr>
        <w:t>14.133/2021.</w:t>
      </w:r>
    </w:p>
    <w:p>
      <w:pPr>
        <w:pStyle w:val="Style22"/>
        <w:keepNext/>
        <w:keepLines/>
        <w:widowControl w:val="0"/>
        <w:numPr>
          <w:ilvl w:val="0"/>
          <w:numId w:val="1"/>
        </w:numPr>
        <w:shd w:val="clear" w:color="auto" w:fill="auto"/>
        <w:tabs>
          <w:tab w:pos="977" w:val="left"/>
        </w:tabs>
        <w:bidi w:val="0"/>
        <w:spacing w:before="0" w:after="200" w:line="389" w:lineRule="auto"/>
        <w:ind w:right="0"/>
        <w:jc w:val="both"/>
      </w:pPr>
      <w:bookmarkStart w:id="29" w:name="bookmark29"/>
      <w:r>
        <w:rPr>
          <w:color w:val="000000"/>
          <w:spacing w:val="0"/>
          <w:w w:val="100"/>
          <w:position w:val="0"/>
          <w:shd w:val="clear" w:color="auto" w:fill="auto"/>
          <w:lang w:val="pt-PT" w:eastAsia="pt-PT" w:bidi="pt-PT"/>
        </w:rPr>
        <w:t>DA PREVISÃO NO PLANO ANUAL DE CONTRATAÇÃO</w:t>
      </w:r>
      <w:bookmarkEnd w:id="29"/>
    </w:p>
    <w:p>
      <w:pPr>
        <w:pStyle w:val="Style15"/>
        <w:keepNext w:val="0"/>
        <w:keepLines w:val="0"/>
        <w:widowControl w:val="0"/>
        <w:numPr>
          <w:ilvl w:val="1"/>
          <w:numId w:val="1"/>
        </w:numPr>
        <w:shd w:val="clear" w:color="auto" w:fill="auto"/>
        <w:tabs>
          <w:tab w:pos="1230" w:val="left"/>
        </w:tabs>
        <w:bidi w:val="0"/>
        <w:spacing w:before="0" w:after="280" w:line="300" w:lineRule="auto"/>
        <w:ind w:left="520" w:right="0"/>
        <w:jc w:val="both"/>
      </w:pPr>
      <w:r>
        <w:rPr>
          <w:color w:val="000000"/>
          <w:spacing w:val="0"/>
          <w:w w:val="100"/>
          <w:position w:val="0"/>
          <w:shd w:val="clear" w:color="auto" w:fill="auto"/>
          <w:lang w:val="pt-PT" w:eastAsia="pt-PT" w:bidi="pt-PT"/>
        </w:rPr>
        <w:t>Não há no Plano Anual de Contratação elaborado para ser executado em 2025, a elaboração do PAC pelos órgãos e entidades da Administração Pública Municipal é obrigatória a partir de 2025, e sua execução a partir do ano subsequente (2026), nos termos do Decreto Municipal n° 029/2023 - GPMB.</w:t>
      </w:r>
    </w:p>
    <w:p>
      <w:pPr>
        <w:pStyle w:val="Style22"/>
        <w:keepNext/>
        <w:keepLines/>
        <w:widowControl w:val="0"/>
        <w:numPr>
          <w:ilvl w:val="0"/>
          <w:numId w:val="1"/>
        </w:numPr>
        <w:shd w:val="clear" w:color="auto" w:fill="auto"/>
        <w:tabs>
          <w:tab w:pos="977" w:val="left"/>
        </w:tabs>
        <w:bidi w:val="0"/>
        <w:spacing w:before="0" w:after="0"/>
        <w:ind w:right="0"/>
        <w:jc w:val="both"/>
      </w:pPr>
      <w:bookmarkStart w:id="30" w:name="bookmark30"/>
      <w:r>
        <w:rPr>
          <w:color w:val="000000"/>
          <w:spacing w:val="0"/>
          <w:w w:val="100"/>
          <w:position w:val="0"/>
          <w:shd w:val="clear" w:color="auto" w:fill="auto"/>
          <w:lang w:val="pt-PT" w:eastAsia="pt-PT" w:bidi="pt-PT"/>
        </w:rPr>
        <w:t>DA VIGÊNCIA DA CONTRATAÇÃO</w:t>
      </w:r>
      <w:bookmarkEnd w:id="30"/>
    </w:p>
    <w:p>
      <w:pPr>
        <w:pStyle w:val="Style15"/>
        <w:keepNext w:val="0"/>
        <w:keepLines w:val="0"/>
        <w:widowControl w:val="0"/>
        <w:numPr>
          <w:ilvl w:val="1"/>
          <w:numId w:val="1"/>
        </w:numPr>
        <w:shd w:val="clear" w:color="auto" w:fill="auto"/>
        <w:tabs>
          <w:tab w:pos="1230" w:val="left"/>
        </w:tabs>
        <w:bidi w:val="0"/>
        <w:spacing w:before="0" w:after="0" w:line="300" w:lineRule="auto"/>
        <w:ind w:left="520" w:right="0"/>
        <w:jc w:val="both"/>
      </w:pPr>
      <w:r>
        <w:rPr>
          <w:color w:val="000000"/>
          <w:spacing w:val="0"/>
          <w:w w:val="100"/>
          <w:position w:val="0"/>
          <w:shd w:val="clear" w:color="auto" w:fill="auto"/>
          <w:lang w:val="pt-PT" w:eastAsia="pt-PT" w:bidi="pt-PT"/>
        </w:rPr>
        <w:t xml:space="preserve">O contrato de locação do imóvel destinado ao funcionamento da Escola Municipal Nova Esperança II terá vigência inicial de 10 (dez) meses, contados a partir da data de assinatura do instrumento contratual. A renovação poderá ocorrer por igual período, conforme a necessidade da Secretaria Municipal de Educação e mediante condições </w:t>
      </w:r>
      <w:r>
        <w:rPr>
          <w:color w:val="000000"/>
          <w:spacing w:val="0"/>
          <w:w w:val="100"/>
          <w:position w:val="0"/>
          <w:shd w:val="clear" w:color="auto" w:fill="auto"/>
          <w:lang w:val="pt-BR" w:eastAsia="pt-BR" w:bidi="pt-BR"/>
        </w:rPr>
        <w:t xml:space="preserve">previamente </w:t>
      </w:r>
      <w:r>
        <w:rPr>
          <w:color w:val="000000"/>
          <w:spacing w:val="0"/>
          <w:w w:val="100"/>
          <w:position w:val="0"/>
          <w:shd w:val="clear" w:color="auto" w:fill="auto"/>
          <w:lang w:val="pt-PT" w:eastAsia="pt-PT" w:bidi="pt-PT"/>
        </w:rPr>
        <w:t>pactuadas entre as partes, sempre em observância à legislação vigente.</w:t>
      </w:r>
    </w:p>
    <w:p>
      <w:pPr>
        <w:pStyle w:val="Style22"/>
        <w:keepNext/>
        <w:keepLines/>
        <w:widowControl w:val="0"/>
        <w:numPr>
          <w:ilvl w:val="0"/>
          <w:numId w:val="1"/>
        </w:numPr>
        <w:shd w:val="clear" w:color="auto" w:fill="auto"/>
        <w:tabs>
          <w:tab w:pos="977" w:val="left"/>
        </w:tabs>
        <w:bidi w:val="0"/>
        <w:spacing w:before="0" w:after="0"/>
        <w:ind w:right="0"/>
        <w:jc w:val="both"/>
      </w:pPr>
      <w:bookmarkStart w:id="31" w:name="bookmark31"/>
      <w:r>
        <w:rPr>
          <w:color w:val="000000"/>
          <w:spacing w:val="0"/>
          <w:w w:val="100"/>
          <w:position w:val="0"/>
          <w:shd w:val="clear" w:color="auto" w:fill="auto"/>
          <w:lang w:val="pt-PT" w:eastAsia="pt-PT" w:bidi="pt-PT"/>
        </w:rPr>
        <w:t>DESCRIÇÃO DA SOLUÇÃO</w:t>
      </w:r>
      <w:bookmarkEnd w:id="31"/>
    </w:p>
    <w:p>
      <w:pPr>
        <w:pStyle w:val="Style15"/>
        <w:keepNext w:val="0"/>
        <w:keepLines w:val="0"/>
        <w:widowControl w:val="0"/>
        <w:shd w:val="clear" w:color="auto" w:fill="auto"/>
        <w:bidi w:val="0"/>
        <w:spacing w:before="0" w:after="0" w:line="300" w:lineRule="auto"/>
        <w:ind w:left="520" w:right="0" w:firstLine="1000"/>
        <w:jc w:val="both"/>
      </w:pPr>
      <w:r>
        <w:rPr>
          <w:color w:val="000000"/>
          <w:spacing w:val="0"/>
          <w:w w:val="100"/>
          <w:position w:val="0"/>
          <w:shd w:val="clear" w:color="auto" w:fill="auto"/>
          <w:lang w:val="pt-PT" w:eastAsia="pt-PT" w:bidi="pt-PT"/>
        </w:rPr>
        <w:t>A alternffiíva-|feftn1da con^isfe i|ia locação c|e imóvel localizado na Comunidade Nova Esperança II, zona rural do município de Beruri-AM, destinado ao funcionamento da Escola Municipal Nova Esperança II (INEP/MEC n</w:t>
      </w:r>
      <w:r>
        <w:rPr>
          <w:color w:val="000000"/>
          <w:spacing w:val="0"/>
          <w:w w:val="100"/>
          <w:position w:val="0"/>
          <w:shd w:val="clear" w:color="auto" w:fill="auto"/>
          <w:vertAlign w:val="superscript"/>
          <w:lang w:val="pt-PT" w:eastAsia="pt-PT" w:bidi="pt-PT"/>
        </w:rPr>
        <w:t>Q</w:t>
      </w:r>
      <w:r>
        <w:rPr>
          <w:color w:val="000000"/>
          <w:spacing w:val="0"/>
          <w:w w:val="100"/>
          <w:position w:val="0"/>
          <w:shd w:val="clear" w:color="auto" w:fill="auto"/>
          <w:lang w:val="pt-PT" w:eastAsia="pt-PT" w:bidi="pt-PT"/>
        </w:rPr>
        <w:t xml:space="preserve"> 13109278), com a finalidade de atender aos alunos da Educação Infantil e do Ensino Fundamental.</w:t>
      </w:r>
    </w:p>
    <w:p>
      <w:pPr>
        <w:pStyle w:val="Style15"/>
        <w:keepNext w:val="0"/>
        <w:keepLines w:val="0"/>
        <w:widowControl w:val="0"/>
        <w:shd w:val="clear" w:color="auto" w:fill="auto"/>
        <w:bidi w:val="0"/>
        <w:spacing w:before="0" w:after="0" w:line="300" w:lineRule="auto"/>
        <w:ind w:left="520" w:right="0" w:firstLine="1000"/>
        <w:jc w:val="both"/>
      </w:pPr>
      <w:r>
        <w:rPr>
          <w:color w:val="000000"/>
          <w:spacing w:val="0"/>
          <w:w w:val="100"/>
          <w:position w:val="0"/>
          <w:shd w:val="clear" w:color="auto" w:fill="auto"/>
          <w:lang w:val="pt-PT" w:eastAsia="pt-PT" w:bidi="pt-PT"/>
        </w:rPr>
        <w:t xml:space="preserve">A medida possibilita a disponibilização imediata de espaço físico compatível com as necessidades pedagógicas e administrativas da unidade escolar, atendendo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exigências mínimas de infraestrutura, segurança e funcionalidade, sem demandar investimentos elevados ou prazos prolongados, que seriam necessários para a construção ou aquisição de imóvel próprio.</w:t>
      </w:r>
    </w:p>
    <w:p>
      <w:pPr>
        <w:pStyle w:val="Style15"/>
        <w:keepNext w:val="0"/>
        <w:keepLines w:val="0"/>
        <w:widowControl w:val="0"/>
        <w:shd w:val="clear" w:color="auto" w:fill="auto"/>
        <w:bidi w:val="0"/>
        <w:spacing w:before="0" w:after="0" w:line="300" w:lineRule="auto"/>
        <w:ind w:left="520" w:right="0" w:firstLine="1000"/>
        <w:jc w:val="both"/>
      </w:pPr>
      <w:r>
        <w:rPr>
          <w:color w:val="000000"/>
          <w:spacing w:val="0"/>
          <w:w w:val="100"/>
          <w:position w:val="0"/>
          <w:shd w:val="clear" w:color="auto" w:fill="auto"/>
          <w:lang w:val="pt-PT" w:eastAsia="pt-PT" w:bidi="pt-PT"/>
        </w:rPr>
        <w:t xml:space="preserve">Com isso, a locação do imóvel </w:t>
      </w:r>
      <w:r>
        <w:rPr>
          <w:color w:val="000000"/>
          <w:spacing w:val="0"/>
          <w:w w:val="100"/>
          <w:position w:val="0"/>
          <w:shd w:val="clear" w:color="auto" w:fill="auto"/>
          <w:lang w:val="pt-BR" w:eastAsia="pt-BR" w:bidi="pt-BR"/>
        </w:rPr>
        <w:t xml:space="preserve">mostra-se </w:t>
      </w:r>
      <w:r>
        <w:rPr>
          <w:color w:val="000000"/>
          <w:spacing w:val="0"/>
          <w:w w:val="100"/>
          <w:position w:val="0"/>
          <w:shd w:val="clear" w:color="auto" w:fill="auto"/>
          <w:lang w:val="pt-PT" w:eastAsia="pt-PT" w:bidi="pt-PT"/>
        </w:rPr>
        <w:t>adequada ao interesse público, assegurando a continuidade do atendimento educacional, a regularidade do calendário letivo e a observância dos princípios da eficiência, economicidade e legalidade, conforme previsto na Lei n</w:t>
      </w:r>
      <w:r>
        <w:rPr>
          <w:color w:val="000000"/>
          <w:spacing w:val="0"/>
          <w:w w:val="100"/>
          <w:position w:val="0"/>
          <w:shd w:val="clear" w:color="auto" w:fill="auto"/>
          <w:vertAlign w:val="superscript"/>
          <w:lang w:val="pt-PT" w:eastAsia="pt-PT" w:bidi="pt-PT"/>
        </w:rPr>
        <w:t>e</w:t>
      </w:r>
      <w:r>
        <w:rPr>
          <w:color w:val="000000"/>
          <w:spacing w:val="0"/>
          <w:w w:val="100"/>
          <w:position w:val="0"/>
          <w:shd w:val="clear" w:color="auto" w:fill="auto"/>
          <w:lang w:val="pt-PT" w:eastAsia="pt-PT" w:bidi="pt-PT"/>
        </w:rPr>
        <w:t xml:space="preserve"> 14.133/2021.</w:t>
      </w:r>
    </w:p>
    <w:p>
      <w:pPr>
        <w:pStyle w:val="Style15"/>
        <w:keepNext w:val="0"/>
        <w:keepLines w:val="0"/>
        <w:widowControl w:val="0"/>
        <w:numPr>
          <w:ilvl w:val="0"/>
          <w:numId w:val="1"/>
        </w:numPr>
        <w:pBdr>
          <w:top w:val="single" w:sz="4" w:space="0" w:color="auto"/>
          <w:left w:val="single" w:sz="4" w:space="0" w:color="auto"/>
          <w:bottom w:val="single" w:sz="4" w:space="0" w:color="auto"/>
          <w:right w:val="single" w:sz="4" w:space="0" w:color="auto"/>
        </w:pBdr>
        <w:shd w:val="clear" w:color="auto" w:fill="auto"/>
        <w:tabs>
          <w:tab w:pos="977" w:val="left"/>
        </w:tabs>
        <w:bidi w:val="0"/>
        <w:spacing w:before="0" w:after="100" w:line="300" w:lineRule="auto"/>
        <w:ind w:left="520" w:right="0"/>
        <w:jc w:val="both"/>
      </w:pPr>
      <w:r>
        <w:rPr>
          <w:b/>
          <w:bCs/>
          <w:color w:val="000000"/>
          <w:spacing w:val="0"/>
          <w:w w:val="100"/>
          <w:position w:val="0"/>
          <w:shd w:val="clear" w:color="auto" w:fill="auto"/>
          <w:lang w:val="pt-PT" w:eastAsia="pt-PT" w:bidi="pt-PT"/>
        </w:rPr>
        <w:t>DO MODELO DE EXECUÇÃO DO OBJETO</w:t>
      </w:r>
    </w:p>
    <w:p>
      <w:pPr>
        <w:pStyle w:val="Style15"/>
        <w:keepNext w:val="0"/>
        <w:keepLines w:val="0"/>
        <w:widowControl w:val="0"/>
        <w:shd w:val="clear" w:color="auto" w:fill="auto"/>
        <w:bidi w:val="0"/>
        <w:spacing w:before="0" w:after="0" w:line="300" w:lineRule="auto"/>
        <w:ind w:left="520" w:right="0"/>
        <w:jc w:val="both"/>
      </w:pPr>
      <w:r>
        <w:rPr>
          <w:color w:val="000000"/>
          <w:spacing w:val="0"/>
          <w:w w:val="100"/>
          <w:position w:val="0"/>
          <w:shd w:val="clear" w:color="auto" w:fill="auto"/>
          <w:lang w:val="pt-PT" w:eastAsia="pt-PT" w:bidi="pt-PT"/>
        </w:rPr>
        <w:t>A execução da locação do imóvel destinado ao funcionamento da Escola Municipal Nova Esperança II (INEP/MEC n</w:t>
      </w:r>
      <w:r>
        <w:rPr>
          <w:color w:val="000000"/>
          <w:spacing w:val="0"/>
          <w:w w:val="100"/>
          <w:position w:val="0"/>
          <w:shd w:val="clear" w:color="auto" w:fill="auto"/>
          <w:vertAlign w:val="superscript"/>
          <w:lang w:val="pt-PT" w:eastAsia="pt-PT" w:bidi="pt-PT"/>
        </w:rPr>
        <w:t>Q</w:t>
      </w:r>
      <w:r>
        <w:rPr>
          <w:color w:val="000000"/>
          <w:spacing w:val="0"/>
          <w:w w:val="100"/>
          <w:position w:val="0"/>
          <w:shd w:val="clear" w:color="auto" w:fill="auto"/>
          <w:lang w:val="pt-PT" w:eastAsia="pt-PT" w:bidi="pt-PT"/>
        </w:rPr>
        <w:t xml:space="preserve"> 13109278), situada na Comunidade Nova Esperança II, zona rural de Beruri-AM, deverá observar rigorosamente as condições pactuadas em contrato, garantindo que o espaço permaneça adequado ao desenvolvimento das atividades pedagógicas, administrativas e operacionais da unidade de ensino durante todo o período letivo. Todas as ações voltadas ao cumprimento do objeto seguirão as diretrizes abaixo estabelecidas.</w:t>
      </w:r>
    </w:p>
    <w:p>
      <w:pPr>
        <w:pStyle w:val="Style22"/>
        <w:keepNext/>
        <w:keepLines/>
        <w:widowControl w:val="0"/>
        <w:numPr>
          <w:ilvl w:val="1"/>
          <w:numId w:val="1"/>
        </w:numPr>
        <w:shd w:val="clear" w:color="auto" w:fill="auto"/>
        <w:tabs>
          <w:tab w:pos="1063" w:val="left"/>
        </w:tabs>
        <w:bidi w:val="0"/>
        <w:spacing w:before="0" w:after="0"/>
        <w:ind w:right="0"/>
        <w:jc w:val="both"/>
      </w:pPr>
      <w:bookmarkStart w:id="32" w:name="bookmark32"/>
      <w:r>
        <w:rPr>
          <w:color w:val="000000"/>
          <w:spacing w:val="0"/>
          <w:w w:val="100"/>
          <w:position w:val="0"/>
          <w:shd w:val="clear" w:color="auto" w:fill="auto"/>
          <w:lang w:val="pt-PT" w:eastAsia="pt-PT" w:bidi="pt-PT"/>
        </w:rPr>
        <w:t>Responsabilidade pela Execução</w:t>
      </w:r>
      <w:bookmarkEnd w:id="32"/>
    </w:p>
    <w:p>
      <w:pPr>
        <w:pStyle w:val="Style15"/>
        <w:keepNext w:val="0"/>
        <w:keepLines w:val="0"/>
        <w:widowControl w:val="0"/>
        <w:shd w:val="clear" w:color="auto" w:fill="auto"/>
        <w:bidi w:val="0"/>
        <w:spacing w:before="0" w:after="0" w:line="300" w:lineRule="auto"/>
        <w:ind w:left="520" w:right="0"/>
        <w:jc w:val="both"/>
      </w:pPr>
      <w:r>
        <w:rPr>
          <w:color w:val="000000"/>
          <w:spacing w:val="0"/>
          <w:w w:val="100"/>
          <w:position w:val="0"/>
          <w:shd w:val="clear" w:color="auto" w:fill="auto"/>
          <w:lang w:val="pt-PT" w:eastAsia="pt-PT" w:bidi="pt-PT"/>
        </w:rPr>
        <w:t xml:space="preserve">Compete à contratada assegurar que o imóvel seja mantido em perfeitas condições de uso, atendendo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exigências estruturais e funcionais necessárias ao atendimento dos alunos da Educação Infantil e do Ensino Fundamental. Isso inclui a conservação da edificação, a manutenção das condições de segurança, ventilação, iluminação e acessibilidade, bem como a garantia de que salas de aula, ambientes administrativos, áreas de convivência e demais espaços de apoio permaneçam adequadamente preparados para uso contínuo.</w:t>
      </w:r>
    </w:p>
    <w:p>
      <w:pPr>
        <w:pStyle w:val="Style22"/>
        <w:keepNext/>
        <w:keepLines/>
        <w:widowControl w:val="0"/>
        <w:numPr>
          <w:ilvl w:val="1"/>
          <w:numId w:val="1"/>
        </w:numPr>
        <w:shd w:val="clear" w:color="auto" w:fill="auto"/>
        <w:tabs>
          <w:tab w:pos="1063" w:val="left"/>
        </w:tabs>
        <w:bidi w:val="0"/>
        <w:spacing w:before="0" w:after="0"/>
        <w:ind w:right="0"/>
        <w:jc w:val="both"/>
      </w:pPr>
      <w:bookmarkStart w:id="33" w:name="bookmark33"/>
      <w:r>
        <w:rPr>
          <w:color w:val="000000"/>
          <w:spacing w:val="0"/>
          <w:w w:val="100"/>
          <w:position w:val="0"/>
          <w:shd w:val="clear" w:color="auto" w:fill="auto"/>
          <w:lang w:val="pt-PT" w:eastAsia="pt-PT" w:bidi="pt-PT"/>
        </w:rPr>
        <w:t>Entrega do Imóvel</w:t>
      </w:r>
      <w:bookmarkEnd w:id="33"/>
    </w:p>
    <w:p>
      <w:pPr>
        <w:pStyle w:val="Style15"/>
        <w:keepNext w:val="0"/>
        <w:keepLines w:val="0"/>
        <w:widowControl w:val="0"/>
        <w:shd w:val="clear" w:color="auto" w:fill="auto"/>
        <w:bidi w:val="0"/>
        <w:spacing w:before="0" w:after="0" w:line="300" w:lineRule="auto"/>
        <w:ind w:left="520" w:right="0"/>
        <w:jc w:val="both"/>
      </w:pPr>
      <w:r>
        <w:rPr>
          <w:color w:val="000000"/>
          <w:spacing w:val="0"/>
          <w:w w:val="100"/>
          <w:position w:val="0"/>
          <w:shd w:val="clear" w:color="auto" w:fill="auto"/>
          <w:lang w:val="pt-PT" w:eastAsia="pt-PT" w:bidi="pt-PT"/>
        </w:rPr>
        <w:t xml:space="preserve">O imóvel deverá ser entregue à Administração Municipal em condições imediatas de ocupação, </w:t>
      </w:r>
      <w:r>
        <w:rPr>
          <w:color w:val="000000"/>
          <w:spacing w:val="0"/>
          <w:w w:val="100"/>
          <w:position w:val="0"/>
          <w:shd w:val="clear" w:color="auto" w:fill="auto"/>
          <w:lang w:val="pt-BR" w:eastAsia="pt-BR" w:bidi="pt-BR"/>
        </w:rPr>
        <w:t xml:space="preserve">devidamente </w:t>
      </w:r>
      <w:r>
        <w:rPr>
          <w:color w:val="000000"/>
          <w:spacing w:val="0"/>
          <w:w w:val="100"/>
          <w:position w:val="0"/>
          <w:shd w:val="clear" w:color="auto" w:fill="auto"/>
          <w:lang w:val="pt-PT" w:eastAsia="pt-PT" w:bidi="pt-PT"/>
        </w:rPr>
        <w:t xml:space="preserve">limpo, organizado e com todos os ambientes essenciais ao funcionamento da Escola Municipal Nova Esperança II estruturados. Havendo necessidade de adaptações para atender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 xml:space="preserve">particularidades da unidade escolar, tais ajustes deverão ser realizados </w:t>
      </w:r>
      <w:r>
        <w:rPr>
          <w:color w:val="000000"/>
          <w:spacing w:val="0"/>
          <w:w w:val="100"/>
          <w:position w:val="0"/>
          <w:shd w:val="clear" w:color="auto" w:fill="auto"/>
          <w:lang w:val="pt-BR" w:eastAsia="pt-BR" w:bidi="pt-BR"/>
        </w:rPr>
        <w:t xml:space="preserve">previamente </w:t>
      </w:r>
      <w:r>
        <w:rPr>
          <w:color w:val="000000"/>
          <w:spacing w:val="0"/>
          <w:w w:val="100"/>
          <w:position w:val="0"/>
          <w:shd w:val="clear" w:color="auto" w:fill="auto"/>
          <w:lang w:val="pt-PT" w:eastAsia="pt-PT" w:bidi="pt-PT"/>
        </w:rPr>
        <w:t>pela contratada, assegurando a plena compatibilidade do espaço com as atividades educacionais.</w:t>
      </w:r>
    </w:p>
    <w:p>
      <w:pPr>
        <w:pStyle w:val="Style22"/>
        <w:keepNext/>
        <w:keepLines/>
        <w:widowControl w:val="0"/>
        <w:numPr>
          <w:ilvl w:val="1"/>
          <w:numId w:val="1"/>
        </w:numPr>
        <w:shd w:val="clear" w:color="auto" w:fill="auto"/>
        <w:tabs>
          <w:tab w:pos="1063" w:val="left"/>
        </w:tabs>
        <w:bidi w:val="0"/>
        <w:spacing w:before="0" w:after="0"/>
        <w:ind w:right="0"/>
        <w:jc w:val="both"/>
      </w:pPr>
      <w:bookmarkStart w:id="34" w:name="bookmark34"/>
      <w:r>
        <w:rPr>
          <w:color w:val="000000"/>
          <w:spacing w:val="0"/>
          <w:w w:val="100"/>
          <w:position w:val="0"/>
          <w:shd w:val="clear" w:color="auto" w:fill="auto"/>
          <w:lang w:val="pt-PT" w:eastAsia="pt-PT" w:bidi="pt-PT"/>
        </w:rPr>
        <w:t>Manutenção e Conservação</w:t>
      </w:r>
      <w:bookmarkEnd w:id="34"/>
    </w:p>
    <w:p>
      <w:pPr>
        <w:pStyle w:val="Style15"/>
        <w:keepNext w:val="0"/>
        <w:keepLines w:val="0"/>
        <w:widowControl w:val="0"/>
        <w:shd w:val="clear" w:color="auto" w:fill="auto"/>
        <w:bidi w:val="0"/>
        <w:spacing w:before="0" w:after="0" w:line="300" w:lineRule="auto"/>
        <w:ind w:left="520" w:right="0"/>
        <w:jc w:val="both"/>
      </w:pPr>
      <w:r>
        <w:rPr>
          <w:color w:val="000000"/>
          <w:spacing w:val="0"/>
          <w:w w:val="100"/>
          <w:position w:val="0"/>
          <w:shd w:val="clear" w:color="auto" w:fill="auto"/>
          <w:lang w:val="pt-PT" w:eastAsia="pt-PT" w:bidi="pt-PT"/>
        </w:rPr>
        <w:t>Durante toda a vigência contratual, a contratada será responsável pela execução das manutenções preventivas e corretivas nas instalações físicas do imóvel, abrangendo sistemas elétricos e hidráulicos, telhado, pisos, paredes, banheiros, áreas externas e demais componentes estruturais. Eventuais ocorrências emergenciais deverão ser solucionadas com prioridade, de modo a evitar a interrupção das atividades escolares e resguardar a integridade de alunos, servidores e demais usuários.</w:t>
      </w:r>
    </w:p>
    <w:p>
      <w:pPr>
        <w:pStyle w:val="Style22"/>
        <w:keepNext/>
        <w:keepLines/>
        <w:widowControl w:val="0"/>
        <w:numPr>
          <w:ilvl w:val="1"/>
          <w:numId w:val="1"/>
        </w:numPr>
        <w:shd w:val="clear" w:color="auto" w:fill="auto"/>
        <w:tabs>
          <w:tab w:pos="1063" w:val="left"/>
        </w:tabs>
        <w:bidi w:val="0"/>
        <w:spacing w:before="0" w:after="0"/>
        <w:ind w:right="0"/>
        <w:jc w:val="both"/>
      </w:pPr>
      <w:bookmarkStart w:id="35" w:name="bookmark35"/>
      <w:r>
        <w:rPr>
          <w:color w:val="000000"/>
          <w:spacing w:val="0"/>
          <w:w w:val="100"/>
          <w:position w:val="0"/>
          <w:shd w:val="clear" w:color="auto" w:fill="auto"/>
          <w:lang w:val="pt-PT" w:eastAsia="pt-PT" w:bidi="pt-PT"/>
        </w:rPr>
        <w:t>Fiscalização e Acompanhamento</w:t>
      </w:r>
      <w:bookmarkEnd w:id="35"/>
    </w:p>
    <w:p>
      <w:pPr>
        <w:pStyle w:val="Style15"/>
        <w:keepNext w:val="0"/>
        <w:keepLines w:val="0"/>
        <w:widowControl w:val="0"/>
        <w:shd w:val="clear" w:color="auto" w:fill="auto"/>
        <w:bidi w:val="0"/>
        <w:spacing w:before="0" w:after="0" w:line="300" w:lineRule="auto"/>
        <w:ind w:left="520" w:right="0"/>
        <w:jc w:val="both"/>
      </w:pPr>
      <w:r>
        <w:rPr>
          <w:color w:val="000000"/>
          <w:spacing w:val="0"/>
          <w:w w:val="100"/>
          <w:position w:val="0"/>
          <w:shd w:val="clear" w:color="auto" w:fill="auto"/>
          <w:lang w:val="pt-PT" w:eastAsia="pt-PT" w:bidi="pt-PT"/>
        </w:rPr>
        <w:t xml:space="preserve">A Secretaria Municipal de Educação realizará o acompanhamento da execução contratual por meio de visitas técnicas, registros de inspeção e </w:t>
      </w:r>
      <w:r>
        <w:rPr>
          <w:color w:val="000000"/>
          <w:spacing w:val="0"/>
          <w:w w:val="100"/>
          <w:position w:val="0"/>
          <w:shd w:val="clear" w:color="auto" w:fill="auto"/>
          <w:lang w:val="pt-BR" w:eastAsia="pt-BR" w:bidi="pt-BR"/>
        </w:rPr>
        <w:t xml:space="preserve">monitoramento </w:t>
      </w:r>
      <w:r>
        <w:rPr>
          <w:color w:val="000000"/>
          <w:spacing w:val="0"/>
          <w:w w:val="100"/>
          <w:position w:val="0"/>
          <w:shd w:val="clear" w:color="auto" w:fill="auto"/>
          <w:lang w:val="pt-PT" w:eastAsia="pt-PT" w:bidi="pt-PT"/>
        </w:rPr>
        <w:t>contínuo das condições do imóvel. Caso sejam identificadas irregularidades, desgastes ou não conformidades, a contratada será formalmente notificada para efetuar os reparos dentro dos prazos estabelecidos, assegurando a manutenção das condições adequadas ao funcionamento da unidade escolar.</w:t>
      </w:r>
    </w:p>
    <w:p>
      <w:pPr>
        <w:pStyle w:val="Style15"/>
        <w:keepNext w:val="0"/>
        <w:keepLines w:val="0"/>
        <w:widowControl w:val="0"/>
        <w:numPr>
          <w:ilvl w:val="1"/>
          <w:numId w:val="1"/>
        </w:numPr>
        <w:shd w:val="clear" w:color="auto" w:fill="auto"/>
        <w:tabs>
          <w:tab w:pos="1063" w:val="left"/>
        </w:tabs>
        <w:bidi w:val="0"/>
        <w:spacing w:before="0" w:after="0" w:line="300" w:lineRule="auto"/>
        <w:ind w:left="520" w:right="0"/>
        <w:jc w:val="both"/>
      </w:pPr>
      <w:r>
        <w:rPr>
          <w:b/>
          <w:bCs/>
          <w:color w:val="000000"/>
          <w:spacing w:val="0"/>
          <w:w w:val="100"/>
          <w:position w:val="0"/>
          <w:shd w:val="clear" w:color="auto" w:fill="auto"/>
          <w:lang w:val="pt-PT" w:eastAsia="pt-PT" w:bidi="pt-PT"/>
        </w:rPr>
        <w:t>Prazo de Vigência</w:t>
      </w:r>
    </w:p>
    <w:p>
      <w:pPr>
        <w:pStyle w:val="Style15"/>
        <w:keepNext w:val="0"/>
        <w:keepLines w:val="0"/>
        <w:widowControl w:val="0"/>
        <w:shd w:val="clear" w:color="auto" w:fill="auto"/>
        <w:bidi w:val="0"/>
        <w:spacing w:before="0" w:after="0" w:line="300" w:lineRule="auto"/>
        <w:ind w:left="520" w:right="0"/>
        <w:jc w:val="both"/>
      </w:pPr>
      <w:r>
        <w:rPr>
          <w:color w:val="000000"/>
          <w:spacing w:val="0"/>
          <w:w w:val="100"/>
          <w:position w:val="0"/>
          <w:shd w:val="clear" w:color="auto" w:fill="auto"/>
          <w:lang w:val="pt-PT" w:eastAsia="pt-PT" w:bidi="pt-PT"/>
        </w:rPr>
        <w:t xml:space="preserve">O contrato terá vigência inicial de 10 (dez) meses, contados a partir da data de sua assinatura, podendo ser prorrogado por iguais e sucessivos períodos, conforme o interesse da Administração e a legislação vigente. Eventuais intervenções estruturais necessárias ao adequado uso do espaço deverão ser executadas dentro dos prazos definidos, sem prejuízo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atividades escolares.</w:t>
      </w:r>
    </w:p>
    <w:p>
      <w:pPr>
        <w:pStyle w:val="Style22"/>
        <w:keepNext/>
        <w:keepLines/>
        <w:widowControl w:val="0"/>
        <w:numPr>
          <w:ilvl w:val="1"/>
          <w:numId w:val="1"/>
        </w:numPr>
        <w:shd w:val="clear" w:color="auto" w:fill="auto"/>
        <w:tabs>
          <w:tab w:pos="1063" w:val="left"/>
        </w:tabs>
        <w:bidi w:val="0"/>
        <w:spacing w:before="0" w:after="0"/>
        <w:ind w:right="0"/>
        <w:jc w:val="both"/>
      </w:pPr>
      <w:bookmarkStart w:id="36" w:name="bookmark36"/>
      <w:r>
        <w:rPr>
          <w:color w:val="000000"/>
          <w:spacing w:val="0"/>
          <w:w w:val="100"/>
          <w:position w:val="0"/>
          <w:shd w:val="clear" w:color="auto" w:fill="auto"/>
          <w:lang w:val="pt-PT" w:eastAsia="pt-PT" w:bidi="pt-PT"/>
        </w:rPr>
        <w:t>Cumprimento das Obrigações Contratuais</w:t>
      </w:r>
      <w:bookmarkEnd w:id="36"/>
    </w:p>
    <w:p>
      <w:pPr>
        <w:pStyle w:val="Style15"/>
        <w:keepNext w:val="0"/>
        <w:keepLines w:val="0"/>
        <w:widowControl w:val="0"/>
        <w:shd w:val="clear" w:color="auto" w:fill="auto"/>
        <w:bidi w:val="0"/>
        <w:spacing w:before="0" w:after="0" w:line="300" w:lineRule="auto"/>
        <w:ind w:left="520" w:right="0"/>
        <w:jc w:val="both"/>
      </w:pPr>
      <w:r>
        <w:rPr>
          <w:color w:val="000000"/>
          <w:spacing w:val="0"/>
          <w:w w:val="100"/>
          <w:position w:val="0"/>
          <w:shd w:val="clear" w:color="auto" w:fill="auto"/>
          <w:lang w:val="pt-PT" w:eastAsia="pt-PT" w:bidi="pt-PT"/>
        </w:rPr>
        <w:t>A contratada deverá cumprir integralmente todas as obrigações previstas no contrato, mantendo a integridade da estrutura física do imóvel, assegurando a continuidade da manutenção, observando as normas de segurança e garantindo condições adequadas ao desenvolvimento das atividades pedagógicas. O descumprimento de quaisquer disposições contratuais poderá ensejar a aplicação das penalidades previstas na legislação vigente e no instrumento contratual.</w:t>
      </w:r>
    </w:p>
    <w:p>
      <w:pPr>
        <w:pStyle w:val="Style15"/>
        <w:keepNext w:val="0"/>
        <w:keepLines w:val="0"/>
        <w:widowControl w:val="0"/>
        <w:numPr>
          <w:ilvl w:val="0"/>
          <w:numId w:val="1"/>
        </w:numPr>
        <w:shd w:val="clear" w:color="auto" w:fill="auto"/>
        <w:tabs>
          <w:tab w:pos="999" w:val="left"/>
        </w:tabs>
        <w:bidi w:val="0"/>
        <w:spacing w:before="0" w:after="300" w:line="300" w:lineRule="auto"/>
        <w:ind w:left="520" w:right="0"/>
        <w:jc w:val="both"/>
      </w:pPr>
      <w:r>
        <w:rPr>
          <w:b/>
          <w:bCs/>
          <w:color w:val="000000"/>
          <w:spacing w:val="0"/>
          <w:w w:val="100"/>
          <w:position w:val="0"/>
          <w:shd w:val="clear" w:color="auto" w:fill="auto"/>
          <w:lang w:val="pt-PT" w:eastAsia="pt-PT" w:bidi="pt-PT"/>
        </w:rPr>
        <w:t>DAS OBRIGAÇÕES</w:t>
      </w:r>
    </w:p>
    <w:p>
      <w:pPr>
        <w:pStyle w:val="Style22"/>
        <w:keepNext/>
        <w:keepLines/>
        <w:widowControl w:val="0"/>
        <w:numPr>
          <w:ilvl w:val="1"/>
          <w:numId w:val="1"/>
        </w:numPr>
        <w:shd w:val="clear" w:color="auto" w:fill="auto"/>
        <w:tabs>
          <w:tab w:pos="1063" w:val="left"/>
        </w:tabs>
        <w:bidi w:val="0"/>
        <w:spacing w:before="0" w:after="0"/>
        <w:ind w:right="0"/>
        <w:jc w:val="both"/>
      </w:pPr>
      <w:bookmarkStart w:id="37" w:name="bookmark37"/>
      <w:r>
        <w:rPr>
          <w:color w:val="000000"/>
          <w:spacing w:val="0"/>
          <w:w w:val="100"/>
          <w:position w:val="0"/>
          <w:shd w:val="clear" w:color="auto" w:fill="auto"/>
          <w:lang w:val="pt-PT" w:eastAsia="pt-PT" w:bidi="pt-PT"/>
        </w:rPr>
        <w:t>Obrigações da Contratada</w:t>
      </w:r>
      <w:bookmarkEnd w:id="37"/>
    </w:p>
    <w:p>
      <w:pPr>
        <w:pStyle w:val="Style15"/>
        <w:keepNext w:val="0"/>
        <w:keepLines w:val="0"/>
        <w:widowControl w:val="0"/>
        <w:shd w:val="clear" w:color="auto" w:fill="auto"/>
        <w:bidi w:val="0"/>
        <w:spacing w:before="0" w:after="0" w:line="300" w:lineRule="auto"/>
        <w:ind w:left="520" w:right="0"/>
        <w:jc w:val="both"/>
      </w:pPr>
      <w:r>
        <w:rPr>
          <w:color w:val="000000"/>
          <w:spacing w:val="0"/>
          <w:w w:val="100"/>
          <w:position w:val="0"/>
          <w:shd w:val="clear" w:color="auto" w:fill="auto"/>
          <w:lang w:val="pt-PT" w:eastAsia="pt-PT" w:bidi="pt-PT"/>
        </w:rPr>
        <w:t>Durante a vigência do contrato de locação, a contratada deverá cumprir as seguintes responsabilidades:</w:t>
      </w:r>
    </w:p>
    <w:p>
      <w:pPr>
        <w:pStyle w:val="Style15"/>
        <w:keepNext w:val="0"/>
        <w:keepLines w:val="0"/>
        <w:widowControl w:val="0"/>
        <w:numPr>
          <w:ilvl w:val="2"/>
          <w:numId w:val="1"/>
        </w:numPr>
        <w:shd w:val="clear" w:color="auto" w:fill="auto"/>
        <w:tabs>
          <w:tab w:pos="1243" w:val="left"/>
        </w:tabs>
        <w:bidi w:val="0"/>
        <w:spacing w:before="0" w:after="0" w:line="300" w:lineRule="auto"/>
        <w:ind w:left="520" w:right="0"/>
        <w:jc w:val="both"/>
      </w:pPr>
      <w:r>
        <w:rPr>
          <w:b/>
          <w:bCs/>
          <w:color w:val="000000"/>
          <w:spacing w:val="0"/>
          <w:w w:val="100"/>
          <w:position w:val="0"/>
          <w:shd w:val="clear" w:color="auto" w:fill="auto"/>
          <w:lang w:val="pt-PT" w:eastAsia="pt-PT" w:bidi="pt-PT"/>
        </w:rPr>
        <w:t xml:space="preserve">Entrega do Imóvel: </w:t>
      </w:r>
      <w:r>
        <w:rPr>
          <w:color w:val="000000"/>
          <w:spacing w:val="0"/>
          <w:w w:val="100"/>
          <w:position w:val="0"/>
          <w:shd w:val="clear" w:color="auto" w:fill="auto"/>
          <w:lang w:val="pt-PT" w:eastAsia="pt-PT" w:bidi="pt-PT"/>
        </w:rPr>
        <w:t xml:space="preserve">O imóvel deverá ser entregue em perfeitas condições de uso, atendendo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especificações de infraestrutura, segurança e acessibilidade previstas no contrato.</w:t>
      </w:r>
    </w:p>
    <w:p>
      <w:pPr>
        <w:pStyle w:val="Style15"/>
        <w:keepNext w:val="0"/>
        <w:keepLines w:val="0"/>
        <w:widowControl w:val="0"/>
        <w:numPr>
          <w:ilvl w:val="2"/>
          <w:numId w:val="1"/>
        </w:numPr>
        <w:shd w:val="clear" w:color="auto" w:fill="auto"/>
        <w:tabs>
          <w:tab w:pos="1243" w:val="left"/>
        </w:tabs>
        <w:bidi w:val="0"/>
        <w:spacing w:before="0" w:after="0" w:line="300" w:lineRule="auto"/>
        <w:ind w:left="520" w:right="0"/>
        <w:jc w:val="both"/>
      </w:pPr>
      <w:r>
        <w:rPr>
          <w:b/>
          <w:bCs/>
          <w:color w:val="000000"/>
          <w:spacing w:val="0"/>
          <w:w w:val="100"/>
          <w:position w:val="0"/>
          <w:shd w:val="clear" w:color="auto" w:fill="auto"/>
          <w:lang w:val="pt-PT" w:eastAsia="pt-PT" w:bidi="pt-PT"/>
        </w:rPr>
        <w:t xml:space="preserve">Manutenção e Conservação: </w:t>
      </w:r>
      <w:r>
        <w:rPr>
          <w:color w:val="000000"/>
          <w:spacing w:val="0"/>
          <w:w w:val="100"/>
          <w:position w:val="0"/>
          <w:shd w:val="clear" w:color="auto" w:fill="auto"/>
          <w:lang w:val="pt-PT" w:eastAsia="pt-PT" w:bidi="pt-PT"/>
        </w:rPr>
        <w:t>A contratada será responsável pela manutenção preventiva e corretiva do imóvel, assegurando que todas as instalações permaneçam em condições adequadas de uso. Reparos necessários deverão ser realizados de forma ágil, sem custos adicionais para a Administração.</w:t>
      </w:r>
    </w:p>
    <w:p>
      <w:pPr>
        <w:pStyle w:val="Style15"/>
        <w:keepNext w:val="0"/>
        <w:keepLines w:val="0"/>
        <w:widowControl w:val="0"/>
        <w:numPr>
          <w:ilvl w:val="2"/>
          <w:numId w:val="1"/>
        </w:numPr>
        <w:shd w:val="clear" w:color="auto" w:fill="auto"/>
        <w:tabs>
          <w:tab w:pos="1243" w:val="left"/>
        </w:tabs>
        <w:bidi w:val="0"/>
        <w:spacing w:before="0" w:after="0" w:line="300" w:lineRule="auto"/>
        <w:ind w:left="520" w:right="0"/>
        <w:jc w:val="both"/>
      </w:pPr>
      <w:r>
        <w:rPr>
          <w:b/>
          <w:bCs/>
          <w:color w:val="000000"/>
          <w:spacing w:val="0"/>
          <w:w w:val="100"/>
          <w:position w:val="0"/>
          <w:shd w:val="clear" w:color="auto" w:fill="auto"/>
          <w:lang w:val="pt-PT" w:eastAsia="pt-PT" w:bidi="pt-PT"/>
        </w:rPr>
        <w:t xml:space="preserve">Adequações e Melhorias: </w:t>
      </w:r>
      <w:r>
        <w:rPr>
          <w:color w:val="000000"/>
          <w:spacing w:val="0"/>
          <w:w w:val="100"/>
          <w:position w:val="0"/>
          <w:shd w:val="clear" w:color="auto" w:fill="auto"/>
          <w:lang w:val="pt-PT" w:eastAsia="pt-PT" w:bidi="pt-PT"/>
        </w:rPr>
        <w:t xml:space="preserve">Caso sejam necessárias adaptações ou melhorias para atender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 xml:space="preserve">atividades da Secretaria Municipal de Educação, a contratada deverá </w:t>
      </w:r>
      <w:r>
        <w:rPr>
          <w:color w:val="000000"/>
          <w:spacing w:val="0"/>
          <w:w w:val="100"/>
          <w:position w:val="0"/>
          <w:shd w:val="clear" w:color="auto" w:fill="auto"/>
          <w:lang w:val="pt-BR" w:eastAsia="pt-BR" w:bidi="pt-BR"/>
        </w:rPr>
        <w:t xml:space="preserve">executá-las </w:t>
      </w:r>
      <w:r>
        <w:rPr>
          <w:color w:val="000000"/>
          <w:spacing w:val="0"/>
          <w:w w:val="100"/>
          <w:position w:val="0"/>
          <w:shd w:val="clear" w:color="auto" w:fill="auto"/>
          <w:lang w:val="pt-PT" w:eastAsia="pt-PT" w:bidi="pt-PT"/>
        </w:rPr>
        <w:t>mediante autorização da Administração, sempre observando normas de segurança e acessibilidade.</w:t>
      </w:r>
    </w:p>
    <w:p>
      <w:pPr>
        <w:pStyle w:val="Style15"/>
        <w:keepNext w:val="0"/>
        <w:keepLines w:val="0"/>
        <w:widowControl w:val="0"/>
        <w:numPr>
          <w:ilvl w:val="2"/>
          <w:numId w:val="1"/>
        </w:numPr>
        <w:shd w:val="clear" w:color="auto" w:fill="auto"/>
        <w:tabs>
          <w:tab w:pos="1243" w:val="left"/>
        </w:tabs>
        <w:bidi w:val="0"/>
        <w:spacing w:before="0" w:after="0" w:line="300" w:lineRule="auto"/>
        <w:ind w:left="520" w:right="0"/>
        <w:jc w:val="both"/>
      </w:pPr>
      <w:r>
        <w:rPr>
          <w:b/>
          <w:bCs/>
          <w:color w:val="000000"/>
          <w:spacing w:val="0"/>
          <w:w w:val="100"/>
          <w:position w:val="0"/>
          <w:shd w:val="clear" w:color="auto" w:fill="auto"/>
          <w:lang w:val="pt-PT" w:eastAsia="pt-PT" w:bidi="pt-PT"/>
        </w:rPr>
        <w:t xml:space="preserve">Pagamento de Encargos: </w:t>
      </w:r>
      <w:r>
        <w:rPr>
          <w:color w:val="000000"/>
          <w:spacing w:val="0"/>
          <w:w w:val="100"/>
          <w:position w:val="0"/>
          <w:shd w:val="clear" w:color="auto" w:fill="auto"/>
          <w:lang w:val="pt-PT" w:eastAsia="pt-PT" w:bidi="pt-PT"/>
        </w:rPr>
        <w:t>A contratada deverá arcar com todos os encargos e despesas incidentes sobre o imóvel, incluindo impostos, taxas e contribuições durante a vigência do contrato.</w:t>
      </w:r>
    </w:p>
    <w:p>
      <w:pPr>
        <w:pStyle w:val="Style15"/>
        <w:keepNext w:val="0"/>
        <w:keepLines w:val="0"/>
        <w:widowControl w:val="0"/>
        <w:numPr>
          <w:ilvl w:val="2"/>
          <w:numId w:val="1"/>
        </w:numPr>
        <w:shd w:val="clear" w:color="auto" w:fill="auto"/>
        <w:tabs>
          <w:tab w:pos="1243" w:val="left"/>
        </w:tabs>
        <w:bidi w:val="0"/>
        <w:spacing w:before="0" w:after="0" w:line="300" w:lineRule="auto"/>
        <w:ind w:left="520" w:right="0"/>
        <w:jc w:val="both"/>
      </w:pPr>
      <w:r>
        <w:rPr>
          <w:b/>
          <w:bCs/>
          <w:color w:val="000000"/>
          <w:spacing w:val="0"/>
          <w:w w:val="100"/>
          <w:position w:val="0"/>
          <w:shd w:val="clear" w:color="auto" w:fill="auto"/>
          <w:lang w:val="pt-PT" w:eastAsia="pt-PT" w:bidi="pt-PT"/>
        </w:rPr>
        <w:t xml:space="preserve">Segurança do Imóvel: </w:t>
      </w:r>
      <w:r>
        <w:rPr>
          <w:color w:val="000000"/>
          <w:spacing w:val="0"/>
          <w:w w:val="100"/>
          <w:position w:val="0"/>
          <w:shd w:val="clear" w:color="auto" w:fill="auto"/>
          <w:lang w:val="pt-PT" w:eastAsia="pt-PT" w:bidi="pt-PT"/>
        </w:rPr>
        <w:t xml:space="preserve">A contratada deverá implementar e manter sistemas de segurança adequados, como </w:t>
      </w:r>
      <w:r>
        <w:rPr>
          <w:color w:val="000000"/>
          <w:spacing w:val="0"/>
          <w:w w:val="100"/>
          <w:position w:val="0"/>
          <w:shd w:val="clear" w:color="auto" w:fill="auto"/>
          <w:lang w:val="pt-BR" w:eastAsia="pt-BR" w:bidi="pt-BR"/>
        </w:rPr>
        <w:t xml:space="preserve">câmeras </w:t>
      </w:r>
      <w:r>
        <w:rPr>
          <w:color w:val="000000"/>
          <w:spacing w:val="0"/>
          <w:w w:val="100"/>
          <w:position w:val="0"/>
          <w:shd w:val="clear" w:color="auto" w:fill="auto"/>
          <w:lang w:val="pt-PT" w:eastAsia="pt-PT" w:bidi="pt-PT"/>
        </w:rPr>
        <w:t xml:space="preserve">de </w:t>
      </w:r>
      <w:r>
        <w:rPr>
          <w:color w:val="000000"/>
          <w:spacing w:val="0"/>
          <w:w w:val="100"/>
          <w:position w:val="0"/>
          <w:shd w:val="clear" w:color="auto" w:fill="auto"/>
          <w:lang w:val="pt-BR" w:eastAsia="pt-BR" w:bidi="pt-BR"/>
        </w:rPr>
        <w:t xml:space="preserve">monitoramento, </w:t>
      </w:r>
      <w:r>
        <w:rPr>
          <w:color w:val="000000"/>
          <w:spacing w:val="0"/>
          <w:w w:val="100"/>
          <w:position w:val="0"/>
          <w:shd w:val="clear" w:color="auto" w:fill="auto"/>
          <w:lang w:val="pt-PT" w:eastAsia="pt-PT" w:bidi="pt-PT"/>
        </w:rPr>
        <w:t xml:space="preserve">alarmes e equipamentos de prevenção contra incêndio, garantindo a proteção do imóvel, dos servidores e do </w:t>
      </w:r>
      <w:r>
        <w:rPr>
          <w:color w:val="000000"/>
          <w:spacing w:val="0"/>
          <w:w w:val="100"/>
          <w:position w:val="0"/>
          <w:shd w:val="clear" w:color="auto" w:fill="auto"/>
          <w:lang w:val="pt-BR" w:eastAsia="pt-BR" w:bidi="pt-BR"/>
        </w:rPr>
        <w:t xml:space="preserve">patrimônio </w:t>
      </w:r>
      <w:r>
        <w:rPr>
          <w:color w:val="000000"/>
          <w:spacing w:val="0"/>
          <w:w w:val="100"/>
          <w:position w:val="0"/>
          <w:shd w:val="clear" w:color="auto" w:fill="auto"/>
          <w:lang w:val="pt-PT" w:eastAsia="pt-PT" w:bidi="pt-PT"/>
        </w:rPr>
        <w:t>público.</w:t>
      </w:r>
    </w:p>
    <w:p>
      <w:pPr>
        <w:pStyle w:val="Style15"/>
        <w:keepNext w:val="0"/>
        <w:keepLines w:val="0"/>
        <w:widowControl w:val="0"/>
        <w:numPr>
          <w:ilvl w:val="2"/>
          <w:numId w:val="1"/>
        </w:numPr>
        <w:shd w:val="clear" w:color="auto" w:fill="auto"/>
        <w:tabs>
          <w:tab w:pos="1243" w:val="left"/>
        </w:tabs>
        <w:bidi w:val="0"/>
        <w:spacing w:before="0" w:after="140" w:line="300" w:lineRule="auto"/>
        <w:ind w:left="520" w:right="0"/>
        <w:jc w:val="both"/>
      </w:pPr>
      <w:r>
        <w:rPr>
          <w:b/>
          <w:bCs/>
          <w:color w:val="000000"/>
          <w:spacing w:val="0"/>
          <w:w w:val="100"/>
          <w:position w:val="0"/>
          <w:shd w:val="clear" w:color="auto" w:fill="auto"/>
          <w:lang w:val="pt-PT" w:eastAsia="pt-PT" w:bidi="pt-PT"/>
        </w:rPr>
        <w:t xml:space="preserve">Conformidade Legal: </w:t>
      </w:r>
      <w:r>
        <w:rPr>
          <w:color w:val="000000"/>
          <w:spacing w:val="0"/>
          <w:w w:val="100"/>
          <w:position w:val="0"/>
          <w:shd w:val="clear" w:color="auto" w:fill="auto"/>
          <w:lang w:val="pt-PT" w:eastAsia="pt-PT" w:bidi="pt-PT"/>
        </w:rPr>
        <w:t>O imóvel deverá cumprir todas as normas legais e regulamentares aplicáveis, incluindo legislações sobre acessibilidade, saúde e segurança, durante toda a execução do contrato.</w:t>
      </w:r>
    </w:p>
    <w:p>
      <w:pPr>
        <w:pStyle w:val="Style15"/>
        <w:keepNext w:val="0"/>
        <w:keepLines w:val="0"/>
        <w:widowControl w:val="0"/>
        <w:shd w:val="clear" w:color="auto" w:fill="auto"/>
        <w:bidi w:val="0"/>
        <w:spacing w:before="0" w:after="0" w:line="300" w:lineRule="auto"/>
        <w:ind w:left="520" w:right="0"/>
        <w:jc w:val="both"/>
      </w:pPr>
      <w:r>
        <w:rPr>
          <w:b/>
          <w:bCs/>
          <w:color w:val="000000"/>
          <w:spacing w:val="0"/>
          <w:w w:val="100"/>
          <w:position w:val="0"/>
          <w:shd w:val="clear" w:color="auto" w:fill="auto"/>
          <w:lang w:val="pt-PT" w:eastAsia="pt-PT" w:bidi="pt-PT"/>
        </w:rPr>
        <w:t xml:space="preserve">8.1.7. Comunicação com a Administração: </w:t>
      </w:r>
      <w:r>
        <w:rPr>
          <w:color w:val="000000"/>
          <w:spacing w:val="0"/>
          <w:w w:val="100"/>
          <w:position w:val="0"/>
          <w:shd w:val="clear" w:color="auto" w:fill="auto"/>
          <w:lang w:val="pt-PT" w:eastAsia="pt-PT" w:bidi="pt-PT"/>
        </w:rPr>
        <w:t>A contratada deverá manter comunicação constante com a Administração, informando prontamente sobre necessidades de reparo, manutenção ou qualquer alteração nas condições do imóvel.</w:t>
      </w:r>
    </w:p>
    <w:p>
      <w:pPr>
        <w:pStyle w:val="Style22"/>
        <w:keepNext/>
        <w:keepLines/>
        <w:widowControl w:val="0"/>
        <w:numPr>
          <w:ilvl w:val="1"/>
          <w:numId w:val="1"/>
        </w:numPr>
        <w:shd w:val="clear" w:color="auto" w:fill="auto"/>
        <w:tabs>
          <w:tab w:pos="1077" w:val="left"/>
        </w:tabs>
        <w:bidi w:val="0"/>
        <w:spacing w:before="0" w:after="0"/>
        <w:ind w:right="0"/>
        <w:jc w:val="both"/>
      </w:pPr>
      <w:bookmarkStart w:id="38" w:name="bookmark38"/>
      <w:r>
        <w:rPr>
          <w:color w:val="000000"/>
          <w:spacing w:val="0"/>
          <w:w w:val="100"/>
          <w:position w:val="0"/>
          <w:shd w:val="clear" w:color="auto" w:fill="auto"/>
          <w:lang w:val="pt-PT" w:eastAsia="pt-PT" w:bidi="pt-PT"/>
        </w:rPr>
        <w:t>Obrigações da Administração</w:t>
      </w:r>
      <w:bookmarkEnd w:id="38"/>
    </w:p>
    <w:p>
      <w:pPr>
        <w:pStyle w:val="Style15"/>
        <w:keepNext w:val="0"/>
        <w:keepLines w:val="0"/>
        <w:widowControl w:val="0"/>
        <w:shd w:val="clear" w:color="auto" w:fill="auto"/>
        <w:bidi w:val="0"/>
        <w:spacing w:before="0" w:after="0" w:line="300" w:lineRule="auto"/>
        <w:ind w:left="520" w:right="0"/>
        <w:jc w:val="both"/>
      </w:pPr>
      <w:r>
        <w:rPr>
          <w:color w:val="000000"/>
          <w:spacing w:val="0"/>
          <w:w w:val="100"/>
          <w:position w:val="0"/>
          <w:shd w:val="clear" w:color="auto" w:fill="auto"/>
          <w:lang w:val="pt-PT" w:eastAsia="pt-PT" w:bidi="pt-PT"/>
        </w:rPr>
        <w:t>A Administração, por meio da Secretaria Municipal de Educação, terá as seguintes responsabilidades:</w:t>
      </w:r>
    </w:p>
    <w:p>
      <w:pPr>
        <w:pStyle w:val="Style15"/>
        <w:keepNext w:val="0"/>
        <w:keepLines w:val="0"/>
        <w:widowControl w:val="0"/>
        <w:numPr>
          <w:ilvl w:val="2"/>
          <w:numId w:val="1"/>
        </w:numPr>
        <w:shd w:val="clear" w:color="auto" w:fill="auto"/>
        <w:tabs>
          <w:tab w:pos="1266" w:val="left"/>
        </w:tabs>
        <w:bidi w:val="0"/>
        <w:spacing w:before="0" w:after="0" w:line="300" w:lineRule="auto"/>
        <w:ind w:left="520" w:right="0"/>
        <w:jc w:val="both"/>
      </w:pPr>
      <w:r>
        <w:rPr>
          <w:b/>
          <w:bCs/>
          <w:color w:val="000000"/>
          <w:spacing w:val="0"/>
          <w:w w:val="100"/>
          <w:position w:val="0"/>
          <w:shd w:val="clear" w:color="auto" w:fill="auto"/>
          <w:lang w:val="pt-PT" w:eastAsia="pt-PT" w:bidi="pt-PT"/>
        </w:rPr>
        <w:t xml:space="preserve">Pagamento da Locação: </w:t>
      </w:r>
      <w:r>
        <w:rPr>
          <w:color w:val="000000"/>
          <w:spacing w:val="0"/>
          <w:w w:val="100"/>
          <w:position w:val="0"/>
          <w:shd w:val="clear" w:color="auto" w:fill="auto"/>
          <w:lang w:val="pt-PT" w:eastAsia="pt-PT" w:bidi="pt-PT"/>
        </w:rPr>
        <w:t xml:space="preserve">Efetuar o pagamento do valor contratado nos prazos e condições estabelecidos, respeitando os limites </w:t>
      </w:r>
      <w:r>
        <w:rPr>
          <w:color w:val="000000"/>
          <w:spacing w:val="0"/>
          <w:w w:val="100"/>
          <w:position w:val="0"/>
          <w:shd w:val="clear" w:color="auto" w:fill="auto"/>
          <w:lang w:val="pt-BR" w:eastAsia="pt-BR" w:bidi="pt-BR"/>
        </w:rPr>
        <w:t xml:space="preserve">orçamentários </w:t>
      </w:r>
      <w:r>
        <w:rPr>
          <w:color w:val="000000"/>
          <w:spacing w:val="0"/>
          <w:w w:val="100"/>
          <w:position w:val="0"/>
          <w:shd w:val="clear" w:color="auto" w:fill="auto"/>
          <w:lang w:val="pt-PT" w:eastAsia="pt-PT" w:bidi="pt-PT"/>
        </w:rPr>
        <w:t>e a disponibilidade financeira.</w:t>
      </w:r>
    </w:p>
    <w:p>
      <w:pPr>
        <w:pStyle w:val="Style15"/>
        <w:keepNext w:val="0"/>
        <w:keepLines w:val="0"/>
        <w:widowControl w:val="0"/>
        <w:numPr>
          <w:ilvl w:val="2"/>
          <w:numId w:val="1"/>
        </w:numPr>
        <w:shd w:val="clear" w:color="auto" w:fill="auto"/>
        <w:tabs>
          <w:tab w:pos="1266" w:val="left"/>
        </w:tabs>
        <w:bidi w:val="0"/>
        <w:spacing w:before="0" w:after="0" w:line="300" w:lineRule="auto"/>
        <w:ind w:left="520" w:right="0"/>
        <w:jc w:val="both"/>
      </w:pPr>
      <w:r>
        <w:rPr>
          <w:b/>
          <w:bCs/>
          <w:color w:val="000000"/>
          <w:spacing w:val="0"/>
          <w:w w:val="100"/>
          <w:position w:val="0"/>
          <w:shd w:val="clear" w:color="auto" w:fill="auto"/>
          <w:lang w:val="pt-PT" w:eastAsia="pt-PT" w:bidi="pt-PT"/>
        </w:rPr>
        <w:t xml:space="preserve">Fiscalização Contratual: </w:t>
      </w:r>
      <w:r>
        <w:rPr>
          <w:color w:val="000000"/>
          <w:spacing w:val="0"/>
          <w:w w:val="100"/>
          <w:position w:val="0"/>
          <w:shd w:val="clear" w:color="auto" w:fill="auto"/>
          <w:lang w:val="pt-PT" w:eastAsia="pt-PT" w:bidi="pt-PT"/>
        </w:rPr>
        <w:t>Acompanhar e fiscalizar o cumprimento das obrigações da contratada, realizando inspeções periódicas e verificando se o imóvel está sendo mantido conforme os termos contratuais.</w:t>
      </w:r>
    </w:p>
    <w:p>
      <w:pPr>
        <w:pStyle w:val="Style15"/>
        <w:keepNext w:val="0"/>
        <w:keepLines w:val="0"/>
        <w:widowControl w:val="0"/>
        <w:numPr>
          <w:ilvl w:val="2"/>
          <w:numId w:val="1"/>
        </w:numPr>
        <w:shd w:val="clear" w:color="auto" w:fill="auto"/>
        <w:tabs>
          <w:tab w:pos="1266" w:val="left"/>
        </w:tabs>
        <w:bidi w:val="0"/>
        <w:spacing w:before="0" w:after="0" w:line="300" w:lineRule="auto"/>
        <w:ind w:left="520" w:right="0"/>
        <w:jc w:val="both"/>
      </w:pPr>
      <w:r>
        <w:rPr>
          <w:b/>
          <w:bCs/>
          <w:color w:val="000000"/>
          <w:spacing w:val="0"/>
          <w:w w:val="100"/>
          <w:position w:val="0"/>
          <w:shd w:val="clear" w:color="auto" w:fill="auto"/>
          <w:lang w:val="pt-PT" w:eastAsia="pt-PT" w:bidi="pt-PT"/>
        </w:rPr>
        <w:t xml:space="preserve">Autorização para Adequações: </w:t>
      </w:r>
      <w:r>
        <w:rPr>
          <w:color w:val="000000"/>
          <w:spacing w:val="0"/>
          <w:w w:val="100"/>
          <w:position w:val="0"/>
          <w:shd w:val="clear" w:color="auto" w:fill="auto"/>
          <w:lang w:val="pt-PT" w:eastAsia="pt-PT" w:bidi="pt-PT"/>
        </w:rPr>
        <w:t>Conceder, por escrito, qualquer autorização para modificações ou melhorias no imóvel necessárias ao atendimento das atividades da escola, conforme previsto contratualmente.</w:t>
      </w:r>
    </w:p>
    <w:p>
      <w:pPr>
        <w:pStyle w:val="Style15"/>
        <w:keepNext w:val="0"/>
        <w:keepLines w:val="0"/>
        <w:widowControl w:val="0"/>
        <w:numPr>
          <w:ilvl w:val="2"/>
          <w:numId w:val="1"/>
        </w:numPr>
        <w:shd w:val="clear" w:color="auto" w:fill="auto"/>
        <w:tabs>
          <w:tab w:pos="1266" w:val="left"/>
        </w:tabs>
        <w:bidi w:val="0"/>
        <w:spacing w:before="0" w:after="0" w:line="300" w:lineRule="auto"/>
        <w:ind w:left="520" w:right="420"/>
        <w:jc w:val="both"/>
      </w:pPr>
      <w:r>
        <w:rPr>
          <w:b/>
          <w:bCs/>
          <w:color w:val="000000"/>
          <w:spacing w:val="0"/>
          <w:w w:val="100"/>
          <w:position w:val="0"/>
          <w:shd w:val="clear" w:color="auto" w:fill="auto"/>
          <w:lang w:val="pt-PT" w:eastAsia="pt-PT" w:bidi="pt-PT"/>
        </w:rPr>
        <w:t xml:space="preserve">Fornecimento de Recursos Complementares: </w:t>
      </w:r>
      <w:r>
        <w:rPr>
          <w:color w:val="000000"/>
          <w:spacing w:val="0"/>
          <w:w w:val="100"/>
          <w:position w:val="0"/>
          <w:shd w:val="clear" w:color="auto" w:fill="auto"/>
          <w:lang w:val="pt-PT" w:eastAsia="pt-PT" w:bidi="pt-PT"/>
        </w:rPr>
        <w:t xml:space="preserve">Quando necessário, </w:t>
      </w:r>
      <w:r>
        <w:rPr>
          <w:color w:val="000000"/>
          <w:spacing w:val="0"/>
          <w:w w:val="100"/>
          <w:position w:val="0"/>
          <w:shd w:val="clear" w:color="auto" w:fill="auto"/>
          <w:lang w:val="pt-BR" w:eastAsia="pt-BR" w:bidi="pt-BR"/>
        </w:rPr>
        <w:t xml:space="preserve">disponibilizar </w:t>
      </w:r>
      <w:r>
        <w:rPr>
          <w:color w:val="000000"/>
          <w:spacing w:val="0"/>
          <w:w w:val="100"/>
          <w:position w:val="0"/>
          <w:shd w:val="clear" w:color="auto" w:fill="auto"/>
          <w:lang w:val="pt-PT" w:eastAsia="pt-PT" w:bidi="pt-PT"/>
        </w:rPr>
        <w:t>recursos ou materiais previstos em contrato que contribuam para o bom funcionamento do imóvel.</w:t>
      </w:r>
    </w:p>
    <w:p>
      <w:pPr>
        <w:pStyle w:val="Style15"/>
        <w:keepNext w:val="0"/>
        <w:keepLines w:val="0"/>
        <w:widowControl w:val="0"/>
        <w:numPr>
          <w:ilvl w:val="2"/>
          <w:numId w:val="1"/>
        </w:numPr>
        <w:shd w:val="clear" w:color="auto" w:fill="auto"/>
        <w:tabs>
          <w:tab w:pos="1266" w:val="left"/>
        </w:tabs>
        <w:bidi w:val="0"/>
        <w:spacing w:before="0" w:after="0" w:line="300" w:lineRule="auto"/>
        <w:ind w:left="520" w:right="0"/>
        <w:jc w:val="both"/>
      </w:pPr>
      <w:r>
        <w:rPr>
          <w:b/>
          <w:bCs/>
          <w:color w:val="000000"/>
          <w:spacing w:val="0"/>
          <w:w w:val="100"/>
          <w:position w:val="0"/>
          <w:shd w:val="clear" w:color="auto" w:fill="auto"/>
          <w:lang w:val="pt-PT" w:eastAsia="pt-PT" w:bidi="pt-PT"/>
        </w:rPr>
        <w:t xml:space="preserve">Cumprimento de Obrigações Legais: </w:t>
      </w:r>
      <w:r>
        <w:rPr>
          <w:color w:val="000000"/>
          <w:spacing w:val="0"/>
          <w:w w:val="100"/>
          <w:position w:val="0"/>
          <w:shd w:val="clear" w:color="auto" w:fill="auto"/>
          <w:lang w:val="pt-PT" w:eastAsia="pt-PT" w:bidi="pt-PT"/>
        </w:rPr>
        <w:t>Garantir que todos os procedimentos legais relacionados à locação do imóvel, incluindo pagamentos e tramitações administrativas, sejam realizados dentro dos prazos estabelecidos.</w:t>
      </w:r>
    </w:p>
    <w:p>
      <w:pPr>
        <w:pStyle w:val="Style22"/>
        <w:keepNext/>
        <w:keepLines/>
        <w:widowControl w:val="0"/>
        <w:numPr>
          <w:ilvl w:val="0"/>
          <w:numId w:val="1"/>
        </w:numPr>
        <w:shd w:val="clear" w:color="auto" w:fill="auto"/>
        <w:tabs>
          <w:tab w:pos="947" w:val="left"/>
        </w:tabs>
        <w:bidi w:val="0"/>
        <w:spacing w:before="0" w:after="0"/>
        <w:ind w:right="0"/>
        <w:jc w:val="both"/>
      </w:pPr>
      <w:bookmarkStart w:id="39" w:name="bookmark39"/>
      <w:r>
        <w:rPr>
          <w:color w:val="000000"/>
          <w:spacing w:val="0"/>
          <w:w w:val="100"/>
          <w:position w:val="0"/>
          <w:shd w:val="clear" w:color="auto" w:fill="auto"/>
          <w:lang w:val="pt-PT" w:eastAsia="pt-PT" w:bidi="pt-PT"/>
        </w:rPr>
        <w:t>DA SUBCONTRATAÇÃO</w:t>
      </w:r>
      <w:bookmarkEnd w:id="39"/>
    </w:p>
    <w:p>
      <w:pPr>
        <w:pStyle w:val="Style15"/>
        <w:keepNext w:val="0"/>
        <w:keepLines w:val="0"/>
        <w:widowControl w:val="0"/>
        <w:numPr>
          <w:ilvl w:val="0"/>
          <w:numId w:val="9"/>
        </w:numPr>
        <w:shd w:val="clear" w:color="auto" w:fill="auto"/>
        <w:tabs>
          <w:tab w:pos="951" w:val="left"/>
        </w:tabs>
        <w:bidi w:val="0"/>
        <w:spacing w:before="0" w:after="0"/>
        <w:ind w:left="520" w:right="0"/>
        <w:jc w:val="both"/>
        <w:rPr>
          <w:sz w:val="20"/>
          <w:szCs w:val="20"/>
        </w:rPr>
      </w:pPr>
      <w:r>
        <w:rPr>
          <w:color w:val="000000"/>
          <w:spacing w:val="0"/>
          <w:w w:val="100"/>
          <w:position w:val="0"/>
          <w:sz w:val="20"/>
          <w:szCs w:val="20"/>
          <w:shd w:val="clear" w:color="auto" w:fill="auto"/>
          <w:lang w:val="pt-PT" w:eastAsia="pt-PT" w:bidi="pt-PT"/>
        </w:rPr>
        <w:t>É vedada a subcontratação completa ou da parcela principal da obrigação.</w:t>
      </w:r>
    </w:p>
    <w:p>
      <w:pPr>
        <w:pStyle w:val="Style15"/>
        <w:keepNext w:val="0"/>
        <w:keepLines w:val="0"/>
        <w:widowControl w:val="0"/>
        <w:numPr>
          <w:ilvl w:val="0"/>
          <w:numId w:val="9"/>
        </w:numPr>
        <w:shd w:val="clear" w:color="auto" w:fill="auto"/>
        <w:tabs>
          <w:tab w:pos="985" w:val="left"/>
        </w:tabs>
        <w:bidi w:val="0"/>
        <w:spacing w:before="0" w:after="0"/>
        <w:ind w:left="940" w:right="0" w:hanging="400"/>
        <w:jc w:val="both"/>
        <w:rPr>
          <w:sz w:val="20"/>
          <w:szCs w:val="20"/>
        </w:rPr>
      </w:pPr>
      <w:r>
        <w:rPr>
          <w:color w:val="000000"/>
          <w:spacing w:val="0"/>
          <w:w w:val="100"/>
          <w:position w:val="0"/>
          <w:sz w:val="20"/>
          <w:szCs w:val="20"/>
          <w:shd w:val="clear" w:color="auto" w:fill="auto"/>
          <w:lang w:val="pt-PT" w:eastAsia="pt-PT" w:bidi="pt-PT"/>
        </w:rPr>
        <w:t>A subcontratação depende de autorização prévia da Contratante, a quem incumbe avaliar se a subcontratada cumpre os requisitos de qualificação técnica necessários para a execução do objeto.</w:t>
      </w:r>
    </w:p>
    <w:p>
      <w:pPr>
        <w:pStyle w:val="Style22"/>
        <w:keepNext/>
        <w:keepLines/>
        <w:widowControl w:val="0"/>
        <w:shd w:val="clear" w:color="auto" w:fill="auto"/>
        <w:bidi w:val="0"/>
        <w:spacing w:before="0" w:after="340" w:line="276" w:lineRule="auto"/>
        <w:ind w:right="0"/>
        <w:jc w:val="both"/>
      </w:pPr>
      <w:bookmarkStart w:id="40" w:name="bookmark40"/>
      <w:r>
        <w:rPr>
          <w:color w:val="000000"/>
          <w:spacing w:val="0"/>
          <w:w w:val="100"/>
          <w:position w:val="0"/>
          <w:shd w:val="clear" w:color="auto" w:fill="auto"/>
          <w:lang w:val="pt-PT" w:eastAsia="pt-PT" w:bidi="pt-PT"/>
        </w:rPr>
        <w:t>10 CONTROLE E FISCALIZAÇÃO DA EXECUÇÃO</w:t>
      </w:r>
      <w:bookmarkEnd w:id="40"/>
    </w:p>
    <w:p>
      <w:pPr>
        <w:pStyle w:val="Style15"/>
        <w:keepNext w:val="0"/>
        <w:keepLines w:val="0"/>
        <w:widowControl w:val="0"/>
        <w:shd w:val="clear" w:color="auto" w:fill="auto"/>
        <w:bidi w:val="0"/>
        <w:spacing w:before="0" w:after="0" w:line="300" w:lineRule="auto"/>
        <w:ind w:left="520" w:right="0"/>
        <w:jc w:val="both"/>
      </w:pPr>
      <w:r>
        <w:rPr>
          <w:color w:val="000000"/>
          <w:spacing w:val="0"/>
          <w:w w:val="100"/>
          <w:position w:val="0"/>
          <w:shd w:val="clear" w:color="auto" w:fill="auto"/>
          <w:lang w:val="pt-PT" w:eastAsia="pt-PT" w:bidi="pt-PT"/>
        </w:rPr>
        <w:t xml:space="preserve">A execução do contrato de locação do imóvel destinado à Escola Municipal Nova Esperança II) será acompanhada e fiscalizada pela Secretaria Municipal de Educação, com o objetivo de garantir o cumprimento integral das condições contratuais, assegurando que o espaço esteja adequado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 xml:space="preserve">atividades escolares e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demandas pedagógicas, administrativas e de apoio.</w:t>
      </w:r>
    </w:p>
    <w:p>
      <w:pPr>
        <w:pStyle w:val="Style22"/>
        <w:keepNext/>
        <w:keepLines/>
        <w:widowControl w:val="0"/>
        <w:numPr>
          <w:ilvl w:val="0"/>
          <w:numId w:val="11"/>
        </w:numPr>
        <w:shd w:val="clear" w:color="auto" w:fill="auto"/>
        <w:tabs>
          <w:tab w:pos="1266" w:val="left"/>
        </w:tabs>
        <w:bidi w:val="0"/>
        <w:spacing w:before="0" w:after="0"/>
        <w:ind w:right="0"/>
        <w:jc w:val="both"/>
      </w:pPr>
      <w:bookmarkStart w:id="41" w:name="bookmark41"/>
      <w:r>
        <w:rPr>
          <w:color w:val="000000"/>
          <w:spacing w:val="0"/>
          <w:w w:val="100"/>
          <w:position w:val="0"/>
          <w:shd w:val="clear" w:color="auto" w:fill="auto"/>
          <w:lang w:val="pt-PT" w:eastAsia="pt-PT" w:bidi="pt-PT"/>
        </w:rPr>
        <w:t>Responsável pela Fiscalização</w:t>
      </w:r>
      <w:bookmarkEnd w:id="41"/>
    </w:p>
    <w:p>
      <w:pPr>
        <w:pStyle w:val="Style15"/>
        <w:keepNext w:val="0"/>
        <w:keepLines w:val="0"/>
        <w:widowControl w:val="0"/>
        <w:numPr>
          <w:ilvl w:val="0"/>
          <w:numId w:val="13"/>
        </w:numPr>
        <w:shd w:val="clear" w:color="auto" w:fill="auto"/>
        <w:tabs>
          <w:tab w:pos="1390" w:val="left"/>
        </w:tabs>
        <w:bidi w:val="0"/>
        <w:spacing w:before="0" w:after="0" w:line="300" w:lineRule="auto"/>
        <w:ind w:left="520" w:right="0"/>
        <w:jc w:val="both"/>
      </w:pPr>
      <w:r>
        <w:rPr>
          <w:color w:val="000000"/>
          <w:spacing w:val="0"/>
          <w:w w:val="100"/>
          <w:position w:val="0"/>
          <w:shd w:val="clear" w:color="auto" w:fill="auto"/>
          <w:lang w:val="pt-PT" w:eastAsia="pt-PT" w:bidi="pt-PT"/>
        </w:rPr>
        <w:t>A fiscalização ficará a cargo da Secretaria Municipal de Educação, por meio de servidor designado como fiscal técnico, responsável por supervisionar todas as etapas do contrato e verificar a conformidade do uso do imóvel com as especificações estabelecidas.</w:t>
      </w:r>
    </w:p>
    <w:p>
      <w:pPr>
        <w:pStyle w:val="Style15"/>
        <w:keepNext w:val="0"/>
        <w:keepLines w:val="0"/>
        <w:widowControl w:val="0"/>
        <w:numPr>
          <w:ilvl w:val="0"/>
          <w:numId w:val="13"/>
        </w:numPr>
        <w:shd w:val="clear" w:color="auto" w:fill="auto"/>
        <w:tabs>
          <w:tab w:pos="1451" w:val="left"/>
        </w:tabs>
        <w:bidi w:val="0"/>
        <w:spacing w:before="0" w:after="0" w:line="300" w:lineRule="auto"/>
        <w:ind w:left="520" w:right="0"/>
        <w:jc w:val="both"/>
      </w:pPr>
      <w:r>
        <w:rPr>
          <w:color w:val="000000"/>
          <w:spacing w:val="0"/>
          <w:w w:val="100"/>
          <w:position w:val="0"/>
          <w:shd w:val="clear" w:color="auto" w:fill="auto"/>
          <w:lang w:val="pt-PT" w:eastAsia="pt-PT" w:bidi="pt-PT"/>
        </w:rPr>
        <w:t xml:space="preserve">Se necessário, a Administração poderá instituir um </w:t>
      </w:r>
      <w:r>
        <w:rPr>
          <w:color w:val="000000"/>
          <w:spacing w:val="0"/>
          <w:w w:val="100"/>
          <w:position w:val="0"/>
          <w:shd w:val="clear" w:color="auto" w:fill="auto"/>
          <w:lang w:val="pt-BR" w:eastAsia="pt-BR" w:bidi="pt-BR"/>
        </w:rPr>
        <w:t xml:space="preserve">comitê </w:t>
      </w:r>
      <w:r>
        <w:rPr>
          <w:color w:val="000000"/>
          <w:spacing w:val="0"/>
          <w:w w:val="100"/>
          <w:position w:val="0"/>
          <w:shd w:val="clear" w:color="auto" w:fill="auto"/>
          <w:lang w:val="pt-PT" w:eastAsia="pt-PT" w:bidi="pt-PT"/>
        </w:rPr>
        <w:t>de acompanhamento, formado por representantes da Secretaria e de outras áreas</w:t>
      </w:r>
    </w:p>
    <w:p>
      <w:pPr>
        <w:pStyle w:val="Style15"/>
        <w:keepNext w:val="0"/>
        <w:keepLines w:val="0"/>
        <w:widowControl w:val="0"/>
        <w:shd w:val="clear" w:color="auto" w:fill="auto"/>
        <w:bidi w:val="0"/>
        <w:spacing w:before="0" w:after="0" w:line="300" w:lineRule="auto"/>
        <w:ind w:left="520" w:right="0"/>
        <w:jc w:val="both"/>
      </w:pPr>
      <w:r>
        <w:rPr>
          <w:color w:val="000000"/>
          <w:spacing w:val="0"/>
          <w:w w:val="100"/>
          <w:position w:val="0"/>
          <w:shd w:val="clear" w:color="auto" w:fill="auto"/>
          <w:lang w:val="pt-PT" w:eastAsia="pt-PT" w:bidi="pt-PT"/>
        </w:rPr>
        <w:t xml:space="preserve">pertinentes, visando monitorar de maneira integrada todas as questões relacionadas ao imóvel e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atividades escolares.</w:t>
      </w:r>
    </w:p>
    <w:p>
      <w:pPr>
        <w:pStyle w:val="Style22"/>
        <w:keepNext/>
        <w:keepLines/>
        <w:widowControl w:val="0"/>
        <w:numPr>
          <w:ilvl w:val="0"/>
          <w:numId w:val="11"/>
        </w:numPr>
        <w:shd w:val="clear" w:color="auto" w:fill="auto"/>
        <w:tabs>
          <w:tab w:pos="1189" w:val="left"/>
        </w:tabs>
        <w:bidi w:val="0"/>
        <w:spacing w:before="0" w:after="0"/>
        <w:ind w:right="0"/>
        <w:jc w:val="both"/>
      </w:pPr>
      <w:bookmarkStart w:id="42" w:name="bookmark42"/>
      <w:r>
        <w:rPr>
          <w:color w:val="000000"/>
          <w:spacing w:val="0"/>
          <w:w w:val="100"/>
          <w:position w:val="0"/>
          <w:shd w:val="clear" w:color="auto" w:fill="auto"/>
          <w:lang w:val="pt-PT" w:eastAsia="pt-PT" w:bidi="pt-PT"/>
        </w:rPr>
        <w:t>Acompanhamento da Execução</w:t>
      </w:r>
      <w:bookmarkEnd w:id="42"/>
    </w:p>
    <w:p>
      <w:pPr>
        <w:pStyle w:val="Style15"/>
        <w:keepNext w:val="0"/>
        <w:keepLines w:val="0"/>
        <w:widowControl w:val="0"/>
        <w:numPr>
          <w:ilvl w:val="0"/>
          <w:numId w:val="15"/>
        </w:numPr>
        <w:shd w:val="clear" w:color="auto" w:fill="auto"/>
        <w:tabs>
          <w:tab w:pos="1379" w:val="left"/>
        </w:tabs>
        <w:bidi w:val="0"/>
        <w:spacing w:before="0" w:after="0" w:line="300" w:lineRule="auto"/>
        <w:ind w:left="520" w:right="420"/>
        <w:jc w:val="both"/>
      </w:pPr>
      <w:r>
        <w:rPr>
          <w:color w:val="000000"/>
          <w:spacing w:val="0"/>
          <w:w w:val="100"/>
          <w:position w:val="0"/>
          <w:shd w:val="clear" w:color="auto" w:fill="auto"/>
          <w:lang w:val="pt-PT" w:eastAsia="pt-PT" w:bidi="pt-PT"/>
        </w:rPr>
        <w:t xml:space="preserve">O acompanhamento será realizado por meio de inspeções periódicas, conforme cronograma </w:t>
      </w:r>
      <w:r>
        <w:rPr>
          <w:color w:val="000000"/>
          <w:spacing w:val="0"/>
          <w:w w:val="100"/>
          <w:position w:val="0"/>
          <w:shd w:val="clear" w:color="auto" w:fill="auto"/>
          <w:lang w:val="pt-BR" w:eastAsia="pt-BR" w:bidi="pt-BR"/>
        </w:rPr>
        <w:t xml:space="preserve">previamente </w:t>
      </w:r>
      <w:r>
        <w:rPr>
          <w:color w:val="000000"/>
          <w:spacing w:val="0"/>
          <w:w w:val="100"/>
          <w:position w:val="0"/>
          <w:shd w:val="clear" w:color="auto" w:fill="auto"/>
          <w:lang w:val="pt-PT" w:eastAsia="pt-PT" w:bidi="pt-PT"/>
        </w:rPr>
        <w:t>definido, avaliando a conservação do imóvel, a adequação das salas de aula, ambientes administrativos e áreas de apoio, bem como a manutenção das instalações.</w:t>
      </w:r>
    </w:p>
    <w:p>
      <w:pPr>
        <w:pStyle w:val="Style15"/>
        <w:keepNext w:val="0"/>
        <w:keepLines w:val="0"/>
        <w:widowControl w:val="0"/>
        <w:numPr>
          <w:ilvl w:val="0"/>
          <w:numId w:val="15"/>
        </w:numPr>
        <w:shd w:val="clear" w:color="auto" w:fill="auto"/>
        <w:tabs>
          <w:tab w:pos="1383" w:val="left"/>
        </w:tabs>
        <w:bidi w:val="0"/>
        <w:spacing w:before="0" w:after="0" w:line="300" w:lineRule="auto"/>
        <w:ind w:left="520" w:right="420"/>
        <w:jc w:val="both"/>
      </w:pPr>
      <w:r>
        <w:rPr>
          <w:color w:val="000000"/>
          <w:spacing w:val="0"/>
          <w:w w:val="100"/>
          <w:position w:val="0"/>
          <w:shd w:val="clear" w:color="auto" w:fill="auto"/>
          <w:lang w:val="pt-PT" w:eastAsia="pt-PT" w:bidi="pt-PT"/>
        </w:rPr>
        <w:t>Além das inspeções, a contratada deverá apresentar relatórios periódicos detalhando ações de manutenção, reparos efetuados e quaisquer alterações realizadas no imóvel durante a vigência do contrato.</w:t>
      </w:r>
    </w:p>
    <w:p>
      <w:pPr>
        <w:pStyle w:val="Style15"/>
        <w:keepNext w:val="0"/>
        <w:keepLines w:val="0"/>
        <w:widowControl w:val="0"/>
        <w:numPr>
          <w:ilvl w:val="0"/>
          <w:numId w:val="15"/>
        </w:numPr>
        <w:shd w:val="clear" w:color="auto" w:fill="auto"/>
        <w:tabs>
          <w:tab w:pos="1383" w:val="left"/>
        </w:tabs>
        <w:bidi w:val="0"/>
        <w:spacing w:before="0" w:after="0" w:line="300" w:lineRule="auto"/>
        <w:ind w:left="520" w:right="0"/>
        <w:jc w:val="both"/>
      </w:pPr>
      <w:r>
        <w:rPr>
          <w:color w:val="000000"/>
          <w:spacing w:val="0"/>
          <w:w w:val="100"/>
          <w:position w:val="0"/>
          <w:shd w:val="clear" w:color="auto" w:fill="auto"/>
          <w:lang w:val="pt-PT" w:eastAsia="pt-PT" w:bidi="pt-PT"/>
        </w:rPr>
        <w:t>A Administração acompanhará o cumprimento dos prazos para manutenção e ajustes, garantindo que todas as intervenções sejam concluídas dentro do período estipulado, evitando impactos nas atividades escolares.</w:t>
      </w:r>
    </w:p>
    <w:p>
      <w:pPr>
        <w:pStyle w:val="Style22"/>
        <w:keepNext/>
        <w:keepLines/>
        <w:widowControl w:val="0"/>
        <w:numPr>
          <w:ilvl w:val="0"/>
          <w:numId w:val="11"/>
        </w:numPr>
        <w:shd w:val="clear" w:color="auto" w:fill="auto"/>
        <w:tabs>
          <w:tab w:pos="1391" w:val="left"/>
        </w:tabs>
        <w:bidi w:val="0"/>
        <w:spacing w:before="0" w:after="0"/>
        <w:ind w:right="0"/>
        <w:jc w:val="both"/>
      </w:pPr>
      <w:bookmarkStart w:id="43" w:name="bookmark43"/>
      <w:r>
        <w:rPr>
          <w:color w:val="000000"/>
          <w:spacing w:val="0"/>
          <w:w w:val="100"/>
          <w:position w:val="0"/>
          <w:shd w:val="clear" w:color="auto" w:fill="auto"/>
          <w:lang w:val="pt-PT" w:eastAsia="pt-PT" w:bidi="pt-PT"/>
        </w:rPr>
        <w:t>Descumprimento de Obrigações</w:t>
      </w:r>
      <w:bookmarkEnd w:id="43"/>
    </w:p>
    <w:p>
      <w:pPr>
        <w:pStyle w:val="Style15"/>
        <w:keepNext w:val="0"/>
        <w:keepLines w:val="0"/>
        <w:widowControl w:val="0"/>
        <w:numPr>
          <w:ilvl w:val="0"/>
          <w:numId w:val="17"/>
        </w:numPr>
        <w:shd w:val="clear" w:color="auto" w:fill="auto"/>
        <w:tabs>
          <w:tab w:pos="1379" w:val="left"/>
        </w:tabs>
        <w:bidi w:val="0"/>
        <w:spacing w:before="0" w:after="0" w:line="300" w:lineRule="auto"/>
        <w:ind w:left="520" w:right="420"/>
        <w:jc w:val="both"/>
      </w:pPr>
      <w:r>
        <w:rPr>
          <w:color w:val="000000"/>
          <w:spacing w:val="0"/>
          <w:w w:val="100"/>
          <w:position w:val="0"/>
          <w:shd w:val="clear" w:color="auto" w:fill="auto"/>
          <w:lang w:val="pt-PT" w:eastAsia="pt-PT" w:bidi="pt-PT"/>
        </w:rPr>
        <w:t>Em caso de identificação de falhas ou não conformidades no cumprimento das obrigações contratuais, a Administração notificará formalmente a contratada, estabelecendo prazo para correção.</w:t>
      </w:r>
    </w:p>
    <w:p>
      <w:pPr>
        <w:pStyle w:val="Style15"/>
        <w:keepNext w:val="0"/>
        <w:keepLines w:val="0"/>
        <w:widowControl w:val="0"/>
        <w:numPr>
          <w:ilvl w:val="0"/>
          <w:numId w:val="17"/>
        </w:numPr>
        <w:shd w:val="clear" w:color="auto" w:fill="auto"/>
        <w:tabs>
          <w:tab w:pos="1383" w:val="left"/>
        </w:tabs>
        <w:bidi w:val="0"/>
        <w:spacing w:before="0" w:after="0" w:line="300" w:lineRule="auto"/>
        <w:ind w:left="520" w:right="420"/>
        <w:jc w:val="both"/>
      </w:pPr>
      <w:r>
        <w:rPr>
          <w:color w:val="000000"/>
          <w:spacing w:val="0"/>
          <w:w w:val="100"/>
          <w:position w:val="0"/>
          <w:shd w:val="clear" w:color="auto" w:fill="auto"/>
          <w:lang w:val="pt-PT" w:eastAsia="pt-PT" w:bidi="pt-PT"/>
        </w:rPr>
        <w:t xml:space="preserve">A contratada terá 10 (dez) dias úteis para atender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solicitações, exceto quando a complexidade das correções justificar prazo maior, mediante aprovação da Administração.</w:t>
      </w:r>
    </w:p>
    <w:p>
      <w:pPr>
        <w:pStyle w:val="Style15"/>
        <w:keepNext w:val="0"/>
        <w:keepLines w:val="0"/>
        <w:widowControl w:val="0"/>
        <w:numPr>
          <w:ilvl w:val="0"/>
          <w:numId w:val="17"/>
        </w:numPr>
        <w:shd w:val="clear" w:color="auto" w:fill="auto"/>
        <w:tabs>
          <w:tab w:pos="1379" w:val="left"/>
        </w:tabs>
        <w:bidi w:val="0"/>
        <w:spacing w:before="0" w:after="0" w:line="300" w:lineRule="auto"/>
        <w:ind w:left="520" w:right="0"/>
        <w:jc w:val="both"/>
      </w:pPr>
      <w:r>
        <w:rPr>
          <w:color w:val="000000"/>
          <w:spacing w:val="0"/>
          <w:w w:val="100"/>
          <w:position w:val="0"/>
          <w:shd w:val="clear" w:color="auto" w:fill="auto"/>
          <w:lang w:val="pt-PT" w:eastAsia="pt-PT" w:bidi="pt-PT"/>
        </w:rPr>
        <w:t>Caso as pendências não sejam solucionadas dentro do prazo estabelecido, poderão ser aplicadas as penalidades previstas no contrato, incluindo advertência, multa ou, em situações graves, rescisão contratual.</w:t>
      </w:r>
    </w:p>
    <w:p>
      <w:pPr>
        <w:pStyle w:val="Style22"/>
        <w:keepNext/>
        <w:keepLines/>
        <w:widowControl w:val="0"/>
        <w:numPr>
          <w:ilvl w:val="0"/>
          <w:numId w:val="11"/>
        </w:numPr>
        <w:shd w:val="clear" w:color="auto" w:fill="auto"/>
        <w:tabs>
          <w:tab w:pos="1189" w:val="left"/>
        </w:tabs>
        <w:bidi w:val="0"/>
        <w:spacing w:before="0" w:after="0"/>
        <w:ind w:right="0"/>
        <w:jc w:val="both"/>
      </w:pPr>
      <w:bookmarkStart w:id="44" w:name="bookmark44"/>
      <w:r>
        <w:rPr>
          <w:color w:val="000000"/>
          <w:spacing w:val="0"/>
          <w:w w:val="100"/>
          <w:position w:val="0"/>
          <w:shd w:val="clear" w:color="auto" w:fill="auto"/>
          <w:lang w:val="pt-PT" w:eastAsia="pt-PT" w:bidi="pt-PT"/>
        </w:rPr>
        <w:t>Relatórios de Fiscalização</w:t>
      </w:r>
      <w:bookmarkEnd w:id="44"/>
    </w:p>
    <w:p>
      <w:pPr>
        <w:pStyle w:val="Style15"/>
        <w:keepNext w:val="0"/>
        <w:keepLines w:val="0"/>
        <w:widowControl w:val="0"/>
        <w:numPr>
          <w:ilvl w:val="0"/>
          <w:numId w:val="19"/>
        </w:numPr>
        <w:shd w:val="clear" w:color="auto" w:fill="auto"/>
        <w:tabs>
          <w:tab w:pos="1379" w:val="left"/>
        </w:tabs>
        <w:bidi w:val="0"/>
        <w:spacing w:before="0" w:after="0" w:line="300" w:lineRule="auto"/>
        <w:ind w:left="520" w:right="0"/>
        <w:jc w:val="both"/>
      </w:pPr>
      <w:r>
        <w:rPr>
          <w:color w:val="000000"/>
          <w:spacing w:val="0"/>
          <w:w w:val="100"/>
          <w:position w:val="0"/>
          <w:shd w:val="clear" w:color="auto" w:fill="auto"/>
          <w:lang w:val="pt-PT" w:eastAsia="pt-PT" w:bidi="pt-PT"/>
        </w:rPr>
        <w:t xml:space="preserve">Todas as ações de fiscalização deverão ser registradas em relatórios periódicos elaborados pelo fiscal designado, contendo informações sobre o estado do imóvel, adequações realizadas, pendências </w:t>
      </w:r>
      <w:r>
        <w:rPr>
          <w:color w:val="000000"/>
          <w:spacing w:val="0"/>
          <w:w w:val="100"/>
          <w:position w:val="0"/>
          <w:shd w:val="clear" w:color="auto" w:fill="auto"/>
          <w:lang w:val="pt-BR" w:eastAsia="pt-BR" w:bidi="pt-BR"/>
        </w:rPr>
        <w:t xml:space="preserve">detectadas </w:t>
      </w:r>
      <w:r>
        <w:rPr>
          <w:color w:val="000000"/>
          <w:spacing w:val="0"/>
          <w:w w:val="100"/>
          <w:position w:val="0"/>
          <w:shd w:val="clear" w:color="auto" w:fill="auto"/>
          <w:lang w:val="pt-PT" w:eastAsia="pt-PT" w:bidi="pt-PT"/>
        </w:rPr>
        <w:t>e medidas corretivas adotadas.</w:t>
      </w:r>
    </w:p>
    <w:p>
      <w:pPr>
        <w:pStyle w:val="Style15"/>
        <w:keepNext w:val="0"/>
        <w:keepLines w:val="0"/>
        <w:widowControl w:val="0"/>
        <w:numPr>
          <w:ilvl w:val="0"/>
          <w:numId w:val="19"/>
        </w:numPr>
        <w:shd w:val="clear" w:color="auto" w:fill="auto"/>
        <w:tabs>
          <w:tab w:pos="1379" w:val="left"/>
        </w:tabs>
        <w:bidi w:val="0"/>
        <w:spacing w:before="0" w:after="0" w:line="300" w:lineRule="auto"/>
        <w:ind w:left="520" w:right="0"/>
        <w:jc w:val="both"/>
      </w:pPr>
      <w:r>
        <w:rPr>
          <w:color w:val="000000"/>
          <w:spacing w:val="0"/>
          <w:w w:val="100"/>
          <w:position w:val="0"/>
          <w:shd w:val="clear" w:color="auto" w:fill="auto"/>
          <w:lang w:val="pt-PT" w:eastAsia="pt-PT" w:bidi="pt-PT"/>
        </w:rPr>
        <w:t>Os relatórios serão arquivados pela Secretaria Municipal de Educação e poderão ser apresentados a órgãos de controle interno ou externos sempre que solicitados.</w:t>
      </w:r>
    </w:p>
    <w:p>
      <w:pPr>
        <w:pStyle w:val="Style22"/>
        <w:keepNext/>
        <w:keepLines/>
        <w:widowControl w:val="0"/>
        <w:numPr>
          <w:ilvl w:val="0"/>
          <w:numId w:val="11"/>
        </w:numPr>
        <w:shd w:val="clear" w:color="auto" w:fill="auto"/>
        <w:tabs>
          <w:tab w:pos="1189" w:val="left"/>
        </w:tabs>
        <w:bidi w:val="0"/>
        <w:spacing w:before="0" w:after="0"/>
        <w:ind w:right="0"/>
        <w:jc w:val="both"/>
      </w:pPr>
      <w:bookmarkStart w:id="45" w:name="bookmark45"/>
      <w:r>
        <w:rPr>
          <w:color w:val="000000"/>
          <w:spacing w:val="0"/>
          <w:w w:val="100"/>
          <w:position w:val="0"/>
          <w:shd w:val="clear" w:color="auto" w:fill="auto"/>
          <w:lang w:val="pt-PT" w:eastAsia="pt-PT" w:bidi="pt-PT"/>
        </w:rPr>
        <w:t>Comunicação entre as Partes</w:t>
      </w:r>
      <w:bookmarkEnd w:id="45"/>
    </w:p>
    <w:p>
      <w:pPr>
        <w:pStyle w:val="Style15"/>
        <w:keepNext w:val="0"/>
        <w:keepLines w:val="0"/>
        <w:widowControl w:val="0"/>
        <w:numPr>
          <w:ilvl w:val="0"/>
          <w:numId w:val="21"/>
        </w:numPr>
        <w:shd w:val="clear" w:color="auto" w:fill="auto"/>
        <w:tabs>
          <w:tab w:pos="1383" w:val="left"/>
        </w:tabs>
        <w:bidi w:val="0"/>
        <w:spacing w:before="0" w:after="0" w:line="300" w:lineRule="auto"/>
        <w:ind w:left="520" w:right="420"/>
        <w:jc w:val="both"/>
      </w:pPr>
      <w:r>
        <w:rPr>
          <w:color w:val="000000"/>
          <w:spacing w:val="0"/>
          <w:w w:val="100"/>
          <w:position w:val="0"/>
          <w:shd w:val="clear" w:color="auto" w:fill="auto"/>
          <w:lang w:val="pt-PT" w:eastAsia="pt-PT" w:bidi="pt-PT"/>
        </w:rPr>
        <w:t>A contratada deverá manter comunicação constante com a Administração, informando de forma imediata qualquer situação que possa comprometer o uso ou funcionamento do imóvel, por meio de ofícios, relatórios ou outros instrumentos formais.</w:t>
      </w:r>
    </w:p>
    <w:p>
      <w:pPr>
        <w:pStyle w:val="Style15"/>
        <w:keepNext w:val="0"/>
        <w:keepLines w:val="0"/>
        <w:widowControl w:val="0"/>
        <w:numPr>
          <w:ilvl w:val="0"/>
          <w:numId w:val="21"/>
        </w:numPr>
        <w:shd w:val="clear" w:color="auto" w:fill="auto"/>
        <w:tabs>
          <w:tab w:pos="1379" w:val="left"/>
        </w:tabs>
        <w:bidi w:val="0"/>
        <w:spacing w:before="0" w:after="0" w:line="300" w:lineRule="auto"/>
        <w:ind w:left="520" w:right="0"/>
        <w:jc w:val="both"/>
      </w:pPr>
      <w:r>
        <w:rPr>
          <w:color w:val="000000"/>
          <w:spacing w:val="0"/>
          <w:w w:val="100"/>
          <w:position w:val="0"/>
          <w:shd w:val="clear" w:color="auto" w:fill="auto"/>
          <w:lang w:val="pt-PT" w:eastAsia="pt-PT" w:bidi="pt-PT"/>
        </w:rPr>
        <w:t xml:space="preserve">A Administração </w:t>
      </w:r>
      <w:r>
        <w:rPr>
          <w:color w:val="000000"/>
          <w:spacing w:val="0"/>
          <w:w w:val="100"/>
          <w:position w:val="0"/>
          <w:shd w:val="clear" w:color="auto" w:fill="auto"/>
          <w:lang w:val="pt-BR" w:eastAsia="pt-BR" w:bidi="pt-BR"/>
        </w:rPr>
        <w:t xml:space="preserve">compromete-se </w:t>
      </w:r>
      <w:r>
        <w:rPr>
          <w:color w:val="000000"/>
          <w:spacing w:val="0"/>
          <w:w w:val="100"/>
          <w:position w:val="0"/>
          <w:shd w:val="clear" w:color="auto" w:fill="auto"/>
          <w:lang w:val="pt-PT" w:eastAsia="pt-PT" w:bidi="pt-PT"/>
        </w:rPr>
        <w:t>a fornecer todas as orientações necessárias e prestar esclarecimentos, garantindo que a execução do contrato ocorra de forma contínua e eficiente, sem comprometer o andamento das atividades escolares.</w:t>
      </w:r>
    </w:p>
    <w:p>
      <w:pPr>
        <w:pStyle w:val="Style15"/>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300" w:lineRule="auto"/>
        <w:ind w:left="520" w:right="0"/>
        <w:jc w:val="both"/>
      </w:pPr>
      <w:r>
        <w:rPr>
          <w:b/>
          <w:bCs/>
          <w:color w:val="000000"/>
          <w:spacing w:val="0"/>
          <w:w w:val="100"/>
          <w:position w:val="0"/>
          <w:shd w:val="clear" w:color="auto" w:fill="auto"/>
          <w:lang w:val="pt-PT" w:eastAsia="pt-PT" w:bidi="pt-PT"/>
        </w:rPr>
        <w:t>11 CRITÉRIOS DE PAGAMENTO</w:t>
      </w:r>
    </w:p>
    <w:p>
      <w:pPr>
        <w:pStyle w:val="Style15"/>
        <w:keepNext w:val="0"/>
        <w:keepLines w:val="0"/>
        <w:widowControl w:val="0"/>
        <w:shd w:val="clear" w:color="auto" w:fill="auto"/>
        <w:bidi w:val="0"/>
        <w:spacing w:before="0" w:after="0" w:line="300" w:lineRule="auto"/>
        <w:ind w:left="540" w:right="0" w:firstLine="840"/>
        <w:jc w:val="both"/>
      </w:pPr>
      <w:r>
        <w:rPr>
          <w:color w:val="000000"/>
          <w:spacing w:val="0"/>
          <w:w w:val="100"/>
          <w:position w:val="0"/>
          <w:shd w:val="clear" w:color="auto" w:fill="auto"/>
          <w:lang w:val="pt-PT" w:eastAsia="pt-PT" w:bidi="pt-PT"/>
        </w:rPr>
        <w:t xml:space="preserve">A execução do contrato de locação será monitorada pela Administração Municipal, de forma a garantir que todas as condições previstas sejam integralmente cumpridas, assegurando que o imóvel atenda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necessidades da Secretaria Municipal de Educação e que as obrigações contratuais sejam respeitadas.</w:t>
      </w:r>
    </w:p>
    <w:p>
      <w:pPr>
        <w:pStyle w:val="Style22"/>
        <w:keepNext/>
        <w:keepLines/>
        <w:widowControl w:val="0"/>
        <w:numPr>
          <w:ilvl w:val="0"/>
          <w:numId w:val="23"/>
        </w:numPr>
        <w:shd w:val="clear" w:color="auto" w:fill="auto"/>
        <w:tabs>
          <w:tab w:pos="1881" w:val="left"/>
        </w:tabs>
        <w:bidi w:val="0"/>
        <w:spacing w:before="0" w:after="0"/>
        <w:ind w:left="1220" w:right="0"/>
        <w:jc w:val="both"/>
      </w:pPr>
      <w:bookmarkStart w:id="46" w:name="bookmark46"/>
      <w:r>
        <w:rPr>
          <w:color w:val="000000"/>
          <w:spacing w:val="0"/>
          <w:w w:val="100"/>
          <w:position w:val="0"/>
          <w:shd w:val="clear" w:color="auto" w:fill="auto"/>
          <w:lang w:val="pt-PT" w:eastAsia="pt-PT" w:bidi="pt-PT"/>
        </w:rPr>
        <w:t>Responsável pela Fiscalização</w:t>
      </w:r>
      <w:bookmarkEnd w:id="46"/>
    </w:p>
    <w:p>
      <w:pPr>
        <w:pStyle w:val="Style15"/>
        <w:keepNext w:val="0"/>
        <w:keepLines w:val="0"/>
        <w:widowControl w:val="0"/>
        <w:numPr>
          <w:ilvl w:val="0"/>
          <w:numId w:val="25"/>
        </w:numPr>
        <w:shd w:val="clear" w:color="auto" w:fill="auto"/>
        <w:tabs>
          <w:tab w:pos="2188" w:val="left"/>
        </w:tabs>
        <w:bidi w:val="0"/>
        <w:spacing w:before="0" w:after="0" w:line="300" w:lineRule="auto"/>
        <w:ind w:left="1220" w:right="0"/>
        <w:jc w:val="both"/>
      </w:pPr>
      <w:r>
        <w:rPr>
          <w:color w:val="000000"/>
          <w:spacing w:val="0"/>
          <w:w w:val="100"/>
          <w:position w:val="0"/>
          <w:shd w:val="clear" w:color="auto" w:fill="auto"/>
          <w:lang w:val="pt-PT" w:eastAsia="pt-PT" w:bidi="pt-PT"/>
        </w:rPr>
        <w:t>A fiscalização será realizada pela Secretaria Municipal de Educação, por meio de servidor designado como fiscal técnico, responsável por acompanhar o cumprimento das obrigações da contratada e verificar se o imóvel está sendo utilizado de acordo com os termos do contrato.</w:t>
      </w:r>
    </w:p>
    <w:p>
      <w:pPr>
        <w:pStyle w:val="Style15"/>
        <w:keepNext w:val="0"/>
        <w:keepLines w:val="0"/>
        <w:widowControl w:val="0"/>
        <w:numPr>
          <w:ilvl w:val="0"/>
          <w:numId w:val="25"/>
        </w:numPr>
        <w:shd w:val="clear" w:color="auto" w:fill="auto"/>
        <w:tabs>
          <w:tab w:pos="2072" w:val="left"/>
        </w:tabs>
        <w:bidi w:val="0"/>
        <w:spacing w:before="0" w:after="0" w:line="300" w:lineRule="auto"/>
        <w:ind w:left="1220" w:right="0"/>
        <w:jc w:val="both"/>
      </w:pPr>
      <w:r>
        <w:rPr>
          <w:color w:val="000000"/>
          <w:spacing w:val="0"/>
          <w:w w:val="100"/>
          <w:position w:val="0"/>
          <w:shd w:val="clear" w:color="auto" w:fill="auto"/>
          <w:lang w:val="pt-PT" w:eastAsia="pt-PT" w:bidi="pt-PT"/>
        </w:rPr>
        <w:t xml:space="preserve">Quando necessário, a Administração poderá constituir um </w:t>
      </w:r>
      <w:r>
        <w:rPr>
          <w:color w:val="000000"/>
          <w:spacing w:val="0"/>
          <w:w w:val="100"/>
          <w:position w:val="0"/>
          <w:shd w:val="clear" w:color="auto" w:fill="auto"/>
          <w:lang w:val="pt-BR" w:eastAsia="pt-BR" w:bidi="pt-BR"/>
        </w:rPr>
        <w:t xml:space="preserve">comitê </w:t>
      </w:r>
      <w:r>
        <w:rPr>
          <w:color w:val="000000"/>
          <w:spacing w:val="0"/>
          <w:w w:val="100"/>
          <w:position w:val="0"/>
          <w:shd w:val="clear" w:color="auto" w:fill="auto"/>
          <w:lang w:val="pt-PT" w:eastAsia="pt-PT" w:bidi="pt-PT"/>
        </w:rPr>
        <w:t xml:space="preserve">de acompanhamento, integrado por representantes da Secretaria e, se aplicável, de outras áreas técnicas, para garantir o </w:t>
      </w:r>
      <w:r>
        <w:rPr>
          <w:color w:val="000000"/>
          <w:spacing w:val="0"/>
          <w:w w:val="100"/>
          <w:position w:val="0"/>
          <w:shd w:val="clear" w:color="auto" w:fill="auto"/>
          <w:lang w:val="pt-BR" w:eastAsia="pt-BR" w:bidi="pt-BR"/>
        </w:rPr>
        <w:t xml:space="preserve">monitoramento </w:t>
      </w:r>
      <w:r>
        <w:rPr>
          <w:color w:val="000000"/>
          <w:spacing w:val="0"/>
          <w:w w:val="100"/>
          <w:position w:val="0"/>
          <w:shd w:val="clear" w:color="auto" w:fill="auto"/>
          <w:lang w:val="pt-PT" w:eastAsia="pt-PT" w:bidi="pt-PT"/>
        </w:rPr>
        <w:t>completo de todas as questões relacionadas ao imóvel.</w:t>
      </w:r>
    </w:p>
    <w:p>
      <w:pPr>
        <w:pStyle w:val="Style22"/>
        <w:keepNext/>
        <w:keepLines/>
        <w:widowControl w:val="0"/>
        <w:numPr>
          <w:ilvl w:val="0"/>
          <w:numId w:val="23"/>
        </w:numPr>
        <w:shd w:val="clear" w:color="auto" w:fill="auto"/>
        <w:tabs>
          <w:tab w:pos="2071" w:val="left"/>
        </w:tabs>
        <w:bidi w:val="0"/>
        <w:spacing w:before="0" w:after="0"/>
        <w:ind w:left="1220" w:right="0"/>
        <w:jc w:val="both"/>
      </w:pPr>
      <w:bookmarkStart w:id="47" w:name="bookmark47"/>
      <w:r>
        <w:rPr>
          <w:color w:val="000000"/>
          <w:spacing w:val="0"/>
          <w:w w:val="100"/>
          <w:position w:val="0"/>
          <w:shd w:val="clear" w:color="auto" w:fill="auto"/>
          <w:lang w:val="pt-PT" w:eastAsia="pt-PT" w:bidi="pt-PT"/>
        </w:rPr>
        <w:t>Acompanhamento da Execução</w:t>
      </w:r>
      <w:bookmarkEnd w:id="47"/>
    </w:p>
    <w:p>
      <w:pPr>
        <w:pStyle w:val="Style15"/>
        <w:keepNext w:val="0"/>
        <w:keepLines w:val="0"/>
        <w:widowControl w:val="0"/>
        <w:numPr>
          <w:ilvl w:val="0"/>
          <w:numId w:val="27"/>
        </w:numPr>
        <w:shd w:val="clear" w:color="auto" w:fill="auto"/>
        <w:tabs>
          <w:tab w:pos="2072" w:val="left"/>
        </w:tabs>
        <w:bidi w:val="0"/>
        <w:spacing w:before="0" w:after="0" w:line="300" w:lineRule="auto"/>
        <w:ind w:left="1220" w:right="0"/>
        <w:jc w:val="both"/>
      </w:pPr>
      <w:r>
        <w:rPr>
          <w:color w:val="000000"/>
          <w:spacing w:val="0"/>
          <w:w w:val="100"/>
          <w:position w:val="0"/>
          <w:shd w:val="clear" w:color="auto" w:fill="auto"/>
          <w:lang w:val="pt-PT" w:eastAsia="pt-PT" w:bidi="pt-PT"/>
        </w:rPr>
        <w:t xml:space="preserve">O acompanhamento será feito por meio de inspeções periódicas, conforme cronograma </w:t>
      </w:r>
      <w:r>
        <w:rPr>
          <w:color w:val="000000"/>
          <w:spacing w:val="0"/>
          <w:w w:val="100"/>
          <w:position w:val="0"/>
          <w:shd w:val="clear" w:color="auto" w:fill="auto"/>
          <w:lang w:val="pt-BR" w:eastAsia="pt-BR" w:bidi="pt-BR"/>
        </w:rPr>
        <w:t xml:space="preserve">previamente </w:t>
      </w:r>
      <w:r>
        <w:rPr>
          <w:color w:val="000000"/>
          <w:spacing w:val="0"/>
          <w:w w:val="100"/>
          <w:position w:val="0"/>
          <w:shd w:val="clear" w:color="auto" w:fill="auto"/>
          <w:lang w:val="pt-PT" w:eastAsia="pt-PT" w:bidi="pt-PT"/>
        </w:rPr>
        <w:t xml:space="preserve">definido entre as partes, verificando a adequação do espaço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atividades de armazenamento, controle e distribuição de insumos farmacêuticos, bem como a manutenção das instalações.</w:t>
      </w:r>
    </w:p>
    <w:p>
      <w:pPr>
        <w:pStyle w:val="Style15"/>
        <w:keepNext w:val="0"/>
        <w:keepLines w:val="0"/>
        <w:widowControl w:val="0"/>
        <w:numPr>
          <w:ilvl w:val="0"/>
          <w:numId w:val="27"/>
        </w:numPr>
        <w:shd w:val="clear" w:color="auto" w:fill="auto"/>
        <w:tabs>
          <w:tab w:pos="2059" w:val="left"/>
        </w:tabs>
        <w:bidi w:val="0"/>
        <w:spacing w:before="0" w:after="0" w:line="300" w:lineRule="auto"/>
        <w:ind w:left="1220" w:right="0"/>
        <w:jc w:val="both"/>
      </w:pPr>
      <w:r>
        <w:rPr>
          <w:color w:val="000000"/>
          <w:spacing w:val="0"/>
          <w:w w:val="100"/>
          <w:position w:val="0"/>
          <w:shd w:val="clear" w:color="auto" w:fill="auto"/>
          <w:lang w:val="pt-PT" w:eastAsia="pt-PT" w:bidi="pt-PT"/>
        </w:rPr>
        <w:t>A contratada deverá apresentar relatórios periódicos detalhando a manutenção preventiva, reparos realizados e quaisquer alterações implementadas no imóvel ao longo da vigência do contrato.</w:t>
      </w:r>
    </w:p>
    <w:p>
      <w:pPr>
        <w:pStyle w:val="Style15"/>
        <w:keepNext w:val="0"/>
        <w:keepLines w:val="0"/>
        <w:widowControl w:val="0"/>
        <w:numPr>
          <w:ilvl w:val="0"/>
          <w:numId w:val="27"/>
        </w:numPr>
        <w:shd w:val="clear" w:color="auto" w:fill="auto"/>
        <w:tabs>
          <w:tab w:pos="2072" w:val="left"/>
        </w:tabs>
        <w:bidi w:val="0"/>
        <w:spacing w:before="0" w:after="0" w:line="300" w:lineRule="auto"/>
        <w:ind w:left="1220" w:right="420"/>
        <w:jc w:val="both"/>
      </w:pPr>
      <w:r>
        <w:rPr>
          <w:color w:val="000000"/>
          <w:spacing w:val="0"/>
          <w:w w:val="100"/>
          <w:position w:val="0"/>
          <w:shd w:val="clear" w:color="auto" w:fill="auto"/>
          <w:lang w:val="pt-PT" w:eastAsia="pt-PT" w:bidi="pt-PT"/>
        </w:rPr>
        <w:t>O acompanhamento incluirá a verificação do cumprimento dos prazos de manutenção e reparos, garantindo que qualquer intervenção seja realizada dentro do prazo estipulado, sem comprometer as atividades de abastecimento e logística da Secretaria.</w:t>
      </w:r>
    </w:p>
    <w:p>
      <w:pPr>
        <w:pStyle w:val="Style22"/>
        <w:keepNext/>
        <w:keepLines/>
        <w:widowControl w:val="0"/>
        <w:numPr>
          <w:ilvl w:val="0"/>
          <w:numId w:val="23"/>
        </w:numPr>
        <w:shd w:val="clear" w:color="auto" w:fill="auto"/>
        <w:tabs>
          <w:tab w:pos="2071" w:val="left"/>
        </w:tabs>
        <w:bidi w:val="0"/>
        <w:spacing w:before="0" w:after="0"/>
        <w:ind w:left="1220" w:right="0"/>
        <w:jc w:val="both"/>
      </w:pPr>
      <w:bookmarkStart w:id="48" w:name="bookmark48"/>
      <w:r>
        <w:rPr>
          <w:color w:val="000000"/>
          <w:spacing w:val="0"/>
          <w:w w:val="100"/>
          <w:position w:val="0"/>
          <w:shd w:val="clear" w:color="auto" w:fill="auto"/>
          <w:lang w:val="pt-PT" w:eastAsia="pt-PT" w:bidi="pt-PT"/>
        </w:rPr>
        <w:t>Descumprimento de Obrigações</w:t>
      </w:r>
      <w:bookmarkEnd w:id="48"/>
    </w:p>
    <w:p>
      <w:pPr>
        <w:pStyle w:val="Style15"/>
        <w:keepNext w:val="0"/>
        <w:keepLines w:val="0"/>
        <w:widowControl w:val="0"/>
        <w:numPr>
          <w:ilvl w:val="0"/>
          <w:numId w:val="29"/>
        </w:numPr>
        <w:shd w:val="clear" w:color="auto" w:fill="auto"/>
        <w:tabs>
          <w:tab w:pos="2067" w:val="left"/>
        </w:tabs>
        <w:bidi w:val="0"/>
        <w:spacing w:before="0" w:after="0" w:line="300" w:lineRule="auto"/>
        <w:ind w:left="1220" w:right="0"/>
        <w:jc w:val="both"/>
      </w:pPr>
      <w:r>
        <w:rPr>
          <w:color w:val="000000"/>
          <w:spacing w:val="0"/>
          <w:w w:val="100"/>
          <w:position w:val="0"/>
          <w:shd w:val="clear" w:color="auto" w:fill="auto"/>
          <w:lang w:val="pt-PT" w:eastAsia="pt-PT" w:bidi="pt-PT"/>
        </w:rPr>
        <w:t>Caso sejam identificadas falhas ou descumprimento de cláusulas contratuais, a Administração notificará formalmente a contratada, estabelecendo prazo para regularização.</w:t>
      </w:r>
    </w:p>
    <w:p>
      <w:pPr>
        <w:pStyle w:val="Style15"/>
        <w:keepNext w:val="0"/>
        <w:keepLines w:val="0"/>
        <w:widowControl w:val="0"/>
        <w:numPr>
          <w:ilvl w:val="0"/>
          <w:numId w:val="29"/>
        </w:numPr>
        <w:shd w:val="clear" w:color="auto" w:fill="auto"/>
        <w:tabs>
          <w:tab w:pos="2080" w:val="left"/>
        </w:tabs>
        <w:bidi w:val="0"/>
        <w:spacing w:before="0" w:after="0" w:line="300" w:lineRule="auto"/>
        <w:ind w:left="1220" w:right="0"/>
        <w:jc w:val="both"/>
      </w:pPr>
      <w:r>
        <w:rPr>
          <w:color w:val="000000"/>
          <w:spacing w:val="0"/>
          <w:w w:val="100"/>
          <w:position w:val="0"/>
          <w:shd w:val="clear" w:color="auto" w:fill="auto"/>
          <w:lang w:val="pt-PT" w:eastAsia="pt-PT" w:bidi="pt-PT"/>
        </w:rPr>
        <w:t>A contratada terá o prazo de 10 (dez) dias úteis para sanar as pendências, exceto em situações que exijam prazo maior, mediante justificativa aprovada pela Administração.</w:t>
      </w:r>
    </w:p>
    <w:p>
      <w:pPr>
        <w:pStyle w:val="Style15"/>
        <w:keepNext w:val="0"/>
        <w:keepLines w:val="0"/>
        <w:widowControl w:val="0"/>
        <w:shd w:val="clear" w:color="auto" w:fill="auto"/>
        <w:bidi w:val="0"/>
        <w:spacing w:before="0" w:after="0" w:line="300" w:lineRule="auto"/>
        <w:ind w:left="1220" w:right="0"/>
        <w:jc w:val="both"/>
      </w:pPr>
      <w:r>
        <w:rPr>
          <w:color w:val="000000"/>
          <w:spacing w:val="0"/>
          <w:w w:val="100"/>
          <w:position w:val="0"/>
          <w:shd w:val="clear" w:color="auto" w:fill="auto"/>
          <w:lang w:val="pt-PT" w:eastAsia="pt-PT" w:bidi="pt-PT"/>
        </w:rPr>
        <w:t>11.3.3.0 não cumprimento dentro do prazo poderá acarretar penalidades previstas no contrato, como aplicação de multa, suspensão de pagamentos ou, em casos graves, rescisão contratual.</w:t>
      </w:r>
    </w:p>
    <w:p>
      <w:pPr>
        <w:pStyle w:val="Style22"/>
        <w:keepNext/>
        <w:keepLines/>
        <w:widowControl w:val="0"/>
        <w:numPr>
          <w:ilvl w:val="0"/>
          <w:numId w:val="23"/>
        </w:numPr>
        <w:shd w:val="clear" w:color="auto" w:fill="auto"/>
        <w:tabs>
          <w:tab w:pos="1881" w:val="left"/>
        </w:tabs>
        <w:bidi w:val="0"/>
        <w:spacing w:before="0" w:after="0"/>
        <w:ind w:left="1220" w:right="0"/>
        <w:jc w:val="both"/>
      </w:pPr>
      <w:bookmarkStart w:id="49" w:name="bookmark49"/>
      <w:r>
        <w:rPr>
          <w:color w:val="000000"/>
          <w:spacing w:val="0"/>
          <w:w w:val="100"/>
          <w:position w:val="0"/>
          <w:shd w:val="clear" w:color="auto" w:fill="auto"/>
          <w:lang w:val="pt-PT" w:eastAsia="pt-PT" w:bidi="pt-PT"/>
        </w:rPr>
        <w:t>Relatórios de Fiscalização</w:t>
      </w:r>
      <w:bookmarkEnd w:id="49"/>
    </w:p>
    <w:p>
      <w:pPr>
        <w:pStyle w:val="Style15"/>
        <w:keepNext w:val="0"/>
        <w:keepLines w:val="0"/>
        <w:widowControl w:val="0"/>
        <w:numPr>
          <w:ilvl w:val="0"/>
          <w:numId w:val="31"/>
        </w:numPr>
        <w:shd w:val="clear" w:color="auto" w:fill="auto"/>
        <w:tabs>
          <w:tab w:pos="2188" w:val="left"/>
        </w:tabs>
        <w:bidi w:val="0"/>
        <w:spacing w:before="0" w:after="0" w:line="300" w:lineRule="auto"/>
        <w:ind w:left="1220" w:right="0"/>
        <w:jc w:val="both"/>
      </w:pPr>
      <w:r>
        <w:rPr>
          <w:color w:val="000000"/>
          <w:spacing w:val="0"/>
          <w:w w:val="100"/>
          <w:position w:val="0"/>
          <w:shd w:val="clear" w:color="auto" w:fill="auto"/>
          <w:lang w:val="pt-PT" w:eastAsia="pt-PT" w:bidi="pt-PT"/>
        </w:rPr>
        <w:t>Todas as inspeções e acompanhamentos deverão ser documentados em relatórios periódicos elaborados pelo fiscal designado,</w:t>
      </w:r>
    </w:p>
    <w:p>
      <w:pPr>
        <w:pStyle w:val="Style15"/>
        <w:keepNext w:val="0"/>
        <w:keepLines w:val="0"/>
        <w:widowControl w:val="0"/>
        <w:shd w:val="clear" w:color="auto" w:fill="auto"/>
        <w:bidi w:val="0"/>
        <w:spacing w:before="0" w:after="0" w:line="300" w:lineRule="auto"/>
        <w:ind w:left="1220" w:right="0"/>
        <w:jc w:val="both"/>
      </w:pPr>
      <w:r>
        <w:rPr>
          <w:color w:val="000000"/>
          <w:spacing w:val="0"/>
          <w:w w:val="100"/>
          <w:position w:val="0"/>
          <w:shd w:val="clear" w:color="auto" w:fill="auto"/>
          <w:lang w:val="pt-PT" w:eastAsia="pt-PT" w:bidi="pt-PT"/>
        </w:rPr>
        <w:t>contendo informações sobre o estado do imóvel, adequações realizadas, pendências identificadas e medidas corretivas adotadas.</w:t>
      </w:r>
    </w:p>
    <w:p>
      <w:pPr>
        <w:pStyle w:val="Style15"/>
        <w:keepNext w:val="0"/>
        <w:keepLines w:val="0"/>
        <w:widowControl w:val="0"/>
        <w:numPr>
          <w:ilvl w:val="0"/>
          <w:numId w:val="31"/>
        </w:numPr>
        <w:shd w:val="clear" w:color="auto" w:fill="auto"/>
        <w:tabs>
          <w:tab w:pos="2082" w:val="left"/>
        </w:tabs>
        <w:bidi w:val="0"/>
        <w:spacing w:before="0" w:after="0" w:line="300" w:lineRule="auto"/>
        <w:ind w:left="1220" w:right="0"/>
        <w:jc w:val="both"/>
      </w:pPr>
      <w:r>
        <w:rPr>
          <w:color w:val="000000"/>
          <w:spacing w:val="0"/>
          <w:w w:val="100"/>
          <w:position w:val="0"/>
          <w:shd w:val="clear" w:color="auto" w:fill="auto"/>
          <w:lang w:val="pt-PT" w:eastAsia="pt-PT" w:bidi="pt-PT"/>
        </w:rPr>
        <w:t>Os relatórios serão arquivados pela Secretaria Municipal de Educação e poderão ser requisitados por órgãos de controle interno ou fiscalização externa, sempre que necessário.</w:t>
      </w:r>
    </w:p>
    <w:p>
      <w:pPr>
        <w:pStyle w:val="Style22"/>
        <w:keepNext/>
        <w:keepLines/>
        <w:widowControl w:val="0"/>
        <w:numPr>
          <w:ilvl w:val="0"/>
          <w:numId w:val="23"/>
        </w:numPr>
        <w:shd w:val="clear" w:color="auto" w:fill="auto"/>
        <w:tabs>
          <w:tab w:pos="1892" w:val="left"/>
        </w:tabs>
        <w:bidi w:val="0"/>
        <w:spacing w:before="0" w:after="0"/>
        <w:ind w:left="1220" w:right="0"/>
        <w:jc w:val="both"/>
      </w:pPr>
      <w:bookmarkStart w:id="50" w:name="bookmark50"/>
      <w:r>
        <w:rPr>
          <w:color w:val="000000"/>
          <w:spacing w:val="0"/>
          <w:w w:val="100"/>
          <w:position w:val="0"/>
          <w:shd w:val="clear" w:color="auto" w:fill="auto"/>
          <w:lang w:val="pt-PT" w:eastAsia="pt-PT" w:bidi="pt-PT"/>
        </w:rPr>
        <w:t>Comunicação entre as Partes</w:t>
      </w:r>
      <w:bookmarkEnd w:id="50"/>
    </w:p>
    <w:p>
      <w:pPr>
        <w:pStyle w:val="Style15"/>
        <w:keepNext w:val="0"/>
        <w:keepLines w:val="0"/>
        <w:widowControl w:val="0"/>
        <w:numPr>
          <w:ilvl w:val="0"/>
          <w:numId w:val="33"/>
        </w:numPr>
        <w:shd w:val="clear" w:color="auto" w:fill="auto"/>
        <w:tabs>
          <w:tab w:pos="2082" w:val="left"/>
        </w:tabs>
        <w:bidi w:val="0"/>
        <w:spacing w:before="0" w:after="0" w:line="300" w:lineRule="auto"/>
        <w:ind w:left="1220" w:right="0"/>
        <w:jc w:val="both"/>
      </w:pPr>
      <w:r>
        <w:rPr>
          <w:color w:val="000000"/>
          <w:spacing w:val="0"/>
          <w:w w:val="100"/>
          <w:position w:val="0"/>
          <w:shd w:val="clear" w:color="auto" w:fill="auto"/>
          <w:lang w:val="pt-PT" w:eastAsia="pt-PT" w:bidi="pt-PT"/>
        </w:rPr>
        <w:t>A contratada deverá manter comunicação constante com a Administração, informando prontamente sobre qualquer situação que possa comprometer a utilização do imóvel ou a execução do contrato, por meio de ofícios, relatórios ou outros instrumentos formais, conforme a urgência e relevância.</w:t>
      </w:r>
    </w:p>
    <w:p>
      <w:pPr>
        <w:pStyle w:val="Style15"/>
        <w:keepNext w:val="0"/>
        <w:keepLines w:val="0"/>
        <w:widowControl w:val="0"/>
        <w:numPr>
          <w:ilvl w:val="0"/>
          <w:numId w:val="33"/>
        </w:numPr>
        <w:shd w:val="clear" w:color="auto" w:fill="auto"/>
        <w:tabs>
          <w:tab w:pos="2078" w:val="left"/>
        </w:tabs>
        <w:bidi w:val="0"/>
        <w:spacing w:before="0" w:after="0" w:line="300" w:lineRule="auto"/>
        <w:ind w:left="1220" w:right="0"/>
        <w:jc w:val="both"/>
      </w:pPr>
      <w:r>
        <w:rPr>
          <w:color w:val="000000"/>
          <w:spacing w:val="0"/>
          <w:w w:val="100"/>
          <w:position w:val="0"/>
          <w:shd w:val="clear" w:color="auto" w:fill="auto"/>
          <w:lang w:val="pt-PT" w:eastAsia="pt-PT" w:bidi="pt-PT"/>
        </w:rPr>
        <w:t xml:space="preserve">A Administração </w:t>
      </w:r>
      <w:r>
        <w:rPr>
          <w:color w:val="000000"/>
          <w:spacing w:val="0"/>
          <w:w w:val="100"/>
          <w:position w:val="0"/>
          <w:shd w:val="clear" w:color="auto" w:fill="auto"/>
          <w:lang w:val="pt-BR" w:eastAsia="pt-BR" w:bidi="pt-BR"/>
        </w:rPr>
        <w:t xml:space="preserve">compromete-se </w:t>
      </w:r>
      <w:r>
        <w:rPr>
          <w:color w:val="000000"/>
          <w:spacing w:val="0"/>
          <w:w w:val="100"/>
          <w:position w:val="0"/>
          <w:shd w:val="clear" w:color="auto" w:fill="auto"/>
          <w:lang w:val="pt-PT" w:eastAsia="pt-PT" w:bidi="pt-PT"/>
        </w:rPr>
        <w:t>a fornecer todas as orientações e esclarecimentos necessários, garantindo que as atividades da Escola Municipal Linda Conceição ocorram de maneira contínua e sem interrupções.</w:t>
      </w:r>
    </w:p>
    <w:p>
      <w:pPr>
        <w:pStyle w:val="Style15"/>
        <w:keepNext w:val="0"/>
        <w:keepLines w:val="0"/>
        <w:widowControl w:val="0"/>
        <w:numPr>
          <w:ilvl w:val="0"/>
          <w:numId w:val="35"/>
        </w:numPr>
        <w:shd w:val="clear" w:color="auto" w:fill="auto"/>
        <w:tabs>
          <w:tab w:pos="994" w:val="left"/>
        </w:tabs>
        <w:bidi w:val="0"/>
        <w:spacing w:before="0" w:after="0" w:line="300" w:lineRule="auto"/>
        <w:ind w:left="520" w:right="0"/>
        <w:jc w:val="both"/>
      </w:pPr>
      <w:r>
        <w:rPr>
          <w:b/>
          <w:bCs/>
          <w:color w:val="000000"/>
          <w:spacing w:val="0"/>
          <w:w w:val="100"/>
          <w:position w:val="0"/>
          <w:shd w:val="clear" w:color="auto" w:fill="auto"/>
          <w:lang w:val="pt-PT" w:eastAsia="pt-PT" w:bidi="pt-PT"/>
        </w:rPr>
        <w:t>FORMA E CRITÉRIOS DE SELEÇÃO E REGIME DE EXECUÇÃO</w:t>
      </w:r>
    </w:p>
    <w:p>
      <w:pPr>
        <w:pStyle w:val="Style22"/>
        <w:keepNext/>
        <w:keepLines/>
        <w:widowControl w:val="0"/>
        <w:numPr>
          <w:ilvl w:val="1"/>
          <w:numId w:val="35"/>
        </w:numPr>
        <w:shd w:val="clear" w:color="auto" w:fill="auto"/>
        <w:tabs>
          <w:tab w:pos="1192" w:val="left"/>
        </w:tabs>
        <w:bidi w:val="0"/>
        <w:spacing w:before="0" w:after="0"/>
        <w:ind w:right="0"/>
        <w:jc w:val="both"/>
      </w:pPr>
      <w:bookmarkStart w:id="51" w:name="bookmark51"/>
      <w:r>
        <w:rPr>
          <w:color w:val="000000"/>
          <w:spacing w:val="0"/>
          <w:w w:val="100"/>
          <w:position w:val="0"/>
          <w:shd w:val="clear" w:color="auto" w:fill="auto"/>
          <w:lang w:val="pt-PT" w:eastAsia="pt-PT" w:bidi="pt-PT"/>
        </w:rPr>
        <w:t>Forma de Seleção</w:t>
      </w:r>
      <w:bookmarkEnd w:id="51"/>
    </w:p>
    <w:p>
      <w:pPr>
        <w:pStyle w:val="Style15"/>
        <w:keepNext w:val="0"/>
        <w:keepLines w:val="0"/>
        <w:widowControl w:val="0"/>
        <w:shd w:val="clear" w:color="auto" w:fill="auto"/>
        <w:bidi w:val="0"/>
        <w:spacing w:before="0" w:after="0" w:line="300" w:lineRule="auto"/>
        <w:ind w:left="520" w:right="0"/>
        <w:jc w:val="both"/>
      </w:pPr>
      <w:r>
        <w:rPr>
          <w:color w:val="000000"/>
          <w:spacing w:val="0"/>
          <w:w w:val="100"/>
          <w:position w:val="0"/>
          <w:shd w:val="clear" w:color="auto" w:fill="auto"/>
          <w:lang w:val="pt-PT" w:eastAsia="pt-PT" w:bidi="pt-PT"/>
        </w:rPr>
        <w:t>A seleção da contratada para o presente objeto será realizada por meio do procedimento licitatório previsto na Lei n</w:t>
      </w:r>
      <w:r>
        <w:rPr>
          <w:color w:val="000000"/>
          <w:spacing w:val="0"/>
          <w:w w:val="100"/>
          <w:position w:val="0"/>
          <w:shd w:val="clear" w:color="auto" w:fill="auto"/>
          <w:vertAlign w:val="superscript"/>
          <w:lang w:val="pt-PT" w:eastAsia="pt-PT" w:bidi="pt-PT"/>
        </w:rPr>
        <w:t>e</w:t>
      </w:r>
      <w:r>
        <w:rPr>
          <w:color w:val="000000"/>
          <w:spacing w:val="0"/>
          <w:w w:val="100"/>
          <w:position w:val="0"/>
          <w:shd w:val="clear" w:color="auto" w:fill="auto"/>
          <w:lang w:val="pt-PT" w:eastAsia="pt-PT" w:bidi="pt-PT"/>
        </w:rPr>
        <w:t xml:space="preserve"> 14.133/2021, conforme a modalidade de licitação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 xml:space="preserve">adequada </w:t>
      </w:r>
      <w:r>
        <w:rPr>
          <w:color w:val="000000"/>
          <w:spacing w:val="0"/>
          <w:w w:val="100"/>
          <w:position w:val="0"/>
          <w:shd w:val="clear" w:color="auto" w:fill="auto"/>
          <w:lang w:val="pt-BR" w:eastAsia="pt-BR" w:bidi="pt-BR"/>
        </w:rPr>
        <w:t xml:space="preserve">às características </w:t>
      </w:r>
      <w:r>
        <w:rPr>
          <w:color w:val="000000"/>
          <w:spacing w:val="0"/>
          <w:w w:val="100"/>
          <w:position w:val="0"/>
          <w:shd w:val="clear" w:color="auto" w:fill="auto"/>
          <w:lang w:val="pt-PT" w:eastAsia="pt-PT" w:bidi="pt-PT"/>
        </w:rPr>
        <w:t>do objeto, que será definida pela Administração Municipal, conforme as exigências legais.</w:t>
      </w:r>
    </w:p>
    <w:p>
      <w:pPr>
        <w:pStyle w:val="Style15"/>
        <w:keepNext w:val="0"/>
        <w:keepLines w:val="0"/>
        <w:widowControl w:val="0"/>
        <w:numPr>
          <w:ilvl w:val="2"/>
          <w:numId w:val="35"/>
        </w:numPr>
        <w:shd w:val="clear" w:color="auto" w:fill="auto"/>
        <w:tabs>
          <w:tab w:pos="1400" w:val="left"/>
        </w:tabs>
        <w:bidi w:val="0"/>
        <w:spacing w:before="0" w:after="0" w:line="300" w:lineRule="auto"/>
        <w:ind w:left="520" w:right="0"/>
        <w:jc w:val="both"/>
      </w:pPr>
      <w:r>
        <w:rPr>
          <w:color w:val="000000"/>
          <w:spacing w:val="0"/>
          <w:w w:val="100"/>
          <w:position w:val="0"/>
          <w:shd w:val="clear" w:color="auto" w:fill="auto"/>
          <w:lang w:val="pt-PT" w:eastAsia="pt-PT" w:bidi="pt-PT"/>
        </w:rPr>
        <w:t>A modalidade de licitação a ser adotada será a Inexigibilidade de Licitação, conforme as condições e valores definidos na licitação.</w:t>
      </w:r>
    </w:p>
    <w:p>
      <w:pPr>
        <w:pStyle w:val="Style15"/>
        <w:keepNext w:val="0"/>
        <w:keepLines w:val="0"/>
        <w:widowControl w:val="0"/>
        <w:numPr>
          <w:ilvl w:val="2"/>
          <w:numId w:val="35"/>
        </w:numPr>
        <w:shd w:val="clear" w:color="auto" w:fill="auto"/>
        <w:tabs>
          <w:tab w:pos="1400" w:val="left"/>
        </w:tabs>
        <w:bidi w:val="0"/>
        <w:spacing w:before="0" w:after="0" w:line="300" w:lineRule="auto"/>
        <w:ind w:left="520" w:right="0"/>
        <w:jc w:val="both"/>
      </w:pPr>
      <w:r>
        <w:rPr>
          <w:color w:val="000000"/>
          <w:spacing w:val="0"/>
          <w:w w:val="100"/>
          <w:position w:val="0"/>
          <w:shd w:val="clear" w:color="auto" w:fill="auto"/>
          <w:lang w:val="pt-PT" w:eastAsia="pt-PT" w:bidi="pt-PT"/>
        </w:rPr>
        <w:t>O critério de julgamento adotado será o menor preço, desde que atendidas todas as especificações e condições estabelecidas no edital, conforme previsto no artigo 74, inciso V, da Lei n</w:t>
      </w:r>
      <w:r>
        <w:rPr>
          <w:color w:val="000000"/>
          <w:spacing w:val="0"/>
          <w:w w:val="100"/>
          <w:position w:val="0"/>
          <w:shd w:val="clear" w:color="auto" w:fill="auto"/>
          <w:vertAlign w:val="superscript"/>
          <w:lang w:val="pt-PT" w:eastAsia="pt-PT" w:bidi="pt-PT"/>
        </w:rPr>
        <w:t>Q</w:t>
      </w:r>
      <w:r>
        <w:rPr>
          <w:color w:val="000000"/>
          <w:spacing w:val="0"/>
          <w:w w:val="100"/>
          <w:position w:val="0"/>
          <w:shd w:val="clear" w:color="auto" w:fill="auto"/>
          <w:lang w:val="pt-PT" w:eastAsia="pt-PT" w:bidi="pt-PT"/>
        </w:rPr>
        <w:t xml:space="preserve"> 14.133/2021. O critério de menor preço busca selecionar a proposta que melhor atenda ao objeto da contratação, com o menor custo para a Administração Municipal.</w:t>
      </w:r>
    </w:p>
    <w:p>
      <w:pPr>
        <w:pStyle w:val="Style15"/>
        <w:keepNext w:val="0"/>
        <w:keepLines w:val="0"/>
        <w:widowControl w:val="0"/>
        <w:numPr>
          <w:ilvl w:val="2"/>
          <w:numId w:val="35"/>
        </w:numPr>
        <w:shd w:val="clear" w:color="auto" w:fill="auto"/>
        <w:tabs>
          <w:tab w:pos="1400" w:val="left"/>
        </w:tabs>
        <w:bidi w:val="0"/>
        <w:spacing w:before="0" w:after="0" w:line="300" w:lineRule="auto"/>
        <w:ind w:left="520" w:right="0"/>
        <w:jc w:val="both"/>
      </w:pPr>
      <w:r>
        <w:rPr>
          <w:color w:val="000000"/>
          <w:spacing w:val="0"/>
          <w:w w:val="100"/>
          <w:position w:val="0"/>
          <w:shd w:val="clear" w:color="auto" w:fill="auto"/>
          <w:lang w:val="pt-PT" w:eastAsia="pt-PT" w:bidi="pt-PT"/>
        </w:rPr>
        <w:t>A habilitação das empresas será realizada em conformidade com os requisitos exigidos no edital, incluindo documentos comprobatórios da regularidade fiscal, qualificação técnica e experiência na execução de contratos semelhantes.</w:t>
      </w:r>
    </w:p>
    <w:p>
      <w:pPr>
        <w:pStyle w:val="Style15"/>
        <w:keepNext w:val="0"/>
        <w:keepLines w:val="0"/>
        <w:widowControl w:val="0"/>
        <w:numPr>
          <w:ilvl w:val="2"/>
          <w:numId w:val="35"/>
        </w:numPr>
        <w:shd w:val="clear" w:color="auto" w:fill="auto"/>
        <w:tabs>
          <w:tab w:pos="1400" w:val="left"/>
        </w:tabs>
        <w:bidi w:val="0"/>
        <w:spacing w:before="0" w:after="0" w:line="300" w:lineRule="auto"/>
        <w:ind w:left="520" w:right="0"/>
        <w:jc w:val="both"/>
      </w:pPr>
      <w:r>
        <w:rPr>
          <w:color w:val="000000"/>
          <w:spacing w:val="0"/>
          <w:w w:val="100"/>
          <w:position w:val="0"/>
          <w:shd w:val="clear" w:color="auto" w:fill="auto"/>
          <w:lang w:val="pt-PT" w:eastAsia="pt-PT" w:bidi="pt-PT"/>
        </w:rPr>
        <w:t>A documentação apresentada pelos licitantes será analisada pela Comissão de Licitação, que verificará o cumprimento das exigências e a viabilidade das propostas.</w:t>
      </w:r>
    </w:p>
    <w:p>
      <w:pPr>
        <w:pStyle w:val="Style15"/>
        <w:keepNext w:val="0"/>
        <w:keepLines w:val="0"/>
        <w:widowControl w:val="0"/>
        <w:shd w:val="clear" w:color="auto" w:fill="auto"/>
        <w:bidi w:val="0"/>
        <w:spacing w:before="0" w:after="0" w:line="300" w:lineRule="auto"/>
        <w:ind w:left="520" w:right="0"/>
        <w:jc w:val="both"/>
      </w:pPr>
      <w:r>
        <w:rPr>
          <w:b/>
          <w:bCs/>
          <w:color w:val="000000"/>
          <w:spacing w:val="0"/>
          <w:w w:val="100"/>
          <w:position w:val="0"/>
          <w:shd w:val="clear" w:color="auto" w:fill="auto"/>
          <w:lang w:val="pt-PT" w:eastAsia="pt-PT" w:bidi="pt-PT"/>
        </w:rPr>
        <w:t xml:space="preserve">12.2. </w:t>
      </w:r>
      <w:r>
        <w:rPr>
          <w:color w:val="000000"/>
          <w:spacing w:val="0"/>
          <w:w w:val="100"/>
          <w:position w:val="0"/>
          <w:shd w:val="clear" w:color="auto" w:fill="auto"/>
          <w:lang w:val="pt-PT" w:eastAsia="pt-PT" w:bidi="pt-PT"/>
        </w:rPr>
        <w:t>Critérios de Seleção</w:t>
      </w:r>
    </w:p>
    <w:p>
      <w:pPr>
        <w:pStyle w:val="Style15"/>
        <w:keepNext w:val="0"/>
        <w:keepLines w:val="0"/>
        <w:widowControl w:val="0"/>
        <w:numPr>
          <w:ilvl w:val="0"/>
          <w:numId w:val="37"/>
        </w:numPr>
        <w:shd w:val="clear" w:color="auto" w:fill="auto"/>
        <w:tabs>
          <w:tab w:pos="1400" w:val="left"/>
        </w:tabs>
        <w:bidi w:val="0"/>
        <w:spacing w:before="0" w:after="0" w:line="300" w:lineRule="auto"/>
        <w:ind w:left="520" w:right="0"/>
        <w:jc w:val="both"/>
      </w:pPr>
      <w:r>
        <w:rPr>
          <w:color w:val="000000"/>
          <w:spacing w:val="0"/>
          <w:w w:val="100"/>
          <w:position w:val="0"/>
          <w:shd w:val="clear" w:color="auto" w:fill="auto"/>
          <w:lang w:val="pt-PT" w:eastAsia="pt-PT" w:bidi="pt-PT"/>
        </w:rPr>
        <w:t>Habilitação Jurídica e Fiscal: Os licitantes deverão apresentar documentação comprobatória de regularidade jurídica e fiscal, incluindo:</w:t>
      </w:r>
    </w:p>
    <w:p>
      <w:pPr>
        <w:pStyle w:val="Style15"/>
        <w:keepNext w:val="0"/>
        <w:keepLines w:val="0"/>
        <w:widowControl w:val="0"/>
        <w:shd w:val="clear" w:color="auto" w:fill="auto"/>
        <w:bidi w:val="0"/>
        <w:spacing w:before="0" w:after="160" w:line="300" w:lineRule="auto"/>
        <w:ind w:left="880" w:right="0" w:firstLine="0"/>
        <w:jc w:val="left"/>
      </w:pPr>
      <w:r>
        <w:rPr>
          <w:color w:val="000000"/>
          <w:spacing w:val="0"/>
          <w:w w:val="100"/>
          <w:position w:val="0"/>
          <w:shd w:val="clear" w:color="auto" w:fill="auto"/>
          <w:lang w:val="pt-PT" w:eastAsia="pt-PT" w:bidi="pt-PT"/>
        </w:rPr>
        <w:t>• CNPJ ou CPF do licitante.</w:t>
      </w:r>
    </w:p>
    <w:p>
      <w:pPr>
        <w:pStyle w:val="Style15"/>
        <w:keepNext w:val="0"/>
        <w:keepLines w:val="0"/>
        <w:widowControl w:val="0"/>
        <w:shd w:val="clear" w:color="auto" w:fill="auto"/>
        <w:bidi w:val="0"/>
        <w:spacing w:before="0" w:after="80" w:line="240" w:lineRule="auto"/>
        <w:ind w:left="1220" w:right="0"/>
        <w:jc w:val="both"/>
      </w:pPr>
      <w:r>
        <w:rPr>
          <w:color w:val="000000"/>
          <w:spacing w:val="0"/>
          <w:w w:val="100"/>
          <w:position w:val="0"/>
          <w:shd w:val="clear" w:color="auto" w:fill="auto"/>
          <w:lang w:val="pt-PT" w:eastAsia="pt-PT" w:bidi="pt-PT"/>
        </w:rPr>
        <w:t>Certidão negativa de débitos tributários.</w:t>
      </w:r>
    </w:p>
    <w:p>
      <w:pPr>
        <w:pStyle w:val="Style15"/>
        <w:keepNext w:val="0"/>
        <w:keepLines w:val="0"/>
        <w:widowControl w:val="0"/>
        <w:shd w:val="clear" w:color="auto" w:fill="auto"/>
        <w:bidi w:val="0"/>
        <w:spacing w:before="0" w:after="140" w:line="300" w:lineRule="auto"/>
        <w:ind w:left="880" w:right="0" w:firstLine="60"/>
        <w:jc w:val="left"/>
      </w:pPr>
      <w:r>
        <w:rPr>
          <w:color w:val="000000"/>
          <w:spacing w:val="0"/>
          <w:w w:val="100"/>
          <w:position w:val="0"/>
          <w:shd w:val="clear" w:color="auto" w:fill="auto"/>
          <w:lang w:val="pt-PT" w:eastAsia="pt-PT" w:bidi="pt-PT"/>
        </w:rPr>
        <w:t xml:space="preserve">• Certificado de regularidade perante o </w:t>
      </w:r>
      <w:r>
        <w:rPr>
          <w:color w:val="000000"/>
          <w:spacing w:val="0"/>
          <w:w w:val="100"/>
          <w:position w:val="0"/>
          <w:shd w:val="clear" w:color="auto" w:fill="auto"/>
          <w:lang w:val="pt-BR" w:eastAsia="pt-BR" w:bidi="pt-BR"/>
        </w:rPr>
        <w:t xml:space="preserve">INSS </w:t>
      </w:r>
      <w:r>
        <w:rPr>
          <w:color w:val="000000"/>
          <w:spacing w:val="0"/>
          <w:w w:val="100"/>
          <w:position w:val="0"/>
          <w:shd w:val="clear" w:color="auto" w:fill="auto"/>
          <w:lang w:val="pt-PT" w:eastAsia="pt-PT" w:bidi="pt-PT"/>
        </w:rPr>
        <w:t xml:space="preserve">e a Caixa </w:t>
      </w:r>
      <w:r>
        <w:rPr>
          <w:color w:val="000000"/>
          <w:spacing w:val="0"/>
          <w:w w:val="100"/>
          <w:position w:val="0"/>
          <w:shd w:val="clear" w:color="auto" w:fill="auto"/>
          <w:lang w:val="pt-BR" w:eastAsia="pt-BR" w:bidi="pt-BR"/>
        </w:rPr>
        <w:t xml:space="preserve">Econômica </w:t>
      </w:r>
      <w:r>
        <w:rPr>
          <w:color w:val="000000"/>
          <w:spacing w:val="0"/>
          <w:w w:val="100"/>
          <w:position w:val="0"/>
          <w:shd w:val="clear" w:color="auto" w:fill="auto"/>
          <w:lang w:val="pt-PT" w:eastAsia="pt-PT" w:bidi="pt-PT"/>
        </w:rPr>
        <w:t>Federal.</w:t>
      </w:r>
    </w:p>
    <w:p>
      <w:pPr>
        <w:pStyle w:val="Style15"/>
        <w:keepNext w:val="0"/>
        <w:keepLines w:val="0"/>
        <w:widowControl w:val="0"/>
        <w:numPr>
          <w:ilvl w:val="0"/>
          <w:numId w:val="37"/>
        </w:numPr>
        <w:shd w:val="clear" w:color="auto" w:fill="auto"/>
        <w:tabs>
          <w:tab w:pos="1386" w:val="left"/>
        </w:tabs>
        <w:bidi w:val="0"/>
        <w:spacing w:before="0" w:after="0" w:line="300" w:lineRule="auto"/>
        <w:ind w:left="520" w:right="0"/>
        <w:jc w:val="both"/>
      </w:pPr>
      <w:r>
        <w:rPr>
          <w:color w:val="000000"/>
          <w:spacing w:val="0"/>
          <w:w w:val="100"/>
          <w:position w:val="0"/>
          <w:shd w:val="clear" w:color="auto" w:fill="auto"/>
          <w:lang w:val="pt-PT" w:eastAsia="pt-PT" w:bidi="pt-PT"/>
        </w:rPr>
        <w:t>Qualificação Técnica: O licitante deverá comprovar experiência prévia em locação de imóveis para órgãos públicos, preferencialmente no atendimento a demandas semelhantes, por meio de atestados de capacidade técnica emitidos por contratantes anteriores.</w:t>
      </w:r>
    </w:p>
    <w:p>
      <w:pPr>
        <w:pStyle w:val="Style15"/>
        <w:keepNext w:val="0"/>
        <w:keepLines w:val="0"/>
        <w:widowControl w:val="0"/>
        <w:numPr>
          <w:ilvl w:val="0"/>
          <w:numId w:val="37"/>
        </w:numPr>
        <w:shd w:val="clear" w:color="auto" w:fill="auto"/>
        <w:tabs>
          <w:tab w:pos="1386" w:val="left"/>
        </w:tabs>
        <w:bidi w:val="0"/>
        <w:spacing w:before="0" w:after="0" w:line="300" w:lineRule="auto"/>
        <w:ind w:left="520" w:right="420"/>
        <w:jc w:val="both"/>
      </w:pPr>
      <w:r>
        <w:rPr>
          <w:color w:val="000000"/>
          <w:spacing w:val="0"/>
          <w:w w:val="100"/>
          <w:position w:val="0"/>
          <w:shd w:val="clear" w:color="auto" w:fill="auto"/>
          <w:lang w:val="pt-PT" w:eastAsia="pt-PT" w:bidi="pt-PT"/>
        </w:rPr>
        <w:t>Proposta de Preço: A proposta de preço deverá detalhar o valor mensal da locação, incluindo todos os custos envolvidos, como encargos e taxas, e deverá ser apresentada conforme as condições e especificações estabelecidas no edital.</w:t>
      </w:r>
    </w:p>
    <w:p>
      <w:pPr>
        <w:pStyle w:val="Style15"/>
        <w:keepNext w:val="0"/>
        <w:keepLines w:val="0"/>
        <w:widowControl w:val="0"/>
        <w:numPr>
          <w:ilvl w:val="0"/>
          <w:numId w:val="37"/>
        </w:numPr>
        <w:shd w:val="clear" w:color="auto" w:fill="auto"/>
        <w:tabs>
          <w:tab w:pos="1382" w:val="left"/>
        </w:tabs>
        <w:bidi w:val="0"/>
        <w:spacing w:before="0" w:after="0" w:line="300" w:lineRule="auto"/>
        <w:ind w:left="520" w:right="0"/>
        <w:jc w:val="both"/>
      </w:pPr>
      <w:r>
        <w:rPr>
          <w:color w:val="000000"/>
          <w:spacing w:val="0"/>
          <w:w w:val="100"/>
          <w:position w:val="0"/>
          <w:shd w:val="clear" w:color="auto" w:fill="auto"/>
          <w:lang w:val="pt-PT" w:eastAsia="pt-PT" w:bidi="pt-PT"/>
        </w:rPr>
        <w:t xml:space="preserve">Conformidade com as Exigências Técnicas: A proposta deverá atender integralmente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exigências de qualidade e adequação do imóvel, conforme especificado no termo de referência do edital, incluindo aspectos relacionados à segurança, acessibilidade e condições de uso do imóvel.</w:t>
      </w:r>
    </w:p>
    <w:p>
      <w:pPr>
        <w:pStyle w:val="Style15"/>
        <w:keepNext w:val="0"/>
        <w:keepLines w:val="0"/>
        <w:widowControl w:val="0"/>
        <w:numPr>
          <w:ilvl w:val="0"/>
          <w:numId w:val="39"/>
        </w:numPr>
        <w:shd w:val="clear" w:color="auto" w:fill="auto"/>
        <w:tabs>
          <w:tab w:pos="1191" w:val="left"/>
        </w:tabs>
        <w:bidi w:val="0"/>
        <w:spacing w:before="0" w:after="0" w:line="300" w:lineRule="auto"/>
        <w:ind w:left="880" w:right="0" w:hanging="340"/>
        <w:jc w:val="both"/>
      </w:pPr>
      <w:r>
        <w:rPr>
          <w:color w:val="000000"/>
          <w:spacing w:val="0"/>
          <w:w w:val="100"/>
          <w:position w:val="0"/>
          <w:shd w:val="clear" w:color="auto" w:fill="auto"/>
          <w:lang w:val="pt-PT" w:eastAsia="pt-PT" w:bidi="pt-PT"/>
        </w:rPr>
        <w:t>Regime de Execução</w:t>
      </w:r>
    </w:p>
    <w:p>
      <w:pPr>
        <w:pStyle w:val="Style15"/>
        <w:keepNext w:val="0"/>
        <w:keepLines w:val="0"/>
        <w:widowControl w:val="0"/>
        <w:shd w:val="clear" w:color="auto" w:fill="auto"/>
        <w:bidi w:val="0"/>
        <w:spacing w:before="0" w:after="0" w:line="300" w:lineRule="auto"/>
        <w:ind w:left="520" w:right="0"/>
        <w:jc w:val="both"/>
      </w:pPr>
      <w:r>
        <w:rPr>
          <w:color w:val="000000"/>
          <w:spacing w:val="0"/>
          <w:w w:val="100"/>
          <w:position w:val="0"/>
          <w:shd w:val="clear" w:color="auto" w:fill="auto"/>
          <w:lang w:val="pt-PT" w:eastAsia="pt-PT" w:bidi="pt-PT"/>
        </w:rPr>
        <w:t>O regime de execução do contrato de locação será o regime de execução indireta, conforme previsto na Lei n</w:t>
      </w:r>
      <w:r>
        <w:rPr>
          <w:color w:val="000000"/>
          <w:spacing w:val="0"/>
          <w:w w:val="100"/>
          <w:position w:val="0"/>
          <w:shd w:val="clear" w:color="auto" w:fill="auto"/>
          <w:vertAlign w:val="superscript"/>
          <w:lang w:val="pt-PT" w:eastAsia="pt-PT" w:bidi="pt-PT"/>
        </w:rPr>
        <w:t>Q</w:t>
      </w:r>
      <w:r>
        <w:rPr>
          <w:color w:val="000000"/>
          <w:spacing w:val="0"/>
          <w:w w:val="100"/>
          <w:position w:val="0"/>
          <w:shd w:val="clear" w:color="auto" w:fill="auto"/>
          <w:lang w:val="pt-PT" w:eastAsia="pt-PT" w:bidi="pt-PT"/>
        </w:rPr>
        <w:t xml:space="preserve"> 14.133/2021. A execução será acompanhada e fiscalizada pela Administração Municipal, que se responsabilizará por garantir que o objeto da locação seja realizado de acordo com os termos contratuais.</w:t>
      </w:r>
    </w:p>
    <w:p>
      <w:pPr>
        <w:pStyle w:val="Style15"/>
        <w:keepNext w:val="0"/>
        <w:keepLines w:val="0"/>
        <w:widowControl w:val="0"/>
        <w:numPr>
          <w:ilvl w:val="0"/>
          <w:numId w:val="41"/>
        </w:numPr>
        <w:shd w:val="clear" w:color="auto" w:fill="auto"/>
        <w:tabs>
          <w:tab w:pos="1382" w:val="left"/>
        </w:tabs>
        <w:bidi w:val="0"/>
        <w:spacing w:before="0" w:after="0" w:line="300" w:lineRule="auto"/>
        <w:ind w:left="520" w:right="0"/>
        <w:jc w:val="both"/>
      </w:pPr>
      <w:r>
        <w:rPr>
          <w:color w:val="000000"/>
          <w:spacing w:val="0"/>
          <w:w w:val="100"/>
          <w:position w:val="0"/>
          <w:shd w:val="clear" w:color="auto" w:fill="auto"/>
          <w:lang w:val="pt-PT" w:eastAsia="pt-PT" w:bidi="pt-PT"/>
        </w:rPr>
        <w:t>A Contratada será responsável pela entrega do imóvel nas condições acordadas, bem como pela manutenção, conservação e adequações que forem necessárias ao longo da execução do contrato.</w:t>
      </w:r>
    </w:p>
    <w:p>
      <w:pPr>
        <w:pStyle w:val="Style15"/>
        <w:keepNext w:val="0"/>
        <w:keepLines w:val="0"/>
        <w:widowControl w:val="0"/>
        <w:numPr>
          <w:ilvl w:val="0"/>
          <w:numId w:val="41"/>
        </w:numPr>
        <w:shd w:val="clear" w:color="auto" w:fill="auto"/>
        <w:tabs>
          <w:tab w:pos="1505" w:val="left"/>
        </w:tabs>
        <w:bidi w:val="0"/>
        <w:spacing w:before="0" w:after="0" w:line="300" w:lineRule="auto"/>
        <w:ind w:left="520" w:right="0"/>
        <w:jc w:val="both"/>
      </w:pPr>
      <w:r>
        <w:rPr>
          <w:color w:val="000000"/>
          <w:spacing w:val="0"/>
          <w:w w:val="100"/>
          <w:position w:val="0"/>
          <w:shd w:val="clear" w:color="auto" w:fill="auto"/>
          <w:lang w:val="pt-PT" w:eastAsia="pt-PT" w:bidi="pt-PT"/>
        </w:rPr>
        <w:t>A Administração Municipal, por meio da Fundação de Vigilância Sanitária, realizará a fiscalização contínua da execução do contrato, garantindo que todas as obrigações da Contratada sejam cumpridas conforme estipulado.</w:t>
      </w:r>
    </w:p>
    <w:p>
      <w:pPr>
        <w:pStyle w:val="Style15"/>
        <w:keepNext w:val="0"/>
        <w:keepLines w:val="0"/>
        <w:widowControl w:val="0"/>
        <w:numPr>
          <w:ilvl w:val="0"/>
          <w:numId w:val="41"/>
        </w:numPr>
        <w:shd w:val="clear" w:color="auto" w:fill="auto"/>
        <w:tabs>
          <w:tab w:pos="1505" w:val="left"/>
        </w:tabs>
        <w:bidi w:val="0"/>
        <w:spacing w:before="0" w:after="0" w:line="300" w:lineRule="auto"/>
        <w:ind w:left="520" w:right="0"/>
        <w:jc w:val="both"/>
      </w:pPr>
      <w:r>
        <w:rPr>
          <w:color w:val="000000"/>
          <w:spacing w:val="0"/>
          <w:w w:val="100"/>
          <w:position w:val="0"/>
          <w:shd w:val="clear" w:color="auto" w:fill="auto"/>
          <w:lang w:val="pt-PT" w:eastAsia="pt-PT" w:bidi="pt-PT"/>
        </w:rPr>
        <w:t>Em caso de descumprimento das obrigações contratuais, a Administração poderá aplicar as penalidades previstas, incluindo multas, suspensão do pagamento ou rescisão contratual.</w:t>
      </w:r>
    </w:p>
    <w:p>
      <w:pPr>
        <w:pStyle w:val="Style15"/>
        <w:keepNext w:val="0"/>
        <w:keepLines w:val="0"/>
        <w:widowControl w:val="0"/>
        <w:numPr>
          <w:ilvl w:val="0"/>
          <w:numId w:val="41"/>
        </w:numPr>
        <w:shd w:val="clear" w:color="auto" w:fill="auto"/>
        <w:tabs>
          <w:tab w:pos="1386" w:val="left"/>
        </w:tabs>
        <w:bidi w:val="0"/>
        <w:spacing w:before="0" w:after="0" w:line="300" w:lineRule="auto"/>
        <w:ind w:left="520" w:right="0"/>
        <w:jc w:val="both"/>
      </w:pPr>
      <w:r>
        <w:rPr>
          <w:color w:val="000000"/>
          <w:spacing w:val="0"/>
          <w:w w:val="100"/>
          <w:position w:val="0"/>
          <w:shd w:val="clear" w:color="auto" w:fill="auto"/>
          <w:lang w:val="pt-PT" w:eastAsia="pt-PT" w:bidi="pt-PT"/>
        </w:rPr>
        <w:t>A execução do contrato será regida por cronograma estabelecido pela Administração, que indicará os prazos para entrega, manutenção e correção de eventuais problemas no imóvel locado.</w:t>
      </w:r>
    </w:p>
    <w:p>
      <w:pPr>
        <w:pStyle w:val="Style22"/>
        <w:keepNext/>
        <w:keepLines/>
        <w:widowControl w:val="0"/>
        <w:numPr>
          <w:ilvl w:val="0"/>
          <w:numId w:val="35"/>
        </w:numPr>
        <w:pBdr>
          <w:top w:val="single" w:sz="4" w:space="0" w:color="auto"/>
          <w:left w:val="single" w:sz="4" w:space="0" w:color="auto"/>
          <w:bottom w:val="single" w:sz="4" w:space="0" w:color="auto"/>
          <w:right w:val="single" w:sz="4" w:space="0" w:color="auto"/>
        </w:pBdr>
        <w:shd w:val="clear" w:color="auto" w:fill="auto"/>
        <w:tabs>
          <w:tab w:pos="1302" w:val="left"/>
        </w:tabs>
        <w:bidi w:val="0"/>
        <w:spacing w:before="0" w:after="0" w:line="276" w:lineRule="auto"/>
        <w:ind w:left="880" w:right="0" w:hanging="340"/>
        <w:jc w:val="both"/>
      </w:pPr>
      <w:bookmarkStart w:id="52" w:name="bookmark52"/>
      <w:r>
        <w:rPr>
          <w:color w:val="000000"/>
          <w:spacing w:val="0"/>
          <w:w w:val="100"/>
          <w:position w:val="0"/>
          <w:shd w:val="clear" w:color="auto" w:fill="auto"/>
          <w:lang w:val="pt-PT" w:eastAsia="pt-PT" w:bidi="pt-PT"/>
        </w:rPr>
        <w:t>ESTIMATIVAS DO VALOR DA CONTRATAÇÃO</w:t>
      </w:r>
      <w:bookmarkEnd w:id="52"/>
    </w:p>
    <w:p>
      <w:pPr>
        <w:pStyle w:val="Style15"/>
        <w:keepNext w:val="0"/>
        <w:keepLines w:val="0"/>
        <w:widowControl w:val="0"/>
        <w:numPr>
          <w:ilvl w:val="0"/>
          <w:numId w:val="43"/>
        </w:numPr>
        <w:shd w:val="clear" w:color="auto" w:fill="auto"/>
        <w:tabs>
          <w:tab w:pos="1302" w:val="left"/>
        </w:tabs>
        <w:bidi w:val="0"/>
        <w:spacing w:before="0" w:after="0" w:line="305" w:lineRule="auto"/>
        <w:ind w:left="880" w:right="0" w:hanging="340"/>
        <w:jc w:val="both"/>
        <w:rPr>
          <w:sz w:val="20"/>
          <w:szCs w:val="20"/>
        </w:rPr>
      </w:pPr>
      <w:r>
        <w:rPr>
          <w:color w:val="000000"/>
          <w:spacing w:val="0"/>
          <w:w w:val="100"/>
          <w:position w:val="0"/>
          <w:sz w:val="20"/>
          <w:szCs w:val="20"/>
          <w:shd w:val="clear" w:color="auto" w:fill="auto"/>
          <w:lang w:val="pt-PT" w:eastAsia="pt-PT" w:bidi="pt-PT"/>
        </w:rPr>
        <w:t>O custo estimado da contratação possui caráter sigiloso e será tomado público apenas e imediatamente após o julgamento das propostas.</w:t>
      </w:r>
    </w:p>
    <w:p>
      <w:pPr>
        <w:pStyle w:val="Style22"/>
        <w:keepNext/>
        <w:keepLines/>
        <w:widowControl w:val="0"/>
        <w:numPr>
          <w:ilvl w:val="0"/>
          <w:numId w:val="35"/>
        </w:numPr>
        <w:pBdr>
          <w:top w:val="single" w:sz="4" w:space="0" w:color="auto"/>
          <w:left w:val="single" w:sz="4" w:space="0" w:color="auto"/>
          <w:bottom w:val="single" w:sz="4" w:space="0" w:color="auto"/>
          <w:right w:val="single" w:sz="4" w:space="0" w:color="auto"/>
        </w:pBdr>
        <w:shd w:val="clear" w:color="auto" w:fill="auto"/>
        <w:tabs>
          <w:tab w:pos="1302" w:val="left"/>
        </w:tabs>
        <w:bidi w:val="0"/>
        <w:spacing w:before="0" w:after="0" w:line="276" w:lineRule="auto"/>
        <w:ind w:left="880" w:right="0" w:hanging="340"/>
        <w:jc w:val="both"/>
      </w:pPr>
      <w:bookmarkStart w:id="53" w:name="bookmark53"/>
      <w:r>
        <w:rPr>
          <w:color w:val="000000"/>
          <w:spacing w:val="0"/>
          <w:w w:val="100"/>
          <w:position w:val="0"/>
          <w:shd w:val="clear" w:color="auto" w:fill="auto"/>
          <w:lang w:val="pt-PT" w:eastAsia="pt-PT" w:bidi="pt-PT"/>
        </w:rPr>
        <w:t xml:space="preserve">DA DOTAÇÃO </w:t>
      </w:r>
      <w:r>
        <w:rPr>
          <w:color w:val="000000"/>
          <w:spacing w:val="0"/>
          <w:w w:val="100"/>
          <w:position w:val="0"/>
          <w:shd w:val="clear" w:color="auto" w:fill="auto"/>
          <w:lang w:val="pt-BR" w:eastAsia="pt-BR" w:bidi="pt-BR"/>
        </w:rPr>
        <w:t>ORÇAMENTÁRIA</w:t>
      </w:r>
      <w:bookmarkEnd w:id="53"/>
    </w:p>
    <w:p>
      <w:pPr>
        <w:pStyle w:val="Style15"/>
        <w:keepNext w:val="0"/>
        <w:keepLines w:val="0"/>
        <w:widowControl w:val="0"/>
        <w:numPr>
          <w:ilvl w:val="0"/>
          <w:numId w:val="45"/>
        </w:numPr>
        <w:shd w:val="clear" w:color="auto" w:fill="auto"/>
        <w:tabs>
          <w:tab w:pos="1302" w:val="left"/>
        </w:tabs>
        <w:bidi w:val="0"/>
        <w:spacing w:before="0" w:after="0" w:line="305" w:lineRule="auto"/>
        <w:ind w:left="880" w:right="0" w:hanging="340"/>
        <w:jc w:val="both"/>
        <w:rPr>
          <w:sz w:val="20"/>
          <w:szCs w:val="20"/>
        </w:rPr>
      </w:pPr>
      <w:r>
        <w:rPr>
          <w:color w:val="000000"/>
          <w:spacing w:val="0"/>
          <w:w w:val="100"/>
          <w:position w:val="0"/>
          <w:sz w:val="20"/>
          <w:szCs w:val="20"/>
          <w:shd w:val="clear" w:color="auto" w:fill="auto"/>
          <w:lang w:val="pt-PT" w:eastAsia="pt-PT" w:bidi="pt-PT"/>
        </w:rPr>
        <w:t>As despesas decorrentes da presente contratação correrão à conta de recursos específicos consignados no Orçamento Geral.</w:t>
      </w:r>
    </w:p>
    <w:p>
      <w:pPr>
        <w:pStyle w:val="Style15"/>
        <w:keepNext w:val="0"/>
        <w:keepLines w:val="0"/>
        <w:widowControl w:val="0"/>
        <w:numPr>
          <w:ilvl w:val="0"/>
          <w:numId w:val="45"/>
        </w:numPr>
        <w:shd w:val="clear" w:color="auto" w:fill="auto"/>
        <w:tabs>
          <w:tab w:pos="1302" w:val="left"/>
        </w:tabs>
        <w:bidi w:val="0"/>
        <w:spacing w:before="0" w:after="0" w:line="305" w:lineRule="auto"/>
        <w:ind w:left="880" w:right="0" w:hanging="340"/>
        <w:jc w:val="both"/>
        <w:rPr>
          <w:sz w:val="20"/>
          <w:szCs w:val="20"/>
        </w:rPr>
      </w:pPr>
      <w:r>
        <w:rPr>
          <w:color w:val="000000"/>
          <w:spacing w:val="0"/>
          <w:w w:val="100"/>
          <w:position w:val="0"/>
          <w:sz w:val="20"/>
          <w:szCs w:val="20"/>
          <w:shd w:val="clear" w:color="auto" w:fill="auto"/>
          <w:lang w:val="pt-PT" w:eastAsia="pt-PT" w:bidi="pt-PT"/>
        </w:rPr>
        <w:t xml:space="preserve">Somente será indicada a dotação </w:t>
      </w:r>
      <w:r>
        <w:rPr>
          <w:color w:val="000000"/>
          <w:spacing w:val="0"/>
          <w:w w:val="100"/>
          <w:position w:val="0"/>
          <w:sz w:val="20"/>
          <w:szCs w:val="20"/>
          <w:shd w:val="clear" w:color="auto" w:fill="auto"/>
          <w:lang w:val="pt-BR" w:eastAsia="pt-BR" w:bidi="pt-BR"/>
        </w:rPr>
        <w:t xml:space="preserve">orçamentária </w:t>
      </w:r>
      <w:r>
        <w:rPr>
          <w:color w:val="000000"/>
          <w:spacing w:val="0"/>
          <w:w w:val="100"/>
          <w:position w:val="0"/>
          <w:sz w:val="20"/>
          <w:szCs w:val="20"/>
          <w:shd w:val="clear" w:color="auto" w:fill="auto"/>
          <w:lang w:val="pt-PT" w:eastAsia="pt-PT" w:bidi="pt-PT"/>
        </w:rPr>
        <w:t xml:space="preserve">quando da formalização da </w:t>
      </w:r>
      <w:r>
        <w:rPr>
          <w:color w:val="000000"/>
          <w:spacing w:val="0"/>
          <w:w w:val="100"/>
          <w:position w:val="0"/>
          <w:sz w:val="20"/>
          <w:szCs w:val="20"/>
          <w:shd w:val="clear" w:color="auto" w:fill="auto"/>
          <w:lang w:val="pt-BR" w:eastAsia="pt-BR" w:bidi="pt-BR"/>
        </w:rPr>
        <w:t xml:space="preserve">respectiva </w:t>
      </w:r>
      <w:r>
        <w:rPr>
          <w:color w:val="000000"/>
          <w:spacing w:val="0"/>
          <w:w w:val="100"/>
          <w:position w:val="0"/>
          <w:sz w:val="20"/>
          <w:szCs w:val="20"/>
          <w:shd w:val="clear" w:color="auto" w:fill="auto"/>
          <w:lang w:val="pt-PT" w:eastAsia="pt-PT" w:bidi="pt-PT"/>
        </w:rPr>
        <w:t>Ordem de Serviço.</w:t>
      </w:r>
    </w:p>
    <w:p>
      <w:pPr>
        <w:pStyle w:val="Style15"/>
        <w:keepNext w:val="0"/>
        <w:keepLines w:val="0"/>
        <w:widowControl w:val="0"/>
        <w:numPr>
          <w:ilvl w:val="0"/>
          <w:numId w:val="3"/>
        </w:numPr>
        <w:pBdr>
          <w:top w:val="single" w:sz="4" w:space="0" w:color="auto"/>
          <w:left w:val="single" w:sz="4" w:space="0" w:color="auto"/>
          <w:bottom w:val="single" w:sz="4" w:space="0" w:color="auto"/>
          <w:right w:val="single" w:sz="4" w:space="0" w:color="auto"/>
        </w:pBdr>
        <w:shd w:val="clear" w:color="auto" w:fill="auto"/>
        <w:tabs>
          <w:tab w:pos="892" w:val="left"/>
        </w:tabs>
        <w:bidi w:val="0"/>
        <w:spacing w:before="0" w:after="0" w:line="276" w:lineRule="auto"/>
        <w:ind w:left="460" w:right="0" w:firstLine="0"/>
        <w:jc w:val="left"/>
      </w:pPr>
      <w:r>
        <w:rPr>
          <w:b/>
          <w:bCs/>
          <w:color w:val="000000"/>
          <w:spacing w:val="0"/>
          <w:w w:val="100"/>
          <w:position w:val="0"/>
          <w:shd w:val="clear" w:color="auto" w:fill="auto"/>
          <w:lang w:val="pt-PT" w:eastAsia="pt-PT" w:bidi="pt-PT"/>
        </w:rPr>
        <w:t>DA GARANTIA DE EXECUÇÃO.</w:t>
      </w:r>
    </w:p>
    <w:p>
      <w:pPr>
        <w:pStyle w:val="Style15"/>
        <w:keepNext w:val="0"/>
        <w:keepLines w:val="0"/>
        <w:widowControl w:val="0"/>
        <w:numPr>
          <w:ilvl w:val="1"/>
          <w:numId w:val="3"/>
        </w:numPr>
        <w:shd w:val="clear" w:color="auto" w:fill="auto"/>
        <w:tabs>
          <w:tab w:pos="1234" w:val="left"/>
        </w:tabs>
        <w:bidi w:val="0"/>
        <w:spacing w:before="0" w:after="0" w:line="276" w:lineRule="auto"/>
        <w:ind w:left="520" w:right="0"/>
        <w:jc w:val="both"/>
      </w:pPr>
      <w:r>
        <w:rPr>
          <w:color w:val="000000"/>
          <w:spacing w:val="0"/>
          <w:w w:val="100"/>
          <w:position w:val="0"/>
          <w:shd w:val="clear" w:color="auto" w:fill="auto"/>
          <w:lang w:val="pt-PT" w:eastAsia="pt-PT" w:bidi="pt-PT"/>
        </w:rPr>
        <w:t>Não haverá exigência de garantia contratual da execução dos artigos 96 e seguintes da Lei n</w:t>
      </w:r>
      <w:r>
        <w:rPr>
          <w:color w:val="000000"/>
          <w:spacing w:val="0"/>
          <w:w w:val="100"/>
          <w:position w:val="0"/>
          <w:shd w:val="clear" w:color="auto" w:fill="auto"/>
          <w:vertAlign w:val="superscript"/>
          <w:lang w:val="pt-PT" w:eastAsia="pt-PT" w:bidi="pt-PT"/>
        </w:rPr>
        <w:t>Q</w:t>
      </w:r>
      <w:r>
        <w:rPr>
          <w:color w:val="000000"/>
          <w:spacing w:val="0"/>
          <w:w w:val="100"/>
          <w:position w:val="0"/>
          <w:shd w:val="clear" w:color="auto" w:fill="auto"/>
          <w:lang w:val="pt-PT" w:eastAsia="pt-PT" w:bidi="pt-PT"/>
        </w:rPr>
        <w:t xml:space="preserve"> 14.133, de 2021.</w:t>
      </w:r>
    </w:p>
    <w:p>
      <w:pPr>
        <w:pStyle w:val="Style22"/>
        <w:keepNext/>
        <w:keepLines/>
        <w:widowControl w:val="0"/>
        <w:numPr>
          <w:ilvl w:val="0"/>
          <w:numId w:val="3"/>
        </w:numPr>
        <w:pBdr>
          <w:top w:val="single" w:sz="4" w:space="0" w:color="auto"/>
          <w:left w:val="single" w:sz="4" w:space="0" w:color="auto"/>
          <w:bottom w:val="single" w:sz="4" w:space="0" w:color="auto"/>
          <w:right w:val="single" w:sz="4" w:space="0" w:color="auto"/>
        </w:pBdr>
        <w:shd w:val="clear" w:color="auto" w:fill="auto"/>
        <w:tabs>
          <w:tab w:pos="942" w:val="left"/>
        </w:tabs>
        <w:bidi w:val="0"/>
        <w:spacing w:before="0" w:after="0" w:line="276" w:lineRule="auto"/>
        <w:ind w:left="460" w:right="0" w:firstLine="0"/>
        <w:jc w:val="left"/>
      </w:pPr>
      <w:bookmarkStart w:id="54" w:name="bookmark54"/>
      <w:r>
        <w:rPr>
          <w:color w:val="000000"/>
          <w:spacing w:val="0"/>
          <w:w w:val="100"/>
          <w:position w:val="0"/>
          <w:shd w:val="clear" w:color="auto" w:fill="auto"/>
          <w:lang w:val="pt-PT" w:eastAsia="pt-PT" w:bidi="pt-PT"/>
        </w:rPr>
        <w:t>DAS SANÇÕES ADMINISTRATIVAS.</w:t>
      </w:r>
      <w:bookmarkEnd w:id="54"/>
    </w:p>
    <w:p>
      <w:pPr>
        <w:pStyle w:val="Style15"/>
        <w:keepNext w:val="0"/>
        <w:keepLines w:val="0"/>
        <w:widowControl w:val="0"/>
        <w:numPr>
          <w:ilvl w:val="1"/>
          <w:numId w:val="3"/>
        </w:numPr>
        <w:shd w:val="clear" w:color="auto" w:fill="auto"/>
        <w:tabs>
          <w:tab w:pos="1234" w:val="left"/>
        </w:tabs>
        <w:bidi w:val="0"/>
        <w:spacing w:before="0" w:after="0" w:line="305" w:lineRule="auto"/>
        <w:ind w:left="520" w:right="420"/>
        <w:jc w:val="both"/>
        <w:rPr>
          <w:sz w:val="20"/>
          <w:szCs w:val="20"/>
        </w:rPr>
      </w:pPr>
      <w:r>
        <w:rPr>
          <w:color w:val="000000"/>
          <w:spacing w:val="0"/>
          <w:w w:val="100"/>
          <w:position w:val="0"/>
          <w:sz w:val="20"/>
          <w:szCs w:val="20"/>
          <w:shd w:val="clear" w:color="auto" w:fill="auto"/>
          <w:lang w:val="pt-PT" w:eastAsia="pt-PT" w:bidi="pt-PT"/>
        </w:rPr>
        <w:t>Comete infração administrativa nos termos da Lei n</w:t>
      </w:r>
      <w:r>
        <w:rPr>
          <w:color w:val="000000"/>
          <w:spacing w:val="0"/>
          <w:w w:val="100"/>
          <w:position w:val="0"/>
          <w:sz w:val="20"/>
          <w:szCs w:val="20"/>
          <w:shd w:val="clear" w:color="auto" w:fill="auto"/>
          <w:vertAlign w:val="superscript"/>
          <w:lang w:val="pt-PT" w:eastAsia="pt-PT" w:bidi="pt-PT"/>
        </w:rPr>
        <w:t>2</w:t>
      </w:r>
      <w:r>
        <w:rPr>
          <w:color w:val="000000"/>
          <w:spacing w:val="0"/>
          <w:w w:val="100"/>
          <w:position w:val="0"/>
          <w:sz w:val="20"/>
          <w:szCs w:val="20"/>
          <w:shd w:val="clear" w:color="auto" w:fill="auto"/>
          <w:lang w:val="pt-PT" w:eastAsia="pt-PT" w:bidi="pt-PT"/>
        </w:rPr>
        <w:t>14.133/2021, a Contratada que:</w:t>
      </w:r>
    </w:p>
    <w:p>
      <w:pPr>
        <w:pStyle w:val="Style15"/>
        <w:keepNext w:val="0"/>
        <w:keepLines w:val="0"/>
        <w:widowControl w:val="0"/>
        <w:numPr>
          <w:ilvl w:val="2"/>
          <w:numId w:val="3"/>
        </w:numPr>
        <w:shd w:val="clear" w:color="auto" w:fill="auto"/>
        <w:tabs>
          <w:tab w:pos="1372" w:val="left"/>
        </w:tabs>
        <w:bidi w:val="0"/>
        <w:spacing w:before="0" w:after="0" w:line="305" w:lineRule="auto"/>
        <w:ind w:left="520" w:right="0"/>
        <w:jc w:val="both"/>
        <w:rPr>
          <w:sz w:val="20"/>
          <w:szCs w:val="20"/>
        </w:rPr>
      </w:pPr>
      <w:r>
        <w:rPr>
          <w:color w:val="000000"/>
          <w:spacing w:val="0"/>
          <w:w w:val="100"/>
          <w:position w:val="0"/>
          <w:sz w:val="20"/>
          <w:szCs w:val="20"/>
          <w:shd w:val="clear" w:color="auto" w:fill="auto"/>
          <w:lang w:val="pt-PT" w:eastAsia="pt-PT" w:bidi="pt-PT"/>
        </w:rPr>
        <w:t>Der causa à inexecução parcial ou total do contrato;</w:t>
      </w:r>
    </w:p>
    <w:p>
      <w:pPr>
        <w:pStyle w:val="Style15"/>
        <w:keepNext w:val="0"/>
        <w:keepLines w:val="0"/>
        <w:widowControl w:val="0"/>
        <w:numPr>
          <w:ilvl w:val="2"/>
          <w:numId w:val="3"/>
        </w:numPr>
        <w:shd w:val="clear" w:color="auto" w:fill="auto"/>
        <w:tabs>
          <w:tab w:pos="1372" w:val="left"/>
        </w:tabs>
        <w:bidi w:val="0"/>
        <w:spacing w:before="0" w:after="0" w:line="305" w:lineRule="auto"/>
        <w:ind w:left="520" w:right="0"/>
        <w:jc w:val="both"/>
        <w:rPr>
          <w:sz w:val="20"/>
          <w:szCs w:val="20"/>
        </w:rPr>
      </w:pPr>
      <w:r>
        <w:rPr>
          <w:color w:val="000000"/>
          <w:spacing w:val="0"/>
          <w:w w:val="100"/>
          <w:position w:val="0"/>
          <w:sz w:val="20"/>
          <w:szCs w:val="20"/>
          <w:shd w:val="clear" w:color="auto" w:fill="auto"/>
          <w:lang w:val="pt-PT" w:eastAsia="pt-PT" w:bidi="pt-PT"/>
        </w:rPr>
        <w:t>Deixar de entregar os documentos exigidos no certame;</w:t>
      </w:r>
    </w:p>
    <w:p>
      <w:pPr>
        <w:pStyle w:val="Style15"/>
        <w:keepNext w:val="0"/>
        <w:keepLines w:val="0"/>
        <w:widowControl w:val="0"/>
        <w:numPr>
          <w:ilvl w:val="2"/>
          <w:numId w:val="3"/>
        </w:numPr>
        <w:shd w:val="clear" w:color="auto" w:fill="auto"/>
        <w:tabs>
          <w:tab w:pos="1368" w:val="left"/>
        </w:tabs>
        <w:bidi w:val="0"/>
        <w:spacing w:before="0" w:after="0" w:line="305" w:lineRule="auto"/>
        <w:ind w:left="520" w:right="0"/>
        <w:jc w:val="both"/>
        <w:rPr>
          <w:sz w:val="20"/>
          <w:szCs w:val="20"/>
        </w:rPr>
      </w:pPr>
      <w:r>
        <w:rPr>
          <w:color w:val="000000"/>
          <w:spacing w:val="0"/>
          <w:w w:val="100"/>
          <w:position w:val="0"/>
          <w:sz w:val="20"/>
          <w:szCs w:val="20"/>
          <w:shd w:val="clear" w:color="auto" w:fill="auto"/>
          <w:lang w:val="pt-PT" w:eastAsia="pt-PT" w:bidi="pt-PT"/>
        </w:rPr>
        <w:t xml:space="preserve">Não mantiver a proposta, salvo em decorrência de fato superveniente </w:t>
      </w:r>
      <w:r>
        <w:rPr>
          <w:color w:val="000000"/>
          <w:spacing w:val="0"/>
          <w:w w:val="100"/>
          <w:position w:val="0"/>
          <w:sz w:val="20"/>
          <w:szCs w:val="20"/>
          <w:shd w:val="clear" w:color="auto" w:fill="auto"/>
          <w:lang w:val="pt-BR" w:eastAsia="pt-BR" w:bidi="pt-BR"/>
        </w:rPr>
        <w:t xml:space="preserve">devidamente </w:t>
      </w:r>
      <w:r>
        <w:rPr>
          <w:color w:val="000000"/>
          <w:spacing w:val="0"/>
          <w:w w:val="100"/>
          <w:position w:val="0"/>
          <w:sz w:val="20"/>
          <w:szCs w:val="20"/>
          <w:shd w:val="clear" w:color="auto" w:fill="auto"/>
          <w:lang w:val="pt-PT" w:eastAsia="pt-PT" w:bidi="pt-PT"/>
        </w:rPr>
        <w:t>justificado;</w:t>
      </w:r>
    </w:p>
    <w:p>
      <w:pPr>
        <w:pStyle w:val="Style15"/>
        <w:keepNext w:val="0"/>
        <w:keepLines w:val="0"/>
        <w:widowControl w:val="0"/>
        <w:numPr>
          <w:ilvl w:val="2"/>
          <w:numId w:val="3"/>
        </w:numPr>
        <w:shd w:val="clear" w:color="auto" w:fill="auto"/>
        <w:tabs>
          <w:tab w:pos="1368" w:val="left"/>
        </w:tabs>
        <w:bidi w:val="0"/>
        <w:spacing w:before="0" w:after="0" w:line="305" w:lineRule="auto"/>
        <w:ind w:left="520" w:right="0"/>
        <w:jc w:val="both"/>
        <w:rPr>
          <w:sz w:val="20"/>
          <w:szCs w:val="20"/>
        </w:rPr>
      </w:pPr>
      <w:r>
        <w:rPr>
          <w:color w:val="000000"/>
          <w:spacing w:val="0"/>
          <w:w w:val="100"/>
          <w:position w:val="0"/>
          <w:sz w:val="20"/>
          <w:szCs w:val="20"/>
          <w:shd w:val="clear" w:color="auto" w:fill="auto"/>
          <w:lang w:val="pt-PT" w:eastAsia="pt-PT" w:bidi="pt-PT"/>
        </w:rPr>
        <w:t>Não assinar o termo de contrato ou aceitar/retirar o instrumento equivalente, quando convocado dentro do prazo de validade da proposta;</w:t>
      </w:r>
    </w:p>
    <w:p>
      <w:pPr>
        <w:pStyle w:val="Style15"/>
        <w:keepNext w:val="0"/>
        <w:keepLines w:val="0"/>
        <w:widowControl w:val="0"/>
        <w:numPr>
          <w:ilvl w:val="2"/>
          <w:numId w:val="3"/>
        </w:numPr>
        <w:shd w:val="clear" w:color="auto" w:fill="auto"/>
        <w:tabs>
          <w:tab w:pos="1360" w:val="left"/>
        </w:tabs>
        <w:bidi w:val="0"/>
        <w:spacing w:before="0" w:after="0" w:line="305" w:lineRule="auto"/>
        <w:ind w:left="520" w:right="0"/>
        <w:jc w:val="both"/>
        <w:rPr>
          <w:sz w:val="20"/>
          <w:szCs w:val="20"/>
        </w:rPr>
      </w:pPr>
      <w:r>
        <w:rPr>
          <w:color w:val="000000"/>
          <w:spacing w:val="0"/>
          <w:w w:val="100"/>
          <w:position w:val="0"/>
          <w:sz w:val="20"/>
          <w:szCs w:val="20"/>
          <w:shd w:val="clear" w:color="auto" w:fill="auto"/>
          <w:lang w:val="pt-PT" w:eastAsia="pt-PT" w:bidi="pt-PT"/>
        </w:rPr>
        <w:t>Ensejar o retardamento da execução ou entrega do objeto da licitação sem motivo justificado;</w:t>
      </w:r>
    </w:p>
    <w:p>
      <w:pPr>
        <w:pStyle w:val="Style15"/>
        <w:keepNext w:val="0"/>
        <w:keepLines w:val="0"/>
        <w:widowControl w:val="0"/>
        <w:numPr>
          <w:ilvl w:val="2"/>
          <w:numId w:val="3"/>
        </w:numPr>
        <w:shd w:val="clear" w:color="auto" w:fill="auto"/>
        <w:tabs>
          <w:tab w:pos="1372" w:val="left"/>
        </w:tabs>
        <w:bidi w:val="0"/>
        <w:spacing w:before="0" w:after="0" w:line="305" w:lineRule="auto"/>
        <w:ind w:left="520" w:right="0"/>
        <w:jc w:val="both"/>
        <w:rPr>
          <w:sz w:val="20"/>
          <w:szCs w:val="20"/>
        </w:rPr>
      </w:pPr>
      <w:r>
        <w:rPr>
          <w:color w:val="000000"/>
          <w:spacing w:val="0"/>
          <w:w w:val="100"/>
          <w:position w:val="0"/>
          <w:sz w:val="20"/>
          <w:szCs w:val="20"/>
          <w:shd w:val="clear" w:color="auto" w:fill="auto"/>
          <w:lang w:val="pt-PT" w:eastAsia="pt-PT" w:bidi="pt-PT"/>
        </w:rPr>
        <w:t>Apresentar declaração ou documentação falsa;</w:t>
      </w:r>
    </w:p>
    <w:p>
      <w:pPr>
        <w:pStyle w:val="Style15"/>
        <w:keepNext w:val="0"/>
        <w:keepLines w:val="0"/>
        <w:widowControl w:val="0"/>
        <w:numPr>
          <w:ilvl w:val="2"/>
          <w:numId w:val="3"/>
        </w:numPr>
        <w:shd w:val="clear" w:color="auto" w:fill="auto"/>
        <w:tabs>
          <w:tab w:pos="1372" w:val="left"/>
        </w:tabs>
        <w:bidi w:val="0"/>
        <w:spacing w:before="0" w:after="0" w:line="305" w:lineRule="auto"/>
        <w:ind w:left="520" w:right="0"/>
        <w:jc w:val="both"/>
        <w:rPr>
          <w:sz w:val="20"/>
          <w:szCs w:val="20"/>
        </w:rPr>
      </w:pPr>
      <w:r>
        <w:rPr>
          <w:color w:val="000000"/>
          <w:spacing w:val="0"/>
          <w:w w:val="100"/>
          <w:position w:val="0"/>
          <w:sz w:val="20"/>
          <w:szCs w:val="20"/>
          <w:shd w:val="clear" w:color="auto" w:fill="auto"/>
          <w:lang w:val="pt-PT" w:eastAsia="pt-PT" w:bidi="pt-PT"/>
        </w:rPr>
        <w:t>Fraudar a licitação ou praticar ato fraudulento na execução do contrato;</w:t>
      </w:r>
    </w:p>
    <w:p>
      <w:pPr>
        <w:pStyle w:val="Style15"/>
        <w:keepNext w:val="0"/>
        <w:keepLines w:val="0"/>
        <w:widowControl w:val="0"/>
        <w:numPr>
          <w:ilvl w:val="2"/>
          <w:numId w:val="3"/>
        </w:numPr>
        <w:shd w:val="clear" w:color="auto" w:fill="auto"/>
        <w:tabs>
          <w:tab w:pos="1372" w:val="left"/>
        </w:tabs>
        <w:bidi w:val="0"/>
        <w:spacing w:before="0" w:after="0" w:line="305" w:lineRule="auto"/>
        <w:ind w:left="520" w:right="0"/>
        <w:jc w:val="both"/>
        <w:rPr>
          <w:sz w:val="20"/>
          <w:szCs w:val="20"/>
        </w:rPr>
      </w:pPr>
      <w:r>
        <w:rPr>
          <w:color w:val="000000"/>
          <w:spacing w:val="0"/>
          <w:w w:val="100"/>
          <w:position w:val="0"/>
          <w:sz w:val="20"/>
          <w:szCs w:val="20"/>
          <w:shd w:val="clear" w:color="auto" w:fill="auto"/>
          <w:lang w:val="pt-BR" w:eastAsia="pt-BR" w:bidi="pt-BR"/>
        </w:rPr>
        <w:t xml:space="preserve">Comportar-se </w:t>
      </w:r>
      <w:r>
        <w:rPr>
          <w:color w:val="000000"/>
          <w:spacing w:val="0"/>
          <w:w w:val="100"/>
          <w:position w:val="0"/>
          <w:sz w:val="20"/>
          <w:szCs w:val="20"/>
          <w:shd w:val="clear" w:color="auto" w:fill="auto"/>
          <w:lang w:val="pt-PT" w:eastAsia="pt-PT" w:bidi="pt-PT"/>
        </w:rPr>
        <w:t xml:space="preserve">de modo </w:t>
      </w:r>
      <w:r>
        <w:rPr>
          <w:color w:val="000000"/>
          <w:spacing w:val="0"/>
          <w:w w:val="100"/>
          <w:position w:val="0"/>
          <w:sz w:val="20"/>
          <w:szCs w:val="20"/>
          <w:shd w:val="clear" w:color="auto" w:fill="auto"/>
          <w:lang w:val="pt-BR" w:eastAsia="pt-BR" w:bidi="pt-BR"/>
        </w:rPr>
        <w:t xml:space="preserve">inidôneo </w:t>
      </w:r>
      <w:r>
        <w:rPr>
          <w:color w:val="000000"/>
          <w:spacing w:val="0"/>
          <w:w w:val="100"/>
          <w:position w:val="0"/>
          <w:sz w:val="20"/>
          <w:szCs w:val="20"/>
          <w:shd w:val="clear" w:color="auto" w:fill="auto"/>
          <w:lang w:val="pt-PT" w:eastAsia="pt-PT" w:bidi="pt-PT"/>
        </w:rPr>
        <w:t>ou cometer fraude de qualquer natureza;</w:t>
      </w:r>
    </w:p>
    <w:p>
      <w:pPr>
        <w:pStyle w:val="Style15"/>
        <w:keepNext w:val="0"/>
        <w:keepLines w:val="0"/>
        <w:widowControl w:val="0"/>
        <w:numPr>
          <w:ilvl w:val="2"/>
          <w:numId w:val="3"/>
        </w:numPr>
        <w:shd w:val="clear" w:color="auto" w:fill="auto"/>
        <w:tabs>
          <w:tab w:pos="1372" w:val="left"/>
        </w:tabs>
        <w:bidi w:val="0"/>
        <w:spacing w:before="0" w:after="0" w:line="305" w:lineRule="auto"/>
        <w:ind w:left="520" w:right="0"/>
        <w:jc w:val="both"/>
        <w:rPr>
          <w:sz w:val="20"/>
          <w:szCs w:val="20"/>
        </w:rPr>
      </w:pPr>
      <w:r>
        <w:rPr>
          <w:color w:val="000000"/>
          <w:spacing w:val="0"/>
          <w:w w:val="100"/>
          <w:position w:val="0"/>
          <w:sz w:val="20"/>
          <w:szCs w:val="20"/>
          <w:shd w:val="clear" w:color="auto" w:fill="auto"/>
          <w:lang w:val="pt-PT" w:eastAsia="pt-PT" w:bidi="pt-PT"/>
        </w:rPr>
        <w:t>Praticar atos ilícitos com vistas a frustrar os objetivos da licitação;</w:t>
      </w:r>
    </w:p>
    <w:p>
      <w:pPr>
        <w:pStyle w:val="Style15"/>
        <w:keepNext w:val="0"/>
        <w:keepLines w:val="0"/>
        <w:widowControl w:val="0"/>
        <w:numPr>
          <w:ilvl w:val="2"/>
          <w:numId w:val="3"/>
        </w:numPr>
        <w:shd w:val="clear" w:color="auto" w:fill="auto"/>
        <w:tabs>
          <w:tab w:pos="1946" w:val="left"/>
        </w:tabs>
        <w:bidi w:val="0"/>
        <w:spacing w:before="0" w:after="0" w:line="305" w:lineRule="auto"/>
        <w:ind w:left="520" w:right="0"/>
        <w:jc w:val="both"/>
        <w:rPr>
          <w:sz w:val="20"/>
          <w:szCs w:val="20"/>
        </w:rPr>
      </w:pPr>
      <w:r>
        <w:rPr>
          <w:color w:val="000000"/>
          <w:spacing w:val="0"/>
          <w:w w:val="100"/>
          <w:position w:val="0"/>
          <w:sz w:val="20"/>
          <w:szCs w:val="20"/>
          <w:shd w:val="clear" w:color="auto" w:fill="auto"/>
          <w:lang w:val="pt-PT" w:eastAsia="pt-PT" w:bidi="pt-PT"/>
        </w:rPr>
        <w:t>Praticar ato lesivo previsto no art. 5</w:t>
      </w:r>
      <w:r>
        <w:rPr>
          <w:color w:val="000000"/>
          <w:spacing w:val="0"/>
          <w:w w:val="100"/>
          <w:position w:val="0"/>
          <w:sz w:val="20"/>
          <w:szCs w:val="20"/>
          <w:shd w:val="clear" w:color="auto" w:fill="auto"/>
          <w:vertAlign w:val="superscript"/>
          <w:lang w:val="pt-PT" w:eastAsia="pt-PT" w:bidi="pt-PT"/>
        </w:rPr>
        <w:t>2</w:t>
      </w:r>
      <w:r>
        <w:rPr>
          <w:color w:val="000000"/>
          <w:spacing w:val="0"/>
          <w:w w:val="100"/>
          <w:position w:val="0"/>
          <w:sz w:val="20"/>
          <w:szCs w:val="20"/>
          <w:shd w:val="clear" w:color="auto" w:fill="auto"/>
          <w:lang w:val="pt-PT" w:eastAsia="pt-PT" w:bidi="pt-PT"/>
        </w:rPr>
        <w:t xml:space="preserve"> da Lei n</w:t>
      </w:r>
      <w:r>
        <w:rPr>
          <w:color w:val="000000"/>
          <w:spacing w:val="0"/>
          <w:w w:val="100"/>
          <w:position w:val="0"/>
          <w:sz w:val="20"/>
          <w:szCs w:val="20"/>
          <w:shd w:val="clear" w:color="auto" w:fill="auto"/>
          <w:vertAlign w:val="superscript"/>
          <w:lang w:val="pt-PT" w:eastAsia="pt-PT" w:bidi="pt-PT"/>
        </w:rPr>
        <w:t>2</w:t>
      </w:r>
      <w:r>
        <w:rPr>
          <w:color w:val="000000"/>
          <w:spacing w:val="0"/>
          <w:w w:val="100"/>
          <w:position w:val="0"/>
          <w:sz w:val="20"/>
          <w:szCs w:val="20"/>
          <w:shd w:val="clear" w:color="auto" w:fill="auto"/>
          <w:lang w:val="pt-PT" w:eastAsia="pt-PT" w:bidi="pt-PT"/>
        </w:rPr>
        <w:t xml:space="preserve"> 12.846/2013.</w:t>
      </w:r>
    </w:p>
    <w:p>
      <w:pPr>
        <w:pStyle w:val="Style15"/>
        <w:keepNext w:val="0"/>
        <w:keepLines w:val="0"/>
        <w:widowControl w:val="0"/>
        <w:numPr>
          <w:ilvl w:val="1"/>
          <w:numId w:val="3"/>
        </w:numPr>
        <w:shd w:val="clear" w:color="auto" w:fill="auto"/>
        <w:tabs>
          <w:tab w:pos="1234" w:val="left"/>
        </w:tabs>
        <w:bidi w:val="0"/>
        <w:spacing w:before="0" w:after="0" w:line="305" w:lineRule="auto"/>
        <w:ind w:left="520" w:right="0"/>
        <w:jc w:val="both"/>
        <w:rPr>
          <w:sz w:val="20"/>
          <w:szCs w:val="20"/>
        </w:rPr>
      </w:pPr>
      <w:r>
        <w:rPr>
          <w:color w:val="000000"/>
          <w:spacing w:val="0"/>
          <w:w w:val="100"/>
          <w:position w:val="0"/>
          <w:sz w:val="20"/>
          <w:szCs w:val="20"/>
          <w:shd w:val="clear" w:color="auto" w:fill="auto"/>
          <w:lang w:val="pt-PT" w:eastAsia="pt-PT" w:bidi="pt-PT"/>
        </w:rPr>
        <w:t xml:space="preserve">O licitante/adjudicatário que cometer qualquer das infrações discriminadas nos subitens anteriores ficará sujeito, sem prejuízo da responsabilidade civil e criminal, </w:t>
      </w:r>
      <w:r>
        <w:rPr>
          <w:color w:val="000000"/>
          <w:spacing w:val="0"/>
          <w:w w:val="100"/>
          <w:position w:val="0"/>
          <w:sz w:val="20"/>
          <w:szCs w:val="20"/>
          <w:shd w:val="clear" w:color="auto" w:fill="auto"/>
          <w:lang w:val="pt-BR" w:eastAsia="pt-BR" w:bidi="pt-BR"/>
        </w:rPr>
        <w:t xml:space="preserve">às </w:t>
      </w:r>
      <w:r>
        <w:rPr>
          <w:color w:val="000000"/>
          <w:spacing w:val="0"/>
          <w:w w:val="100"/>
          <w:position w:val="0"/>
          <w:sz w:val="20"/>
          <w:szCs w:val="20"/>
          <w:shd w:val="clear" w:color="auto" w:fill="auto"/>
          <w:lang w:val="pt-PT" w:eastAsia="pt-PT" w:bidi="pt-PT"/>
        </w:rPr>
        <w:t>seguintes sanções:</w:t>
      </w:r>
    </w:p>
    <w:p>
      <w:pPr>
        <w:pStyle w:val="Style15"/>
        <w:keepNext w:val="0"/>
        <w:keepLines w:val="0"/>
        <w:widowControl w:val="0"/>
        <w:numPr>
          <w:ilvl w:val="0"/>
          <w:numId w:val="47"/>
        </w:numPr>
        <w:shd w:val="clear" w:color="auto" w:fill="auto"/>
        <w:tabs>
          <w:tab w:pos="893" w:val="left"/>
        </w:tabs>
        <w:bidi w:val="0"/>
        <w:spacing w:before="0" w:after="0" w:line="305" w:lineRule="auto"/>
        <w:ind w:left="520" w:right="0"/>
        <w:jc w:val="both"/>
        <w:rPr>
          <w:sz w:val="20"/>
          <w:szCs w:val="20"/>
        </w:rPr>
      </w:pPr>
      <w:r>
        <w:rPr>
          <w:color w:val="000000"/>
          <w:spacing w:val="0"/>
          <w:w w:val="100"/>
          <w:position w:val="0"/>
          <w:sz w:val="20"/>
          <w:szCs w:val="20"/>
          <w:shd w:val="clear" w:color="auto" w:fill="auto"/>
          <w:lang w:val="pt-PT" w:eastAsia="pt-PT" w:bidi="pt-PT"/>
        </w:rPr>
        <w:t>Advertência por escrito, por faltas leves, assim entendidas aquelas que não acarretem prejuízos significativos para a Contratante;</w:t>
      </w:r>
    </w:p>
    <w:p>
      <w:pPr>
        <w:pStyle w:val="Style15"/>
        <w:keepNext w:val="0"/>
        <w:keepLines w:val="0"/>
        <w:widowControl w:val="0"/>
        <w:numPr>
          <w:ilvl w:val="0"/>
          <w:numId w:val="47"/>
        </w:numPr>
        <w:shd w:val="clear" w:color="auto" w:fill="auto"/>
        <w:tabs>
          <w:tab w:pos="913" w:val="left"/>
        </w:tabs>
        <w:bidi w:val="0"/>
        <w:spacing w:before="0" w:after="0" w:line="305" w:lineRule="auto"/>
        <w:ind w:left="520" w:right="0"/>
        <w:jc w:val="both"/>
        <w:rPr>
          <w:sz w:val="20"/>
          <w:szCs w:val="20"/>
        </w:rPr>
      </w:pPr>
      <w:r>
        <w:rPr>
          <w:color w:val="000000"/>
          <w:spacing w:val="0"/>
          <w:w w:val="100"/>
          <w:position w:val="0"/>
          <w:sz w:val="20"/>
          <w:szCs w:val="20"/>
          <w:shd w:val="clear" w:color="auto" w:fill="auto"/>
          <w:lang w:val="pt-PT" w:eastAsia="pt-PT" w:bidi="pt-PT"/>
        </w:rPr>
        <w:t>Multa;</w:t>
      </w:r>
    </w:p>
    <w:p>
      <w:pPr>
        <w:pStyle w:val="Style15"/>
        <w:keepNext w:val="0"/>
        <w:keepLines w:val="0"/>
        <w:widowControl w:val="0"/>
        <w:numPr>
          <w:ilvl w:val="0"/>
          <w:numId w:val="47"/>
        </w:numPr>
        <w:shd w:val="clear" w:color="auto" w:fill="auto"/>
        <w:tabs>
          <w:tab w:pos="913" w:val="left"/>
        </w:tabs>
        <w:bidi w:val="0"/>
        <w:spacing w:before="0" w:after="0" w:line="305" w:lineRule="auto"/>
        <w:ind w:left="520" w:right="0"/>
        <w:jc w:val="both"/>
        <w:rPr>
          <w:sz w:val="20"/>
          <w:szCs w:val="20"/>
        </w:rPr>
      </w:pPr>
      <w:r>
        <w:rPr>
          <w:color w:val="000000"/>
          <w:spacing w:val="0"/>
          <w:w w:val="100"/>
          <w:position w:val="0"/>
          <w:sz w:val="20"/>
          <w:szCs w:val="20"/>
          <w:shd w:val="clear" w:color="auto" w:fill="auto"/>
          <w:lang w:val="pt-PT" w:eastAsia="pt-PT" w:bidi="pt-PT"/>
        </w:rPr>
        <w:t>Impedimento de licitar e contratar;</w:t>
      </w:r>
    </w:p>
    <w:p>
      <w:pPr>
        <w:pStyle w:val="Style15"/>
        <w:keepNext w:val="0"/>
        <w:keepLines w:val="0"/>
        <w:widowControl w:val="0"/>
        <w:numPr>
          <w:ilvl w:val="0"/>
          <w:numId w:val="47"/>
        </w:numPr>
        <w:shd w:val="clear" w:color="auto" w:fill="auto"/>
        <w:tabs>
          <w:tab w:pos="917" w:val="left"/>
        </w:tabs>
        <w:bidi w:val="0"/>
        <w:spacing w:before="0" w:after="0" w:line="305" w:lineRule="auto"/>
        <w:ind w:left="520" w:right="0"/>
        <w:jc w:val="both"/>
        <w:rPr>
          <w:sz w:val="20"/>
          <w:szCs w:val="20"/>
        </w:rPr>
      </w:pPr>
      <w:r>
        <w:rPr>
          <w:color w:val="000000"/>
          <w:spacing w:val="0"/>
          <w:w w:val="100"/>
          <w:position w:val="0"/>
          <w:sz w:val="20"/>
          <w:szCs w:val="20"/>
          <w:shd w:val="clear" w:color="auto" w:fill="auto"/>
          <w:lang w:val="pt-PT" w:eastAsia="pt-PT" w:bidi="pt-PT"/>
        </w:rPr>
        <w:t>Declaração de inidoneidade para licitar ou contratar.</w:t>
      </w:r>
    </w:p>
    <w:p>
      <w:pPr>
        <w:pStyle w:val="Style15"/>
        <w:keepNext w:val="0"/>
        <w:keepLines w:val="0"/>
        <w:widowControl w:val="0"/>
        <w:numPr>
          <w:ilvl w:val="1"/>
          <w:numId w:val="3"/>
        </w:numPr>
        <w:shd w:val="clear" w:color="auto" w:fill="auto"/>
        <w:tabs>
          <w:tab w:pos="1234" w:val="left"/>
        </w:tabs>
        <w:bidi w:val="0"/>
        <w:spacing w:before="0" w:after="0" w:line="305" w:lineRule="auto"/>
        <w:ind w:left="520" w:right="0"/>
        <w:jc w:val="both"/>
        <w:rPr>
          <w:sz w:val="20"/>
          <w:szCs w:val="20"/>
        </w:rPr>
      </w:pPr>
      <w:r>
        <w:rPr>
          <w:color w:val="000000"/>
          <w:spacing w:val="0"/>
          <w:w w:val="100"/>
          <w:position w:val="0"/>
          <w:sz w:val="20"/>
          <w:szCs w:val="20"/>
          <w:shd w:val="clear" w:color="auto" w:fill="auto"/>
          <w:lang w:val="pt-PT" w:eastAsia="pt-PT" w:bidi="pt-PT"/>
        </w:rPr>
        <w:t>Na aplicação das sanções serão considerados:</w:t>
      </w:r>
    </w:p>
    <w:p>
      <w:pPr>
        <w:pStyle w:val="Style15"/>
        <w:keepNext w:val="0"/>
        <w:keepLines w:val="0"/>
        <w:widowControl w:val="0"/>
        <w:numPr>
          <w:ilvl w:val="2"/>
          <w:numId w:val="3"/>
        </w:numPr>
        <w:shd w:val="clear" w:color="auto" w:fill="auto"/>
        <w:tabs>
          <w:tab w:pos="1372" w:val="left"/>
        </w:tabs>
        <w:bidi w:val="0"/>
        <w:spacing w:before="0" w:after="0" w:line="305" w:lineRule="auto"/>
        <w:ind w:left="520" w:right="0"/>
        <w:jc w:val="both"/>
        <w:rPr>
          <w:sz w:val="20"/>
          <w:szCs w:val="20"/>
        </w:rPr>
      </w:pPr>
      <w:r>
        <w:rPr>
          <w:color w:val="000000"/>
          <w:spacing w:val="0"/>
          <w:w w:val="100"/>
          <w:position w:val="0"/>
          <w:sz w:val="20"/>
          <w:szCs w:val="20"/>
          <w:shd w:val="clear" w:color="auto" w:fill="auto"/>
          <w:lang w:val="pt-PT" w:eastAsia="pt-PT" w:bidi="pt-PT"/>
        </w:rPr>
        <w:t>a natureza e a gravidade da infração cometida.</w:t>
      </w:r>
    </w:p>
    <w:p>
      <w:pPr>
        <w:pStyle w:val="Style15"/>
        <w:keepNext w:val="0"/>
        <w:keepLines w:val="0"/>
        <w:widowControl w:val="0"/>
        <w:numPr>
          <w:ilvl w:val="2"/>
          <w:numId w:val="3"/>
        </w:numPr>
        <w:shd w:val="clear" w:color="auto" w:fill="auto"/>
        <w:tabs>
          <w:tab w:pos="1372" w:val="left"/>
        </w:tabs>
        <w:bidi w:val="0"/>
        <w:spacing w:before="0" w:after="0" w:line="305" w:lineRule="auto"/>
        <w:ind w:left="520" w:right="0"/>
        <w:jc w:val="both"/>
        <w:rPr>
          <w:sz w:val="20"/>
          <w:szCs w:val="20"/>
        </w:rPr>
      </w:pPr>
      <w:r>
        <w:rPr>
          <w:color w:val="000000"/>
          <w:spacing w:val="0"/>
          <w:w w:val="100"/>
          <w:position w:val="0"/>
          <w:sz w:val="20"/>
          <w:szCs w:val="20"/>
          <w:shd w:val="clear" w:color="auto" w:fill="auto"/>
          <w:lang w:val="pt-PT" w:eastAsia="pt-PT" w:bidi="pt-PT"/>
        </w:rPr>
        <w:t>as peculiaridades do caso concreto.</w:t>
      </w:r>
    </w:p>
    <w:p>
      <w:pPr>
        <w:pStyle w:val="Style15"/>
        <w:keepNext w:val="0"/>
        <w:keepLines w:val="0"/>
        <w:widowControl w:val="0"/>
        <w:numPr>
          <w:ilvl w:val="2"/>
          <w:numId w:val="3"/>
        </w:numPr>
        <w:shd w:val="clear" w:color="auto" w:fill="auto"/>
        <w:tabs>
          <w:tab w:pos="1372" w:val="left"/>
        </w:tabs>
        <w:bidi w:val="0"/>
        <w:spacing w:before="0" w:after="0" w:line="305" w:lineRule="auto"/>
        <w:ind w:left="520" w:right="0"/>
        <w:jc w:val="both"/>
        <w:rPr>
          <w:sz w:val="20"/>
          <w:szCs w:val="20"/>
        </w:rPr>
      </w:pPr>
      <w:r>
        <w:rPr>
          <w:color w:val="000000"/>
          <w:spacing w:val="0"/>
          <w:w w:val="100"/>
          <w:position w:val="0"/>
          <w:sz w:val="20"/>
          <w:szCs w:val="20"/>
          <w:shd w:val="clear" w:color="auto" w:fill="auto"/>
          <w:lang w:val="pt-PT" w:eastAsia="pt-PT" w:bidi="pt-PT"/>
        </w:rPr>
        <w:t>as circunstâncias agravantes ou atenuantes.</w:t>
      </w:r>
    </w:p>
    <w:p>
      <w:pPr>
        <w:pStyle w:val="Style15"/>
        <w:keepNext w:val="0"/>
        <w:keepLines w:val="0"/>
        <w:widowControl w:val="0"/>
        <w:numPr>
          <w:ilvl w:val="2"/>
          <w:numId w:val="3"/>
        </w:numPr>
        <w:shd w:val="clear" w:color="auto" w:fill="auto"/>
        <w:tabs>
          <w:tab w:pos="1372" w:val="left"/>
        </w:tabs>
        <w:bidi w:val="0"/>
        <w:spacing w:before="0" w:after="0" w:line="305" w:lineRule="auto"/>
        <w:ind w:left="520" w:right="0"/>
        <w:jc w:val="both"/>
        <w:rPr>
          <w:sz w:val="20"/>
          <w:szCs w:val="20"/>
        </w:rPr>
      </w:pPr>
      <w:r>
        <w:rPr>
          <w:color w:val="000000"/>
          <w:spacing w:val="0"/>
          <w:w w:val="100"/>
          <w:position w:val="0"/>
          <w:sz w:val="20"/>
          <w:szCs w:val="20"/>
          <w:shd w:val="clear" w:color="auto" w:fill="auto"/>
          <w:lang w:val="pt-PT" w:eastAsia="pt-PT" w:bidi="pt-PT"/>
        </w:rPr>
        <w:t>os danos que dela provierem para a Administração Pública.</w:t>
      </w:r>
    </w:p>
    <w:p>
      <w:pPr>
        <w:pStyle w:val="Style15"/>
        <w:keepNext w:val="0"/>
        <w:keepLines w:val="0"/>
        <w:widowControl w:val="0"/>
        <w:numPr>
          <w:ilvl w:val="2"/>
          <w:numId w:val="3"/>
        </w:numPr>
        <w:shd w:val="clear" w:color="auto" w:fill="auto"/>
        <w:tabs>
          <w:tab w:pos="1360" w:val="left"/>
        </w:tabs>
        <w:bidi w:val="0"/>
        <w:spacing w:before="0" w:after="0" w:line="305" w:lineRule="auto"/>
        <w:ind w:left="520" w:right="0"/>
        <w:jc w:val="both"/>
        <w:rPr>
          <w:sz w:val="20"/>
          <w:szCs w:val="20"/>
        </w:rPr>
      </w:pPr>
      <w:r>
        <w:rPr>
          <w:color w:val="000000"/>
          <w:spacing w:val="0"/>
          <w:w w:val="100"/>
          <w:position w:val="0"/>
          <w:sz w:val="20"/>
          <w:szCs w:val="20"/>
          <w:shd w:val="clear" w:color="auto" w:fill="auto"/>
          <w:lang w:val="pt-PT" w:eastAsia="pt-PT" w:bidi="pt-PT"/>
        </w:rPr>
        <w:t>a implantação ou o aperfeiçoamento de programa de integridade, conforme normas e orientações dos órgãos de controle.</w:t>
      </w:r>
    </w:p>
    <w:p>
      <w:pPr>
        <w:pStyle w:val="Style15"/>
        <w:keepNext w:val="0"/>
        <w:keepLines w:val="0"/>
        <w:widowControl w:val="0"/>
        <w:numPr>
          <w:ilvl w:val="1"/>
          <w:numId w:val="3"/>
        </w:numPr>
        <w:shd w:val="clear" w:color="auto" w:fill="auto"/>
        <w:tabs>
          <w:tab w:pos="1234" w:val="left"/>
        </w:tabs>
        <w:bidi w:val="0"/>
        <w:spacing w:before="0" w:after="0" w:line="305" w:lineRule="auto"/>
        <w:ind w:left="520" w:right="0"/>
        <w:jc w:val="both"/>
        <w:rPr>
          <w:sz w:val="20"/>
          <w:szCs w:val="20"/>
        </w:rPr>
      </w:pPr>
      <w:r>
        <w:rPr>
          <w:color w:val="000000"/>
          <w:spacing w:val="0"/>
          <w:w w:val="100"/>
          <w:position w:val="0"/>
          <w:sz w:val="20"/>
          <w:szCs w:val="20"/>
          <w:shd w:val="clear" w:color="auto" w:fill="auto"/>
          <w:lang w:val="pt-PT" w:eastAsia="pt-PT" w:bidi="pt-PT"/>
        </w:rPr>
        <w:t>A multa será recolhida em percentual de 0,5% a 30% incidente sobre o valor do contrato licitado, recolhida no prazo máximo de 30 (trinta) dias úteis, a contar da comunicação oficial.</w:t>
      </w:r>
    </w:p>
    <w:p>
      <w:pPr>
        <w:pStyle w:val="Style15"/>
        <w:keepNext w:val="0"/>
        <w:keepLines w:val="0"/>
        <w:widowControl w:val="0"/>
        <w:numPr>
          <w:ilvl w:val="2"/>
          <w:numId w:val="3"/>
        </w:numPr>
        <w:shd w:val="clear" w:color="auto" w:fill="auto"/>
        <w:tabs>
          <w:tab w:pos="1368" w:val="left"/>
        </w:tabs>
        <w:bidi w:val="0"/>
        <w:spacing w:before="0" w:after="0" w:line="305" w:lineRule="auto"/>
        <w:ind w:left="520" w:right="420"/>
        <w:jc w:val="both"/>
        <w:rPr>
          <w:sz w:val="20"/>
          <w:szCs w:val="20"/>
        </w:rPr>
      </w:pPr>
      <w:r>
        <w:rPr>
          <w:color w:val="000000"/>
          <w:spacing w:val="0"/>
          <w:w w:val="100"/>
          <w:position w:val="0"/>
          <w:sz w:val="20"/>
          <w:szCs w:val="20"/>
          <w:shd w:val="clear" w:color="auto" w:fill="auto"/>
          <w:lang w:val="pt-PT" w:eastAsia="pt-PT" w:bidi="pt-PT"/>
        </w:rPr>
        <w:t>Para as infrações previstas nos itens 17.1.2,17.1.3 e 17.1.4 será de 0,5% a 15% do valor do contrato licitado.</w:t>
      </w:r>
    </w:p>
    <w:p>
      <w:pPr>
        <w:pStyle w:val="Style15"/>
        <w:keepNext w:val="0"/>
        <w:keepLines w:val="0"/>
        <w:widowControl w:val="0"/>
        <w:numPr>
          <w:ilvl w:val="2"/>
          <w:numId w:val="3"/>
        </w:numPr>
        <w:shd w:val="clear" w:color="auto" w:fill="auto"/>
        <w:tabs>
          <w:tab w:pos="1364" w:val="left"/>
        </w:tabs>
        <w:bidi w:val="0"/>
        <w:spacing w:before="0" w:after="0" w:line="305" w:lineRule="auto"/>
        <w:ind w:left="520" w:right="420"/>
        <w:jc w:val="both"/>
        <w:rPr>
          <w:sz w:val="20"/>
          <w:szCs w:val="20"/>
        </w:rPr>
      </w:pPr>
      <w:r>
        <w:rPr>
          <w:color w:val="000000"/>
          <w:spacing w:val="0"/>
          <w:w w:val="100"/>
          <w:position w:val="0"/>
          <w:sz w:val="20"/>
          <w:szCs w:val="20"/>
          <w:shd w:val="clear" w:color="auto" w:fill="auto"/>
          <w:lang w:val="pt-PT" w:eastAsia="pt-PT" w:bidi="pt-PT"/>
        </w:rPr>
        <w:t>Para as infrações previstas nos itens 17.1.1,17.1.5,17.1.6,17.1.7,17.1.8,17.1.9 e 17.1.10 será de 15% a 30% do valor do contrato licitado.</w:t>
      </w:r>
    </w:p>
    <w:p>
      <w:pPr>
        <w:pStyle w:val="Style15"/>
        <w:keepNext w:val="0"/>
        <w:keepLines w:val="0"/>
        <w:widowControl w:val="0"/>
        <w:numPr>
          <w:ilvl w:val="1"/>
          <w:numId w:val="3"/>
        </w:numPr>
        <w:shd w:val="clear" w:color="auto" w:fill="auto"/>
        <w:tabs>
          <w:tab w:pos="1234" w:val="left"/>
        </w:tabs>
        <w:bidi w:val="0"/>
        <w:spacing w:before="0" w:after="0" w:line="305" w:lineRule="auto"/>
        <w:ind w:left="520" w:right="420"/>
        <w:jc w:val="both"/>
        <w:rPr>
          <w:sz w:val="20"/>
          <w:szCs w:val="20"/>
        </w:rPr>
      </w:pPr>
      <w:r>
        <w:rPr>
          <w:color w:val="000000"/>
          <w:spacing w:val="0"/>
          <w:w w:val="100"/>
          <w:position w:val="0"/>
          <w:sz w:val="20"/>
          <w:szCs w:val="20"/>
          <w:shd w:val="clear" w:color="auto" w:fill="auto"/>
          <w:lang w:val="pt-PT" w:eastAsia="pt-PT" w:bidi="pt-PT"/>
        </w:rPr>
        <w:t>A penalidade de multa pode ser aplicada cumulativamente com as demais sanções.</w:t>
      </w:r>
    </w:p>
    <w:p>
      <w:pPr>
        <w:pStyle w:val="Style15"/>
        <w:keepNext w:val="0"/>
        <w:keepLines w:val="0"/>
        <w:widowControl w:val="0"/>
        <w:numPr>
          <w:ilvl w:val="1"/>
          <w:numId w:val="3"/>
        </w:numPr>
        <w:shd w:val="clear" w:color="auto" w:fill="auto"/>
        <w:tabs>
          <w:tab w:pos="1234" w:val="left"/>
        </w:tabs>
        <w:bidi w:val="0"/>
        <w:spacing w:before="0" w:after="0" w:line="305" w:lineRule="auto"/>
        <w:ind w:left="520" w:right="420"/>
        <w:jc w:val="both"/>
        <w:rPr>
          <w:sz w:val="20"/>
          <w:szCs w:val="20"/>
        </w:rPr>
      </w:pPr>
      <w:r>
        <w:rPr>
          <w:color w:val="000000"/>
          <w:spacing w:val="0"/>
          <w:w w:val="100"/>
          <w:position w:val="0"/>
          <w:sz w:val="20"/>
          <w:szCs w:val="20"/>
          <w:shd w:val="clear" w:color="auto" w:fill="auto"/>
          <w:lang w:val="pt-PT" w:eastAsia="pt-PT" w:bidi="pt-PT"/>
        </w:rPr>
        <w:t>A aplicação de qualquer das penalidades previstas realizar-se-á em processo administrativo que assegurará o contraditório e a ampla defesa à Contratada,</w:t>
      </w:r>
    </w:p>
    <w:p>
      <w:pPr>
        <w:pStyle w:val="Style15"/>
        <w:keepNext w:val="0"/>
        <w:keepLines w:val="0"/>
        <w:widowControl w:val="0"/>
        <w:shd w:val="clear" w:color="auto" w:fill="auto"/>
        <w:bidi w:val="0"/>
        <w:spacing w:before="0" w:after="0"/>
        <w:ind w:left="520" w:right="420"/>
        <w:jc w:val="both"/>
        <w:rPr>
          <w:sz w:val="20"/>
          <w:szCs w:val="20"/>
        </w:rPr>
      </w:pPr>
      <w:r>
        <w:rPr>
          <w:color w:val="000000"/>
          <w:spacing w:val="0"/>
          <w:w w:val="100"/>
          <w:position w:val="0"/>
          <w:sz w:val="20"/>
          <w:szCs w:val="20"/>
          <w:shd w:val="clear" w:color="auto" w:fill="auto"/>
          <w:lang w:val="pt-BR" w:eastAsia="pt-BR" w:bidi="pt-BR"/>
        </w:rPr>
        <w:t xml:space="preserve">observando-se </w:t>
      </w:r>
      <w:r>
        <w:rPr>
          <w:color w:val="000000"/>
          <w:spacing w:val="0"/>
          <w:w w:val="100"/>
          <w:position w:val="0"/>
          <w:sz w:val="20"/>
          <w:szCs w:val="20"/>
          <w:shd w:val="clear" w:color="auto" w:fill="auto"/>
          <w:lang w:val="pt-PT" w:eastAsia="pt-PT" w:bidi="pt-PT"/>
        </w:rPr>
        <w:t>o procedimento previsto na Lei n</w:t>
      </w:r>
      <w:r>
        <w:rPr>
          <w:color w:val="000000"/>
          <w:spacing w:val="0"/>
          <w:w w:val="100"/>
          <w:position w:val="0"/>
          <w:sz w:val="20"/>
          <w:szCs w:val="20"/>
          <w:shd w:val="clear" w:color="auto" w:fill="auto"/>
          <w:vertAlign w:val="superscript"/>
          <w:lang w:val="pt-PT" w:eastAsia="pt-PT" w:bidi="pt-PT"/>
        </w:rPr>
        <w:t>e</w:t>
      </w:r>
      <w:r>
        <w:rPr>
          <w:color w:val="000000"/>
          <w:spacing w:val="0"/>
          <w:w w:val="100"/>
          <w:position w:val="0"/>
          <w:sz w:val="20"/>
          <w:szCs w:val="20"/>
          <w:shd w:val="clear" w:color="auto" w:fill="auto"/>
          <w:lang w:val="pt-PT" w:eastAsia="pt-PT" w:bidi="pt-PT"/>
        </w:rPr>
        <w:t xml:space="preserve"> 14.133/2021, e subsidiariamente a Lei n</w:t>
      </w:r>
      <w:r>
        <w:rPr>
          <w:color w:val="000000"/>
          <w:spacing w:val="0"/>
          <w:w w:val="100"/>
          <w:position w:val="0"/>
          <w:sz w:val="20"/>
          <w:szCs w:val="20"/>
          <w:shd w:val="clear" w:color="auto" w:fill="auto"/>
          <w:vertAlign w:val="superscript"/>
          <w:lang w:val="pt-PT" w:eastAsia="pt-PT" w:bidi="pt-PT"/>
        </w:rPr>
        <w:t>9</w:t>
      </w:r>
      <w:r>
        <w:rPr>
          <w:color w:val="000000"/>
          <w:spacing w:val="0"/>
          <w:w w:val="100"/>
          <w:position w:val="0"/>
          <w:sz w:val="20"/>
          <w:szCs w:val="20"/>
          <w:shd w:val="clear" w:color="auto" w:fill="auto"/>
          <w:lang w:val="pt-PT" w:eastAsia="pt-PT" w:bidi="pt-PT"/>
        </w:rPr>
        <w:t xml:space="preserve"> 9.784, de 1999.</w:t>
      </w:r>
    </w:p>
    <w:p>
      <w:pPr>
        <w:pStyle w:val="Style15"/>
        <w:keepNext w:val="0"/>
        <w:keepLines w:val="0"/>
        <w:widowControl w:val="0"/>
        <w:numPr>
          <w:ilvl w:val="2"/>
          <w:numId w:val="3"/>
        </w:numPr>
        <w:shd w:val="clear" w:color="auto" w:fill="auto"/>
        <w:tabs>
          <w:tab w:pos="1313" w:val="left"/>
        </w:tabs>
        <w:bidi w:val="0"/>
        <w:spacing w:before="0" w:after="0"/>
        <w:ind w:left="520" w:right="420"/>
        <w:jc w:val="both"/>
        <w:rPr>
          <w:sz w:val="20"/>
          <w:szCs w:val="20"/>
        </w:rPr>
      </w:pPr>
      <w:r>
        <w:rPr>
          <w:color w:val="000000"/>
          <w:spacing w:val="0"/>
          <w:w w:val="100"/>
          <w:position w:val="0"/>
          <w:sz w:val="20"/>
          <w:szCs w:val="20"/>
          <w:shd w:val="clear" w:color="auto" w:fill="auto"/>
          <w:lang w:val="pt-PT" w:eastAsia="pt-PT" w:bidi="pt-PT"/>
        </w:rPr>
        <w:t>As multas devidas e/ou prejuízos causados à Contratante serão deduzidos dos valores a serem pagos, ou recolhidos em favor da Prefeitura Municipal de Beruri, ou deduzidos da garantia, ou ainda, quando for o caso, serão inscritos na Dívida Ativa e cobrados judicialmente.</w:t>
      </w:r>
    </w:p>
    <w:p>
      <w:pPr>
        <w:pStyle w:val="Style15"/>
        <w:keepNext w:val="0"/>
        <w:keepLines w:val="0"/>
        <w:widowControl w:val="0"/>
        <w:numPr>
          <w:ilvl w:val="2"/>
          <w:numId w:val="3"/>
        </w:numPr>
        <w:shd w:val="clear" w:color="auto" w:fill="auto"/>
        <w:tabs>
          <w:tab w:pos="1308" w:val="left"/>
        </w:tabs>
        <w:bidi w:val="0"/>
        <w:spacing w:before="0" w:after="0"/>
        <w:ind w:left="520" w:right="420"/>
        <w:jc w:val="both"/>
        <w:rPr>
          <w:sz w:val="20"/>
          <w:szCs w:val="20"/>
        </w:rPr>
      </w:pPr>
      <w:r>
        <w:rPr>
          <w:color w:val="000000"/>
          <w:spacing w:val="0"/>
          <w:w w:val="100"/>
          <w:position w:val="0"/>
          <w:sz w:val="20"/>
          <w:szCs w:val="20"/>
          <w:shd w:val="clear" w:color="auto" w:fill="auto"/>
          <w:lang w:val="pt-PT" w:eastAsia="pt-PT" w:bidi="pt-PT"/>
        </w:rPr>
        <w:t>Caso a Contratante determine, a multa deverá ser recolhida no prazo máximo de 30 dias úteis, a contar da data do recebimento da comunicação enviada pela autoridade competente.</w:t>
      </w:r>
    </w:p>
    <w:p>
      <w:pPr>
        <w:pStyle w:val="Style15"/>
        <w:keepNext w:val="0"/>
        <w:keepLines w:val="0"/>
        <w:widowControl w:val="0"/>
        <w:numPr>
          <w:ilvl w:val="1"/>
          <w:numId w:val="3"/>
        </w:numPr>
        <w:shd w:val="clear" w:color="auto" w:fill="auto"/>
        <w:tabs>
          <w:tab w:pos="1228" w:val="left"/>
        </w:tabs>
        <w:bidi w:val="0"/>
        <w:spacing w:before="0" w:after="0"/>
        <w:ind w:left="520" w:right="420"/>
        <w:jc w:val="both"/>
        <w:rPr>
          <w:sz w:val="20"/>
          <w:szCs w:val="20"/>
        </w:rPr>
      </w:pPr>
      <w:r>
        <w:rPr>
          <w:color w:val="000000"/>
          <w:spacing w:val="0"/>
          <w:w w:val="100"/>
          <w:position w:val="0"/>
          <w:sz w:val="20"/>
          <w:szCs w:val="20"/>
          <w:shd w:val="clear" w:color="auto" w:fill="auto"/>
          <w:lang w:val="pt-PT" w:eastAsia="pt-PT" w:bidi="pt-PT"/>
        </w:rPr>
        <w:t>Caso o valor da multa não seja suficiente para cobrir os prejuízos causados pela conduta do licitante, o órgão ou entidade pública poderá cobrar o valor remanescente judicialmente, conforme artigo 419 do Código Civil.</w:t>
      </w:r>
    </w:p>
    <w:p>
      <w:pPr>
        <w:pStyle w:val="Style15"/>
        <w:keepNext w:val="0"/>
        <w:keepLines w:val="0"/>
        <w:widowControl w:val="0"/>
        <w:numPr>
          <w:ilvl w:val="1"/>
          <w:numId w:val="3"/>
        </w:numPr>
        <w:shd w:val="clear" w:color="auto" w:fill="auto"/>
        <w:tabs>
          <w:tab w:pos="1228" w:val="left"/>
        </w:tabs>
        <w:bidi w:val="0"/>
        <w:spacing w:before="0" w:after="0"/>
        <w:ind w:left="520" w:right="420"/>
        <w:jc w:val="both"/>
        <w:rPr>
          <w:sz w:val="20"/>
          <w:szCs w:val="20"/>
        </w:rPr>
      </w:pPr>
      <w:r>
        <w:rPr>
          <w:color w:val="000000"/>
          <w:spacing w:val="0"/>
          <w:w w:val="100"/>
          <w:position w:val="0"/>
          <w:sz w:val="20"/>
          <w:szCs w:val="20"/>
          <w:shd w:val="clear" w:color="auto" w:fill="auto"/>
          <w:lang w:val="pt-PT" w:eastAsia="pt-PT" w:bidi="pt-PT"/>
        </w:rPr>
        <w:t>A autoridade competente, na aplicação das sanções, levará em consideração a natureza e a gravidade da conduta do infrator, as peculiaridades do caso concreto, as circunstâncias agravantes ou atenuantes e o caráter educativo da pena, bem como o dano causado à Administração, observado o princípio da proporcionalidade.</w:t>
      </w:r>
    </w:p>
    <w:p>
      <w:pPr>
        <w:pStyle w:val="Style15"/>
        <w:keepNext w:val="0"/>
        <w:keepLines w:val="0"/>
        <w:widowControl w:val="0"/>
        <w:numPr>
          <w:ilvl w:val="1"/>
          <w:numId w:val="3"/>
        </w:numPr>
        <w:shd w:val="clear" w:color="auto" w:fill="auto"/>
        <w:tabs>
          <w:tab w:pos="1228" w:val="left"/>
        </w:tabs>
        <w:bidi w:val="0"/>
        <w:spacing w:before="0" w:after="0"/>
        <w:ind w:left="520" w:right="420"/>
        <w:jc w:val="both"/>
        <w:rPr>
          <w:sz w:val="20"/>
          <w:szCs w:val="20"/>
        </w:rPr>
      </w:pPr>
      <w:r>
        <w:rPr>
          <w:color w:val="000000"/>
          <w:spacing w:val="0"/>
          <w:w w:val="100"/>
          <w:position w:val="0"/>
          <w:sz w:val="20"/>
          <w:szCs w:val="20"/>
          <w:shd w:val="clear" w:color="auto" w:fill="auto"/>
          <w:lang w:val="pt-PT" w:eastAsia="pt-PT" w:bidi="pt-PT"/>
        </w:rPr>
        <w:t>Se, durante o processo de aplicação de penalidade, se houver indícios de prática de infração administrativa tipificada pela Lei n</w:t>
      </w:r>
      <w:r>
        <w:rPr>
          <w:color w:val="000000"/>
          <w:spacing w:val="0"/>
          <w:w w:val="100"/>
          <w:position w:val="0"/>
          <w:sz w:val="20"/>
          <w:szCs w:val="20"/>
          <w:shd w:val="clear" w:color="auto" w:fill="auto"/>
          <w:vertAlign w:val="superscript"/>
          <w:lang w:val="pt-PT" w:eastAsia="pt-PT" w:bidi="pt-PT"/>
        </w:rPr>
        <w:t>9</w:t>
      </w:r>
      <w:r>
        <w:rPr>
          <w:color w:val="000000"/>
          <w:spacing w:val="0"/>
          <w:w w:val="100"/>
          <w:position w:val="0"/>
          <w:sz w:val="20"/>
          <w:szCs w:val="20"/>
          <w:shd w:val="clear" w:color="auto" w:fill="auto"/>
          <w:lang w:val="pt-PT" w:eastAsia="pt-PT" w:bidi="pt-PT"/>
        </w:rPr>
        <w:t xml:space="preserve"> 12.846/2013,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pPr>
        <w:pStyle w:val="Style15"/>
        <w:keepNext w:val="0"/>
        <w:keepLines w:val="0"/>
        <w:widowControl w:val="0"/>
        <w:numPr>
          <w:ilvl w:val="1"/>
          <w:numId w:val="3"/>
        </w:numPr>
        <w:shd w:val="clear" w:color="auto" w:fill="auto"/>
        <w:tabs>
          <w:tab w:pos="1249" w:val="left"/>
        </w:tabs>
        <w:bidi w:val="0"/>
        <w:spacing w:before="0" w:after="0"/>
        <w:ind w:left="520" w:right="420"/>
        <w:jc w:val="both"/>
        <w:rPr>
          <w:sz w:val="20"/>
          <w:szCs w:val="20"/>
        </w:rPr>
      </w:pPr>
      <w:r>
        <w:rPr>
          <w:color w:val="000000"/>
          <w:spacing w:val="0"/>
          <w:w w:val="100"/>
          <w:position w:val="0"/>
          <w:sz w:val="20"/>
          <w:szCs w:val="20"/>
          <w:shd w:val="clear" w:color="auto" w:fill="auto"/>
          <w:lang w:val="pt-PT" w:eastAsia="pt-PT" w:bidi="pt-PT"/>
        </w:rPr>
        <w:t>A apuração e o julgamento das demais infrações administrativas não consideradas como ato lesivo à Administração Pública nacional ou estrangeira nos termos da Lei n</w:t>
      </w:r>
      <w:r>
        <w:rPr>
          <w:color w:val="000000"/>
          <w:spacing w:val="0"/>
          <w:w w:val="100"/>
          <w:position w:val="0"/>
          <w:sz w:val="20"/>
          <w:szCs w:val="20"/>
          <w:shd w:val="clear" w:color="auto" w:fill="auto"/>
          <w:vertAlign w:val="superscript"/>
          <w:lang w:val="pt-PT" w:eastAsia="pt-PT" w:bidi="pt-PT"/>
        </w:rPr>
        <w:t>9</w:t>
      </w:r>
      <w:r>
        <w:rPr>
          <w:color w:val="000000"/>
          <w:spacing w:val="0"/>
          <w:w w:val="100"/>
          <w:position w:val="0"/>
          <w:sz w:val="20"/>
          <w:szCs w:val="20"/>
          <w:shd w:val="clear" w:color="auto" w:fill="auto"/>
          <w:lang w:val="pt-PT" w:eastAsia="pt-PT" w:bidi="pt-PT"/>
        </w:rPr>
        <w:t xml:space="preserve"> 12.846/2013, seguirão seu rito normal na unidade administrativa.</w:t>
      </w:r>
    </w:p>
    <w:p>
      <w:pPr>
        <w:pStyle w:val="Style15"/>
        <w:keepNext w:val="0"/>
        <w:keepLines w:val="0"/>
        <w:widowControl w:val="0"/>
        <w:numPr>
          <w:ilvl w:val="1"/>
          <w:numId w:val="3"/>
        </w:numPr>
        <w:shd w:val="clear" w:color="auto" w:fill="auto"/>
        <w:tabs>
          <w:tab w:pos="1249" w:val="left"/>
        </w:tabs>
        <w:bidi w:val="0"/>
        <w:spacing w:before="0" w:after="0"/>
        <w:ind w:left="520" w:right="420"/>
        <w:jc w:val="both"/>
        <w:rPr>
          <w:sz w:val="20"/>
          <w:szCs w:val="20"/>
        </w:rPr>
      </w:pPr>
      <w:r>
        <w:rPr>
          <w:color w:val="000000"/>
          <w:spacing w:val="0"/>
          <w:w w:val="100"/>
          <w:position w:val="0"/>
          <w:sz w:val="20"/>
          <w:szCs w:val="20"/>
          <w:shd w:val="clear" w:color="auto" w:fill="auto"/>
          <w:lang w:val="pt-PT" w:eastAsia="pt-PT" w:bidi="pt-PT"/>
        </w:rPr>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pPr>
        <w:pStyle w:val="Style15"/>
        <w:keepNext w:val="0"/>
        <w:keepLines w:val="0"/>
        <w:widowControl w:val="0"/>
        <w:numPr>
          <w:ilvl w:val="1"/>
          <w:numId w:val="3"/>
        </w:numPr>
        <w:shd w:val="clear" w:color="auto" w:fill="auto"/>
        <w:tabs>
          <w:tab w:pos="1237" w:val="left"/>
        </w:tabs>
        <w:bidi w:val="0"/>
        <w:spacing w:before="0" w:after="120"/>
        <w:ind w:left="520" w:right="0"/>
        <w:jc w:val="both"/>
        <w:rPr>
          <w:sz w:val="20"/>
          <w:szCs w:val="20"/>
        </w:rPr>
      </w:pPr>
      <w:r>
        <w:rPr>
          <w:color w:val="000000"/>
          <w:spacing w:val="0"/>
          <w:w w:val="100"/>
          <w:position w:val="0"/>
          <w:sz w:val="20"/>
          <w:szCs w:val="20"/>
          <w:shd w:val="clear" w:color="auto" w:fill="auto"/>
          <w:lang w:val="pt-PT" w:eastAsia="pt-PT" w:bidi="pt-PT"/>
        </w:rPr>
        <w:t>As penalidades serão obrigatoriamente publicadas no Diário Oficial dos Municípios do Estado do Amazonas.</w:t>
      </w:r>
    </w:p>
    <w:p>
      <w:pPr>
        <w:pStyle w:val="Style22"/>
        <w:keepNext/>
        <w:keepLines/>
        <w:widowControl w:val="0"/>
        <w:numPr>
          <w:ilvl w:val="0"/>
          <w:numId w:val="3"/>
        </w:numPr>
        <w:pBdr>
          <w:top w:val="single" w:sz="4" w:space="0" w:color="auto"/>
          <w:left w:val="single" w:sz="4" w:space="0" w:color="auto"/>
          <w:bottom w:val="single" w:sz="4" w:space="0" w:color="auto"/>
          <w:right w:val="single" w:sz="4" w:space="0" w:color="auto"/>
        </w:pBdr>
        <w:shd w:val="clear" w:color="auto" w:fill="auto"/>
        <w:tabs>
          <w:tab w:pos="1228" w:val="left"/>
        </w:tabs>
        <w:bidi w:val="0"/>
        <w:spacing w:before="0" w:after="0" w:line="283" w:lineRule="auto"/>
        <w:ind w:right="0"/>
        <w:jc w:val="both"/>
      </w:pPr>
      <w:bookmarkStart w:id="55" w:name="bookmark55"/>
      <w:r>
        <w:rPr>
          <w:color w:val="000000"/>
          <w:spacing w:val="0"/>
          <w:w w:val="100"/>
          <w:position w:val="0"/>
          <w:shd w:val="clear" w:color="auto" w:fill="auto"/>
          <w:lang w:val="pt-PT" w:eastAsia="pt-PT" w:bidi="pt-PT"/>
        </w:rPr>
        <w:t>DECLARAÇÃO DO SOLICITANTE</w:t>
      </w:r>
      <w:bookmarkEnd w:id="55"/>
    </w:p>
    <w:p>
      <w:pPr>
        <w:pStyle w:val="Style15"/>
        <w:keepNext w:val="0"/>
        <w:keepLines w:val="0"/>
        <w:widowControl w:val="0"/>
        <w:numPr>
          <w:ilvl w:val="1"/>
          <w:numId w:val="3"/>
        </w:numPr>
        <w:shd w:val="clear" w:color="auto" w:fill="auto"/>
        <w:tabs>
          <w:tab w:pos="1228" w:val="left"/>
        </w:tabs>
        <w:bidi w:val="0"/>
        <w:spacing w:before="0" w:after="300"/>
        <w:ind w:left="520" w:right="0"/>
        <w:jc w:val="both"/>
      </w:pPr>
      <w:r>
        <w:rPr>
          <w:color w:val="000000"/>
          <w:spacing w:val="0"/>
          <w:w w:val="100"/>
          <w:position w:val="0"/>
          <w:sz w:val="20"/>
          <w:szCs w:val="20"/>
          <w:shd w:val="clear" w:color="auto" w:fill="auto"/>
          <w:lang w:val="pt-PT" w:eastAsia="pt-PT" w:bidi="pt-PT"/>
        </w:rPr>
        <w:t>Declaramos que este Termo de Referência está em conformidade com a Lei n</w:t>
      </w:r>
      <w:r>
        <w:rPr>
          <w:color w:val="000000"/>
          <w:spacing w:val="0"/>
          <w:w w:val="100"/>
          <w:position w:val="0"/>
          <w:sz w:val="20"/>
          <w:szCs w:val="20"/>
          <w:shd w:val="clear" w:color="auto" w:fill="auto"/>
          <w:vertAlign w:val="superscript"/>
          <w:lang w:val="pt-PT" w:eastAsia="pt-PT" w:bidi="pt-PT"/>
        </w:rPr>
        <w:t xml:space="preserve">9 </w:t>
      </w:r>
      <w:r>
        <w:rPr>
          <w:color w:val="000000"/>
          <w:spacing w:val="0"/>
          <w:w w:val="100"/>
          <w:position w:val="0"/>
          <w:sz w:val="20"/>
          <w:szCs w:val="20"/>
          <w:shd w:val="clear" w:color="auto" w:fill="auto"/>
          <w:lang w:val="pt-PT" w:eastAsia="pt-PT" w:bidi="pt-PT"/>
        </w:rPr>
        <w:t xml:space="preserve">14.133/2021, Decreto Municipal n° 029/2023 - GPMB, e demais legislações vigentes, </w:t>
      </w:r>
      <w:r>
        <w:rPr>
          <w:color w:val="000000"/>
          <w:spacing w:val="0"/>
          <w:w w:val="100"/>
          <w:position w:val="0"/>
          <w:sz w:val="20"/>
          <w:szCs w:val="20"/>
          <w:shd w:val="clear" w:color="auto" w:fill="auto"/>
          <w:lang w:val="pt-BR" w:eastAsia="pt-BR" w:bidi="pt-BR"/>
        </w:rPr>
        <w:t xml:space="preserve">submetendo-o </w:t>
      </w:r>
      <w:r>
        <w:rPr>
          <w:color w:val="000000"/>
          <w:spacing w:val="0"/>
          <w:w w:val="100"/>
          <w:position w:val="0"/>
          <w:sz w:val="20"/>
          <w:szCs w:val="20"/>
          <w:shd w:val="clear" w:color="auto" w:fill="auto"/>
          <w:lang w:val="pt-PT" w:eastAsia="pt-PT" w:bidi="pt-PT"/>
        </w:rPr>
        <w:t xml:space="preserve">à apreciação do Excelentíssimo Senhor Prefeito Municipal de Beruri/AM. </w:t>
      </w:r>
      <w:r>
        <w:rPr>
          <w:b/>
          <w:bCs/>
          <w:color w:val="000000"/>
          <w:spacing w:val="0"/>
          <w:w w:val="100"/>
          <w:position w:val="0"/>
          <w:shd w:val="clear" w:color="auto" w:fill="auto"/>
          <w:lang w:val="pt-PT" w:eastAsia="pt-PT" w:bidi="pt-PT"/>
        </w:rPr>
        <w:t>ELABORAÇÃO:</w:t>
      </w:r>
    </w:p>
    <w:p>
      <w:pPr>
        <w:pStyle w:val="Style15"/>
        <w:keepNext w:val="0"/>
        <w:keepLines w:val="0"/>
        <w:widowControl w:val="0"/>
        <w:shd w:val="clear" w:color="auto" w:fill="auto"/>
        <w:bidi w:val="0"/>
        <w:spacing w:before="0" w:after="60" w:line="240" w:lineRule="auto"/>
        <w:ind w:left="5360" w:right="0" w:firstLine="0"/>
        <w:jc w:val="left"/>
        <w:sectPr>
          <w:headerReference w:type="default" r:id="rId31"/>
          <w:footerReference w:type="default" r:id="rId32"/>
          <w:headerReference w:type="even" r:id="rId33"/>
          <w:footerReference w:type="even" r:id="rId34"/>
          <w:footnotePr>
            <w:pos w:val="pageBottom"/>
            <w:numFmt w:val="decimal"/>
            <w:numRestart w:val="continuous"/>
          </w:footnotePr>
          <w:pgSz w:w="11901" w:h="18086"/>
          <w:pgMar w:top="2340" w:left="1153" w:right="1295" w:bottom="2008" w:header="0" w:footer="1580" w:gutter="0"/>
          <w:cols w:space="720"/>
          <w:noEndnote/>
          <w:rtlGutter w:val="0"/>
          <w:docGrid w:linePitch="360"/>
        </w:sectPr>
      </w:pPr>
      <w:r>
        <w:rPr>
          <w:color w:val="000000"/>
          <w:spacing w:val="0"/>
          <w:w w:val="100"/>
          <w:position w:val="0"/>
          <w:shd w:val="clear" w:color="auto" w:fill="auto"/>
          <w:lang w:val="pt-PT" w:eastAsia="pt-PT" w:bidi="pt-PT"/>
        </w:rPr>
        <w:t>BERURI/AM, 05 de maio de 2025.</w:t>
      </w:r>
    </w:p>
    <w:p>
      <w:pPr>
        <w:pStyle w:val="Style9"/>
        <w:keepNext w:val="0"/>
        <w:keepLines w:val="0"/>
        <w:widowControl w:val="0"/>
        <w:shd w:val="clear" w:color="auto" w:fill="auto"/>
        <w:bidi w:val="0"/>
        <w:spacing w:before="0" w:after="0" w:line="326" w:lineRule="auto"/>
        <w:ind w:left="4680" w:right="0" w:firstLine="0"/>
        <w:jc w:val="left"/>
        <w:rPr>
          <w:sz w:val="18"/>
          <w:szCs w:val="18"/>
        </w:rPr>
      </w:pPr>
      <w:r>
        <w:rPr>
          <w:color w:val="70947A"/>
          <w:spacing w:val="0"/>
          <w:w w:val="100"/>
          <w:position w:val="0"/>
          <w:sz w:val="18"/>
          <w:szCs w:val="18"/>
          <w:shd w:val="clear" w:color="auto" w:fill="auto"/>
          <w:lang w:val="pt-PT" w:eastAsia="pt-PT" w:bidi="pt-PT"/>
        </w:rPr>
        <w:t>Prefeitura Municipal de</w:t>
      </w:r>
    </w:p>
    <w:p>
      <w:pPr>
        <w:pStyle w:val="Style43"/>
        <w:keepNext/>
        <w:keepLines/>
        <w:widowControl w:val="0"/>
        <w:shd w:val="clear" w:color="auto" w:fill="auto"/>
        <w:bidi w:val="0"/>
        <w:spacing w:before="0" w:after="0" w:line="326" w:lineRule="auto"/>
        <w:ind w:left="0" w:right="1220" w:firstLine="0"/>
        <w:jc w:val="right"/>
      </w:pPr>
      <w:bookmarkStart w:id="56" w:name="bookmark56"/>
      <w:r>
        <w:rPr>
          <w:spacing w:val="0"/>
          <w:w w:val="100"/>
          <w:position w:val="0"/>
          <w:shd w:val="clear" w:color="auto" w:fill="auto"/>
          <w:lang w:val="pt-PT" w:eastAsia="pt-PT" w:bidi="pt-PT"/>
        </w:rPr>
        <w:t>BERURI</w:t>
      </w:r>
      <w:bookmarkEnd w:id="56"/>
    </w:p>
    <w:p>
      <w:pPr>
        <w:pStyle w:val="Style9"/>
        <w:keepNext w:val="0"/>
        <w:keepLines w:val="0"/>
        <w:widowControl w:val="0"/>
        <w:shd w:val="clear" w:color="auto" w:fill="auto"/>
        <w:bidi w:val="0"/>
        <w:spacing w:before="0" w:after="860" w:line="230" w:lineRule="auto"/>
        <w:ind w:left="4300" w:right="0" w:firstLine="0"/>
        <w:jc w:val="left"/>
        <w:rPr>
          <w:sz w:val="18"/>
          <w:szCs w:val="18"/>
        </w:rPr>
      </w:pPr>
      <w:r>
        <w:rPr>
          <w:color w:val="000000"/>
          <w:spacing w:val="0"/>
          <w:w w:val="100"/>
          <w:position w:val="0"/>
          <w:sz w:val="18"/>
          <w:szCs w:val="18"/>
          <w:shd w:val="clear" w:color="auto" w:fill="auto"/>
          <w:lang w:val="pt-PT" w:eastAsia="pt-PT" w:bidi="pt-PT"/>
        </w:rPr>
        <w:t>Onde há trabalho, há conquistas.</w:t>
      </w:r>
    </w:p>
    <w:p>
      <w:pPr>
        <w:pStyle w:val="Style9"/>
        <w:keepNext w:val="0"/>
        <w:keepLines w:val="0"/>
        <w:widowControl w:val="0"/>
        <w:shd w:val="clear" w:color="auto" w:fill="auto"/>
        <w:tabs>
          <w:tab w:pos="3877" w:val="left"/>
        </w:tabs>
        <w:bidi w:val="0"/>
        <w:spacing w:before="0" w:after="0" w:line="252" w:lineRule="auto"/>
        <w:ind w:left="2880" w:right="0" w:firstLine="0"/>
        <w:jc w:val="both"/>
        <w:rPr>
          <w:sz w:val="24"/>
          <w:szCs w:val="24"/>
        </w:rPr>
      </w:pPr>
      <w:r>
        <w:rPr>
          <w:rFonts w:ascii="Times New Roman" w:eastAsia="Times New Roman" w:hAnsi="Times New Roman" w:cs="Times New Roman"/>
          <w:color w:val="000000"/>
          <w:spacing w:val="0"/>
          <w:w w:val="100"/>
          <w:position w:val="0"/>
          <w:sz w:val="24"/>
          <w:szCs w:val="24"/>
          <w:shd w:val="clear" w:color="auto" w:fill="auto"/>
          <w:lang w:val="pt-PT" w:eastAsia="pt-PT" w:bidi="pt-PT"/>
        </w:rPr>
        <w:t>/■v</w:t>
        <w:tab/>
        <w:t>)</w:t>
      </w:r>
    </w:p>
    <w:p>
      <w:pPr>
        <w:pStyle w:val="Style9"/>
        <w:keepNext w:val="0"/>
        <w:keepLines w:val="0"/>
        <w:widowControl w:val="0"/>
        <w:shd w:val="clear" w:color="auto" w:fill="auto"/>
        <w:bidi w:val="0"/>
        <w:spacing w:before="0" w:after="40" w:line="211" w:lineRule="auto"/>
        <w:ind w:left="0" w:right="0" w:firstLine="0"/>
        <w:jc w:val="center"/>
        <w:rPr>
          <w:sz w:val="24"/>
          <w:szCs w:val="24"/>
        </w:rPr>
      </w:pPr>
      <w:r>
        <w:rPr>
          <w:smallCaps/>
          <w:color w:val="000000"/>
          <w:spacing w:val="0"/>
          <w:w w:val="100"/>
          <w:position w:val="0"/>
          <w:sz w:val="42"/>
          <w:szCs w:val="42"/>
          <w:u w:val="single"/>
          <w:shd w:val="clear" w:color="auto" w:fill="auto"/>
          <w:lang w:val="pt-PT" w:eastAsia="pt-PT" w:bidi="pt-PT"/>
        </w:rPr>
        <w:t>oj(</w:t>
      </w:r>
      <w:r>
        <w:rPr>
          <w:rFonts w:ascii="Times New Roman" w:eastAsia="Times New Roman" w:hAnsi="Times New Roman" w:cs="Times New Roman"/>
          <w:b/>
          <w:bCs/>
          <w:color w:val="000000"/>
          <w:spacing w:val="0"/>
          <w:w w:val="100"/>
          <w:position w:val="0"/>
          <w:sz w:val="20"/>
          <w:szCs w:val="20"/>
          <w:u w:val="single"/>
          <w:shd w:val="clear" w:color="auto" w:fill="auto"/>
          <w:lang w:val="pt-PT" w:eastAsia="pt-PT" w:bidi="pt-PT"/>
        </w:rPr>
        <w:t xml:space="preserve"> </w:t>
      </w:r>
      <w:r>
        <w:rPr>
          <w:rFonts w:ascii="Times New Roman" w:eastAsia="Times New Roman" w:hAnsi="Times New Roman" w:cs="Times New Roman"/>
          <w:b/>
          <w:bCs/>
          <w:color w:val="000000"/>
          <w:spacing w:val="0"/>
          <w:w w:val="100"/>
          <w:position w:val="0"/>
          <w:sz w:val="20"/>
          <w:szCs w:val="20"/>
          <w:u w:val="single"/>
          <w:shd w:val="clear" w:color="auto" w:fill="auto"/>
          <w:lang w:val="pt-BR" w:eastAsia="pt-BR" w:bidi="pt-BR"/>
        </w:rPr>
        <w:t xml:space="preserve">dr </w:t>
      </w:r>
      <w:r>
        <w:rPr>
          <w:smallCaps/>
          <w:color w:val="000000"/>
          <w:spacing w:val="0"/>
          <w:w w:val="100"/>
          <w:position w:val="0"/>
          <w:sz w:val="42"/>
          <w:szCs w:val="42"/>
          <w:u w:val="single"/>
          <w:shd w:val="clear" w:color="auto" w:fill="auto"/>
          <w:lang w:val="pt-PT" w:eastAsia="pt-PT" w:bidi="pt-PT"/>
        </w:rPr>
        <w:t>Oá</w:t>
        <w:br/>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Eloi Picanço Dc Oliveira</w:t>
        <w:br/>
      </w:r>
      <w:r>
        <w:rPr>
          <w:rFonts w:ascii="Times New Roman" w:eastAsia="Times New Roman" w:hAnsi="Times New Roman" w:cs="Times New Roman"/>
          <w:color w:val="000000"/>
          <w:spacing w:val="0"/>
          <w:w w:val="100"/>
          <w:position w:val="0"/>
          <w:sz w:val="24"/>
          <w:szCs w:val="24"/>
          <w:shd w:val="clear" w:color="auto" w:fill="auto"/>
          <w:lang w:val="pt-PT" w:eastAsia="pt-PT" w:bidi="pt-PT"/>
        </w:rPr>
        <w:t>Secretário Municipal de Educaç&amp;o</w:t>
      </w:r>
    </w:p>
    <w:p>
      <w:pPr>
        <w:pStyle w:val="Style9"/>
        <w:keepNext w:val="0"/>
        <w:keepLines w:val="0"/>
        <w:widowControl w:val="0"/>
        <w:shd w:val="clear" w:color="auto" w:fill="auto"/>
        <w:bidi w:val="0"/>
        <w:spacing w:before="0" w:after="100" w:line="252" w:lineRule="auto"/>
        <w:ind w:left="0" w:right="180" w:firstLine="0"/>
        <w:jc w:val="center"/>
        <w:rPr>
          <w:sz w:val="24"/>
          <w:szCs w:val="24"/>
        </w:rPr>
      </w:pPr>
      <w:r>
        <w:rPr>
          <w:rFonts w:ascii="Times New Roman" w:eastAsia="Times New Roman" w:hAnsi="Times New Roman" w:cs="Times New Roman"/>
          <w:color w:val="000000"/>
          <w:spacing w:val="0"/>
          <w:w w:val="100"/>
          <w:position w:val="0"/>
          <w:sz w:val="24"/>
          <w:szCs w:val="24"/>
          <w:shd w:val="clear" w:color="auto" w:fill="auto"/>
          <w:lang w:val="pt-PT" w:eastAsia="pt-PT" w:bidi="pt-PT"/>
        </w:rPr>
        <w:t>Dec. n° 003/2.025-GPMB</w:t>
      </w:r>
    </w:p>
    <w:p>
      <w:pPr>
        <w:pStyle w:val="Style22"/>
        <w:keepNext/>
        <w:keepLines/>
        <w:widowControl w:val="0"/>
        <w:pBdr>
          <w:top w:val="single" w:sz="4" w:space="0" w:color="auto"/>
          <w:left w:val="single" w:sz="4" w:space="0" w:color="auto"/>
          <w:bottom w:val="single" w:sz="4" w:space="0" w:color="auto"/>
          <w:right w:val="single" w:sz="4" w:space="0" w:color="auto"/>
        </w:pBdr>
        <w:shd w:val="clear" w:color="auto" w:fill="auto"/>
        <w:bidi w:val="0"/>
        <w:spacing w:before="0" w:after="360" w:line="240" w:lineRule="auto"/>
        <w:ind w:left="0" w:right="0" w:firstLine="0"/>
        <w:jc w:val="left"/>
      </w:pPr>
      <w:bookmarkStart w:id="57" w:name="bookmark57"/>
      <w:r>
        <w:rPr>
          <w:color w:val="000000"/>
          <w:spacing w:val="0"/>
          <w:w w:val="100"/>
          <w:position w:val="0"/>
          <w:shd w:val="clear" w:color="auto" w:fill="auto"/>
          <w:lang w:val="pt-PT" w:eastAsia="pt-PT" w:bidi="pt-PT"/>
        </w:rPr>
        <w:t>AUTORIZAÇÃO:</w:t>
      </w:r>
      <w:bookmarkEnd w:id="57"/>
    </w:p>
    <w:p>
      <w:pPr>
        <w:pStyle w:val="Style15"/>
        <w:keepNext w:val="0"/>
        <w:keepLines w:val="0"/>
        <w:widowControl w:val="0"/>
        <w:shd w:val="clear" w:color="auto" w:fill="auto"/>
        <w:bidi w:val="0"/>
        <w:spacing w:before="0" w:after="300" w:line="300" w:lineRule="auto"/>
        <w:ind w:left="0" w:right="0" w:firstLine="0"/>
        <w:jc w:val="center"/>
      </w:pPr>
      <w:r>
        <w:rPr>
          <w:color w:val="000000"/>
          <w:spacing w:val="0"/>
          <w:w w:val="100"/>
          <w:position w:val="0"/>
          <w:shd w:val="clear" w:color="auto" w:fill="auto"/>
          <w:lang w:val="pt-PT" w:eastAsia="pt-PT" w:bidi="pt-PT"/>
        </w:rPr>
        <w:t>Aprovo o Termo de Referência, com fundamento no artigo 48, parágrafo único,</w:t>
        <w:br/>
        <w:t>do Decreto Municipal n</w:t>
      </w:r>
      <w:r>
        <w:rPr>
          <w:color w:val="000000"/>
          <w:spacing w:val="0"/>
          <w:w w:val="100"/>
          <w:position w:val="0"/>
          <w:shd w:val="clear" w:color="auto" w:fill="auto"/>
          <w:vertAlign w:val="superscript"/>
          <w:lang w:val="pt-PT" w:eastAsia="pt-PT" w:bidi="pt-PT"/>
        </w:rPr>
        <w:t>e</w:t>
      </w:r>
      <w:r>
        <w:rPr>
          <w:color w:val="000000"/>
          <w:spacing w:val="0"/>
          <w:w w:val="100"/>
          <w:position w:val="0"/>
          <w:shd w:val="clear" w:color="auto" w:fill="auto"/>
          <w:lang w:val="pt-PT" w:eastAsia="pt-PT" w:bidi="pt-PT"/>
        </w:rPr>
        <w:t xml:space="preserve"> 029/2023-GPMB e alterações posteriores, considerando</w:t>
        <w:br/>
        <w:t>a importância da contratação, em face das justificativas técnicas apresentadas.</w:t>
      </w:r>
    </w:p>
    <w:p>
      <w:pPr>
        <w:pStyle w:val="Style15"/>
        <w:keepNext w:val="0"/>
        <w:keepLines w:val="0"/>
        <w:widowControl w:val="0"/>
        <w:shd w:val="clear" w:color="auto" w:fill="auto"/>
        <w:bidi w:val="0"/>
        <w:spacing w:before="0" w:after="100" w:line="240" w:lineRule="auto"/>
        <w:ind w:left="0" w:right="0" w:firstLine="0"/>
        <w:jc w:val="right"/>
      </w:pPr>
      <w:r>
        <w:drawing>
          <wp:anchor distT="63500" distB="0" distL="114300" distR="114300" simplePos="0" relativeHeight="125829387" behindDoc="0" locked="0" layoutInCell="1" allowOverlap="1">
            <wp:simplePos x="0" y="0"/>
            <wp:positionH relativeFrom="page">
              <wp:posOffset>3284220</wp:posOffset>
            </wp:positionH>
            <wp:positionV relativeFrom="paragraph">
              <wp:posOffset>304800</wp:posOffset>
            </wp:positionV>
            <wp:extent cx="1073150" cy="749935"/>
            <wp:wrapTopAndBottom/>
            <wp:docPr id="134" name="Shape 134"/>
            <a:graphic xmlns:a="http://schemas.openxmlformats.org/drawingml/2006/main">
              <a:graphicData uri="http://schemas.openxmlformats.org/drawingml/2006/picture">
                <pic:pic xmlns:pic="http://schemas.openxmlformats.org/drawingml/2006/picture">
                  <pic:nvPicPr>
                    <pic:cNvPr id="135" name="Picture box 135"/>
                    <pic:cNvPicPr/>
                  </pic:nvPicPr>
                  <pic:blipFill>
                    <a:blip r:embed="rId35"/>
                    <a:stretch/>
                  </pic:blipFill>
                  <pic:spPr>
                    <a:xfrm>
                      <a:ext cx="1073150" cy="749935"/>
                    </a:xfrm>
                    <a:prstGeom prst="rect"/>
                  </pic:spPr>
                </pic:pic>
              </a:graphicData>
            </a:graphic>
          </wp:anchor>
        </w:drawing>
      </w:r>
      <w:r>
        <w:rPr>
          <w:color w:val="000000"/>
          <w:spacing w:val="0"/>
          <w:w w:val="100"/>
          <w:position w:val="0"/>
          <w:shd w:val="clear" w:color="auto" w:fill="auto"/>
          <w:lang w:val="pt-PT" w:eastAsia="pt-PT" w:bidi="pt-PT"/>
        </w:rPr>
        <w:t>BERURI/AM, 05 de maio de 2025.</w:t>
      </w:r>
    </w:p>
    <w:p>
      <w:pPr>
        <w:pStyle w:val="Style15"/>
        <w:keepNext w:val="0"/>
        <w:keepLines w:val="0"/>
        <w:widowControl w:val="0"/>
        <w:pBdr>
          <w:top w:val="single" w:sz="4" w:space="0" w:color="auto"/>
        </w:pBdr>
        <w:shd w:val="clear" w:color="auto" w:fill="auto"/>
        <w:bidi w:val="0"/>
        <w:spacing w:before="0" w:after="180" w:line="240" w:lineRule="auto"/>
        <w:ind w:left="0" w:right="0" w:firstLine="0"/>
        <w:jc w:val="center"/>
        <w:rPr>
          <w:sz w:val="20"/>
          <w:szCs w:val="20"/>
        </w:rPr>
      </w:pPr>
      <w:r>
        <w:rPr>
          <w:color w:val="000000"/>
          <w:spacing w:val="0"/>
          <w:w w:val="100"/>
          <w:position w:val="0"/>
          <w:sz w:val="20"/>
          <w:szCs w:val="20"/>
          <w:shd w:val="clear" w:color="auto" w:fill="auto"/>
          <w:lang w:val="pt-PT" w:eastAsia="pt-PT" w:bidi="pt-PT"/>
        </w:rPr>
        <w:t>Emerson Klinger Gonçalves de Melo</w:t>
      </w:r>
    </w:p>
    <w:p>
      <w:pPr>
        <w:pStyle w:val="Style15"/>
        <w:keepNext w:val="0"/>
        <w:keepLines w:val="0"/>
        <w:widowControl w:val="0"/>
        <w:shd w:val="clear" w:color="auto" w:fill="auto"/>
        <w:bidi w:val="0"/>
        <w:spacing w:before="0" w:after="140" w:line="240" w:lineRule="auto"/>
        <w:ind w:left="0" w:right="0" w:firstLine="0"/>
        <w:jc w:val="center"/>
        <w:rPr>
          <w:sz w:val="20"/>
          <w:szCs w:val="20"/>
        </w:rPr>
        <w:sectPr>
          <w:headerReference w:type="default" r:id="rId37"/>
          <w:footerReference w:type="default" r:id="rId38"/>
          <w:headerReference w:type="even" r:id="rId39"/>
          <w:footerReference w:type="even" r:id="rId40"/>
          <w:footnotePr>
            <w:pos w:val="pageBottom"/>
            <w:numFmt w:val="decimal"/>
            <w:numRestart w:val="continuous"/>
          </w:footnotePr>
          <w:pgSz w:w="11901" w:h="18086"/>
          <w:pgMar w:top="2340" w:left="1153" w:right="1295" w:bottom="2008" w:header="0" w:footer="1580" w:gutter="0"/>
          <w:cols w:space="720"/>
          <w:noEndnote/>
          <w:rtlGutter w:val="0"/>
          <w:docGrid w:linePitch="360"/>
        </w:sectPr>
      </w:pPr>
      <w:r>
        <w:rPr>
          <w:color w:val="000000"/>
          <w:spacing w:val="0"/>
          <w:w w:val="100"/>
          <w:position w:val="0"/>
          <w:sz w:val="20"/>
          <w:szCs w:val="20"/>
          <w:shd w:val="clear" w:color="auto" w:fill="auto"/>
          <w:lang w:val="pt-PT" w:eastAsia="pt-PT" w:bidi="pt-PT"/>
        </w:rPr>
        <w:t>Prefeito do Município de Beruri</w:t>
      </w:r>
    </w:p>
    <w:p>
      <w:pPr>
        <w:pStyle w:val="Style9"/>
        <w:keepNext w:val="0"/>
        <w:keepLines w:val="0"/>
        <w:widowControl w:val="0"/>
        <w:shd w:val="clear" w:color="auto" w:fill="auto"/>
        <w:bidi w:val="0"/>
        <w:spacing w:before="0" w:after="1800" w:line="240" w:lineRule="auto"/>
        <w:ind w:left="1780" w:right="0" w:firstLine="0"/>
        <w:jc w:val="left"/>
        <w:rPr>
          <w:sz w:val="38"/>
          <w:szCs w:val="38"/>
        </w:rPr>
      </w:pPr>
      <w:r>
        <w:rPr>
          <w:b/>
          <w:bCs/>
          <w:color w:val="21262B"/>
          <w:spacing w:val="0"/>
          <w:w w:val="100"/>
          <w:position w:val="0"/>
          <w:sz w:val="38"/>
          <w:szCs w:val="38"/>
          <w:shd w:val="clear" w:color="auto" w:fill="auto"/>
          <w:lang w:val="pt-BR" w:eastAsia="pt-BR" w:bidi="pt-BR"/>
        </w:rPr>
        <w:t>GPMB</w:t>
      </w:r>
    </w:p>
    <w:p>
      <w:pPr>
        <w:pStyle w:val="Style30"/>
        <w:keepNext w:val="0"/>
        <w:keepLines w:val="0"/>
        <w:widowControl w:val="0"/>
        <w:shd w:val="clear" w:color="auto" w:fill="auto"/>
        <w:bidi w:val="0"/>
        <w:spacing w:before="0" w:after="0" w:line="439"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INTERESSADO: </w:t>
      </w:r>
      <w:r>
        <w:rPr>
          <w:rFonts w:ascii="Times New Roman" w:eastAsia="Times New Roman" w:hAnsi="Times New Roman" w:cs="Times New Roman"/>
          <w:color w:val="000000"/>
          <w:spacing w:val="0"/>
          <w:w w:val="100"/>
          <w:position w:val="0"/>
          <w:shd w:val="clear" w:color="auto" w:fill="auto"/>
          <w:lang w:val="pt-BR" w:eastAsia="pt-BR" w:bidi="pt-BR"/>
        </w:rPr>
        <w:t>SECRETARIA MUNICIPAL DE EDUCAÇÃO</w:t>
      </w:r>
    </w:p>
    <w:p>
      <w:pPr>
        <w:pStyle w:val="Style30"/>
        <w:keepNext w:val="0"/>
        <w:keepLines w:val="0"/>
        <w:widowControl w:val="0"/>
        <w:shd w:val="clear" w:color="auto" w:fill="auto"/>
        <w:bidi w:val="0"/>
        <w:spacing w:before="0" w:after="1600" w:line="439"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OBJETO: </w:t>
      </w:r>
      <w:r>
        <w:rPr>
          <w:rFonts w:ascii="Times New Roman" w:eastAsia="Times New Roman" w:hAnsi="Times New Roman" w:cs="Times New Roman"/>
          <w:color w:val="000000"/>
          <w:spacing w:val="0"/>
          <w:w w:val="100"/>
          <w:position w:val="0"/>
          <w:shd w:val="clear" w:color="auto" w:fill="auto"/>
          <w:lang w:val="pt-BR" w:eastAsia="pt-BR" w:bidi="pt-BR"/>
        </w:rPr>
        <w:t>LOCAÇÃO DE IMÓVEL PARA FUNCIONAMENTO DA ESCOLA MUNICIPAL: NOVA ESPERANÇA II, DE INEP\MEC: 13109278, SITUADA NA COMUNIDADE: NOVA ESPERANÇA II, ZONA RURAL DE BERURI- AM, PARA ATENDIMENTO DA DEMANDA DE ALUNOS DE: EDUCAÇÃO INFANTIL E ENSINO FUNDAMENTAL.</w:t>
      </w:r>
    </w:p>
    <w:p>
      <w:pPr>
        <w:pStyle w:val="Style22"/>
        <w:keepNext/>
        <w:keepLines/>
        <w:widowControl w:val="0"/>
        <w:shd w:val="clear" w:color="auto" w:fill="auto"/>
        <w:bidi w:val="0"/>
        <w:spacing w:before="0" w:after="720" w:line="240" w:lineRule="auto"/>
        <w:ind w:left="0" w:right="0" w:firstLine="0"/>
        <w:jc w:val="both"/>
        <w:rPr>
          <w:sz w:val="20"/>
          <w:szCs w:val="20"/>
        </w:rPr>
      </w:pPr>
      <w:bookmarkStart w:id="58" w:name="bookmark58"/>
      <w:r>
        <w:rPr>
          <w:rFonts w:ascii="Times New Roman" w:eastAsia="Times New Roman" w:hAnsi="Times New Roman" w:cs="Times New Roman"/>
          <w:color w:val="000000"/>
          <w:spacing w:val="0"/>
          <w:w w:val="100"/>
          <w:position w:val="0"/>
          <w:sz w:val="20"/>
          <w:szCs w:val="20"/>
          <w:u w:val="single"/>
          <w:shd w:val="clear" w:color="auto" w:fill="auto"/>
          <w:lang w:val="pt-BR" w:eastAsia="pt-BR" w:bidi="pt-BR"/>
        </w:rPr>
        <w:t>DESPACHO:</w:t>
      </w:r>
      <w:bookmarkEnd w:id="58"/>
    </w:p>
    <w:p>
      <w:pPr>
        <w:pStyle w:val="Style30"/>
        <w:keepNext w:val="0"/>
        <w:keepLines w:val="0"/>
        <w:widowControl w:val="0"/>
        <w:shd w:val="clear" w:color="auto" w:fill="auto"/>
        <w:bidi w:val="0"/>
        <w:spacing w:before="0" w:after="560" w:line="240" w:lineRule="auto"/>
        <w:ind w:left="112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G.P.</w:t>
      </w:r>
    </w:p>
    <w:p>
      <w:pPr>
        <w:pStyle w:val="Style30"/>
        <w:keepNext w:val="0"/>
        <w:keepLines w:val="0"/>
        <w:widowControl w:val="0"/>
        <w:numPr>
          <w:ilvl w:val="0"/>
          <w:numId w:val="49"/>
        </w:numPr>
        <w:shd w:val="clear" w:color="auto" w:fill="auto"/>
        <w:tabs>
          <w:tab w:pos="1107" w:val="left"/>
        </w:tabs>
        <w:bidi w:val="0"/>
        <w:spacing w:before="0" w:after="500" w:line="293" w:lineRule="auto"/>
        <w:ind w:left="64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Autue-se.</w:t>
      </w:r>
    </w:p>
    <w:p>
      <w:pPr>
        <w:pStyle w:val="Style30"/>
        <w:keepNext w:val="0"/>
        <w:keepLines w:val="0"/>
        <w:widowControl w:val="0"/>
        <w:shd w:val="clear" w:color="auto" w:fill="auto"/>
        <w:bidi w:val="0"/>
        <w:spacing w:before="0" w:after="500" w:line="293" w:lineRule="auto"/>
        <w:ind w:left="1120" w:right="660" w:hanging="560"/>
        <w:jc w:val="both"/>
      </w:pPr>
      <w:r>
        <w:rPr>
          <w:rFonts w:ascii="Times New Roman" w:eastAsia="Times New Roman" w:hAnsi="Times New Roman" w:cs="Times New Roman"/>
          <w:color w:val="000000"/>
          <w:spacing w:val="0"/>
          <w:w w:val="100"/>
          <w:position w:val="0"/>
          <w:shd w:val="clear" w:color="auto" w:fill="auto"/>
          <w:lang w:val="pt-BR" w:eastAsia="pt-BR" w:bidi="pt-BR"/>
        </w:rPr>
        <w:t>II. Encaminhe-se a Comissão Permanente de Licitação para as providências preliminares, quanto à fixação do limite de gastos, tipo e modalidade de licitação para compra e/ou serviços.</w:t>
      </w:r>
    </w:p>
    <w:p>
      <w:pPr>
        <w:pStyle w:val="Style30"/>
        <w:keepNext w:val="0"/>
        <w:keepLines w:val="0"/>
        <w:widowControl w:val="0"/>
        <w:shd w:val="clear" w:color="auto" w:fill="auto"/>
        <w:bidi w:val="0"/>
        <w:spacing w:before="0" w:after="1560" w:line="338"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Gabinete do Prefeito do Município de Beruri, Estado do Amazonas, aos 05 de maio de 2025.</w:t>
      </w:r>
    </w:p>
    <w:p>
      <w:pPr>
        <w:pStyle w:val="Style22"/>
        <w:keepNext/>
        <w:keepLines/>
        <w:widowControl w:val="0"/>
        <w:shd w:val="clear" w:color="auto" w:fill="auto"/>
        <w:bidi w:val="0"/>
        <w:spacing w:before="0" w:after="200" w:line="240" w:lineRule="auto"/>
        <w:ind w:left="140" w:right="0" w:firstLine="0"/>
        <w:jc w:val="center"/>
        <w:rPr>
          <w:sz w:val="20"/>
          <w:szCs w:val="20"/>
        </w:rPr>
      </w:pPr>
      <w:bookmarkStart w:id="59" w:name="bookmark59"/>
      <w:r>
        <w:rPr>
          <w:rFonts w:ascii="Times New Roman" w:eastAsia="Times New Roman" w:hAnsi="Times New Roman" w:cs="Times New Roman"/>
          <w:color w:val="000000"/>
          <w:spacing w:val="0"/>
          <w:w w:val="100"/>
          <w:position w:val="0"/>
          <w:sz w:val="20"/>
          <w:szCs w:val="20"/>
          <w:shd w:val="clear" w:color="auto" w:fill="auto"/>
          <w:lang w:val="pt-BR" w:eastAsia="pt-BR" w:bidi="pt-BR"/>
        </w:rPr>
        <w:t>Marília da Cunha Bastos</w:t>
      </w:r>
      <w:bookmarkEnd w:id="59"/>
    </w:p>
    <w:p>
      <w:pPr>
        <w:pStyle w:val="Style30"/>
        <w:keepNext w:val="0"/>
        <w:keepLines w:val="0"/>
        <w:widowControl w:val="0"/>
        <w:shd w:val="clear" w:color="auto" w:fill="auto"/>
        <w:bidi w:val="0"/>
        <w:spacing w:before="0" w:after="20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Chefe de Gabinete</w:t>
      </w:r>
    </w:p>
    <w:p>
      <w:pPr>
        <w:pStyle w:val="Style30"/>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Dec. n</w:t>
      </w:r>
      <w:r>
        <w:rPr>
          <w:rFonts w:ascii="Times New Roman" w:eastAsia="Times New Roman" w:hAnsi="Times New Roman" w:cs="Times New Roman"/>
          <w:color w:val="000000"/>
          <w:spacing w:val="0"/>
          <w:w w:val="100"/>
          <w:position w:val="0"/>
          <w:shd w:val="clear" w:color="auto" w:fill="auto"/>
          <w:vertAlign w:val="superscript"/>
          <w:lang w:val="pt-BR" w:eastAsia="pt-BR" w:bidi="pt-BR"/>
        </w:rPr>
        <w:t>Q</w:t>
      </w:r>
      <w:r>
        <w:rPr>
          <w:rFonts w:ascii="Times New Roman" w:eastAsia="Times New Roman" w:hAnsi="Times New Roman" w:cs="Times New Roman"/>
          <w:color w:val="000000"/>
          <w:spacing w:val="0"/>
          <w:w w:val="100"/>
          <w:position w:val="0"/>
          <w:shd w:val="clear" w:color="auto" w:fill="auto"/>
          <w:lang w:val="pt-BR" w:eastAsia="pt-BR" w:bidi="pt-BR"/>
        </w:rPr>
        <w:t xml:space="preserve"> 006/2025-GPMB</w:t>
      </w:r>
    </w:p>
    <w:p>
      <w:pPr>
        <w:pStyle w:val="Style9"/>
        <w:keepNext w:val="0"/>
        <w:keepLines w:val="0"/>
        <w:widowControl w:val="0"/>
        <w:shd w:val="clear" w:color="auto" w:fill="auto"/>
        <w:bidi w:val="0"/>
        <w:spacing w:before="0" w:after="1320" w:line="240" w:lineRule="auto"/>
        <w:ind w:left="1780" w:right="0" w:firstLine="0"/>
        <w:jc w:val="left"/>
        <w:rPr>
          <w:sz w:val="38"/>
          <w:szCs w:val="38"/>
        </w:rPr>
      </w:pPr>
      <w:r>
        <w:rPr>
          <w:b/>
          <w:bCs/>
          <w:color w:val="21262B"/>
          <w:spacing w:val="0"/>
          <w:w w:val="100"/>
          <w:position w:val="0"/>
          <w:sz w:val="38"/>
          <w:szCs w:val="38"/>
          <w:shd w:val="clear" w:color="auto" w:fill="auto"/>
          <w:lang w:val="pt-BR" w:eastAsia="pt-BR" w:bidi="pt-BR"/>
        </w:rPr>
        <w:t>GPMB</w:t>
      </w:r>
    </w:p>
    <w:p>
      <w:pPr>
        <w:pStyle w:val="Style30"/>
        <w:keepNext w:val="0"/>
        <w:keepLines w:val="0"/>
        <w:widowControl w:val="0"/>
        <w:shd w:val="clear" w:color="auto" w:fill="auto"/>
        <w:bidi w:val="0"/>
        <w:spacing w:before="0" w:after="0" w:line="439"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INTERESSADO: </w:t>
      </w:r>
      <w:r>
        <w:rPr>
          <w:rFonts w:ascii="Times New Roman" w:eastAsia="Times New Roman" w:hAnsi="Times New Roman" w:cs="Times New Roman"/>
          <w:color w:val="000000"/>
          <w:spacing w:val="0"/>
          <w:w w:val="100"/>
          <w:position w:val="0"/>
          <w:shd w:val="clear" w:color="auto" w:fill="auto"/>
          <w:lang w:val="pt-BR" w:eastAsia="pt-BR" w:bidi="pt-BR"/>
        </w:rPr>
        <w:t>SECRETARIA MUNICIPAL DE EDUCAÇÃO</w:t>
      </w:r>
    </w:p>
    <w:p>
      <w:pPr>
        <w:pStyle w:val="Style30"/>
        <w:keepNext w:val="0"/>
        <w:keepLines w:val="0"/>
        <w:widowControl w:val="0"/>
        <w:shd w:val="clear" w:color="auto" w:fill="auto"/>
        <w:bidi w:val="0"/>
        <w:spacing w:before="0" w:after="600" w:line="439"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OBJETO: </w:t>
      </w:r>
      <w:r>
        <w:rPr>
          <w:rFonts w:ascii="Times New Roman" w:eastAsia="Times New Roman" w:hAnsi="Times New Roman" w:cs="Times New Roman"/>
          <w:color w:val="000000"/>
          <w:spacing w:val="0"/>
          <w:w w:val="100"/>
          <w:position w:val="0"/>
          <w:shd w:val="clear" w:color="auto" w:fill="auto"/>
          <w:lang w:val="pt-BR" w:eastAsia="pt-BR" w:bidi="pt-BR"/>
        </w:rPr>
        <w:t>LOCAÇÃO DE IMÓVEL PARA FUNCIONAMENTO DA ESCOLA MUNICIPAL: NOVA ESPERANÇA II, DE INEP\MEC: 13109278, SITUADA NA COMUNIDADE: NOVA ESPERANÇA II, ZONA RURAL DE BERURI- AM, PARA ATENDIMENTO DA DEMANDA DE ALUNOS DE: EDUCAÇÃO INFANTIL E ENSINO FUNDAMENTAL.</w:t>
      </w:r>
    </w:p>
    <w:p>
      <w:pPr>
        <w:pStyle w:val="Style22"/>
        <w:keepNext/>
        <w:keepLines/>
        <w:widowControl w:val="0"/>
        <w:shd w:val="clear" w:color="auto" w:fill="auto"/>
        <w:bidi w:val="0"/>
        <w:spacing w:before="0" w:after="1220" w:line="240" w:lineRule="auto"/>
        <w:ind w:left="0" w:right="0" w:firstLine="0"/>
        <w:jc w:val="center"/>
        <w:rPr>
          <w:sz w:val="20"/>
          <w:szCs w:val="20"/>
        </w:rPr>
      </w:pPr>
      <w:bookmarkStart w:id="60" w:name="bookmark60"/>
      <w:r>
        <w:rPr>
          <w:rFonts w:ascii="Times New Roman" w:eastAsia="Times New Roman" w:hAnsi="Times New Roman" w:cs="Times New Roman"/>
          <w:color w:val="000000"/>
          <w:spacing w:val="0"/>
          <w:w w:val="100"/>
          <w:position w:val="0"/>
          <w:sz w:val="20"/>
          <w:szCs w:val="20"/>
          <w:u w:val="single"/>
          <w:shd w:val="clear" w:color="auto" w:fill="auto"/>
          <w:lang w:val="pt-BR" w:eastAsia="pt-BR" w:bidi="pt-BR"/>
        </w:rPr>
        <w:t>AUTUAÇÃO:</w:t>
      </w:r>
      <w:bookmarkEnd w:id="60"/>
    </w:p>
    <w:p>
      <w:pPr>
        <w:pStyle w:val="Style30"/>
        <w:keepNext w:val="0"/>
        <w:keepLines w:val="0"/>
        <w:widowControl w:val="0"/>
        <w:numPr>
          <w:ilvl w:val="0"/>
          <w:numId w:val="51"/>
        </w:numPr>
        <w:shd w:val="clear" w:color="auto" w:fill="auto"/>
        <w:tabs>
          <w:tab w:pos="1405" w:val="left"/>
        </w:tabs>
        <w:bidi w:val="0"/>
        <w:spacing w:before="0" w:after="500" w:line="293" w:lineRule="auto"/>
        <w:ind w:left="1400" w:right="0" w:hanging="48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Nesta data, em cumprimento do respeitável despacho da Ilustríssima senhora Chefe de Gabinete, </w:t>
      </w:r>
      <w:r>
        <w:rPr>
          <w:rFonts w:ascii="Times New Roman" w:eastAsia="Times New Roman" w:hAnsi="Times New Roman" w:cs="Times New Roman"/>
          <w:b/>
          <w:bCs/>
          <w:color w:val="000000"/>
          <w:spacing w:val="0"/>
          <w:w w:val="100"/>
          <w:position w:val="0"/>
          <w:shd w:val="clear" w:color="auto" w:fill="auto"/>
          <w:lang w:val="pt-BR" w:eastAsia="pt-BR" w:bidi="pt-BR"/>
        </w:rPr>
        <w:t xml:space="preserve">AUTUO </w:t>
      </w:r>
      <w:r>
        <w:rPr>
          <w:rFonts w:ascii="Times New Roman" w:eastAsia="Times New Roman" w:hAnsi="Times New Roman" w:cs="Times New Roman"/>
          <w:color w:val="000000"/>
          <w:spacing w:val="0"/>
          <w:w w:val="100"/>
          <w:position w:val="0"/>
          <w:shd w:val="clear" w:color="auto" w:fill="auto"/>
          <w:lang w:val="pt-BR" w:eastAsia="pt-BR" w:bidi="pt-BR"/>
        </w:rPr>
        <w:t xml:space="preserve">o </w:t>
      </w:r>
      <w:r>
        <w:rPr>
          <w:rFonts w:ascii="Times New Roman" w:eastAsia="Times New Roman" w:hAnsi="Times New Roman" w:cs="Times New Roman"/>
          <w:b/>
          <w:bCs/>
          <w:color w:val="000000"/>
          <w:spacing w:val="0"/>
          <w:w w:val="100"/>
          <w:position w:val="0"/>
          <w:shd w:val="clear" w:color="auto" w:fill="auto"/>
          <w:lang w:val="pt-BR" w:eastAsia="pt-BR" w:bidi="pt-BR"/>
        </w:rPr>
        <w:t>DFD n</w:t>
      </w:r>
      <w:r>
        <w:rPr>
          <w:rFonts w:ascii="Times New Roman" w:eastAsia="Times New Roman" w:hAnsi="Times New Roman" w:cs="Times New Roman"/>
          <w:b/>
          <w:bCs/>
          <w:color w:val="000000"/>
          <w:spacing w:val="0"/>
          <w:w w:val="100"/>
          <w:position w:val="0"/>
          <w:shd w:val="clear" w:color="auto" w:fill="auto"/>
          <w:vertAlign w:val="superscript"/>
          <w:lang w:val="pt-BR" w:eastAsia="pt-BR" w:bidi="pt-BR"/>
        </w:rPr>
        <w:t>e</w:t>
      </w:r>
      <w:r>
        <w:rPr>
          <w:rFonts w:ascii="Times New Roman" w:eastAsia="Times New Roman" w:hAnsi="Times New Roman" w:cs="Times New Roman"/>
          <w:b/>
          <w:bCs/>
          <w:color w:val="000000"/>
          <w:spacing w:val="0"/>
          <w:w w:val="100"/>
          <w:position w:val="0"/>
          <w:shd w:val="clear" w:color="auto" w:fill="auto"/>
          <w:lang w:val="pt-BR" w:eastAsia="pt-BR" w:bidi="pt-BR"/>
        </w:rPr>
        <w:t xml:space="preserve">. 0153/2025 - SEMED, </w:t>
      </w:r>
      <w:r>
        <w:rPr>
          <w:rFonts w:ascii="Times New Roman" w:eastAsia="Times New Roman" w:hAnsi="Times New Roman" w:cs="Times New Roman"/>
          <w:color w:val="000000"/>
          <w:spacing w:val="0"/>
          <w:w w:val="100"/>
          <w:position w:val="0"/>
          <w:shd w:val="clear" w:color="auto" w:fill="auto"/>
          <w:lang w:val="pt-BR" w:eastAsia="pt-BR" w:bidi="pt-BR"/>
        </w:rPr>
        <w:t xml:space="preserve">em 02/05/2025, na forma do processo administrativo </w:t>
      </w:r>
      <w:r>
        <w:rPr>
          <w:rFonts w:ascii="Times New Roman" w:eastAsia="Times New Roman" w:hAnsi="Times New Roman" w:cs="Times New Roman"/>
          <w:b/>
          <w:bCs/>
          <w:color w:val="000000"/>
          <w:spacing w:val="0"/>
          <w:w w:val="100"/>
          <w:position w:val="0"/>
          <w:shd w:val="clear" w:color="auto" w:fill="auto"/>
          <w:lang w:val="pt-BR" w:eastAsia="pt-BR" w:bidi="pt-BR"/>
        </w:rPr>
        <w:t>N</w:t>
      </w:r>
      <w:r>
        <w:rPr>
          <w:rFonts w:ascii="Times New Roman" w:eastAsia="Times New Roman" w:hAnsi="Times New Roman" w:cs="Times New Roman"/>
          <w:b/>
          <w:bCs/>
          <w:color w:val="000000"/>
          <w:spacing w:val="0"/>
          <w:w w:val="100"/>
          <w:position w:val="0"/>
          <w:shd w:val="clear" w:color="auto" w:fill="auto"/>
          <w:vertAlign w:val="superscript"/>
          <w:lang w:val="pt-BR" w:eastAsia="pt-BR" w:bidi="pt-BR"/>
        </w:rPr>
        <w:t>e</w:t>
      </w:r>
      <w:r>
        <w:rPr>
          <w:rFonts w:ascii="Times New Roman" w:eastAsia="Times New Roman" w:hAnsi="Times New Roman" w:cs="Times New Roman"/>
          <w:b/>
          <w:bCs/>
          <w:color w:val="000000"/>
          <w:spacing w:val="0"/>
          <w:w w:val="100"/>
          <w:position w:val="0"/>
          <w:shd w:val="clear" w:color="auto" w:fill="auto"/>
          <w:lang w:val="pt-BR" w:eastAsia="pt-BR" w:bidi="pt-BR"/>
        </w:rPr>
        <w:t>. 00030205.2025.0010 - SEMED.</w:t>
      </w:r>
    </w:p>
    <w:p>
      <w:pPr>
        <w:pStyle w:val="Style30"/>
        <w:keepNext w:val="0"/>
        <w:keepLines w:val="0"/>
        <w:widowControl w:val="0"/>
        <w:numPr>
          <w:ilvl w:val="0"/>
          <w:numId w:val="51"/>
        </w:numPr>
        <w:shd w:val="clear" w:color="auto" w:fill="auto"/>
        <w:tabs>
          <w:tab w:pos="1405" w:val="left"/>
        </w:tabs>
        <w:bidi w:val="0"/>
        <w:spacing w:before="0" w:after="920"/>
        <w:ind w:left="1400" w:right="640" w:hanging="560"/>
        <w:jc w:val="both"/>
      </w:pPr>
      <w:r>
        <w:rPr>
          <w:rFonts w:ascii="Times New Roman" w:eastAsia="Times New Roman" w:hAnsi="Times New Roman" w:cs="Times New Roman"/>
          <w:color w:val="000000"/>
          <w:spacing w:val="0"/>
          <w:w w:val="100"/>
          <w:position w:val="0"/>
          <w:shd w:val="clear" w:color="auto" w:fill="auto"/>
          <w:lang w:val="pt-BR" w:eastAsia="pt-BR" w:bidi="pt-BR"/>
        </w:rPr>
        <w:t>Encaminhe-se a Comissão Permanente de Licitação para as providências preliminares, quanto à fixação do limite de gastos, tipo e modalidade de licitação para compra e/ou serviços.</w:t>
      </w:r>
    </w:p>
    <w:p>
      <w:pPr>
        <w:pStyle w:val="Style30"/>
        <w:keepNext w:val="0"/>
        <w:keepLines w:val="0"/>
        <w:widowControl w:val="0"/>
        <w:shd w:val="clear" w:color="auto" w:fill="auto"/>
        <w:bidi w:val="0"/>
        <w:spacing w:before="0" w:after="1060" w:line="338"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Secretária de Gabinete da Prefeitura Municipal de Beruri, Estado do Amazonas, aos 05 de maio de 2025.</w:t>
      </w:r>
    </w:p>
    <w:p>
      <w:pPr>
        <w:pStyle w:val="Style22"/>
        <w:keepNext/>
        <w:keepLines/>
        <w:widowControl w:val="0"/>
        <w:pBdr>
          <w:top w:val="single" w:sz="4" w:space="0" w:color="auto"/>
        </w:pBdr>
        <w:shd w:val="clear" w:color="auto" w:fill="auto"/>
        <w:bidi w:val="0"/>
        <w:spacing w:before="0" w:after="100" w:line="338" w:lineRule="auto"/>
        <w:ind w:left="0" w:right="0" w:firstLine="0"/>
        <w:jc w:val="center"/>
        <w:rPr>
          <w:sz w:val="20"/>
          <w:szCs w:val="20"/>
        </w:rPr>
      </w:pPr>
      <w:bookmarkStart w:id="61" w:name="bookmark61"/>
      <w:r>
        <w:rPr>
          <w:rFonts w:ascii="Times New Roman" w:eastAsia="Times New Roman" w:hAnsi="Times New Roman" w:cs="Times New Roman"/>
          <w:color w:val="000000"/>
          <w:spacing w:val="0"/>
          <w:w w:val="100"/>
          <w:position w:val="0"/>
          <w:sz w:val="20"/>
          <w:szCs w:val="20"/>
          <w:shd w:val="clear" w:color="auto" w:fill="auto"/>
          <w:lang w:val="pt-BR" w:eastAsia="pt-BR" w:bidi="pt-BR"/>
        </w:rPr>
        <w:t>Khamyla Pessoa Picanço</w:t>
      </w:r>
      <w:bookmarkEnd w:id="61"/>
    </w:p>
    <w:p>
      <w:pPr>
        <w:pStyle w:val="Style30"/>
        <w:keepNext w:val="0"/>
        <w:keepLines w:val="0"/>
        <w:widowControl w:val="0"/>
        <w:shd w:val="clear" w:color="auto" w:fill="auto"/>
        <w:bidi w:val="0"/>
        <w:spacing w:before="0" w:after="100" w:line="338"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Secretária de Gabinete</w:t>
      </w:r>
    </w:p>
    <w:p>
      <w:pPr>
        <w:pStyle w:val="Style30"/>
        <w:keepNext w:val="0"/>
        <w:keepLines w:val="0"/>
        <w:widowControl w:val="0"/>
        <w:shd w:val="clear" w:color="auto" w:fill="auto"/>
        <w:bidi w:val="0"/>
        <w:spacing w:before="0" w:after="0" w:line="338" w:lineRule="auto"/>
        <w:ind w:left="0" w:right="0" w:firstLine="0"/>
        <w:jc w:val="center"/>
        <w:sectPr>
          <w:headerReference w:type="default" r:id="rId41"/>
          <w:footerReference w:type="default" r:id="rId42"/>
          <w:headerReference w:type="even" r:id="rId43"/>
          <w:footerReference w:type="even" r:id="rId44"/>
          <w:footnotePr>
            <w:pos w:val="pageBottom"/>
            <w:numFmt w:val="decimal"/>
            <w:numRestart w:val="continuous"/>
          </w:footnotePr>
          <w:pgSz w:w="11901" w:h="18086"/>
          <w:pgMar w:top="1861" w:left="1684" w:right="1768" w:bottom="2904" w:header="0" w:footer="3" w:gutter="0"/>
          <w:cols w:space="720"/>
          <w:noEndnote/>
          <w:rtlGutter w:val="0"/>
          <w:docGrid w:linePitch="360"/>
        </w:sectPr>
      </w:pPr>
      <w:r>
        <w:rPr>
          <w:rFonts w:ascii="Times New Roman" w:eastAsia="Times New Roman" w:hAnsi="Times New Roman" w:cs="Times New Roman"/>
          <w:color w:val="000000"/>
          <w:spacing w:val="0"/>
          <w:w w:val="100"/>
          <w:position w:val="0"/>
          <w:shd w:val="clear" w:color="auto" w:fill="auto"/>
          <w:lang w:val="pt-BR" w:eastAsia="pt-BR" w:bidi="pt-BR"/>
        </w:rPr>
        <w:t>Dec. n</w:t>
      </w:r>
      <w:r>
        <w:rPr>
          <w:rFonts w:ascii="Times New Roman" w:eastAsia="Times New Roman" w:hAnsi="Times New Roman" w:cs="Times New Roman"/>
          <w:color w:val="000000"/>
          <w:spacing w:val="0"/>
          <w:w w:val="100"/>
          <w:position w:val="0"/>
          <w:shd w:val="clear" w:color="auto" w:fill="auto"/>
          <w:vertAlign w:val="superscript"/>
          <w:lang w:val="pt-BR" w:eastAsia="pt-BR" w:bidi="pt-BR"/>
        </w:rPr>
        <w:t>Q</w:t>
      </w:r>
      <w:r>
        <w:rPr>
          <w:rFonts w:ascii="Times New Roman" w:eastAsia="Times New Roman" w:hAnsi="Times New Roman" w:cs="Times New Roman"/>
          <w:color w:val="000000"/>
          <w:spacing w:val="0"/>
          <w:w w:val="100"/>
          <w:position w:val="0"/>
          <w:shd w:val="clear" w:color="auto" w:fill="auto"/>
          <w:lang w:val="pt-BR" w:eastAsia="pt-BR" w:bidi="pt-BR"/>
        </w:rPr>
        <w:t xml:space="preserve"> 063/2025-GPMB</w:t>
      </w:r>
    </w:p>
    <w:p>
      <w:pPr>
        <w:pStyle w:val="Style9"/>
        <w:keepNext w:val="0"/>
        <w:keepLines w:val="0"/>
        <w:widowControl w:val="0"/>
        <w:shd w:val="clear" w:color="auto" w:fill="auto"/>
        <w:bidi w:val="0"/>
        <w:spacing w:before="0" w:after="1360" w:line="240" w:lineRule="auto"/>
        <w:ind w:left="140" w:right="6440" w:firstLine="0"/>
        <w:jc w:val="left"/>
      </w:pPr>
      <w:r>
        <w:rPr>
          <w:rFonts w:ascii="Calibri" w:eastAsia="Calibri" w:hAnsi="Calibri" w:cs="Calibri"/>
          <w:b/>
          <w:bCs/>
          <w:color w:val="000000"/>
          <w:spacing w:val="0"/>
          <w:w w:val="100"/>
          <w:position w:val="0"/>
          <w:shd w:val="clear" w:color="auto" w:fill="auto"/>
          <w:lang w:val="pt-PT" w:eastAsia="pt-PT" w:bidi="pt-PT"/>
        </w:rPr>
        <w:t>DEPARTAMENTO ADMINISTRATIVO E FINANCEIRO</w:t>
      </w:r>
    </w:p>
    <w:p>
      <w:pPr>
        <w:pStyle w:val="Style61"/>
        <w:keepNext w:val="0"/>
        <w:keepLines w:val="0"/>
        <w:widowControl w:val="0"/>
        <w:shd w:val="clear" w:color="auto" w:fill="auto"/>
        <w:bidi w:val="0"/>
        <w:spacing w:before="0" w:after="1960" w:line="240" w:lineRule="auto"/>
        <w:ind w:left="0" w:right="0" w:firstLine="0"/>
        <w:jc w:val="center"/>
      </w:pPr>
      <w:r>
        <w:rPr>
          <w:b/>
          <w:bCs/>
          <w:color w:val="000000"/>
          <w:spacing w:val="0"/>
          <w:w w:val="100"/>
          <w:position w:val="0"/>
          <w:sz w:val="24"/>
          <w:szCs w:val="24"/>
          <w:shd w:val="clear" w:color="auto" w:fill="auto"/>
          <w:lang w:val="pt-PT" w:eastAsia="pt-PT" w:bidi="pt-PT"/>
        </w:rPr>
        <w:t>TERMO DE RECEBIMENTO</w:t>
      </w:r>
    </w:p>
    <w:p>
      <w:pPr>
        <w:pStyle w:val="Style61"/>
        <w:keepNext w:val="0"/>
        <w:keepLines w:val="0"/>
        <w:widowControl w:val="0"/>
        <w:shd w:val="clear" w:color="auto" w:fill="auto"/>
        <w:bidi w:val="0"/>
        <w:spacing w:before="0" w:after="920" w:line="374" w:lineRule="auto"/>
        <w:ind w:left="0" w:right="0" w:firstLine="0"/>
        <w:jc w:val="both"/>
        <w:rPr>
          <w:sz w:val="22"/>
          <w:szCs w:val="22"/>
        </w:rPr>
      </w:pPr>
      <w:r>
        <w:rPr>
          <w:b/>
          <w:bCs/>
          <w:color w:val="000000"/>
          <w:spacing w:val="0"/>
          <w:w w:val="100"/>
          <w:position w:val="0"/>
          <w:sz w:val="24"/>
          <w:szCs w:val="24"/>
          <w:shd w:val="clear" w:color="auto" w:fill="auto"/>
          <w:lang w:val="pt-PT" w:eastAsia="pt-PT" w:bidi="pt-PT"/>
        </w:rPr>
        <w:t xml:space="preserve">CERTIFICO </w:t>
      </w:r>
      <w:r>
        <w:rPr>
          <w:color w:val="000000"/>
          <w:spacing w:val="0"/>
          <w:w w:val="100"/>
          <w:position w:val="0"/>
          <w:sz w:val="22"/>
          <w:szCs w:val="22"/>
          <w:shd w:val="clear" w:color="auto" w:fill="auto"/>
          <w:lang w:val="pt-PT" w:eastAsia="pt-PT" w:bidi="pt-PT"/>
        </w:rPr>
        <w:t xml:space="preserve">o recebimento do processo administrativo </w:t>
      </w:r>
      <w:r>
        <w:rPr>
          <w:b/>
          <w:bCs/>
          <w:color w:val="000000"/>
          <w:spacing w:val="0"/>
          <w:w w:val="100"/>
          <w:position w:val="0"/>
          <w:sz w:val="24"/>
          <w:szCs w:val="24"/>
          <w:shd w:val="clear" w:color="auto" w:fill="auto"/>
          <w:lang w:val="pt-PT" w:eastAsia="pt-PT" w:bidi="pt-PT"/>
        </w:rPr>
        <w:t xml:space="preserve">n° 00030205.2025.0010 - SEMED, </w:t>
      </w:r>
      <w:r>
        <w:rPr>
          <w:color w:val="000000"/>
          <w:spacing w:val="0"/>
          <w:w w:val="100"/>
          <w:position w:val="0"/>
          <w:sz w:val="22"/>
          <w:szCs w:val="22"/>
          <w:shd w:val="clear" w:color="auto" w:fill="auto"/>
          <w:lang w:val="pt-PT" w:eastAsia="pt-PT" w:bidi="pt-PT"/>
        </w:rPr>
        <w:t xml:space="preserve">no Departamento Administrativo e Financeiro nesta data, </w:t>
      </w:r>
      <w:r>
        <w:rPr>
          <w:color w:val="000000"/>
          <w:spacing w:val="0"/>
          <w:w w:val="100"/>
          <w:position w:val="0"/>
          <w:sz w:val="22"/>
          <w:szCs w:val="22"/>
          <w:shd w:val="clear" w:color="auto" w:fill="auto"/>
          <w:lang w:val="pt-BR" w:eastAsia="pt-BR" w:bidi="pt-BR"/>
        </w:rPr>
        <w:t xml:space="preserve">fazendo-se </w:t>
      </w:r>
      <w:r>
        <w:rPr>
          <w:color w:val="000000"/>
          <w:spacing w:val="0"/>
          <w:w w:val="100"/>
          <w:position w:val="0"/>
          <w:sz w:val="22"/>
          <w:szCs w:val="22"/>
          <w:shd w:val="clear" w:color="auto" w:fill="auto"/>
          <w:lang w:val="pt-PT" w:eastAsia="pt-PT" w:bidi="pt-PT"/>
        </w:rPr>
        <w:t>concluso à Agente de Contratação.</w:t>
      </w:r>
    </w:p>
    <w:p>
      <w:pPr>
        <w:pStyle w:val="Style61"/>
        <w:keepNext w:val="0"/>
        <w:keepLines w:val="0"/>
        <w:widowControl w:val="0"/>
        <w:shd w:val="clear" w:color="auto" w:fill="auto"/>
        <w:bidi w:val="0"/>
        <w:spacing w:before="0" w:after="260" w:line="240" w:lineRule="auto"/>
        <w:ind w:left="0" w:right="0" w:firstLine="0"/>
        <w:jc w:val="right"/>
        <w:rPr>
          <w:sz w:val="22"/>
          <w:szCs w:val="22"/>
        </w:rPr>
      </w:pPr>
      <w:r>
        <w:rPr>
          <w:color w:val="000000"/>
          <w:spacing w:val="0"/>
          <w:w w:val="100"/>
          <w:position w:val="0"/>
          <w:sz w:val="22"/>
          <w:szCs w:val="22"/>
          <w:shd w:val="clear" w:color="auto" w:fill="auto"/>
          <w:lang w:val="pt-PT" w:eastAsia="pt-PT" w:bidi="pt-PT"/>
        </w:rPr>
        <w:t>Beruri/AM, 07 de maio de 2025.</w:t>
      </w:r>
    </w:p>
    <w:tbl>
      <w:tblPr>
        <w:tblOverlap w:val="never"/>
        <w:jc w:val="center"/>
        <w:tblLayout w:type="fixed"/>
      </w:tblPr>
      <w:tblGrid>
        <w:gridCol w:w="5607"/>
      </w:tblGrid>
      <w:tr>
        <w:trPr>
          <w:trHeight w:val="1960" w:hRule="exact"/>
        </w:trPr>
        <w:tc>
          <w:tcPr>
            <w:tcBorders/>
            <w:shd w:val="clear" w:color="auto" w:fill="FFFFFF"/>
            <w:vAlign w:val="top"/>
          </w:tcPr>
          <w:p>
            <w:pPr>
              <w:widowControl w:val="0"/>
              <w:rPr>
                <w:sz w:val="10"/>
                <w:szCs w:val="10"/>
              </w:rPr>
            </w:pPr>
          </w:p>
        </w:tc>
      </w:tr>
      <w:tr>
        <w:trPr>
          <w:trHeight w:val="520" w:hRule="exact"/>
        </w:trPr>
        <w:tc>
          <w:tcPr>
            <w:tcBorders>
              <w:top w:val="single" w:sz="4"/>
            </w:tcBorders>
            <w:shd w:val="clear" w:color="auto" w:fill="FFFFFF"/>
            <w:vAlign w:val="bottom"/>
          </w:tcPr>
          <w:p>
            <w:pPr>
              <w:pStyle w:val="Style9"/>
              <w:keepNext w:val="0"/>
              <w:keepLines w:val="0"/>
              <w:widowControl w:val="0"/>
              <w:shd w:val="clear" w:color="auto" w:fill="auto"/>
              <w:tabs>
                <w:tab w:pos="1405" w:val="left"/>
              </w:tabs>
              <w:bidi w:val="0"/>
              <w:spacing w:before="0" w:after="0" w:line="240" w:lineRule="auto"/>
              <w:ind w:left="780" w:right="0" w:firstLine="0"/>
              <w:jc w:val="both"/>
              <w:rPr>
                <w:sz w:val="24"/>
                <w:szCs w:val="24"/>
              </w:rPr>
            </w:pPr>
            <w:r>
              <w:rPr>
                <w:rFonts w:ascii="Courier New" w:eastAsia="Courier New" w:hAnsi="Courier New" w:cs="Courier New"/>
                <w:b/>
                <w:bCs/>
                <w:color w:val="000000"/>
                <w:spacing w:val="0"/>
                <w:w w:val="100"/>
                <w:position w:val="0"/>
                <w:sz w:val="24"/>
                <w:szCs w:val="24"/>
                <w:shd w:val="clear" w:color="auto" w:fill="auto"/>
                <w:lang w:val="pt-PT" w:eastAsia="pt-PT" w:bidi="pt-PT"/>
              </w:rPr>
              <w:t>/</w:t>
              <w:tab/>
              <w:t>Ray^sérdSantos Lima</w:t>
            </w:r>
          </w:p>
        </w:tc>
      </w:tr>
    </w:tbl>
    <w:p>
      <w:pPr>
        <w:widowControl w:val="0"/>
        <w:spacing w:after="99" w:line="1" w:lineRule="exact"/>
      </w:pPr>
    </w:p>
    <w:p>
      <w:pPr>
        <w:pStyle w:val="Style61"/>
        <w:keepNext w:val="0"/>
        <w:keepLines w:val="0"/>
        <w:widowControl w:val="0"/>
        <w:shd w:val="clear" w:color="auto" w:fill="auto"/>
        <w:bidi w:val="0"/>
        <w:spacing w:before="0" w:line="240" w:lineRule="auto"/>
        <w:ind w:left="0" w:right="0" w:firstLine="0"/>
        <w:jc w:val="center"/>
      </w:pPr>
      <w:r>
        <w:rPr>
          <w:color w:val="000000"/>
          <w:spacing w:val="0"/>
          <w:w w:val="100"/>
          <w:position w:val="0"/>
          <w:sz w:val="24"/>
          <w:szCs w:val="24"/>
          <w:shd w:val="clear" w:color="auto" w:fill="auto"/>
          <w:lang w:val="pt-PT" w:eastAsia="pt-PT" w:bidi="pt-PT"/>
        </w:rPr>
        <w:t>Equipe de contratação</w:t>
      </w:r>
    </w:p>
    <w:p>
      <w:pPr>
        <w:pStyle w:val="Style61"/>
        <w:keepNext w:val="0"/>
        <w:keepLines w:val="0"/>
        <w:widowControl w:val="0"/>
        <w:shd w:val="clear" w:color="auto" w:fill="auto"/>
        <w:bidi w:val="0"/>
        <w:spacing w:before="0" w:after="0" w:line="240" w:lineRule="auto"/>
        <w:ind w:left="0" w:right="0" w:firstLine="0"/>
        <w:jc w:val="center"/>
        <w:rPr>
          <w:sz w:val="22"/>
          <w:szCs w:val="22"/>
        </w:rPr>
        <w:sectPr>
          <w:headerReference w:type="default" r:id="rId45"/>
          <w:footerReference w:type="default" r:id="rId46"/>
          <w:headerReference w:type="even" r:id="rId47"/>
          <w:footerReference w:type="even" r:id="rId48"/>
          <w:footnotePr>
            <w:pos w:val="pageBottom"/>
            <w:numFmt w:val="decimal"/>
            <w:numRestart w:val="continuous"/>
          </w:footnotePr>
          <w:type w:val="continuous"/>
          <w:pgSz w:w="11901" w:h="18086"/>
          <w:pgMar w:top="1861" w:left="1684" w:right="1768" w:bottom="2904" w:header="0" w:footer="3" w:gutter="0"/>
          <w:cols w:space="720"/>
          <w:noEndnote/>
          <w:rtlGutter w:val="0"/>
          <w:docGrid w:linePitch="360"/>
        </w:sectPr>
      </w:pPr>
      <w:r>
        <w:rPr>
          <w:color w:val="000000"/>
          <w:spacing w:val="0"/>
          <w:w w:val="100"/>
          <w:position w:val="0"/>
          <w:sz w:val="22"/>
          <w:szCs w:val="22"/>
          <w:shd w:val="clear" w:color="auto" w:fill="auto"/>
          <w:lang w:val="pt-PT" w:eastAsia="pt-PT" w:bidi="pt-PT"/>
        </w:rPr>
        <w:t>Dec. n° 043/2025-GPMB</w:t>
      </w:r>
    </w:p>
    <w:p>
      <w:pPr>
        <w:pStyle w:val="Style9"/>
        <w:keepNext w:val="0"/>
        <w:keepLines w:val="0"/>
        <w:widowControl w:val="0"/>
        <w:shd w:val="clear" w:color="auto" w:fill="auto"/>
        <w:bidi w:val="0"/>
        <w:spacing w:before="0" w:after="0" w:line="240" w:lineRule="auto"/>
        <w:ind w:left="4880" w:right="0" w:firstLine="0"/>
        <w:jc w:val="left"/>
        <w:rPr>
          <w:sz w:val="18"/>
          <w:szCs w:val="18"/>
        </w:rPr>
      </w:pPr>
      <w:r>
        <w:rPr>
          <w:color w:val="70947A"/>
          <w:spacing w:val="0"/>
          <w:w w:val="100"/>
          <w:position w:val="0"/>
          <w:sz w:val="18"/>
          <w:szCs w:val="18"/>
          <w:shd w:val="clear" w:color="auto" w:fill="auto"/>
          <w:lang w:val="pt-PT" w:eastAsia="pt-PT" w:bidi="pt-PT"/>
        </w:rPr>
        <w:t>Prefeitura Municipal de</w:t>
      </w:r>
    </w:p>
    <w:p>
      <w:pPr>
        <w:pStyle w:val="Style9"/>
        <w:keepNext w:val="0"/>
        <w:keepLines w:val="0"/>
        <w:widowControl w:val="0"/>
        <w:shd w:val="clear" w:color="auto" w:fill="auto"/>
        <w:bidi w:val="0"/>
        <w:spacing w:before="0" w:after="1180" w:line="233" w:lineRule="auto"/>
        <w:ind w:left="140" w:right="6440" w:firstLine="0"/>
        <w:jc w:val="left"/>
      </w:pPr>
      <w:r>
        <w:rPr>
          <w:rFonts w:ascii="Calibri" w:eastAsia="Calibri" w:hAnsi="Calibri" w:cs="Calibri"/>
          <w:b/>
          <w:bCs/>
          <w:color w:val="000000"/>
          <w:spacing w:val="0"/>
          <w:w w:val="100"/>
          <w:position w:val="0"/>
          <w:shd w:val="clear" w:color="auto" w:fill="auto"/>
          <w:lang w:val="pt-PT" w:eastAsia="pt-PT" w:bidi="pt-PT"/>
        </w:rPr>
        <w:t>DEPARTAMENTO ADMINISTRATIVO E FINANCEIRO</w:t>
      </w:r>
    </w:p>
    <w:p>
      <w:pPr>
        <w:pStyle w:val="Style61"/>
        <w:keepNext w:val="0"/>
        <w:keepLines w:val="0"/>
        <w:widowControl w:val="0"/>
        <w:shd w:val="clear" w:color="auto" w:fill="auto"/>
        <w:bidi w:val="0"/>
        <w:spacing w:before="0" w:after="1540" w:line="240" w:lineRule="auto"/>
        <w:ind w:left="0" w:right="0" w:firstLine="0"/>
        <w:jc w:val="both"/>
      </w:pPr>
      <w:r>
        <w:rPr>
          <w:b/>
          <w:bCs/>
          <w:color w:val="000000"/>
          <w:spacing w:val="0"/>
          <w:w w:val="100"/>
          <w:position w:val="0"/>
          <w:sz w:val="24"/>
          <w:szCs w:val="24"/>
          <w:shd w:val="clear" w:color="auto" w:fill="auto"/>
          <w:lang w:val="pt-PT" w:eastAsia="pt-PT" w:bidi="pt-PT"/>
        </w:rPr>
        <w:t>PROCESSO N° 00030205.2025.0010 - SEMED</w:t>
      </w:r>
    </w:p>
    <w:p>
      <w:pPr>
        <w:pStyle w:val="Style9"/>
        <w:keepNext w:val="0"/>
        <w:keepLines w:val="0"/>
        <w:widowControl w:val="0"/>
        <w:shd w:val="clear" w:color="auto" w:fill="auto"/>
        <w:bidi w:val="0"/>
        <w:spacing w:before="0" w:after="640" w:line="240" w:lineRule="auto"/>
        <w:ind w:left="0" w:right="0" w:firstLine="0"/>
        <w:jc w:val="center"/>
        <w:rPr>
          <w:sz w:val="36"/>
          <w:szCs w:val="36"/>
        </w:rPr>
      </w:pPr>
      <w:r>
        <w:rPr>
          <w:rFonts w:ascii="Courier New" w:eastAsia="Courier New" w:hAnsi="Courier New" w:cs="Courier New"/>
          <w:b/>
          <w:bCs/>
          <w:color w:val="000000"/>
          <w:spacing w:val="0"/>
          <w:w w:val="100"/>
          <w:position w:val="0"/>
          <w:sz w:val="36"/>
          <w:szCs w:val="36"/>
          <w:shd w:val="clear" w:color="auto" w:fill="auto"/>
          <w:lang w:val="pt-PT" w:eastAsia="pt-PT" w:bidi="pt-PT"/>
        </w:rPr>
        <w:t>DESPACHO</w:t>
      </w:r>
    </w:p>
    <w:p>
      <w:pPr>
        <w:pStyle w:val="Style61"/>
        <w:keepNext w:val="0"/>
        <w:keepLines w:val="0"/>
        <w:widowControl w:val="0"/>
        <w:numPr>
          <w:ilvl w:val="0"/>
          <w:numId w:val="53"/>
        </w:numPr>
        <w:shd w:val="clear" w:color="auto" w:fill="auto"/>
        <w:tabs>
          <w:tab w:pos="750" w:val="left"/>
        </w:tabs>
        <w:bidi w:val="0"/>
        <w:spacing w:before="0" w:after="0" w:line="391" w:lineRule="auto"/>
        <w:ind w:left="0" w:right="0" w:firstLine="0"/>
        <w:jc w:val="both"/>
        <w:rPr>
          <w:sz w:val="22"/>
          <w:szCs w:val="22"/>
        </w:rPr>
      </w:pPr>
      <w:r>
        <w:rPr>
          <w:color w:val="000000"/>
          <w:spacing w:val="0"/>
          <w:w w:val="100"/>
          <w:position w:val="0"/>
          <w:sz w:val="22"/>
          <w:szCs w:val="22"/>
          <w:shd w:val="clear" w:color="auto" w:fill="auto"/>
          <w:lang w:val="pt-PT" w:eastAsia="pt-PT" w:bidi="pt-PT"/>
        </w:rPr>
        <w:t>Junte o Decreto de Nomeação da Comissão de Contratação Publica;</w:t>
      </w:r>
    </w:p>
    <w:p>
      <w:pPr>
        <w:pStyle w:val="Style61"/>
        <w:keepNext w:val="0"/>
        <w:keepLines w:val="0"/>
        <w:widowControl w:val="0"/>
        <w:numPr>
          <w:ilvl w:val="0"/>
          <w:numId w:val="53"/>
        </w:numPr>
        <w:shd w:val="clear" w:color="auto" w:fill="auto"/>
        <w:tabs>
          <w:tab w:pos="750" w:val="left"/>
        </w:tabs>
        <w:bidi w:val="0"/>
        <w:spacing w:before="0" w:after="0" w:line="391" w:lineRule="auto"/>
        <w:ind w:left="0" w:right="0" w:firstLine="0"/>
        <w:jc w:val="both"/>
        <w:rPr>
          <w:sz w:val="22"/>
          <w:szCs w:val="22"/>
        </w:rPr>
      </w:pPr>
      <w:r>
        <w:rPr>
          <w:color w:val="000000"/>
          <w:spacing w:val="0"/>
          <w:w w:val="100"/>
          <w:position w:val="0"/>
          <w:sz w:val="22"/>
          <w:szCs w:val="22"/>
          <w:shd w:val="clear" w:color="auto" w:fill="auto"/>
          <w:lang w:val="pt-PT" w:eastAsia="pt-PT" w:bidi="pt-PT"/>
        </w:rPr>
        <w:t>Faça a Pesquisa de Mercado e Mapa Comparativo de Preços;</w:t>
      </w:r>
    </w:p>
    <w:p>
      <w:pPr>
        <w:pStyle w:val="Style61"/>
        <w:keepNext w:val="0"/>
        <w:keepLines w:val="0"/>
        <w:widowControl w:val="0"/>
        <w:numPr>
          <w:ilvl w:val="0"/>
          <w:numId w:val="53"/>
        </w:numPr>
        <w:shd w:val="clear" w:color="auto" w:fill="auto"/>
        <w:tabs>
          <w:tab w:pos="750" w:val="left"/>
        </w:tabs>
        <w:bidi w:val="0"/>
        <w:spacing w:before="0" w:after="880" w:line="391" w:lineRule="auto"/>
        <w:ind w:left="0" w:right="0" w:firstLine="0"/>
        <w:jc w:val="both"/>
        <w:rPr>
          <w:sz w:val="22"/>
          <w:szCs w:val="22"/>
        </w:rPr>
      </w:pPr>
      <w:r>
        <w:rPr>
          <w:color w:val="000000"/>
          <w:spacing w:val="0"/>
          <w:w w:val="100"/>
          <w:position w:val="0"/>
          <w:sz w:val="22"/>
          <w:szCs w:val="22"/>
          <w:shd w:val="clear" w:color="auto" w:fill="auto"/>
          <w:lang w:val="pt-PT" w:eastAsia="pt-PT" w:bidi="pt-PT"/>
        </w:rPr>
        <w:t>Após concluso, convoque reunião com a Comissão de Contratação Publica para deliberação acerca da Modalidade de Licitação e fixação dos valores máximos de gastos.</w:t>
      </w:r>
    </w:p>
    <w:p>
      <w:pPr>
        <w:pStyle w:val="Style61"/>
        <w:keepNext w:val="0"/>
        <w:keepLines w:val="0"/>
        <w:widowControl w:val="0"/>
        <w:shd w:val="clear" w:color="auto" w:fill="auto"/>
        <w:bidi w:val="0"/>
        <w:spacing w:before="0" w:after="820" w:line="240" w:lineRule="auto"/>
        <w:ind w:left="0" w:right="0" w:firstLine="0"/>
        <w:jc w:val="right"/>
        <w:rPr>
          <w:sz w:val="22"/>
          <w:szCs w:val="22"/>
        </w:rPr>
      </w:pPr>
      <w:r>
        <w:rPr>
          <w:color w:val="000000"/>
          <w:spacing w:val="0"/>
          <w:w w:val="100"/>
          <w:position w:val="0"/>
          <w:sz w:val="22"/>
          <w:szCs w:val="22"/>
          <w:shd w:val="clear" w:color="auto" w:fill="auto"/>
          <w:lang w:val="pt-PT" w:eastAsia="pt-PT" w:bidi="pt-PT"/>
        </w:rPr>
        <w:t>Beruri/AM, 07 de maio de 2025.</w:t>
      </w:r>
    </w:p>
    <w:p>
      <w:pPr>
        <w:widowControl w:val="0"/>
        <w:jc w:val="center"/>
        <w:rPr>
          <w:sz w:val="2"/>
          <w:szCs w:val="2"/>
        </w:rPr>
      </w:pPr>
      <w:r>
        <w:drawing>
          <wp:inline>
            <wp:extent cx="2426335" cy="1048385"/>
            <wp:docPr id="188" name="Picutre 188"/>
            <a:graphic xmlns:a="http://schemas.openxmlformats.org/drawingml/2006/main">
              <a:graphicData uri="http://schemas.openxmlformats.org/drawingml/2006/picture">
                <pic:pic xmlns:pic="http://schemas.openxmlformats.org/drawingml/2006/picture">
                  <pic:nvPicPr>
                    <pic:cNvPr id="188" name="Picture 188"/>
                    <pic:cNvPicPr/>
                  </pic:nvPicPr>
                  <pic:blipFill>
                    <a:blip r:embed="rId49"/>
                    <a:stretch/>
                  </pic:blipFill>
                  <pic:spPr>
                    <a:xfrm>
                      <a:ext cx="2426335" cy="1048385"/>
                    </a:xfrm>
                    <a:prstGeom prst="rect"/>
                  </pic:spPr>
                </pic:pic>
              </a:graphicData>
            </a:graphic>
          </wp:inline>
        </w:drawing>
      </w:r>
    </w:p>
    <w:p>
      <w:pPr>
        <w:pStyle w:val="Style38"/>
        <w:keepNext w:val="0"/>
        <w:keepLines w:val="0"/>
        <w:widowControl w:val="0"/>
        <w:shd w:val="clear" w:color="auto" w:fill="auto"/>
        <w:bidi w:val="0"/>
        <w:spacing w:before="0" w:after="160" w:line="240" w:lineRule="auto"/>
        <w:ind w:left="505" w:right="0" w:firstLine="0"/>
        <w:jc w:val="left"/>
        <w:rPr>
          <w:sz w:val="20"/>
          <w:szCs w:val="20"/>
        </w:rPr>
      </w:pPr>
      <w:r>
        <w:rPr>
          <w:rFonts w:ascii="Courier New" w:eastAsia="Courier New" w:hAnsi="Courier New" w:cs="Courier New"/>
          <w:color w:val="000000"/>
          <w:spacing w:val="0"/>
          <w:w w:val="100"/>
          <w:position w:val="0"/>
          <w:sz w:val="20"/>
          <w:szCs w:val="20"/>
          <w:shd w:val="clear" w:color="auto" w:fill="auto"/>
          <w:lang w:val="pt-PT" w:eastAsia="pt-PT" w:bidi="pt-PT"/>
        </w:rPr>
        <w:t>Agente de Contratação</w:t>
      </w:r>
    </w:p>
    <w:p>
      <w:pPr>
        <w:pStyle w:val="Style38"/>
        <w:keepNext w:val="0"/>
        <w:keepLines w:val="0"/>
        <w:widowControl w:val="0"/>
        <w:shd w:val="clear" w:color="auto" w:fill="auto"/>
        <w:bidi w:val="0"/>
        <w:spacing w:before="0" w:after="0" w:line="240" w:lineRule="auto"/>
        <w:ind w:left="505" w:right="0" w:firstLine="0"/>
        <w:jc w:val="left"/>
        <w:rPr>
          <w:sz w:val="20"/>
          <w:szCs w:val="20"/>
        </w:rPr>
        <w:sectPr>
          <w:headerReference w:type="default" r:id="rId51"/>
          <w:footerReference w:type="default" r:id="rId52"/>
          <w:headerReference w:type="even" r:id="rId53"/>
          <w:footerReference w:type="even" r:id="rId54"/>
          <w:footnotePr>
            <w:pos w:val="pageBottom"/>
            <w:numFmt w:val="decimal"/>
            <w:numRestart w:val="continuous"/>
          </w:footnotePr>
          <w:pgSz w:w="11901" w:h="18086"/>
          <w:pgMar w:top="1518" w:left="1685" w:right="1777" w:bottom="1251" w:header="0" w:footer="3" w:gutter="0"/>
          <w:cols w:space="720"/>
          <w:noEndnote/>
          <w:rtlGutter w:val="0"/>
          <w:docGrid w:linePitch="360"/>
        </w:sectPr>
      </w:pPr>
      <w:r>
        <w:rPr>
          <w:rFonts w:ascii="Courier New" w:eastAsia="Courier New" w:hAnsi="Courier New" w:cs="Courier New"/>
          <w:color w:val="000000"/>
          <w:spacing w:val="0"/>
          <w:w w:val="100"/>
          <w:position w:val="0"/>
          <w:sz w:val="20"/>
          <w:szCs w:val="20"/>
          <w:shd w:val="clear" w:color="auto" w:fill="auto"/>
          <w:lang w:val="pt-PT" w:eastAsia="pt-PT" w:bidi="pt-PT"/>
        </w:rPr>
        <w:t>Dec. n° 043/2025-GPMB</w:t>
      </w:r>
    </w:p>
    <w:p>
      <w:pPr>
        <w:pStyle w:val="Style30"/>
        <w:keepNext w:val="0"/>
        <w:keepLines w:val="0"/>
        <w:widowControl w:val="0"/>
        <w:pBdr>
          <w:bottom w:val="single" w:sz="4" w:space="0" w:color="auto"/>
        </w:pBdr>
        <w:shd w:val="clear" w:color="auto" w:fill="auto"/>
        <w:bidi w:val="0"/>
        <w:spacing w:before="0" w:after="460" w:line="230" w:lineRule="auto"/>
        <w:ind w:left="2980" w:right="2940" w:firstLine="20"/>
        <w:jc w:val="left"/>
      </w:pPr>
      <w:r>
        <w:rPr>
          <w:rFonts w:ascii="Times New Roman" w:eastAsia="Times New Roman" w:hAnsi="Times New Roman" w:cs="Times New Roman"/>
          <w:b/>
          <w:bCs/>
          <w:color w:val="000000"/>
          <w:spacing w:val="0"/>
          <w:w w:val="100"/>
          <w:position w:val="0"/>
          <w:shd w:val="clear" w:color="auto" w:fill="auto"/>
          <w:lang w:val="pt-PT" w:eastAsia="pt-PT" w:bidi="pt-PT"/>
        </w:rPr>
        <w:t>ESTADO DO AMAZONAS MUNICÍPIO DE BERURI</w:t>
      </w:r>
    </w:p>
    <w:p>
      <w:pPr>
        <w:pStyle w:val="Style30"/>
        <w:keepNext w:val="0"/>
        <w:keepLines w:val="0"/>
        <w:widowControl w:val="0"/>
        <w:shd w:val="clear" w:color="auto" w:fill="auto"/>
        <w:bidi w:val="0"/>
        <w:spacing w:before="0" w:after="0" w:line="233" w:lineRule="auto"/>
        <w:ind w:left="0" w:right="0" w:firstLine="0"/>
        <w:jc w:val="center"/>
      </w:pPr>
      <w:r>
        <w:rPr>
          <w:rFonts w:ascii="Times New Roman" w:eastAsia="Times New Roman" w:hAnsi="Times New Roman" w:cs="Times New Roman"/>
          <w:b/>
          <w:bCs/>
          <w:color w:val="000000"/>
          <w:spacing w:val="0"/>
          <w:w w:val="100"/>
          <w:position w:val="0"/>
          <w:shd w:val="clear" w:color="auto" w:fill="auto"/>
          <w:lang w:val="pt-PT" w:eastAsia="pt-PT" w:bidi="pt-PT"/>
        </w:rPr>
        <w:t>GABINETE DO PREFEITO</w:t>
      </w:r>
    </w:p>
    <w:p>
      <w:pPr>
        <w:pStyle w:val="Style30"/>
        <w:keepNext w:val="0"/>
        <w:keepLines w:val="0"/>
        <w:widowControl w:val="0"/>
        <w:shd w:val="clear" w:color="auto" w:fill="auto"/>
        <w:bidi w:val="0"/>
        <w:spacing w:before="0" w:after="280" w:line="233" w:lineRule="auto"/>
        <w:ind w:left="0" w:right="0" w:firstLine="0"/>
        <w:jc w:val="center"/>
      </w:pPr>
      <w:r>
        <w:rPr>
          <w:rFonts w:ascii="Times New Roman" w:eastAsia="Times New Roman" w:hAnsi="Times New Roman" w:cs="Times New Roman"/>
          <w:b/>
          <w:bCs/>
          <w:color w:val="000000"/>
          <w:spacing w:val="0"/>
          <w:w w:val="100"/>
          <w:position w:val="0"/>
          <w:shd w:val="clear" w:color="auto" w:fill="auto"/>
          <w:lang w:val="pt-PT" w:eastAsia="pt-PT" w:bidi="pt-PT"/>
        </w:rPr>
        <w:t>DECRETO N° 0043/2025 - GPMB.</w:t>
      </w:r>
    </w:p>
    <w:p>
      <w:pPr>
        <w:pStyle w:val="Style30"/>
        <w:keepNext w:val="0"/>
        <w:keepLines w:val="0"/>
        <w:widowControl w:val="0"/>
        <w:shd w:val="clear" w:color="auto" w:fill="auto"/>
        <w:bidi w:val="0"/>
        <w:spacing w:before="0" w:after="140" w:line="233" w:lineRule="auto"/>
        <w:ind w:left="780" w:right="0" w:firstLine="2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Dispõe sobre a nomeação de agentes públicos para as funções de </w:t>
      </w:r>
      <w:r>
        <w:rPr>
          <w:rFonts w:ascii="Times New Roman" w:eastAsia="Times New Roman" w:hAnsi="Times New Roman" w:cs="Times New Roman"/>
          <w:b/>
          <w:bCs/>
          <w:color w:val="000000"/>
          <w:spacing w:val="0"/>
          <w:w w:val="100"/>
          <w:position w:val="0"/>
          <w:shd w:val="clear" w:color="auto" w:fill="auto"/>
          <w:lang w:val="pt-PT" w:eastAsia="pt-PT" w:bidi="pt-PT"/>
        </w:rPr>
        <w:t xml:space="preserve">Agente de Contratação, Pregoeiro, Gestor de Contratos e Membros de Apoio Técnico, </w:t>
      </w:r>
      <w:r>
        <w:rPr>
          <w:rFonts w:ascii="Times New Roman" w:eastAsia="Times New Roman" w:hAnsi="Times New Roman" w:cs="Times New Roman"/>
          <w:color w:val="000000"/>
          <w:spacing w:val="0"/>
          <w:w w:val="100"/>
          <w:position w:val="0"/>
          <w:shd w:val="clear" w:color="auto" w:fill="auto"/>
          <w:lang w:val="pt-PT" w:eastAsia="pt-PT" w:bidi="pt-PT"/>
        </w:rPr>
        <w:t>conforme a Lei n° 14.133, de I</w:t>
      </w:r>
      <w:r>
        <w:rPr>
          <w:rFonts w:ascii="Times New Roman" w:eastAsia="Times New Roman" w:hAnsi="Times New Roman" w:cs="Times New Roman"/>
          <w:color w:val="000000"/>
          <w:spacing w:val="0"/>
          <w:w w:val="100"/>
          <w:position w:val="0"/>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hd w:val="clear" w:color="auto" w:fill="auto"/>
          <w:lang w:val="pt-PT" w:eastAsia="pt-PT" w:bidi="pt-PT"/>
        </w:rPr>
        <w:t xml:space="preserve"> de abril de 2021.</w:t>
      </w:r>
    </w:p>
    <w:p>
      <w:pPr>
        <w:pStyle w:val="Style30"/>
        <w:keepNext w:val="0"/>
        <w:keepLines w:val="0"/>
        <w:widowControl w:val="0"/>
        <w:shd w:val="clear" w:color="auto" w:fill="auto"/>
        <w:bidi w:val="0"/>
        <w:spacing w:before="0" w:after="140" w:line="233" w:lineRule="auto"/>
        <w:ind w:left="780" w:right="740" w:firstLine="2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O Excelentíssimo Prefeito Municipal de Beruri, Estado do Amazonas, Senhor </w:t>
      </w:r>
      <w:r>
        <w:rPr>
          <w:rFonts w:ascii="Times New Roman" w:eastAsia="Times New Roman" w:hAnsi="Times New Roman" w:cs="Times New Roman"/>
          <w:b/>
          <w:bCs/>
          <w:color w:val="000000"/>
          <w:spacing w:val="0"/>
          <w:w w:val="100"/>
          <w:position w:val="0"/>
          <w:shd w:val="clear" w:color="auto" w:fill="auto"/>
          <w:lang w:val="pt-PT" w:eastAsia="pt-PT" w:bidi="pt-PT"/>
        </w:rPr>
        <w:t xml:space="preserve">Emerson Klinger Gonçalves de Mello, </w:t>
      </w:r>
      <w:r>
        <w:rPr>
          <w:rFonts w:ascii="Times New Roman" w:eastAsia="Times New Roman" w:hAnsi="Times New Roman" w:cs="Times New Roman"/>
          <w:color w:val="000000"/>
          <w:spacing w:val="0"/>
          <w:w w:val="100"/>
          <w:position w:val="0"/>
          <w:shd w:val="clear" w:color="auto" w:fill="auto"/>
          <w:lang w:val="pt-PT" w:eastAsia="pt-PT" w:bidi="pt-PT"/>
        </w:rPr>
        <w:t>no uso de suas atribuições legais que lhe confere o art. 54, II, da Lei Orgânica do Município de Beruri/AM, c/c com o art. 40, da Lei Municipal n° 255/2017.</w:t>
      </w:r>
    </w:p>
    <w:p>
      <w:pPr>
        <w:pStyle w:val="Style30"/>
        <w:keepNext w:val="0"/>
        <w:keepLines w:val="0"/>
        <w:widowControl w:val="0"/>
        <w:shd w:val="clear" w:color="auto" w:fill="auto"/>
        <w:bidi w:val="0"/>
        <w:spacing w:before="0" w:after="140" w:line="233" w:lineRule="auto"/>
        <w:ind w:left="780" w:right="0" w:firstLine="20"/>
        <w:jc w:val="both"/>
      </w:pPr>
      <w:r>
        <w:rPr>
          <w:rFonts w:ascii="Times New Roman" w:eastAsia="Times New Roman" w:hAnsi="Times New Roman" w:cs="Times New Roman"/>
          <w:b/>
          <w:bCs/>
          <w:color w:val="000000"/>
          <w:spacing w:val="0"/>
          <w:w w:val="100"/>
          <w:position w:val="0"/>
          <w:shd w:val="clear" w:color="auto" w:fill="auto"/>
          <w:lang w:val="pt-PT" w:eastAsia="pt-PT" w:bidi="pt-PT"/>
        </w:rPr>
        <w:t>DECRETA:</w:t>
      </w:r>
    </w:p>
    <w:p>
      <w:pPr>
        <w:pStyle w:val="Style30"/>
        <w:keepNext w:val="0"/>
        <w:keepLines w:val="0"/>
        <w:widowControl w:val="0"/>
        <w:shd w:val="clear" w:color="auto" w:fill="auto"/>
        <w:bidi w:val="0"/>
        <w:spacing w:before="0" w:after="140" w:line="240" w:lineRule="auto"/>
        <w:ind w:left="780" w:right="0" w:firstLine="20"/>
        <w:jc w:val="both"/>
      </w:pPr>
      <w:r>
        <w:rPr>
          <w:rFonts w:ascii="Times New Roman" w:eastAsia="Times New Roman" w:hAnsi="Times New Roman" w:cs="Times New Roman"/>
          <w:color w:val="000000"/>
          <w:spacing w:val="0"/>
          <w:w w:val="100"/>
          <w:position w:val="0"/>
          <w:shd w:val="clear" w:color="auto" w:fill="auto"/>
          <w:lang w:val="pt-PT" w:eastAsia="pt-PT" w:bidi="pt-PT"/>
        </w:rPr>
        <w:t>Art. I</w:t>
      </w:r>
      <w:r>
        <w:rPr>
          <w:rFonts w:ascii="Times New Roman" w:eastAsia="Times New Roman" w:hAnsi="Times New Roman" w:cs="Times New Roman"/>
          <w:color w:val="000000"/>
          <w:spacing w:val="0"/>
          <w:w w:val="100"/>
          <w:position w:val="0"/>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hd w:val="clear" w:color="auto" w:fill="auto"/>
          <w:lang w:val="pt-PT" w:eastAsia="pt-PT" w:bidi="pt-PT"/>
        </w:rPr>
        <w:t xml:space="preserve"> Ficam nomeados os seguintes servidores para o desempenho das funções relacionadas aos processos de contratação pública, conforme indicado abaixo:</w:t>
      </w:r>
    </w:p>
    <w:p>
      <w:pPr>
        <w:pStyle w:val="Style30"/>
        <w:keepNext w:val="0"/>
        <w:keepLines w:val="0"/>
        <w:widowControl w:val="0"/>
        <w:numPr>
          <w:ilvl w:val="0"/>
          <w:numId w:val="55"/>
        </w:numPr>
        <w:shd w:val="clear" w:color="auto" w:fill="auto"/>
        <w:tabs>
          <w:tab w:pos="1077" w:val="left"/>
        </w:tabs>
        <w:bidi w:val="0"/>
        <w:spacing w:before="0" w:after="140" w:line="233" w:lineRule="auto"/>
        <w:ind w:left="780" w:right="0" w:firstLine="20"/>
        <w:jc w:val="both"/>
      </w:pPr>
      <w:r>
        <w:rPr>
          <w:rFonts w:ascii="Times New Roman" w:eastAsia="Times New Roman" w:hAnsi="Times New Roman" w:cs="Times New Roman"/>
          <w:b/>
          <w:bCs/>
          <w:color w:val="000000"/>
          <w:spacing w:val="0"/>
          <w:w w:val="100"/>
          <w:position w:val="0"/>
          <w:shd w:val="clear" w:color="auto" w:fill="auto"/>
          <w:lang w:val="pt-PT" w:eastAsia="pt-PT" w:bidi="pt-PT"/>
        </w:rPr>
        <w:t>- Agente de Contratação:</w:t>
      </w:r>
    </w:p>
    <w:p>
      <w:pPr>
        <w:pStyle w:val="Style30"/>
        <w:keepNext w:val="0"/>
        <w:keepLines w:val="0"/>
        <w:widowControl w:val="0"/>
        <w:shd w:val="clear" w:color="auto" w:fill="auto"/>
        <w:bidi w:val="0"/>
        <w:spacing w:before="0" w:after="140" w:line="233" w:lineRule="auto"/>
        <w:ind w:left="780" w:right="0" w:firstLine="20"/>
        <w:jc w:val="both"/>
      </w:pPr>
      <w:r>
        <w:rPr>
          <w:rFonts w:ascii="Times New Roman" w:eastAsia="Times New Roman" w:hAnsi="Times New Roman" w:cs="Times New Roman"/>
          <w:color w:val="000000"/>
          <w:spacing w:val="0"/>
          <w:w w:val="100"/>
          <w:position w:val="0"/>
          <w:shd w:val="clear" w:color="auto" w:fill="auto"/>
          <w:lang w:val="pt-PT" w:eastAsia="pt-PT" w:bidi="pt-PT"/>
        </w:rPr>
        <w:t>Nome: Gabriela Alves Miranda</w:t>
      </w:r>
    </w:p>
    <w:p>
      <w:pPr>
        <w:pStyle w:val="Style30"/>
        <w:keepNext w:val="0"/>
        <w:keepLines w:val="0"/>
        <w:widowControl w:val="0"/>
        <w:shd w:val="clear" w:color="auto" w:fill="auto"/>
        <w:bidi w:val="0"/>
        <w:spacing w:before="0" w:after="140" w:line="233" w:lineRule="auto"/>
        <w:ind w:left="780" w:right="0" w:firstLine="20"/>
        <w:jc w:val="both"/>
      </w:pPr>
      <w:r>
        <w:rPr>
          <w:rFonts w:ascii="Times New Roman" w:eastAsia="Times New Roman" w:hAnsi="Times New Roman" w:cs="Times New Roman"/>
          <w:color w:val="000000"/>
          <w:spacing w:val="0"/>
          <w:w w:val="100"/>
          <w:position w:val="0"/>
          <w:shd w:val="clear" w:color="auto" w:fill="auto"/>
          <w:lang w:val="pt-PT" w:eastAsia="pt-PT" w:bidi="pt-PT"/>
        </w:rPr>
        <w:t>CPF: 016.353.852-29</w:t>
      </w:r>
    </w:p>
    <w:p>
      <w:pPr>
        <w:pStyle w:val="Style30"/>
        <w:keepNext w:val="0"/>
        <w:keepLines w:val="0"/>
        <w:widowControl w:val="0"/>
        <w:numPr>
          <w:ilvl w:val="0"/>
          <w:numId w:val="55"/>
        </w:numPr>
        <w:shd w:val="clear" w:color="auto" w:fill="auto"/>
        <w:tabs>
          <w:tab w:pos="1158" w:val="left"/>
        </w:tabs>
        <w:bidi w:val="0"/>
        <w:spacing w:before="0" w:after="140" w:line="233" w:lineRule="auto"/>
        <w:ind w:left="780" w:right="0" w:firstLine="20"/>
        <w:jc w:val="both"/>
      </w:pPr>
      <w:r>
        <w:rPr>
          <w:rFonts w:ascii="Times New Roman" w:eastAsia="Times New Roman" w:hAnsi="Times New Roman" w:cs="Times New Roman"/>
          <w:b/>
          <w:bCs/>
          <w:color w:val="000000"/>
          <w:spacing w:val="0"/>
          <w:w w:val="100"/>
          <w:position w:val="0"/>
          <w:shd w:val="clear" w:color="auto" w:fill="auto"/>
          <w:lang w:val="pt-PT" w:eastAsia="pt-PT" w:bidi="pt-PT"/>
        </w:rPr>
        <w:t>- Comissão de Contratação:</w:t>
      </w:r>
    </w:p>
    <w:p>
      <w:pPr>
        <w:pStyle w:val="Style30"/>
        <w:keepNext w:val="0"/>
        <w:keepLines w:val="0"/>
        <w:widowControl w:val="0"/>
        <w:shd w:val="clear" w:color="auto" w:fill="auto"/>
        <w:bidi w:val="0"/>
        <w:spacing w:before="0" w:after="140" w:line="233" w:lineRule="auto"/>
        <w:ind w:left="780" w:right="0" w:firstLine="20"/>
        <w:jc w:val="both"/>
      </w:pPr>
      <w:r>
        <w:rPr>
          <w:rFonts w:ascii="Times New Roman" w:eastAsia="Times New Roman" w:hAnsi="Times New Roman" w:cs="Times New Roman"/>
          <w:b/>
          <w:bCs/>
          <w:color w:val="000000"/>
          <w:spacing w:val="0"/>
          <w:w w:val="100"/>
          <w:position w:val="0"/>
          <w:shd w:val="clear" w:color="auto" w:fill="auto"/>
          <w:lang w:val="pt-PT" w:eastAsia="pt-PT" w:bidi="pt-PT"/>
        </w:rPr>
        <w:t>Membro 01:</w:t>
      </w:r>
    </w:p>
    <w:p>
      <w:pPr>
        <w:pStyle w:val="Style30"/>
        <w:keepNext w:val="0"/>
        <w:keepLines w:val="0"/>
        <w:widowControl w:val="0"/>
        <w:shd w:val="clear" w:color="auto" w:fill="auto"/>
        <w:bidi w:val="0"/>
        <w:spacing w:before="0" w:after="140" w:line="233" w:lineRule="auto"/>
        <w:ind w:left="780" w:right="0" w:firstLine="20"/>
        <w:jc w:val="both"/>
      </w:pPr>
      <w:r>
        <w:rPr>
          <w:rFonts w:ascii="Times New Roman" w:eastAsia="Times New Roman" w:hAnsi="Times New Roman" w:cs="Times New Roman"/>
          <w:color w:val="000000"/>
          <w:spacing w:val="0"/>
          <w:w w:val="100"/>
          <w:position w:val="0"/>
          <w:shd w:val="clear" w:color="auto" w:fill="auto"/>
          <w:lang w:val="pt-PT" w:eastAsia="pt-PT" w:bidi="pt-PT"/>
        </w:rPr>
        <w:t>Nome: Alphaville Elias de Vasconcelos</w:t>
      </w:r>
    </w:p>
    <w:p>
      <w:pPr>
        <w:pStyle w:val="Style30"/>
        <w:keepNext w:val="0"/>
        <w:keepLines w:val="0"/>
        <w:widowControl w:val="0"/>
        <w:shd w:val="clear" w:color="auto" w:fill="auto"/>
        <w:bidi w:val="0"/>
        <w:spacing w:before="0" w:after="140" w:line="233" w:lineRule="auto"/>
        <w:ind w:left="780" w:right="0" w:firstLine="20"/>
        <w:jc w:val="both"/>
      </w:pPr>
      <w:r>
        <w:rPr>
          <w:rFonts w:ascii="Times New Roman" w:eastAsia="Times New Roman" w:hAnsi="Times New Roman" w:cs="Times New Roman"/>
          <w:color w:val="000000"/>
          <w:spacing w:val="0"/>
          <w:w w:val="100"/>
          <w:position w:val="0"/>
          <w:shd w:val="clear" w:color="auto" w:fill="auto"/>
          <w:lang w:val="pt-PT" w:eastAsia="pt-PT" w:bidi="pt-PT"/>
        </w:rPr>
        <w:t>CPF: 021.819.092-10</w:t>
      </w:r>
    </w:p>
    <w:p>
      <w:pPr>
        <w:pStyle w:val="Style30"/>
        <w:keepNext w:val="0"/>
        <w:keepLines w:val="0"/>
        <w:widowControl w:val="0"/>
        <w:shd w:val="clear" w:color="auto" w:fill="auto"/>
        <w:bidi w:val="0"/>
        <w:spacing w:before="0" w:after="140" w:line="233" w:lineRule="auto"/>
        <w:ind w:left="780" w:right="0" w:firstLine="20"/>
        <w:jc w:val="both"/>
      </w:pPr>
      <w:r>
        <w:rPr>
          <w:rFonts w:ascii="Times New Roman" w:eastAsia="Times New Roman" w:hAnsi="Times New Roman" w:cs="Times New Roman"/>
          <w:b/>
          <w:bCs/>
          <w:color w:val="000000"/>
          <w:spacing w:val="0"/>
          <w:w w:val="100"/>
          <w:position w:val="0"/>
          <w:shd w:val="clear" w:color="auto" w:fill="auto"/>
          <w:lang w:val="pt-PT" w:eastAsia="pt-PT" w:bidi="pt-PT"/>
        </w:rPr>
        <w:t>Membro 02:</w:t>
      </w:r>
    </w:p>
    <w:p>
      <w:pPr>
        <w:pStyle w:val="Style30"/>
        <w:keepNext w:val="0"/>
        <w:keepLines w:val="0"/>
        <w:widowControl w:val="0"/>
        <w:shd w:val="clear" w:color="auto" w:fill="auto"/>
        <w:bidi w:val="0"/>
        <w:spacing w:before="0" w:after="140" w:line="233" w:lineRule="auto"/>
        <w:ind w:left="780" w:right="0" w:firstLine="20"/>
        <w:jc w:val="both"/>
      </w:pPr>
      <w:r>
        <w:rPr>
          <w:rFonts w:ascii="Times New Roman" w:eastAsia="Times New Roman" w:hAnsi="Times New Roman" w:cs="Times New Roman"/>
          <w:color w:val="000000"/>
          <w:spacing w:val="0"/>
          <w:w w:val="100"/>
          <w:position w:val="0"/>
          <w:shd w:val="clear" w:color="auto" w:fill="auto"/>
          <w:lang w:val="pt-PT" w:eastAsia="pt-PT" w:bidi="pt-PT"/>
        </w:rPr>
        <w:t>Nome: Juliana Beltrão Gama</w:t>
      </w:r>
    </w:p>
    <w:p>
      <w:pPr>
        <w:pStyle w:val="Style30"/>
        <w:keepNext w:val="0"/>
        <w:keepLines w:val="0"/>
        <w:widowControl w:val="0"/>
        <w:shd w:val="clear" w:color="auto" w:fill="auto"/>
        <w:bidi w:val="0"/>
        <w:spacing w:before="0" w:after="140" w:line="233" w:lineRule="auto"/>
        <w:ind w:left="780" w:right="0" w:firstLine="20"/>
        <w:jc w:val="both"/>
      </w:pPr>
      <w:r>
        <w:rPr>
          <w:rFonts w:ascii="Times New Roman" w:eastAsia="Times New Roman" w:hAnsi="Times New Roman" w:cs="Times New Roman"/>
          <w:color w:val="000000"/>
          <w:spacing w:val="0"/>
          <w:w w:val="100"/>
          <w:position w:val="0"/>
          <w:shd w:val="clear" w:color="auto" w:fill="auto"/>
          <w:lang w:val="pt-PT" w:eastAsia="pt-PT" w:bidi="pt-PT"/>
        </w:rPr>
        <w:t>CPF: 034.372.772-27</w:t>
      </w:r>
    </w:p>
    <w:p>
      <w:pPr>
        <w:pStyle w:val="Style30"/>
        <w:keepNext w:val="0"/>
        <w:keepLines w:val="0"/>
        <w:widowControl w:val="0"/>
        <w:shd w:val="clear" w:color="auto" w:fill="auto"/>
        <w:bidi w:val="0"/>
        <w:spacing w:before="0" w:after="140" w:line="233" w:lineRule="auto"/>
        <w:ind w:left="780" w:right="0" w:firstLine="20"/>
        <w:jc w:val="both"/>
      </w:pPr>
      <w:r>
        <w:rPr>
          <w:rFonts w:ascii="Times New Roman" w:eastAsia="Times New Roman" w:hAnsi="Times New Roman" w:cs="Times New Roman"/>
          <w:b/>
          <w:bCs/>
          <w:color w:val="000000"/>
          <w:spacing w:val="0"/>
          <w:w w:val="100"/>
          <w:position w:val="0"/>
          <w:shd w:val="clear" w:color="auto" w:fill="auto"/>
          <w:lang w:val="pt-PT" w:eastAsia="pt-PT" w:bidi="pt-PT"/>
        </w:rPr>
        <w:t>Membro 03:</w:t>
      </w:r>
    </w:p>
    <w:p>
      <w:pPr>
        <w:pStyle w:val="Style30"/>
        <w:keepNext w:val="0"/>
        <w:keepLines w:val="0"/>
        <w:widowControl w:val="0"/>
        <w:shd w:val="clear" w:color="auto" w:fill="auto"/>
        <w:bidi w:val="0"/>
        <w:spacing w:before="0" w:after="140" w:line="233" w:lineRule="auto"/>
        <w:ind w:left="780" w:right="0" w:firstLine="20"/>
        <w:jc w:val="both"/>
      </w:pPr>
      <w:r>
        <w:rPr>
          <w:rFonts w:ascii="Times New Roman" w:eastAsia="Times New Roman" w:hAnsi="Times New Roman" w:cs="Times New Roman"/>
          <w:color w:val="000000"/>
          <w:spacing w:val="0"/>
          <w:w w:val="100"/>
          <w:position w:val="0"/>
          <w:shd w:val="clear" w:color="auto" w:fill="auto"/>
          <w:lang w:val="pt-PT" w:eastAsia="pt-PT" w:bidi="pt-PT"/>
        </w:rPr>
        <w:t>Nome: Rayssa Santos Lima</w:t>
      </w:r>
    </w:p>
    <w:p>
      <w:pPr>
        <w:pStyle w:val="Style30"/>
        <w:keepNext w:val="0"/>
        <w:keepLines w:val="0"/>
        <w:widowControl w:val="0"/>
        <w:shd w:val="clear" w:color="auto" w:fill="auto"/>
        <w:bidi w:val="0"/>
        <w:spacing w:before="0" w:after="140" w:line="233" w:lineRule="auto"/>
        <w:ind w:left="780" w:right="0" w:firstLine="20"/>
        <w:jc w:val="both"/>
      </w:pPr>
      <w:r>
        <w:rPr>
          <w:rFonts w:ascii="Times New Roman" w:eastAsia="Times New Roman" w:hAnsi="Times New Roman" w:cs="Times New Roman"/>
          <w:color w:val="000000"/>
          <w:spacing w:val="0"/>
          <w:w w:val="100"/>
          <w:position w:val="0"/>
          <w:shd w:val="clear" w:color="auto" w:fill="auto"/>
          <w:lang w:val="pt-PT" w:eastAsia="pt-PT" w:bidi="pt-PT"/>
        </w:rPr>
        <w:t>CPF: 018.234.662-57</w:t>
      </w:r>
    </w:p>
    <w:p>
      <w:pPr>
        <w:pStyle w:val="Style30"/>
        <w:keepNext w:val="0"/>
        <w:keepLines w:val="0"/>
        <w:widowControl w:val="0"/>
        <w:numPr>
          <w:ilvl w:val="0"/>
          <w:numId w:val="55"/>
        </w:numPr>
        <w:shd w:val="clear" w:color="auto" w:fill="auto"/>
        <w:tabs>
          <w:tab w:pos="1240" w:val="left"/>
        </w:tabs>
        <w:bidi w:val="0"/>
        <w:spacing w:before="0" w:after="140" w:line="233" w:lineRule="auto"/>
        <w:ind w:left="780" w:right="0" w:firstLine="20"/>
        <w:jc w:val="both"/>
      </w:pPr>
      <w:r>
        <w:rPr>
          <w:rFonts w:ascii="Times New Roman" w:eastAsia="Times New Roman" w:hAnsi="Times New Roman" w:cs="Times New Roman"/>
          <w:b/>
          <w:bCs/>
          <w:color w:val="000000"/>
          <w:spacing w:val="0"/>
          <w:w w:val="100"/>
          <w:position w:val="0"/>
          <w:shd w:val="clear" w:color="auto" w:fill="auto"/>
          <w:lang w:val="pt-PT" w:eastAsia="pt-PT" w:bidi="pt-PT"/>
        </w:rPr>
        <w:t>- Gestor de Contratos:</w:t>
      </w:r>
    </w:p>
    <w:p>
      <w:pPr>
        <w:pStyle w:val="Style30"/>
        <w:keepNext w:val="0"/>
        <w:keepLines w:val="0"/>
        <w:widowControl w:val="0"/>
        <w:shd w:val="clear" w:color="auto" w:fill="auto"/>
        <w:bidi w:val="0"/>
        <w:spacing w:before="0" w:after="140" w:line="233" w:lineRule="auto"/>
        <w:ind w:left="780" w:right="0" w:firstLine="20"/>
        <w:jc w:val="both"/>
      </w:pPr>
      <w:r>
        <w:rPr>
          <w:rFonts w:ascii="Times New Roman" w:eastAsia="Times New Roman" w:hAnsi="Times New Roman" w:cs="Times New Roman"/>
          <w:color w:val="000000"/>
          <w:spacing w:val="0"/>
          <w:w w:val="100"/>
          <w:position w:val="0"/>
          <w:shd w:val="clear" w:color="auto" w:fill="auto"/>
          <w:lang w:val="pt-PT" w:eastAsia="pt-PT" w:bidi="pt-PT"/>
        </w:rPr>
        <w:t>Nome: Mateus Saldanha Simões</w:t>
      </w:r>
    </w:p>
    <w:p>
      <w:pPr>
        <w:pStyle w:val="Style30"/>
        <w:keepNext w:val="0"/>
        <w:keepLines w:val="0"/>
        <w:widowControl w:val="0"/>
        <w:shd w:val="clear" w:color="auto" w:fill="auto"/>
        <w:bidi w:val="0"/>
        <w:spacing w:before="0" w:after="140" w:line="233" w:lineRule="auto"/>
        <w:ind w:left="780" w:right="0" w:firstLine="20"/>
        <w:jc w:val="both"/>
      </w:pPr>
      <w:r>
        <w:rPr>
          <w:rFonts w:ascii="Times New Roman" w:eastAsia="Times New Roman" w:hAnsi="Times New Roman" w:cs="Times New Roman"/>
          <w:color w:val="000000"/>
          <w:spacing w:val="0"/>
          <w:w w:val="100"/>
          <w:position w:val="0"/>
          <w:shd w:val="clear" w:color="auto" w:fill="auto"/>
          <w:lang w:val="pt-PT" w:eastAsia="pt-PT" w:bidi="pt-PT"/>
        </w:rPr>
        <w:t>CPF: 025.515.562-01</w:t>
      </w:r>
    </w:p>
    <w:p>
      <w:pPr>
        <w:pStyle w:val="Style30"/>
        <w:keepNext w:val="0"/>
        <w:keepLines w:val="0"/>
        <w:widowControl w:val="0"/>
        <w:numPr>
          <w:ilvl w:val="0"/>
          <w:numId w:val="55"/>
        </w:numPr>
        <w:shd w:val="clear" w:color="auto" w:fill="auto"/>
        <w:tabs>
          <w:tab w:pos="1240" w:val="left"/>
        </w:tabs>
        <w:bidi w:val="0"/>
        <w:spacing w:before="0" w:after="140" w:line="233" w:lineRule="auto"/>
        <w:ind w:left="780" w:right="0" w:firstLine="20"/>
        <w:jc w:val="both"/>
      </w:pPr>
      <w:r>
        <w:rPr>
          <w:rFonts w:ascii="Times New Roman" w:eastAsia="Times New Roman" w:hAnsi="Times New Roman" w:cs="Times New Roman"/>
          <w:b/>
          <w:bCs/>
          <w:color w:val="000000"/>
          <w:spacing w:val="0"/>
          <w:w w:val="100"/>
          <w:position w:val="0"/>
          <w:shd w:val="clear" w:color="auto" w:fill="auto"/>
          <w:lang w:val="pt-PT" w:eastAsia="pt-PT" w:bidi="pt-PT"/>
        </w:rPr>
        <w:t>- Pregoeira:</w:t>
      </w:r>
    </w:p>
    <w:p>
      <w:pPr>
        <w:pStyle w:val="Style30"/>
        <w:keepNext w:val="0"/>
        <w:keepLines w:val="0"/>
        <w:widowControl w:val="0"/>
        <w:shd w:val="clear" w:color="auto" w:fill="auto"/>
        <w:bidi w:val="0"/>
        <w:spacing w:before="0" w:after="140" w:line="233" w:lineRule="auto"/>
        <w:ind w:left="780" w:right="0" w:firstLine="20"/>
        <w:jc w:val="both"/>
      </w:pPr>
      <w:r>
        <w:rPr>
          <w:rFonts w:ascii="Times New Roman" w:eastAsia="Times New Roman" w:hAnsi="Times New Roman" w:cs="Times New Roman"/>
          <w:color w:val="000000"/>
          <w:spacing w:val="0"/>
          <w:w w:val="100"/>
          <w:position w:val="0"/>
          <w:shd w:val="clear" w:color="auto" w:fill="auto"/>
          <w:lang w:val="pt-PT" w:eastAsia="pt-PT" w:bidi="pt-PT"/>
        </w:rPr>
        <w:t>Nome: Priscila de Souza Rebelo</w:t>
      </w:r>
    </w:p>
    <w:p>
      <w:pPr>
        <w:pStyle w:val="Style30"/>
        <w:keepNext w:val="0"/>
        <w:keepLines w:val="0"/>
        <w:widowControl w:val="0"/>
        <w:shd w:val="clear" w:color="auto" w:fill="auto"/>
        <w:bidi w:val="0"/>
        <w:spacing w:before="0" w:after="140" w:line="233" w:lineRule="auto"/>
        <w:ind w:left="780" w:right="0" w:firstLine="20"/>
        <w:jc w:val="both"/>
      </w:pPr>
      <w:r>
        <w:rPr>
          <w:rFonts w:ascii="Times New Roman" w:eastAsia="Times New Roman" w:hAnsi="Times New Roman" w:cs="Times New Roman"/>
          <w:color w:val="000000"/>
          <w:spacing w:val="0"/>
          <w:w w:val="100"/>
          <w:position w:val="0"/>
          <w:shd w:val="clear" w:color="auto" w:fill="auto"/>
          <w:lang w:val="pt-PT" w:eastAsia="pt-PT" w:bidi="pt-PT"/>
        </w:rPr>
        <w:t>CPF: 933.858.972-20</w:t>
      </w:r>
    </w:p>
    <w:p>
      <w:pPr>
        <w:pStyle w:val="Style30"/>
        <w:keepNext w:val="0"/>
        <w:keepLines w:val="0"/>
        <w:widowControl w:val="0"/>
        <w:shd w:val="clear" w:color="auto" w:fill="auto"/>
        <w:bidi w:val="0"/>
        <w:spacing w:before="0" w:after="140" w:line="233" w:lineRule="auto"/>
        <w:ind w:left="780" w:right="0" w:firstLine="20"/>
        <w:jc w:val="both"/>
      </w:pPr>
      <w:r>
        <w:rPr>
          <w:rFonts w:ascii="Times New Roman" w:eastAsia="Times New Roman" w:hAnsi="Times New Roman" w:cs="Times New Roman"/>
          <w:b/>
          <w:bCs/>
          <w:color w:val="000000"/>
          <w:spacing w:val="0"/>
          <w:w w:val="100"/>
          <w:position w:val="0"/>
          <w:shd w:val="clear" w:color="auto" w:fill="auto"/>
          <w:lang w:val="pt-PT" w:eastAsia="pt-PT" w:bidi="pt-PT"/>
        </w:rPr>
        <w:t>Art. 2</w:t>
      </w:r>
      <w:r>
        <w:rPr>
          <w:rFonts w:ascii="Times New Roman" w:eastAsia="Times New Roman" w:hAnsi="Times New Roman" w:cs="Times New Roman"/>
          <w:b/>
          <w:bCs/>
          <w:color w:val="000000"/>
          <w:spacing w:val="0"/>
          <w:w w:val="100"/>
          <w:position w:val="0"/>
          <w:shd w:val="clear" w:color="auto" w:fill="auto"/>
          <w:vertAlign w:val="superscript"/>
          <w:lang w:val="pt-PT" w:eastAsia="pt-PT" w:bidi="pt-PT"/>
        </w:rPr>
        <w:t>o</w:t>
      </w:r>
      <w:r>
        <w:rPr>
          <w:rFonts w:ascii="Times New Roman" w:eastAsia="Times New Roman" w:hAnsi="Times New Roman" w:cs="Times New Roman"/>
          <w:b/>
          <w:bCs/>
          <w:color w:val="000000"/>
          <w:spacing w:val="0"/>
          <w:w w:val="100"/>
          <w:position w:val="0"/>
          <w:shd w:val="clear" w:color="auto" w:fill="auto"/>
          <w:lang w:val="pt-PT" w:eastAsia="pt-PT" w:bidi="pt-PT"/>
        </w:rPr>
        <w:t xml:space="preserve"> </w:t>
      </w:r>
      <w:r>
        <w:rPr>
          <w:rFonts w:ascii="Times New Roman" w:eastAsia="Times New Roman" w:hAnsi="Times New Roman" w:cs="Times New Roman"/>
          <w:color w:val="000000"/>
          <w:spacing w:val="0"/>
          <w:w w:val="100"/>
          <w:position w:val="0"/>
          <w:shd w:val="clear" w:color="auto" w:fill="auto"/>
          <w:lang w:val="pt-PT" w:eastAsia="pt-PT" w:bidi="pt-PT"/>
        </w:rPr>
        <w:t>Os agentes públicos designados para o exercício das funções de Agente de Contratação, Pregoeiro, Gestor de Contratos e Membros de Apoio Técnico poderão ser servidores públicos comissionados, nos termos da Lei n° 14.133/2021, desde que observados os seguintes critérios:</w:t>
      </w:r>
    </w:p>
    <w:p>
      <w:pPr>
        <w:pStyle w:val="Style30"/>
        <w:keepNext w:val="0"/>
        <w:keepLines w:val="0"/>
        <w:widowControl w:val="0"/>
        <w:numPr>
          <w:ilvl w:val="0"/>
          <w:numId w:val="57"/>
        </w:numPr>
        <w:shd w:val="clear" w:color="auto" w:fill="auto"/>
        <w:tabs>
          <w:tab w:pos="1067" w:val="left"/>
        </w:tabs>
        <w:bidi w:val="0"/>
        <w:spacing w:before="0" w:after="140" w:line="233" w:lineRule="auto"/>
        <w:ind w:left="780" w:right="0" w:firstLine="20"/>
        <w:jc w:val="both"/>
      </w:pPr>
      <w:r>
        <w:rPr>
          <w:rFonts w:ascii="Times New Roman" w:eastAsia="Times New Roman" w:hAnsi="Times New Roman" w:cs="Times New Roman"/>
          <w:color w:val="000000"/>
          <w:spacing w:val="0"/>
          <w:w w:val="100"/>
          <w:position w:val="0"/>
          <w:shd w:val="clear" w:color="auto" w:fill="auto"/>
          <w:lang w:val="pt-PT" w:eastAsia="pt-PT" w:bidi="pt-PT"/>
        </w:rPr>
        <w:t>- a inexistência de servidores efetivos disponíveis para a função;</w:t>
      </w:r>
    </w:p>
    <w:p>
      <w:pPr>
        <w:pStyle w:val="Style30"/>
        <w:keepNext w:val="0"/>
        <w:keepLines w:val="0"/>
        <w:widowControl w:val="0"/>
        <w:numPr>
          <w:ilvl w:val="0"/>
          <w:numId w:val="57"/>
        </w:numPr>
        <w:shd w:val="clear" w:color="auto" w:fill="auto"/>
        <w:tabs>
          <w:tab w:pos="1114" w:val="left"/>
        </w:tabs>
        <w:bidi w:val="0"/>
        <w:spacing w:before="0" w:after="140" w:line="240" w:lineRule="auto"/>
        <w:ind w:left="780" w:right="0" w:firstLine="20"/>
        <w:jc w:val="both"/>
      </w:pPr>
      <w:r>
        <w:rPr>
          <w:rFonts w:ascii="Times New Roman" w:eastAsia="Times New Roman" w:hAnsi="Times New Roman" w:cs="Times New Roman"/>
          <w:color w:val="000000"/>
          <w:spacing w:val="0"/>
          <w:w w:val="100"/>
          <w:position w:val="0"/>
          <w:shd w:val="clear" w:color="auto" w:fill="auto"/>
          <w:lang w:val="pt-PT" w:eastAsia="pt-PT" w:bidi="pt-PT"/>
        </w:rPr>
        <w:t>- a qualificação técnica e a capacidade do servidor comissionado para o desempenho das funções designadas.</w:t>
      </w:r>
    </w:p>
    <w:p>
      <w:pPr>
        <w:pStyle w:val="Style30"/>
        <w:keepNext w:val="0"/>
        <w:keepLines w:val="0"/>
        <w:widowControl w:val="0"/>
        <w:numPr>
          <w:ilvl w:val="0"/>
          <w:numId w:val="57"/>
        </w:numPr>
        <w:shd w:val="clear" w:color="auto" w:fill="auto"/>
        <w:tabs>
          <w:tab w:pos="1186" w:val="left"/>
        </w:tabs>
        <w:bidi w:val="0"/>
        <w:spacing w:before="0" w:after="140" w:line="233" w:lineRule="auto"/>
        <w:ind w:left="780" w:right="740" w:firstLine="20"/>
        <w:jc w:val="both"/>
      </w:pPr>
      <w:r>
        <w:rPr>
          <w:rFonts w:ascii="Times New Roman" w:eastAsia="Times New Roman" w:hAnsi="Times New Roman" w:cs="Times New Roman"/>
          <w:color w:val="000000"/>
          <w:spacing w:val="0"/>
          <w:w w:val="100"/>
          <w:position w:val="0"/>
          <w:shd w:val="clear" w:color="auto" w:fill="auto"/>
          <w:lang w:val="pt-PT" w:eastAsia="pt-PT" w:bidi="pt-PT"/>
        </w:rPr>
        <w:t>- Essa possibilidade está respaldada também no Acórdão n° 3561/23 do Tribunal de Contas do Estado do Paraná (TCE-PR), que reforça a necessidade de fundamentação da designação e do cumprimento dos requisitos de qualificação exigidos pela legislação.</w:t>
      </w:r>
    </w:p>
    <w:p>
      <w:pPr>
        <w:pStyle w:val="Style9"/>
        <w:keepNext w:val="0"/>
        <w:keepLines w:val="0"/>
        <w:widowControl w:val="0"/>
        <w:shd w:val="clear" w:color="auto" w:fill="auto"/>
        <w:bidi w:val="0"/>
        <w:spacing w:before="0" w:after="80" w:line="240" w:lineRule="auto"/>
        <w:ind w:left="4180" w:right="0" w:firstLine="0"/>
        <w:jc w:val="left"/>
        <w:rPr>
          <w:sz w:val="15"/>
          <w:szCs w:val="15"/>
        </w:rPr>
      </w:pPr>
      <w:r>
        <w:rPr>
          <w:color w:val="000000"/>
          <w:spacing w:val="0"/>
          <w:w w:val="100"/>
          <w:position w:val="0"/>
          <w:sz w:val="15"/>
          <w:szCs w:val="15"/>
          <w:shd w:val="clear" w:color="auto" w:fill="auto"/>
          <w:lang w:val="pt-PT" w:eastAsia="pt-PT" w:bidi="pt-PT"/>
        </w:rPr>
        <w:t>Visualização de Publicação</w:t>
      </w:r>
    </w:p>
    <w:p>
      <w:pPr>
        <w:pStyle w:val="Style30"/>
        <w:keepNext w:val="0"/>
        <w:keepLines w:val="0"/>
        <w:widowControl w:val="0"/>
        <w:shd w:val="clear" w:color="auto" w:fill="auto"/>
        <w:bidi w:val="0"/>
        <w:spacing w:before="0" w:after="140" w:line="233" w:lineRule="auto"/>
        <w:ind w:left="800" w:right="74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Art. 3</w:t>
      </w:r>
      <w:r>
        <w:rPr>
          <w:rFonts w:ascii="Times New Roman" w:eastAsia="Times New Roman" w:hAnsi="Times New Roman" w:cs="Times New Roman"/>
          <w:b/>
          <w:bCs/>
          <w:color w:val="000000"/>
          <w:spacing w:val="0"/>
          <w:w w:val="100"/>
          <w:position w:val="0"/>
          <w:shd w:val="clear" w:color="auto" w:fill="auto"/>
          <w:vertAlign w:val="superscript"/>
          <w:lang w:val="pt-PT" w:eastAsia="pt-PT" w:bidi="pt-PT"/>
        </w:rPr>
        <w:t>o</w:t>
      </w:r>
      <w:r>
        <w:rPr>
          <w:rFonts w:ascii="Times New Roman" w:eastAsia="Times New Roman" w:hAnsi="Times New Roman" w:cs="Times New Roman"/>
          <w:b/>
          <w:bCs/>
          <w:color w:val="000000"/>
          <w:spacing w:val="0"/>
          <w:w w:val="100"/>
          <w:position w:val="0"/>
          <w:shd w:val="clear" w:color="auto" w:fill="auto"/>
          <w:lang w:val="pt-PT" w:eastAsia="pt-PT" w:bidi="pt-PT"/>
        </w:rPr>
        <w:t xml:space="preserve"> </w:t>
      </w:r>
      <w:r>
        <w:rPr>
          <w:rFonts w:ascii="Times New Roman" w:eastAsia="Times New Roman" w:hAnsi="Times New Roman" w:cs="Times New Roman"/>
          <w:color w:val="000000"/>
          <w:spacing w:val="0"/>
          <w:w w:val="100"/>
          <w:position w:val="0"/>
          <w:shd w:val="clear" w:color="auto" w:fill="auto"/>
          <w:lang w:val="pt-PT" w:eastAsia="pt-PT" w:bidi="pt-PT"/>
        </w:rPr>
        <w:t>Os agentes ora nomeados deverão observar os dispositivos previstos na Lei n° 14.133/2021, bem como as normas regulamentares municipais e federais aplicáveis ao desempenho de suas funções.</w:t>
      </w:r>
    </w:p>
    <w:p>
      <w:pPr>
        <w:pStyle w:val="Style30"/>
        <w:keepNext w:val="0"/>
        <w:keepLines w:val="0"/>
        <w:widowControl w:val="0"/>
        <w:shd w:val="clear" w:color="auto" w:fill="auto"/>
        <w:bidi w:val="0"/>
        <w:spacing w:before="0" w:after="140" w:line="240" w:lineRule="auto"/>
        <w:ind w:left="800" w:right="74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Art. 4</w:t>
      </w:r>
      <w:r>
        <w:rPr>
          <w:rFonts w:ascii="Times New Roman" w:eastAsia="Times New Roman" w:hAnsi="Times New Roman" w:cs="Times New Roman"/>
          <w:b/>
          <w:bCs/>
          <w:color w:val="000000"/>
          <w:spacing w:val="0"/>
          <w:w w:val="100"/>
          <w:position w:val="0"/>
          <w:shd w:val="clear" w:color="auto" w:fill="auto"/>
          <w:vertAlign w:val="superscript"/>
          <w:lang w:val="pt-PT" w:eastAsia="pt-PT" w:bidi="pt-PT"/>
        </w:rPr>
        <w:t>o</w:t>
      </w:r>
      <w:r>
        <w:rPr>
          <w:rFonts w:ascii="Times New Roman" w:eastAsia="Times New Roman" w:hAnsi="Times New Roman" w:cs="Times New Roman"/>
          <w:b/>
          <w:bCs/>
          <w:color w:val="000000"/>
          <w:spacing w:val="0"/>
          <w:w w:val="100"/>
          <w:position w:val="0"/>
          <w:shd w:val="clear" w:color="auto" w:fill="auto"/>
          <w:lang w:val="pt-PT" w:eastAsia="pt-PT" w:bidi="pt-PT"/>
        </w:rPr>
        <w:t xml:space="preserve"> </w:t>
      </w:r>
      <w:r>
        <w:rPr>
          <w:rFonts w:ascii="Times New Roman" w:eastAsia="Times New Roman" w:hAnsi="Times New Roman" w:cs="Times New Roman"/>
          <w:color w:val="000000"/>
          <w:spacing w:val="0"/>
          <w:w w:val="100"/>
          <w:position w:val="0"/>
          <w:shd w:val="clear" w:color="auto" w:fill="auto"/>
          <w:lang w:val="pt-PT" w:eastAsia="pt-PT" w:bidi="pt-PT"/>
        </w:rPr>
        <w:t>Este decreto produz efeitos retroativos a contar de I</w:t>
      </w:r>
      <w:r>
        <w:rPr>
          <w:rFonts w:ascii="Times New Roman" w:eastAsia="Times New Roman" w:hAnsi="Times New Roman" w:cs="Times New Roman"/>
          <w:color w:val="000000"/>
          <w:spacing w:val="0"/>
          <w:w w:val="100"/>
          <w:position w:val="0"/>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hd w:val="clear" w:color="auto" w:fill="auto"/>
          <w:lang w:val="pt-PT" w:eastAsia="pt-PT" w:bidi="pt-PT"/>
        </w:rPr>
        <w:t xml:space="preserve"> de janeiro de 2025, </w:t>
      </w:r>
      <w:r>
        <w:rPr>
          <w:rFonts w:ascii="Times New Roman" w:eastAsia="Times New Roman" w:hAnsi="Times New Roman" w:cs="Times New Roman"/>
          <w:color w:val="000000"/>
          <w:spacing w:val="0"/>
          <w:w w:val="100"/>
          <w:position w:val="0"/>
          <w:shd w:val="clear" w:color="auto" w:fill="auto"/>
          <w:lang w:val="pt-BR" w:eastAsia="pt-BR" w:bidi="pt-BR"/>
        </w:rPr>
        <w:t xml:space="preserve">revogando-se </w:t>
      </w:r>
      <w:r>
        <w:rPr>
          <w:rFonts w:ascii="Times New Roman" w:eastAsia="Times New Roman" w:hAnsi="Times New Roman" w:cs="Times New Roman"/>
          <w:color w:val="000000"/>
          <w:spacing w:val="0"/>
          <w:w w:val="100"/>
          <w:position w:val="0"/>
          <w:shd w:val="clear" w:color="auto" w:fill="auto"/>
          <w:lang w:val="pt-PT" w:eastAsia="pt-PT" w:bidi="pt-PT"/>
        </w:rPr>
        <w:t>as disposições em contrário.</w:t>
      </w:r>
    </w:p>
    <w:p>
      <w:pPr>
        <w:pStyle w:val="Style30"/>
        <w:keepNext w:val="0"/>
        <w:keepLines w:val="0"/>
        <w:widowControl w:val="0"/>
        <w:shd w:val="clear" w:color="auto" w:fill="auto"/>
        <w:bidi w:val="0"/>
        <w:spacing w:before="0" w:after="140" w:line="240" w:lineRule="auto"/>
        <w:ind w:left="800" w:right="740" w:firstLine="0"/>
        <w:jc w:val="both"/>
      </w:pPr>
      <w:r>
        <w:rPr>
          <w:rFonts w:ascii="Times New Roman" w:eastAsia="Times New Roman" w:hAnsi="Times New Roman" w:cs="Times New Roman"/>
          <w:color w:val="000000"/>
          <w:spacing w:val="0"/>
          <w:w w:val="100"/>
          <w:position w:val="0"/>
          <w:shd w:val="clear" w:color="auto" w:fill="auto"/>
          <w:lang w:val="pt-PT" w:eastAsia="pt-PT" w:bidi="pt-PT"/>
        </w:rPr>
        <w:t>Gabinete do Prefeito Municipal de Beruri-AM aos 01 dias do mês de janeiro do ano de 2025.</w:t>
      </w:r>
    </w:p>
    <w:p>
      <w:pPr>
        <w:pStyle w:val="Style30"/>
        <w:keepNext w:val="0"/>
        <w:keepLines w:val="0"/>
        <w:widowControl w:val="0"/>
        <w:shd w:val="clear" w:color="auto" w:fill="auto"/>
        <w:bidi w:val="0"/>
        <w:spacing w:before="0" w:after="140" w:line="233" w:lineRule="auto"/>
        <w:ind w:left="80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Emerson Klinger Gonçalves de Mello</w:t>
      </w:r>
    </w:p>
    <w:p>
      <w:pPr>
        <w:pStyle w:val="Style30"/>
        <w:keepNext w:val="0"/>
        <w:keepLines w:val="0"/>
        <w:widowControl w:val="0"/>
        <w:shd w:val="clear" w:color="auto" w:fill="auto"/>
        <w:bidi w:val="0"/>
        <w:spacing w:before="0" w:after="140" w:line="233" w:lineRule="auto"/>
        <w:ind w:left="80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Prefeito Municipal de Beruri</w:t>
      </w:r>
    </w:p>
    <w:p>
      <w:pPr>
        <w:pStyle w:val="Style30"/>
        <w:keepNext w:val="0"/>
        <w:keepLines w:val="0"/>
        <w:widowControl w:val="0"/>
        <w:shd w:val="clear" w:color="auto" w:fill="auto"/>
        <w:bidi w:val="0"/>
        <w:spacing w:before="0" w:after="140" w:line="233" w:lineRule="auto"/>
        <w:ind w:left="80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Prefeitura Municipal de Beruri-AM</w:t>
      </w:r>
    </w:p>
    <w:p>
      <w:pPr>
        <w:pStyle w:val="Style30"/>
        <w:keepNext w:val="0"/>
        <w:keepLines w:val="0"/>
        <w:widowControl w:val="0"/>
        <w:shd w:val="clear" w:color="auto" w:fill="auto"/>
        <w:bidi w:val="0"/>
        <w:spacing w:before="0" w:after="0" w:line="230" w:lineRule="auto"/>
        <w:ind w:left="0" w:right="780" w:firstLine="0"/>
        <w:jc w:val="right"/>
      </w:pPr>
      <w:r>
        <w:rPr>
          <w:rFonts w:ascii="Times New Roman" w:eastAsia="Times New Roman" w:hAnsi="Times New Roman" w:cs="Times New Roman"/>
          <w:b/>
          <w:bCs/>
          <w:color w:val="000000"/>
          <w:spacing w:val="0"/>
          <w:w w:val="100"/>
          <w:position w:val="0"/>
          <w:shd w:val="clear" w:color="auto" w:fill="auto"/>
          <w:lang w:val="pt-PT" w:eastAsia="pt-PT" w:bidi="pt-PT"/>
        </w:rPr>
        <w:t>Publicado por:</w:t>
      </w:r>
    </w:p>
    <w:p>
      <w:pPr>
        <w:pStyle w:val="Style30"/>
        <w:keepNext w:val="0"/>
        <w:keepLines w:val="0"/>
        <w:widowControl w:val="0"/>
        <w:shd w:val="clear" w:color="auto" w:fill="auto"/>
        <w:bidi w:val="0"/>
        <w:spacing w:before="0" w:after="240" w:line="230" w:lineRule="auto"/>
        <w:ind w:left="4360" w:right="780" w:firstLine="0"/>
        <w:jc w:val="right"/>
      </w:pPr>
      <w:r>
        <w:rPr>
          <w:rFonts w:ascii="Times New Roman" w:eastAsia="Times New Roman" w:hAnsi="Times New Roman" w:cs="Times New Roman"/>
          <w:color w:val="000000"/>
          <w:spacing w:val="0"/>
          <w:w w:val="100"/>
          <w:position w:val="0"/>
          <w:shd w:val="clear" w:color="auto" w:fill="auto"/>
          <w:lang w:val="pt-PT" w:eastAsia="pt-PT" w:bidi="pt-PT"/>
        </w:rPr>
        <w:t xml:space="preserve">Marília da Cunha Bastos </w:t>
      </w:r>
      <w:r>
        <w:rPr>
          <w:rFonts w:ascii="Times New Roman" w:eastAsia="Times New Roman" w:hAnsi="Times New Roman" w:cs="Times New Roman"/>
          <w:b/>
          <w:bCs/>
          <w:color w:val="000000"/>
          <w:spacing w:val="0"/>
          <w:w w:val="100"/>
          <w:position w:val="0"/>
          <w:shd w:val="clear" w:color="auto" w:fill="auto"/>
          <w:lang w:val="pt-PT" w:eastAsia="pt-PT" w:bidi="pt-PT"/>
        </w:rPr>
        <w:t xml:space="preserve">Código Identificador: </w:t>
      </w:r>
      <w:r>
        <w:rPr>
          <w:rFonts w:ascii="Times New Roman" w:eastAsia="Times New Roman" w:hAnsi="Times New Roman" w:cs="Times New Roman"/>
          <w:color w:val="000000"/>
          <w:spacing w:val="0"/>
          <w:w w:val="100"/>
          <w:position w:val="0"/>
          <w:shd w:val="clear" w:color="auto" w:fill="auto"/>
          <w:lang w:val="pt-PT" w:eastAsia="pt-PT" w:bidi="pt-PT"/>
        </w:rPr>
        <w:t>2QYUD4LSW</w:t>
      </w:r>
    </w:p>
    <w:p>
      <w:pPr>
        <w:pStyle w:val="Style30"/>
        <w:keepNext w:val="0"/>
        <w:keepLines w:val="0"/>
        <w:widowControl w:val="0"/>
        <w:shd w:val="clear" w:color="auto" w:fill="auto"/>
        <w:bidi w:val="0"/>
        <w:spacing w:before="0" w:after="140" w:line="230" w:lineRule="auto"/>
        <w:ind w:left="500" w:right="440" w:firstLine="0"/>
        <w:jc w:val="both"/>
        <w:sectPr>
          <w:headerReference w:type="default" r:id="rId55"/>
          <w:footerReference w:type="default" r:id="rId56"/>
          <w:headerReference w:type="even" r:id="rId57"/>
          <w:footerReference w:type="even" r:id="rId58"/>
          <w:headerReference w:type="first" r:id="rId59"/>
          <w:footerReference w:type="first" r:id="rId60"/>
          <w:footnotePr>
            <w:pos w:val="pageBottom"/>
            <w:numFmt w:val="decimal"/>
            <w:numRestart w:val="continuous"/>
          </w:footnotePr>
          <w:pgSz w:w="11901" w:h="18086"/>
          <w:pgMar w:top="1518" w:left="1685" w:right="1777" w:bottom="1251" w:header="0" w:footer="3" w:gutter="0"/>
          <w:pgNumType w:start="1"/>
          <w:cols w:space="720"/>
          <w:noEndnote/>
          <w:titlePg/>
          <w:rtlGutter w:val="0"/>
          <w:docGrid w:linePitch="360"/>
        </w:sectPr>
      </w:pPr>
      <w:r>
        <w:rPr>
          <w:rFonts w:ascii="Times New Roman" w:eastAsia="Times New Roman" w:hAnsi="Times New Roman" w:cs="Times New Roman"/>
          <w:color w:val="000000"/>
          <w:spacing w:val="0"/>
          <w:w w:val="100"/>
          <w:position w:val="0"/>
          <w:shd w:val="clear" w:color="auto" w:fill="auto"/>
          <w:lang w:val="pt-PT" w:eastAsia="pt-PT" w:bidi="pt-PT"/>
        </w:rPr>
        <w:t xml:space="preserve">Matéria publicada no Diário Oficial dos Municípios do Estado do Amazonas no dia 13/01/2025 - N° 3775. A verificação de autenticidade da matéria pode ser feita informando o código identificador no </w:t>
      </w:r>
      <w:r>
        <w:rPr>
          <w:rFonts w:ascii="Times New Roman" w:eastAsia="Times New Roman" w:hAnsi="Times New Roman" w:cs="Times New Roman"/>
          <w:color w:val="000000"/>
          <w:spacing w:val="0"/>
          <w:w w:val="100"/>
          <w:position w:val="0"/>
          <w:shd w:val="clear" w:color="auto" w:fill="auto"/>
          <w:lang w:val="pt-BR" w:eastAsia="pt-BR" w:bidi="pt-BR"/>
        </w:rPr>
        <w:t xml:space="preserve">site: </w:t>
      </w:r>
      <w:r>
        <w:fldChar w:fldCharType="begin"/>
      </w:r>
      <w:r>
        <w:rPr/>
        <w:instrText> HYPERLINK "https://diariomunicipalaam.org.br" </w:instrText>
      </w:r>
      <w:r>
        <w:fldChar w:fldCharType="separate"/>
      </w:r>
      <w:r>
        <w:rPr>
          <w:rFonts w:ascii="Times New Roman" w:eastAsia="Times New Roman" w:hAnsi="Times New Roman" w:cs="Times New Roman"/>
          <w:color w:val="000000"/>
          <w:spacing w:val="0"/>
          <w:w w:val="100"/>
          <w:position w:val="0"/>
          <w:shd w:val="clear" w:color="auto" w:fill="auto"/>
          <w:lang w:val="en-US" w:eastAsia="en-US" w:bidi="en-US"/>
        </w:rPr>
        <w:t>https://diariomunicipalaam.org.br</w:t>
      </w:r>
      <w:r>
        <w:fldChar w:fldCharType="end"/>
      </w:r>
    </w:p>
    <w:p>
      <w:pPr>
        <w:pStyle w:val="Style30"/>
        <w:keepNext w:val="0"/>
        <w:keepLines w:val="0"/>
        <w:widowControl w:val="0"/>
        <w:pBdr>
          <w:bottom w:val="single" w:sz="4" w:space="0" w:color="auto"/>
        </w:pBdr>
        <w:shd w:val="clear" w:color="auto" w:fill="auto"/>
        <w:bidi w:val="0"/>
        <w:spacing w:before="0" w:after="460" w:line="230" w:lineRule="auto"/>
        <w:ind w:left="2980" w:right="2940" w:firstLine="20"/>
        <w:jc w:val="left"/>
      </w:pPr>
      <w:r>
        <w:rPr>
          <w:rFonts w:ascii="Times New Roman" w:eastAsia="Times New Roman" w:hAnsi="Times New Roman" w:cs="Times New Roman"/>
          <w:b/>
          <w:bCs/>
          <w:color w:val="000000"/>
          <w:spacing w:val="0"/>
          <w:w w:val="100"/>
          <w:position w:val="0"/>
          <w:shd w:val="clear" w:color="auto" w:fill="auto"/>
          <w:lang w:val="pt-PT" w:eastAsia="pt-PT" w:bidi="pt-PT"/>
        </w:rPr>
        <w:t>ESTADO DO AMAZONAS MUNICÍPIO DE BERURI</w:t>
      </w:r>
    </w:p>
    <w:p>
      <w:pPr>
        <w:pStyle w:val="Style30"/>
        <w:keepNext w:val="0"/>
        <w:keepLines w:val="0"/>
        <w:widowControl w:val="0"/>
        <w:shd w:val="clear" w:color="auto" w:fill="auto"/>
        <w:bidi w:val="0"/>
        <w:spacing w:before="0" w:after="0" w:line="230" w:lineRule="auto"/>
        <w:ind w:left="0" w:right="0" w:firstLine="0"/>
        <w:jc w:val="center"/>
      </w:pPr>
      <w:r>
        <w:rPr>
          <w:rFonts w:ascii="Times New Roman" w:eastAsia="Times New Roman" w:hAnsi="Times New Roman" w:cs="Times New Roman"/>
          <w:b/>
          <w:bCs/>
          <w:color w:val="000000"/>
          <w:spacing w:val="0"/>
          <w:w w:val="100"/>
          <w:position w:val="0"/>
          <w:shd w:val="clear" w:color="auto" w:fill="auto"/>
          <w:lang w:val="pt-PT" w:eastAsia="pt-PT" w:bidi="pt-PT"/>
        </w:rPr>
        <w:t>GABINETE DO PREFEITO</w:t>
      </w:r>
    </w:p>
    <w:p>
      <w:pPr>
        <w:pStyle w:val="Style30"/>
        <w:keepNext w:val="0"/>
        <w:keepLines w:val="0"/>
        <w:widowControl w:val="0"/>
        <w:shd w:val="clear" w:color="auto" w:fill="auto"/>
        <w:bidi w:val="0"/>
        <w:spacing w:before="0" w:after="300" w:line="230" w:lineRule="auto"/>
        <w:ind w:left="0" w:right="0" w:firstLine="0"/>
        <w:jc w:val="center"/>
      </w:pPr>
      <w:r>
        <w:rPr>
          <w:rFonts w:ascii="Times New Roman" w:eastAsia="Times New Roman" w:hAnsi="Times New Roman" w:cs="Times New Roman"/>
          <w:b/>
          <w:bCs/>
          <w:color w:val="000000"/>
          <w:spacing w:val="0"/>
          <w:w w:val="100"/>
          <w:position w:val="0"/>
          <w:shd w:val="clear" w:color="auto" w:fill="auto"/>
          <w:lang w:val="pt-PT" w:eastAsia="pt-PT" w:bidi="pt-PT"/>
        </w:rPr>
        <w:t>ERRATA N°006/2025- GPMB</w:t>
      </w:r>
    </w:p>
    <w:p>
      <w:pPr>
        <w:pStyle w:val="Style30"/>
        <w:keepNext w:val="0"/>
        <w:keepLines w:val="0"/>
        <w:widowControl w:val="0"/>
        <w:shd w:val="clear" w:color="auto" w:fill="auto"/>
        <w:bidi w:val="0"/>
        <w:spacing w:before="0" w:after="140" w:line="230" w:lineRule="auto"/>
        <w:ind w:left="80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Decreto N° 043/ 2025- GPM, Matéria publicada no Diário Oficial dos Municípios do Estado do Amazonas no dia 13.01.2025- N° 3775.</w:t>
      </w:r>
    </w:p>
    <w:p>
      <w:pPr>
        <w:pStyle w:val="Style30"/>
        <w:keepNext w:val="0"/>
        <w:keepLines w:val="0"/>
        <w:widowControl w:val="0"/>
        <w:shd w:val="clear" w:color="auto" w:fill="auto"/>
        <w:bidi w:val="0"/>
        <w:spacing w:before="0" w:after="140" w:line="233" w:lineRule="auto"/>
        <w:ind w:left="80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O Excelentíssimo Prefeito Municipal de Beruri, Estado do Amazonas, Senhor Emerson Klinger Gonçalves de Mello, no uso de suas atribuições legais conferidas pelo art. 54, II, da Lei Orgânica do Município de Beruri/AM,</w:t>
      </w:r>
    </w:p>
    <w:p>
      <w:pPr>
        <w:pStyle w:val="Style30"/>
        <w:keepNext w:val="0"/>
        <w:keepLines w:val="0"/>
        <w:widowControl w:val="0"/>
        <w:shd w:val="clear" w:color="auto" w:fill="auto"/>
        <w:bidi w:val="0"/>
        <w:spacing w:before="0" w:after="140" w:line="240" w:lineRule="auto"/>
        <w:ind w:left="0" w:right="0" w:firstLine="0"/>
        <w:jc w:val="center"/>
      </w:pPr>
      <w:r>
        <w:rPr>
          <w:rFonts w:ascii="Times New Roman" w:eastAsia="Times New Roman" w:hAnsi="Times New Roman" w:cs="Times New Roman"/>
          <w:b/>
          <w:bCs/>
          <w:color w:val="000000"/>
          <w:spacing w:val="0"/>
          <w:w w:val="100"/>
          <w:position w:val="0"/>
          <w:shd w:val="clear" w:color="auto" w:fill="auto"/>
          <w:lang w:val="pt-PT" w:eastAsia="pt-PT" w:bidi="pt-PT"/>
        </w:rPr>
        <w:t>RESOLVE:</w:t>
      </w:r>
    </w:p>
    <w:p>
      <w:pPr>
        <w:pStyle w:val="Style30"/>
        <w:keepNext w:val="0"/>
        <w:keepLines w:val="0"/>
        <w:widowControl w:val="0"/>
        <w:shd w:val="clear" w:color="auto" w:fill="auto"/>
        <w:bidi w:val="0"/>
        <w:spacing w:before="0" w:after="140" w:line="233" w:lineRule="auto"/>
        <w:ind w:left="800" w:right="740" w:firstLine="0"/>
        <w:jc w:val="both"/>
      </w:pPr>
      <w:r>
        <w:rPr>
          <w:rFonts w:ascii="Times New Roman" w:eastAsia="Times New Roman" w:hAnsi="Times New Roman" w:cs="Times New Roman"/>
          <w:color w:val="000000"/>
          <w:spacing w:val="0"/>
          <w:w w:val="100"/>
          <w:position w:val="0"/>
          <w:shd w:val="clear" w:color="auto" w:fill="auto"/>
          <w:lang w:val="pt-PT" w:eastAsia="pt-PT" w:bidi="pt-PT"/>
        </w:rPr>
        <w:t>Art. I</w:t>
      </w:r>
      <w:r>
        <w:rPr>
          <w:rFonts w:ascii="Times New Roman" w:eastAsia="Times New Roman" w:hAnsi="Times New Roman" w:cs="Times New Roman"/>
          <w:color w:val="000000"/>
          <w:spacing w:val="0"/>
          <w:w w:val="100"/>
          <w:position w:val="0"/>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hd w:val="clear" w:color="auto" w:fill="auto"/>
          <w:lang w:val="pt-PT" w:eastAsia="pt-PT" w:bidi="pt-PT"/>
        </w:rPr>
        <w:t xml:space="preserve"> - Fica retificado o nome indicado no Art. I</w:t>
      </w:r>
      <w:r>
        <w:rPr>
          <w:rFonts w:ascii="Times New Roman" w:eastAsia="Times New Roman" w:hAnsi="Times New Roman" w:cs="Times New Roman"/>
          <w:color w:val="000000"/>
          <w:spacing w:val="0"/>
          <w:w w:val="100"/>
          <w:position w:val="0"/>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hd w:val="clear" w:color="auto" w:fill="auto"/>
          <w:lang w:val="pt-PT" w:eastAsia="pt-PT" w:bidi="pt-PT"/>
        </w:rPr>
        <w:t>, Inciso II, Membro 01, do Decreto N° 0043/2025 - GPMB, publicado no Diário Oficial dos Municípios do Estado do Amazonas, edição N° 3775, do dia 13 de janeiro de 2025, conforme segue:</w:t>
      </w:r>
    </w:p>
    <w:p>
      <w:pPr>
        <w:pStyle w:val="Style30"/>
        <w:keepNext w:val="0"/>
        <w:keepLines w:val="0"/>
        <w:widowControl w:val="0"/>
        <w:shd w:val="clear" w:color="auto" w:fill="auto"/>
        <w:bidi w:val="0"/>
        <w:spacing w:before="0" w:after="140" w:line="240" w:lineRule="auto"/>
        <w:ind w:left="80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Onde se lê: </w:t>
      </w:r>
      <w:r>
        <w:rPr>
          <w:rFonts w:ascii="Times New Roman" w:eastAsia="Times New Roman" w:hAnsi="Times New Roman" w:cs="Times New Roman"/>
          <w:b/>
          <w:bCs/>
          <w:color w:val="000000"/>
          <w:spacing w:val="0"/>
          <w:w w:val="100"/>
          <w:position w:val="0"/>
          <w:shd w:val="clear" w:color="auto" w:fill="auto"/>
          <w:lang w:val="pt-PT" w:eastAsia="pt-PT" w:bidi="pt-PT"/>
        </w:rPr>
        <w:t>Alphaville Elias de Vasconcelos</w:t>
      </w:r>
    </w:p>
    <w:p>
      <w:pPr>
        <w:pStyle w:val="Style30"/>
        <w:keepNext w:val="0"/>
        <w:keepLines w:val="0"/>
        <w:widowControl w:val="0"/>
        <w:shd w:val="clear" w:color="auto" w:fill="auto"/>
        <w:bidi w:val="0"/>
        <w:spacing w:before="0" w:after="140" w:line="240" w:lineRule="auto"/>
        <w:ind w:left="80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Leia-se: </w:t>
      </w:r>
      <w:r>
        <w:rPr>
          <w:rFonts w:ascii="Times New Roman" w:eastAsia="Times New Roman" w:hAnsi="Times New Roman" w:cs="Times New Roman"/>
          <w:b/>
          <w:bCs/>
          <w:color w:val="000000"/>
          <w:spacing w:val="0"/>
          <w:w w:val="100"/>
          <w:position w:val="0"/>
          <w:shd w:val="clear" w:color="auto" w:fill="auto"/>
          <w:lang w:val="pt-PT" w:eastAsia="pt-PT" w:bidi="pt-PT"/>
        </w:rPr>
        <w:t>Alfavilly Elias de Vasconcelos</w:t>
      </w:r>
    </w:p>
    <w:p>
      <w:pPr>
        <w:pStyle w:val="Style30"/>
        <w:keepNext w:val="0"/>
        <w:keepLines w:val="0"/>
        <w:widowControl w:val="0"/>
        <w:shd w:val="clear" w:color="auto" w:fill="auto"/>
        <w:bidi w:val="0"/>
        <w:spacing w:before="0" w:after="140" w:line="240" w:lineRule="auto"/>
        <w:ind w:left="800" w:right="740" w:firstLine="0"/>
        <w:jc w:val="both"/>
      </w:pPr>
      <w:r>
        <w:rPr>
          <w:rFonts w:ascii="Times New Roman" w:eastAsia="Times New Roman" w:hAnsi="Times New Roman" w:cs="Times New Roman"/>
          <w:color w:val="000000"/>
          <w:spacing w:val="0"/>
          <w:w w:val="100"/>
          <w:position w:val="0"/>
          <w:shd w:val="clear" w:color="auto" w:fill="auto"/>
          <w:lang w:val="pt-PT" w:eastAsia="pt-PT" w:bidi="pt-PT"/>
        </w:rPr>
        <w:t>Art. 2</w:t>
      </w:r>
      <w:r>
        <w:rPr>
          <w:rFonts w:ascii="Times New Roman" w:eastAsia="Times New Roman" w:hAnsi="Times New Roman" w:cs="Times New Roman"/>
          <w:color w:val="000000"/>
          <w:spacing w:val="0"/>
          <w:w w:val="100"/>
          <w:position w:val="0"/>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hd w:val="clear" w:color="auto" w:fill="auto"/>
          <w:lang w:val="pt-PT" w:eastAsia="pt-PT" w:bidi="pt-PT"/>
        </w:rPr>
        <w:t xml:space="preserve"> - Permanecem inalterados os demais termos do Decreto N° 0043/2025 - GPMB.</w:t>
      </w:r>
    </w:p>
    <w:p>
      <w:pPr>
        <w:pStyle w:val="Style30"/>
        <w:keepNext w:val="0"/>
        <w:keepLines w:val="0"/>
        <w:widowControl w:val="0"/>
        <w:shd w:val="clear" w:color="auto" w:fill="auto"/>
        <w:bidi w:val="0"/>
        <w:spacing w:before="0" w:after="140" w:line="240" w:lineRule="auto"/>
        <w:ind w:left="800" w:right="740" w:firstLine="0"/>
        <w:jc w:val="both"/>
      </w:pPr>
      <w:r>
        <w:rPr>
          <w:rFonts w:ascii="Times New Roman" w:eastAsia="Times New Roman" w:hAnsi="Times New Roman" w:cs="Times New Roman"/>
          <w:color w:val="000000"/>
          <w:spacing w:val="0"/>
          <w:w w:val="100"/>
          <w:position w:val="0"/>
          <w:shd w:val="clear" w:color="auto" w:fill="auto"/>
          <w:lang w:val="pt-PT" w:eastAsia="pt-PT" w:bidi="pt-PT"/>
        </w:rPr>
        <w:t>Art. 3</w:t>
      </w:r>
      <w:r>
        <w:rPr>
          <w:rFonts w:ascii="Times New Roman" w:eastAsia="Times New Roman" w:hAnsi="Times New Roman" w:cs="Times New Roman"/>
          <w:color w:val="000000"/>
          <w:spacing w:val="0"/>
          <w:w w:val="100"/>
          <w:position w:val="0"/>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hd w:val="clear" w:color="auto" w:fill="auto"/>
          <w:lang w:val="pt-PT" w:eastAsia="pt-PT" w:bidi="pt-PT"/>
        </w:rPr>
        <w:t xml:space="preserve"> - Este Decreto entra em vigor na data de sua publicação, com efeitos retroativos à data do Decreto original.</w:t>
      </w:r>
    </w:p>
    <w:p>
      <w:pPr>
        <w:pStyle w:val="Style30"/>
        <w:keepNext w:val="0"/>
        <w:keepLines w:val="0"/>
        <w:widowControl w:val="0"/>
        <w:shd w:val="clear" w:color="auto" w:fill="auto"/>
        <w:bidi w:val="0"/>
        <w:spacing w:before="0" w:after="140" w:line="240" w:lineRule="auto"/>
        <w:ind w:left="800" w:right="740" w:firstLine="0"/>
        <w:jc w:val="both"/>
      </w:pPr>
      <w:r>
        <w:rPr>
          <w:rFonts w:ascii="Times New Roman" w:eastAsia="Times New Roman" w:hAnsi="Times New Roman" w:cs="Times New Roman"/>
          <w:color w:val="000000"/>
          <w:spacing w:val="0"/>
          <w:w w:val="100"/>
          <w:position w:val="0"/>
          <w:shd w:val="clear" w:color="auto" w:fill="auto"/>
          <w:lang w:val="pt-PT" w:eastAsia="pt-PT" w:bidi="pt-PT"/>
        </w:rPr>
        <w:t>Gabinete do Prefeito Municipal de Beruri-AM aos 01 dias do mês de janeiro do ano de 2025.</w:t>
      </w:r>
    </w:p>
    <w:p>
      <w:pPr>
        <w:pStyle w:val="Style30"/>
        <w:keepNext w:val="0"/>
        <w:keepLines w:val="0"/>
        <w:widowControl w:val="0"/>
        <w:shd w:val="clear" w:color="auto" w:fill="auto"/>
        <w:bidi w:val="0"/>
        <w:spacing w:before="0" w:after="140" w:line="240" w:lineRule="auto"/>
        <w:ind w:left="80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Emerson Klinger Gonçalves de Mello</w:t>
      </w:r>
    </w:p>
    <w:p>
      <w:pPr>
        <w:pStyle w:val="Style30"/>
        <w:keepNext w:val="0"/>
        <w:keepLines w:val="0"/>
        <w:widowControl w:val="0"/>
        <w:shd w:val="clear" w:color="auto" w:fill="auto"/>
        <w:bidi w:val="0"/>
        <w:spacing w:before="0" w:after="140" w:line="240" w:lineRule="auto"/>
        <w:ind w:left="80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Prefeito Municipal de Beruri</w:t>
      </w:r>
    </w:p>
    <w:p>
      <w:pPr>
        <w:pStyle w:val="Style30"/>
        <w:keepNext w:val="0"/>
        <w:keepLines w:val="0"/>
        <w:widowControl w:val="0"/>
        <w:shd w:val="clear" w:color="auto" w:fill="auto"/>
        <w:bidi w:val="0"/>
        <w:spacing w:before="0" w:after="140" w:line="240" w:lineRule="auto"/>
        <w:ind w:left="80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Prefeitura Municipal de Beruri-AM</w:t>
      </w:r>
    </w:p>
    <w:p>
      <w:pPr>
        <w:pStyle w:val="Style30"/>
        <w:keepNext w:val="0"/>
        <w:keepLines w:val="0"/>
        <w:widowControl w:val="0"/>
        <w:shd w:val="clear" w:color="auto" w:fill="auto"/>
        <w:bidi w:val="0"/>
        <w:spacing w:before="0" w:after="0" w:line="230" w:lineRule="auto"/>
        <w:ind w:left="0" w:right="780" w:firstLine="0"/>
        <w:jc w:val="right"/>
      </w:pPr>
      <w:r>
        <w:rPr>
          <w:rFonts w:ascii="Times New Roman" w:eastAsia="Times New Roman" w:hAnsi="Times New Roman" w:cs="Times New Roman"/>
          <w:b/>
          <w:bCs/>
          <w:color w:val="000000"/>
          <w:spacing w:val="0"/>
          <w:w w:val="100"/>
          <w:position w:val="0"/>
          <w:shd w:val="clear" w:color="auto" w:fill="auto"/>
          <w:lang w:val="pt-PT" w:eastAsia="pt-PT" w:bidi="pt-PT"/>
        </w:rPr>
        <w:t>Publicado por:</w:t>
      </w:r>
    </w:p>
    <w:p>
      <w:pPr>
        <w:pStyle w:val="Style30"/>
        <w:keepNext w:val="0"/>
        <w:keepLines w:val="0"/>
        <w:widowControl w:val="0"/>
        <w:shd w:val="clear" w:color="auto" w:fill="auto"/>
        <w:bidi w:val="0"/>
        <w:spacing w:before="0" w:after="240" w:line="230" w:lineRule="auto"/>
        <w:ind w:left="4380" w:right="780" w:firstLine="0"/>
        <w:jc w:val="right"/>
      </w:pPr>
      <w:r>
        <w:rPr>
          <w:rFonts w:ascii="Times New Roman" w:eastAsia="Times New Roman" w:hAnsi="Times New Roman" w:cs="Times New Roman"/>
          <w:color w:val="000000"/>
          <w:spacing w:val="0"/>
          <w:w w:val="100"/>
          <w:position w:val="0"/>
          <w:shd w:val="clear" w:color="auto" w:fill="auto"/>
          <w:lang w:val="pt-PT" w:eastAsia="pt-PT" w:bidi="pt-PT"/>
        </w:rPr>
        <w:t xml:space="preserve">Marília da Cunha Bastos </w:t>
      </w:r>
      <w:r>
        <w:rPr>
          <w:rFonts w:ascii="Times New Roman" w:eastAsia="Times New Roman" w:hAnsi="Times New Roman" w:cs="Times New Roman"/>
          <w:b/>
          <w:bCs/>
          <w:color w:val="000000"/>
          <w:spacing w:val="0"/>
          <w:w w:val="100"/>
          <w:position w:val="0"/>
          <w:shd w:val="clear" w:color="auto" w:fill="auto"/>
          <w:lang w:val="pt-PT" w:eastAsia="pt-PT" w:bidi="pt-PT"/>
        </w:rPr>
        <w:t xml:space="preserve">Código Identificador: </w:t>
      </w:r>
      <w:r>
        <w:rPr>
          <w:rFonts w:ascii="Times New Roman" w:eastAsia="Times New Roman" w:hAnsi="Times New Roman" w:cs="Times New Roman"/>
          <w:color w:val="000000"/>
          <w:spacing w:val="0"/>
          <w:w w:val="100"/>
          <w:position w:val="0"/>
          <w:shd w:val="clear" w:color="auto" w:fill="auto"/>
          <w:lang w:val="pt-PT" w:eastAsia="pt-PT" w:bidi="pt-PT"/>
        </w:rPr>
        <w:t>PZZW5YYTK</w:t>
      </w:r>
    </w:p>
    <w:p>
      <w:pPr>
        <w:pStyle w:val="Style30"/>
        <w:keepNext w:val="0"/>
        <w:keepLines w:val="0"/>
        <w:widowControl w:val="0"/>
        <w:shd w:val="clear" w:color="auto" w:fill="auto"/>
        <w:bidi w:val="0"/>
        <w:spacing w:before="0" w:after="140" w:line="230" w:lineRule="auto"/>
        <w:ind w:left="500" w:right="440" w:firstLine="0"/>
        <w:jc w:val="both"/>
        <w:sectPr>
          <w:headerReference w:type="default" r:id="rId61"/>
          <w:footerReference w:type="default" r:id="rId62"/>
          <w:headerReference w:type="even" r:id="rId63"/>
          <w:footerReference w:type="even" r:id="rId64"/>
          <w:footnotePr>
            <w:pos w:val="pageBottom"/>
            <w:numFmt w:val="decimal"/>
            <w:numRestart w:val="continuous"/>
          </w:footnotePr>
          <w:pgSz w:w="11901" w:h="18086"/>
          <w:pgMar w:top="2002" w:left="1686" w:right="1777" w:bottom="2002" w:header="0" w:footer="3" w:gutter="0"/>
          <w:pgNumType w:start="21"/>
          <w:cols w:space="720"/>
          <w:noEndnote/>
          <w:rtlGutter w:val="0"/>
          <w:docGrid w:linePitch="360"/>
        </w:sectPr>
      </w:pPr>
      <w:r>
        <w:rPr>
          <w:rFonts w:ascii="Times New Roman" w:eastAsia="Times New Roman" w:hAnsi="Times New Roman" w:cs="Times New Roman"/>
          <w:color w:val="000000"/>
          <w:spacing w:val="0"/>
          <w:w w:val="100"/>
          <w:position w:val="0"/>
          <w:shd w:val="clear" w:color="auto" w:fill="auto"/>
          <w:lang w:val="pt-PT" w:eastAsia="pt-PT" w:bidi="pt-PT"/>
        </w:rPr>
        <w:t xml:space="preserve">Matéria publicada no Diário Oficial dos Municípios do Estado do Amazonas no dia 16/01/2025 - N° 3778. A verificação de autenticidade da matéria pode ser feita informando o código identificador no </w:t>
      </w:r>
      <w:r>
        <w:rPr>
          <w:rFonts w:ascii="Times New Roman" w:eastAsia="Times New Roman" w:hAnsi="Times New Roman" w:cs="Times New Roman"/>
          <w:color w:val="000000"/>
          <w:spacing w:val="0"/>
          <w:w w:val="100"/>
          <w:position w:val="0"/>
          <w:shd w:val="clear" w:color="auto" w:fill="auto"/>
          <w:lang w:val="pt-BR" w:eastAsia="pt-BR" w:bidi="pt-BR"/>
        </w:rPr>
        <w:t xml:space="preserve">site: </w:t>
      </w:r>
      <w:r>
        <w:fldChar w:fldCharType="begin"/>
      </w:r>
      <w:r>
        <w:rPr/>
        <w:instrText> HYPERLINK "https://diariomunicipalaam.org.br" </w:instrText>
      </w:r>
      <w:r>
        <w:fldChar w:fldCharType="separate"/>
      </w:r>
      <w:r>
        <w:rPr>
          <w:rFonts w:ascii="Times New Roman" w:eastAsia="Times New Roman" w:hAnsi="Times New Roman" w:cs="Times New Roman"/>
          <w:color w:val="000000"/>
          <w:spacing w:val="0"/>
          <w:w w:val="100"/>
          <w:position w:val="0"/>
          <w:shd w:val="clear" w:color="auto" w:fill="auto"/>
          <w:lang w:val="en-US" w:eastAsia="en-US" w:bidi="en-US"/>
        </w:rPr>
        <w:t>https://diariomunicipalaam.org.br</w:t>
      </w:r>
      <w:r>
        <w:fldChar w:fldCharType="end"/>
      </w:r>
    </w:p>
    <w:p>
      <w:pPr>
        <w:widowControl w:val="0"/>
        <w:spacing w:line="1" w:lineRule="exact"/>
      </w:pPr>
      <w:r>
        <mc:AlternateContent>
          <mc:Choice Requires="wps">
            <w:drawing>
              <wp:anchor distT="168275" distB="211455" distL="63500" distR="1365250" simplePos="0" relativeHeight="125829388" behindDoc="0" locked="0" layoutInCell="1" allowOverlap="1">
                <wp:simplePos x="0" y="0"/>
                <wp:positionH relativeFrom="page">
                  <wp:posOffset>1150620</wp:posOffset>
                </wp:positionH>
                <wp:positionV relativeFrom="paragraph">
                  <wp:posOffset>180975</wp:posOffset>
                </wp:positionV>
                <wp:extent cx="1168400" cy="532130"/>
                <wp:wrapSquare wrapText="right"/>
                <wp:docPr id="225" name="Shape 225"/>
                <a:graphic xmlns:a="http://schemas.openxmlformats.org/drawingml/2006/main">
                  <a:graphicData uri="http://schemas.microsoft.com/office/word/2010/wordprocessingShape">
                    <wps:wsp>
                      <wps:cNvSpPr txBox="1"/>
                      <wps:spPr>
                        <a:xfrm>
                          <a:ext cx="1168400" cy="532130"/>
                        </a:xfrm>
                        <a:prstGeom prst="rect"/>
                        <a:noFill/>
                      </wps:spPr>
                      <wps:txbx>
                        <w:txbxContent>
                          <w:p>
                            <w:pPr>
                              <w:pStyle w:val="Style9"/>
                              <w:keepNext w:val="0"/>
                              <w:keepLines w:val="0"/>
                              <w:widowControl w:val="0"/>
                              <w:shd w:val="clear" w:color="auto" w:fill="auto"/>
                              <w:bidi w:val="0"/>
                              <w:spacing w:before="0" w:after="0" w:line="233" w:lineRule="auto"/>
                              <w:ind w:left="0" w:right="0" w:firstLine="0"/>
                              <w:jc w:val="left"/>
                            </w:pPr>
                            <w:r>
                              <w:rPr>
                                <w:rFonts w:ascii="Calibri" w:eastAsia="Calibri" w:hAnsi="Calibri" w:cs="Calibri"/>
                                <w:b/>
                                <w:bCs/>
                                <w:color w:val="000000"/>
                                <w:spacing w:val="0"/>
                                <w:w w:val="100"/>
                                <w:position w:val="0"/>
                                <w:shd w:val="clear" w:color="auto" w:fill="auto"/>
                                <w:lang w:val="pt-PT" w:eastAsia="pt-PT" w:bidi="pt-PT"/>
                              </w:rPr>
                              <w:t>DEPARTAMENTO ADMINISTRATIVO E FINANCEIRO</w:t>
                            </w:r>
                          </w:p>
                        </w:txbxContent>
                      </wps:txbx>
                      <wps:bodyPr lIns="0" tIns="0" rIns="0" bIns="0">
                        <a:noAutoFit/>
                      </wps:bodyPr>
                    </wps:wsp>
                  </a:graphicData>
                </a:graphic>
              </wp:anchor>
            </w:drawing>
          </mc:Choice>
          <mc:Fallback>
            <w:pict>
              <v:shape id="_x0000_s1251" type="#_x0000_t202" style="position:absolute;margin-left:90.599999999999994pt;margin-top:14.25pt;width:92.pt;height:41.899999999999999pt;z-index:-125829365;mso-wrap-distance-left:5.pt;mso-wrap-distance-top:13.25pt;mso-wrap-distance-right:107.5pt;mso-wrap-distance-bottom:16.649999999999999pt;mso-position-horizontal-relative:page" filled="f" stroked="f">
                <v:textbox inset="0,0,0,0">
                  <w:txbxContent>
                    <w:p>
                      <w:pPr>
                        <w:pStyle w:val="Style9"/>
                        <w:keepNext w:val="0"/>
                        <w:keepLines w:val="0"/>
                        <w:widowControl w:val="0"/>
                        <w:shd w:val="clear" w:color="auto" w:fill="auto"/>
                        <w:bidi w:val="0"/>
                        <w:spacing w:before="0" w:after="0" w:line="233" w:lineRule="auto"/>
                        <w:ind w:left="0" w:right="0" w:firstLine="0"/>
                        <w:jc w:val="left"/>
                      </w:pPr>
                      <w:r>
                        <w:rPr>
                          <w:rFonts w:ascii="Calibri" w:eastAsia="Calibri" w:hAnsi="Calibri" w:cs="Calibri"/>
                          <w:b/>
                          <w:bCs/>
                          <w:color w:val="000000"/>
                          <w:spacing w:val="0"/>
                          <w:w w:val="100"/>
                          <w:position w:val="0"/>
                          <w:shd w:val="clear" w:color="auto" w:fill="auto"/>
                          <w:lang w:val="pt-PT" w:eastAsia="pt-PT" w:bidi="pt-PT"/>
                        </w:rPr>
                        <w:t>DEPARTAMENTO ADMINISTRATIVO E FINANCEIRO</w:t>
                      </w:r>
                    </w:p>
                  </w:txbxContent>
                </v:textbox>
                <w10:wrap type="square" side="right" anchorx="page"/>
              </v:shape>
            </w:pict>
          </mc:Fallback>
        </mc:AlternateContent>
      </w:r>
      <w:r>
        <w:drawing>
          <wp:anchor distT="0" distB="0" distL="1541780" distR="63500" simplePos="0" relativeHeight="125829390" behindDoc="0" locked="0" layoutInCell="1" allowOverlap="1">
            <wp:simplePos x="0" y="0"/>
            <wp:positionH relativeFrom="page">
              <wp:posOffset>2628900</wp:posOffset>
            </wp:positionH>
            <wp:positionV relativeFrom="paragraph">
              <wp:posOffset>12700</wp:posOffset>
            </wp:positionV>
            <wp:extent cx="993775" cy="914400"/>
            <wp:wrapSquare wrapText="right"/>
            <wp:docPr id="227" name="Shape 227"/>
            <a:graphic xmlns:a="http://schemas.openxmlformats.org/drawingml/2006/main">
              <a:graphicData uri="http://schemas.openxmlformats.org/drawingml/2006/picture">
                <pic:pic xmlns:pic="http://schemas.openxmlformats.org/drawingml/2006/picture">
                  <pic:nvPicPr>
                    <pic:cNvPr id="228" name="Picture box 228"/>
                    <pic:cNvPicPr/>
                  </pic:nvPicPr>
                  <pic:blipFill>
                    <a:blip r:embed="rId65"/>
                    <a:stretch/>
                  </pic:blipFill>
                  <pic:spPr>
                    <a:xfrm>
                      <a:ext cx="993775" cy="914400"/>
                    </a:xfrm>
                    <a:prstGeom prst="rect"/>
                  </pic:spPr>
                </pic:pic>
              </a:graphicData>
            </a:graphic>
          </wp:anchor>
        </w:drawing>
      </w:r>
      <w:r>
        <mc:AlternateContent>
          <mc:Choice Requires="wps">
            <w:drawing>
              <wp:anchor distT="292100" distB="0" distL="114300" distR="2200275" simplePos="0" relativeHeight="125829391" behindDoc="0" locked="0" layoutInCell="1" allowOverlap="1">
                <wp:simplePos x="0" y="0"/>
                <wp:positionH relativeFrom="page">
                  <wp:posOffset>3508375</wp:posOffset>
                </wp:positionH>
                <wp:positionV relativeFrom="paragraph">
                  <wp:posOffset>1858010</wp:posOffset>
                </wp:positionV>
                <wp:extent cx="831215" cy="170815"/>
                <wp:wrapTopAndBottom/>
                <wp:docPr id="229" name="Shape 229"/>
                <a:graphic xmlns:a="http://schemas.openxmlformats.org/drawingml/2006/main">
                  <a:graphicData uri="http://schemas.microsoft.com/office/word/2010/wordprocessingShape">
                    <wps:wsp>
                      <wps:cNvSpPr txBox="1"/>
                      <wps:spPr>
                        <a:xfrm>
                          <a:ext cx="831215" cy="17081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0"/>
                                <w:szCs w:val="20"/>
                              </w:rPr>
                            </w:pPr>
                            <w:r>
                              <w:rPr>
                                <w:rFonts w:ascii="Courier New" w:eastAsia="Courier New" w:hAnsi="Courier New" w:cs="Courier New"/>
                                <w:color w:val="000000"/>
                                <w:spacing w:val="0"/>
                                <w:w w:val="100"/>
                                <w:position w:val="0"/>
                                <w:sz w:val="20"/>
                                <w:szCs w:val="20"/>
                                <w:shd w:val="clear" w:color="auto" w:fill="auto"/>
                                <w:lang w:val="pt-PT" w:eastAsia="pt-PT" w:bidi="pt-PT"/>
                              </w:rPr>
                              <w:t>Beruri/AM,</w:t>
                            </w:r>
                          </w:p>
                        </w:txbxContent>
                      </wps:txbx>
                      <wps:bodyPr wrap="none" lIns="0" tIns="0" rIns="0" bIns="0">
                        <a:noAutoFit/>
                      </wps:bodyPr>
                    </wps:wsp>
                  </a:graphicData>
                </a:graphic>
              </wp:anchor>
            </w:drawing>
          </mc:Choice>
          <mc:Fallback>
            <w:pict>
              <v:shape id="_x0000_s1255" type="#_x0000_t202" style="position:absolute;margin-left:276.25pt;margin-top:146.30000000000001pt;width:65.450000000000003pt;height:13.449999999999999pt;z-index:-125829362;mso-wrap-distance-left:9.pt;mso-wrap-distance-top:23.pt;mso-wrap-distance-right:173.25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20"/>
                          <w:szCs w:val="20"/>
                        </w:rPr>
                      </w:pPr>
                      <w:r>
                        <w:rPr>
                          <w:rFonts w:ascii="Courier New" w:eastAsia="Courier New" w:hAnsi="Courier New" w:cs="Courier New"/>
                          <w:color w:val="000000"/>
                          <w:spacing w:val="0"/>
                          <w:w w:val="100"/>
                          <w:position w:val="0"/>
                          <w:sz w:val="20"/>
                          <w:szCs w:val="20"/>
                          <w:shd w:val="clear" w:color="auto" w:fill="auto"/>
                          <w:lang w:val="pt-PT" w:eastAsia="pt-PT" w:bidi="pt-PT"/>
                        </w:rPr>
                        <w:t>Beruri/AM,</w:t>
                      </w:r>
                    </w:p>
                  </w:txbxContent>
                </v:textbox>
                <w10:wrap type="topAndBottom" anchorx="page"/>
              </v:shape>
            </w:pict>
          </mc:Fallback>
        </mc:AlternateContent>
      </w:r>
      <w:r>
        <mc:AlternateContent>
          <mc:Choice Requires="wps">
            <w:drawing>
              <wp:anchor distT="292100" distB="0" distL="1039495" distR="114300" simplePos="0" relativeHeight="125829393" behindDoc="0" locked="0" layoutInCell="1" allowOverlap="1">
                <wp:simplePos x="0" y="0"/>
                <wp:positionH relativeFrom="page">
                  <wp:posOffset>4433570</wp:posOffset>
                </wp:positionH>
                <wp:positionV relativeFrom="paragraph">
                  <wp:posOffset>1858010</wp:posOffset>
                </wp:positionV>
                <wp:extent cx="1991995" cy="170815"/>
                <wp:wrapTopAndBottom/>
                <wp:docPr id="231" name="Shape 231"/>
                <a:graphic xmlns:a="http://schemas.openxmlformats.org/drawingml/2006/main">
                  <a:graphicData uri="http://schemas.microsoft.com/office/word/2010/wordprocessingShape">
                    <wps:wsp>
                      <wps:cNvSpPr txBox="1"/>
                      <wps:spPr>
                        <a:xfrm>
                          <a:ext cx="1991995" cy="17081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0"/>
                                <w:szCs w:val="20"/>
                              </w:rPr>
                            </w:pPr>
                            <w:r>
                              <w:rPr>
                                <w:rFonts w:ascii="Courier New" w:eastAsia="Courier New" w:hAnsi="Courier New" w:cs="Courier New"/>
                                <w:color w:val="000000"/>
                                <w:spacing w:val="0"/>
                                <w:w w:val="100"/>
                                <w:position w:val="0"/>
                                <w:sz w:val="20"/>
                                <w:szCs w:val="20"/>
                                <w:shd w:val="clear" w:color="auto" w:fill="auto"/>
                                <w:lang w:val="pt-PT" w:eastAsia="pt-PT" w:bidi="pt-PT"/>
                              </w:rPr>
                              <w:t>12 de fevereiro de 2025.</w:t>
                            </w:r>
                          </w:p>
                        </w:txbxContent>
                      </wps:txbx>
                      <wps:bodyPr wrap="none" lIns="0" tIns="0" rIns="0" bIns="0">
                        <a:noAutoFit/>
                      </wps:bodyPr>
                    </wps:wsp>
                  </a:graphicData>
                </a:graphic>
              </wp:anchor>
            </w:drawing>
          </mc:Choice>
          <mc:Fallback>
            <w:pict>
              <v:shape id="_x0000_s1257" type="#_x0000_t202" style="position:absolute;margin-left:349.10000000000002pt;margin-top:146.30000000000001pt;width:156.84999999999999pt;height:13.449999999999999pt;z-index:-125829360;mso-wrap-distance-left:81.849999999999994pt;mso-wrap-distance-top:23.pt;mso-wrap-distance-right: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20"/>
                          <w:szCs w:val="20"/>
                        </w:rPr>
                      </w:pPr>
                      <w:r>
                        <w:rPr>
                          <w:rFonts w:ascii="Courier New" w:eastAsia="Courier New" w:hAnsi="Courier New" w:cs="Courier New"/>
                          <w:color w:val="000000"/>
                          <w:spacing w:val="0"/>
                          <w:w w:val="100"/>
                          <w:position w:val="0"/>
                          <w:sz w:val="20"/>
                          <w:szCs w:val="20"/>
                          <w:shd w:val="clear" w:color="auto" w:fill="auto"/>
                          <w:lang w:val="pt-PT" w:eastAsia="pt-PT" w:bidi="pt-PT"/>
                        </w:rPr>
                        <w:t>12 de fevereiro de 2025.</w:t>
                      </w:r>
                    </w:p>
                  </w:txbxContent>
                </v:textbox>
                <w10:wrap type="topAndBottom" anchorx="page"/>
              </v:shape>
            </w:pict>
          </mc:Fallback>
        </mc:AlternateContent>
      </w:r>
    </w:p>
    <w:p>
      <w:pPr>
        <w:pStyle w:val="Style9"/>
        <w:keepNext w:val="0"/>
        <w:keepLines w:val="0"/>
        <w:widowControl w:val="0"/>
        <w:shd w:val="clear" w:color="auto" w:fill="auto"/>
        <w:bidi w:val="0"/>
        <w:spacing w:before="0" w:after="60" w:line="240" w:lineRule="auto"/>
        <w:ind w:left="760" w:right="0" w:firstLine="0"/>
        <w:jc w:val="left"/>
        <w:rPr>
          <w:sz w:val="18"/>
          <w:szCs w:val="18"/>
        </w:rPr>
      </w:pPr>
      <w:r>
        <w:rPr>
          <w:color w:val="70947A"/>
          <w:spacing w:val="0"/>
          <w:w w:val="100"/>
          <w:position w:val="0"/>
          <w:sz w:val="18"/>
          <w:szCs w:val="18"/>
          <w:shd w:val="clear" w:color="auto" w:fill="auto"/>
          <w:lang w:val="pt-PT" w:eastAsia="pt-PT" w:bidi="pt-PT"/>
        </w:rPr>
        <w:t>Prefeitura Municipal de</w:t>
      </w:r>
    </w:p>
    <w:p>
      <w:pPr>
        <w:pStyle w:val="Style43"/>
        <w:keepNext/>
        <w:keepLines/>
        <w:widowControl w:val="0"/>
        <w:shd w:val="clear" w:color="auto" w:fill="auto"/>
        <w:bidi w:val="0"/>
        <w:spacing w:before="0" w:after="0" w:line="197" w:lineRule="auto"/>
        <w:ind w:left="0" w:right="0" w:firstLine="0"/>
        <w:jc w:val="left"/>
      </w:pPr>
      <w:bookmarkStart w:id="62" w:name="bookmark62"/>
      <w:r>
        <w:rPr>
          <w:spacing w:val="0"/>
          <w:w w:val="100"/>
          <w:position w:val="0"/>
          <w:shd w:val="clear" w:color="auto" w:fill="auto"/>
          <w:lang w:val="pt-PT" w:eastAsia="pt-PT" w:bidi="pt-PT"/>
        </w:rPr>
        <w:t>BERURI</w:t>
      </w:r>
      <w:bookmarkEnd w:id="62"/>
    </w:p>
    <w:p>
      <w:pPr>
        <w:pStyle w:val="Style9"/>
        <w:keepNext w:val="0"/>
        <w:keepLines w:val="0"/>
        <w:widowControl w:val="0"/>
        <w:shd w:val="clear" w:color="auto" w:fill="auto"/>
        <w:bidi w:val="0"/>
        <w:spacing w:before="0" w:after="860" w:line="240" w:lineRule="auto"/>
        <w:ind w:left="380" w:right="0" w:firstLine="0"/>
        <w:jc w:val="left"/>
        <w:rPr>
          <w:sz w:val="18"/>
          <w:szCs w:val="18"/>
        </w:rPr>
      </w:pPr>
      <w:r>
        <w:rPr>
          <w:color w:val="000000"/>
          <w:spacing w:val="0"/>
          <w:w w:val="100"/>
          <w:position w:val="0"/>
          <w:sz w:val="18"/>
          <w:szCs w:val="18"/>
          <w:shd w:val="clear" w:color="auto" w:fill="auto"/>
          <w:lang w:val="pt-PT" w:eastAsia="pt-PT" w:bidi="pt-PT"/>
        </w:rPr>
        <w:t>Onde há trabalho, há conquistas.</w:t>
      </w:r>
    </w:p>
    <w:p>
      <w:pPr>
        <w:pStyle w:val="Style9"/>
        <w:keepNext w:val="0"/>
        <w:keepLines w:val="0"/>
        <w:widowControl w:val="0"/>
        <w:shd w:val="clear" w:color="auto" w:fill="auto"/>
        <w:bidi w:val="0"/>
        <w:spacing w:before="0" w:after="0" w:line="240" w:lineRule="auto"/>
        <w:ind w:left="0" w:right="0" w:firstLine="0"/>
        <w:jc w:val="center"/>
        <w:rPr>
          <w:sz w:val="19"/>
          <w:szCs w:val="19"/>
        </w:rPr>
        <w:sectPr>
          <w:headerReference w:type="default" r:id="rId67"/>
          <w:footerReference w:type="default" r:id="rId68"/>
          <w:headerReference w:type="even" r:id="rId69"/>
          <w:footerReference w:type="even" r:id="rId70"/>
          <w:footnotePr>
            <w:pos w:val="pageBottom"/>
            <w:numFmt w:val="decimal"/>
            <w:numRestart w:val="continuous"/>
          </w:footnotePr>
          <w:pgSz w:w="11901" w:h="18086"/>
          <w:pgMar w:top="820" w:left="1706" w:right="1757" w:bottom="907" w:header="0" w:footer="3" w:gutter="0"/>
          <w:pgNumType w:start="34"/>
          <w:cols w:space="720"/>
          <w:noEndnote/>
          <w:rtlGutter w:val="0"/>
          <w:docGrid w:linePitch="360"/>
        </w:sectPr>
      </w:pPr>
      <w:r>
        <w:rPr>
          <w:rFonts w:ascii="Courier New" w:eastAsia="Courier New" w:hAnsi="Courier New" w:cs="Courier New"/>
          <w:b/>
          <w:bCs/>
          <w:color w:val="000000"/>
          <w:spacing w:val="0"/>
          <w:w w:val="100"/>
          <w:position w:val="0"/>
          <w:sz w:val="19"/>
          <w:szCs w:val="19"/>
          <w:shd w:val="clear" w:color="auto" w:fill="auto"/>
          <w:lang w:val="pt-PT" w:eastAsia="pt-PT" w:bidi="pt-PT"/>
        </w:rPr>
        <w:t>CARTA CONSULTA</w:t>
      </w:r>
    </w:p>
    <w:p>
      <w:pPr>
        <w:widowControl w:val="0"/>
        <w:spacing w:before="96" w:after="96" w:line="240" w:lineRule="exact"/>
        <w:rPr>
          <w:sz w:val="19"/>
          <w:szCs w:val="19"/>
        </w:rPr>
      </w:pPr>
    </w:p>
    <w:p>
      <w:pPr>
        <w:widowControl w:val="0"/>
        <w:spacing w:line="1" w:lineRule="exact"/>
        <w:sectPr>
          <w:footnotePr>
            <w:pos w:val="pageBottom"/>
            <w:numFmt w:val="decimal"/>
            <w:numRestart w:val="continuous"/>
          </w:footnotePr>
          <w:type w:val="continuous"/>
          <w:pgSz w:w="11901" w:h="18086"/>
          <w:pgMar w:top="854" w:left="0" w:right="0" w:bottom="907" w:header="0" w:footer="3" w:gutter="0"/>
          <w:cols w:space="720"/>
          <w:noEndnote/>
          <w:rtlGutter w:val="0"/>
          <w:docGrid w:linePitch="360"/>
        </w:sectPr>
      </w:pPr>
    </w:p>
    <w:p>
      <w:pPr>
        <w:pStyle w:val="Style9"/>
        <w:keepNext w:val="0"/>
        <w:keepLines w:val="0"/>
        <w:widowControl w:val="0"/>
        <w:shd w:val="clear" w:color="auto" w:fill="auto"/>
        <w:bidi w:val="0"/>
        <w:spacing w:before="0" w:after="180" w:line="271" w:lineRule="auto"/>
        <w:ind w:left="0" w:right="0" w:firstLine="0"/>
        <w:jc w:val="both"/>
        <w:rPr>
          <w:sz w:val="20"/>
          <w:szCs w:val="20"/>
        </w:rPr>
      </w:pPr>
      <w:r>
        <w:rPr>
          <w:rFonts w:ascii="Courier New" w:eastAsia="Courier New" w:hAnsi="Courier New" w:cs="Courier New"/>
          <w:color w:val="000000"/>
          <w:spacing w:val="0"/>
          <w:w w:val="100"/>
          <w:position w:val="0"/>
          <w:sz w:val="20"/>
          <w:szCs w:val="20"/>
          <w:shd w:val="clear" w:color="auto" w:fill="auto"/>
          <w:lang w:val="pt-PT" w:eastAsia="pt-PT" w:bidi="pt-PT"/>
        </w:rPr>
        <w:t>À</w:t>
      </w:r>
    </w:p>
    <w:p>
      <w:pPr>
        <w:pStyle w:val="Style9"/>
        <w:keepNext w:val="0"/>
        <w:keepLines w:val="0"/>
        <w:widowControl w:val="0"/>
        <w:shd w:val="clear" w:color="auto" w:fill="auto"/>
        <w:bidi w:val="0"/>
        <w:spacing w:before="0" w:after="180" w:line="240" w:lineRule="auto"/>
        <w:ind w:left="0" w:right="0" w:firstLine="0"/>
        <w:jc w:val="left"/>
        <w:rPr>
          <w:sz w:val="19"/>
          <w:szCs w:val="19"/>
        </w:rPr>
      </w:pPr>
      <w:r>
        <w:rPr>
          <w:rFonts w:ascii="Courier New" w:eastAsia="Courier New" w:hAnsi="Courier New" w:cs="Courier New"/>
          <w:b/>
          <w:bCs/>
          <w:color w:val="000000"/>
          <w:spacing w:val="0"/>
          <w:w w:val="100"/>
          <w:position w:val="0"/>
          <w:sz w:val="19"/>
          <w:szCs w:val="19"/>
          <w:shd w:val="clear" w:color="auto" w:fill="auto"/>
          <w:lang w:val="pt-PT" w:eastAsia="pt-PT" w:bidi="pt-PT"/>
        </w:rPr>
        <w:t>JOÃO RODRIGUES AUZIER FILHO</w:t>
      </w:r>
    </w:p>
    <w:p>
      <w:pPr>
        <w:pStyle w:val="Style9"/>
        <w:keepNext w:val="0"/>
        <w:keepLines w:val="0"/>
        <w:widowControl w:val="0"/>
        <w:shd w:val="clear" w:color="auto" w:fill="auto"/>
        <w:bidi w:val="0"/>
        <w:spacing w:before="0" w:after="180" w:line="240" w:lineRule="auto"/>
        <w:ind w:left="0" w:right="0" w:firstLine="0"/>
        <w:jc w:val="left"/>
        <w:rPr>
          <w:sz w:val="19"/>
          <w:szCs w:val="19"/>
        </w:rPr>
      </w:pPr>
      <w:r>
        <w:rPr>
          <w:rFonts w:ascii="Courier New" w:eastAsia="Courier New" w:hAnsi="Courier New" w:cs="Courier New"/>
          <w:b/>
          <w:bCs/>
          <w:color w:val="000000"/>
          <w:spacing w:val="0"/>
          <w:w w:val="100"/>
          <w:position w:val="0"/>
          <w:sz w:val="19"/>
          <w:szCs w:val="19"/>
          <w:shd w:val="clear" w:color="auto" w:fill="auto"/>
          <w:lang w:val="pt-PT" w:eastAsia="pt-PT" w:bidi="pt-PT"/>
        </w:rPr>
        <w:t>CPF: 230.040.452-49</w:t>
      </w:r>
    </w:p>
    <w:p>
      <w:pPr>
        <w:pStyle w:val="Style9"/>
        <w:keepNext w:val="0"/>
        <w:keepLines w:val="0"/>
        <w:widowControl w:val="0"/>
        <w:shd w:val="clear" w:color="auto" w:fill="auto"/>
        <w:bidi w:val="0"/>
        <w:spacing w:before="0" w:after="580" w:line="271" w:lineRule="auto"/>
        <w:ind w:left="0" w:right="0" w:firstLine="0"/>
        <w:jc w:val="left"/>
        <w:rPr>
          <w:sz w:val="20"/>
          <w:szCs w:val="20"/>
        </w:rPr>
      </w:pPr>
      <w:r>
        <w:rPr>
          <w:rFonts w:ascii="Courier New" w:eastAsia="Courier New" w:hAnsi="Courier New" w:cs="Courier New"/>
          <w:color w:val="000000"/>
          <w:spacing w:val="0"/>
          <w:w w:val="100"/>
          <w:position w:val="0"/>
          <w:sz w:val="20"/>
          <w:szCs w:val="20"/>
          <w:shd w:val="clear" w:color="auto" w:fill="auto"/>
          <w:lang w:val="pt-PT" w:eastAsia="pt-PT" w:bidi="pt-PT"/>
        </w:rPr>
        <w:t xml:space="preserve">Endereço: Comunidade Nova Esperança II, Zona Rural, Centro, Beruri - AM, </w:t>
      </w:r>
      <w:r>
        <w:rPr>
          <w:rFonts w:ascii="Courier New" w:eastAsia="Courier New" w:hAnsi="Courier New" w:cs="Courier New"/>
          <w:color w:val="000000"/>
          <w:spacing w:val="0"/>
          <w:w w:val="100"/>
          <w:position w:val="0"/>
          <w:sz w:val="20"/>
          <w:szCs w:val="20"/>
          <w:shd w:val="clear" w:color="auto" w:fill="auto"/>
          <w:lang w:val="pt-BR" w:eastAsia="pt-BR" w:bidi="pt-BR"/>
        </w:rPr>
        <w:t xml:space="preserve">CEP: </w:t>
      </w:r>
      <w:r>
        <w:rPr>
          <w:rFonts w:ascii="Courier New" w:eastAsia="Courier New" w:hAnsi="Courier New" w:cs="Courier New"/>
          <w:color w:val="000000"/>
          <w:spacing w:val="0"/>
          <w:w w:val="100"/>
          <w:position w:val="0"/>
          <w:sz w:val="20"/>
          <w:szCs w:val="20"/>
          <w:shd w:val="clear" w:color="auto" w:fill="auto"/>
          <w:lang w:val="pt-PT" w:eastAsia="pt-PT" w:bidi="pt-PT"/>
        </w:rPr>
        <w:t>69.430-000</w:t>
      </w:r>
    </w:p>
    <w:p>
      <w:pPr>
        <w:pStyle w:val="Style9"/>
        <w:keepNext w:val="0"/>
        <w:keepLines w:val="0"/>
        <w:widowControl w:val="0"/>
        <w:shd w:val="clear" w:color="auto" w:fill="auto"/>
        <w:bidi w:val="0"/>
        <w:spacing w:before="0" w:after="0" w:line="276" w:lineRule="auto"/>
        <w:ind w:left="0" w:right="0" w:firstLine="720"/>
        <w:jc w:val="both"/>
        <w:rPr>
          <w:sz w:val="20"/>
          <w:szCs w:val="20"/>
        </w:rPr>
      </w:pPr>
      <w:r>
        <w:rPr>
          <w:rFonts w:ascii="Courier New" w:eastAsia="Courier New" w:hAnsi="Courier New" w:cs="Courier New"/>
          <w:color w:val="000000"/>
          <w:spacing w:val="0"/>
          <w:w w:val="100"/>
          <w:position w:val="0"/>
          <w:sz w:val="20"/>
          <w:szCs w:val="20"/>
          <w:shd w:val="clear" w:color="auto" w:fill="auto"/>
          <w:lang w:val="pt-PT" w:eastAsia="pt-PT" w:bidi="pt-PT"/>
        </w:rPr>
        <w:t xml:space="preserve">A </w:t>
      </w:r>
      <w:r>
        <w:rPr>
          <w:rFonts w:ascii="Courier New" w:eastAsia="Courier New" w:hAnsi="Courier New" w:cs="Courier New"/>
          <w:b/>
          <w:bCs/>
          <w:color w:val="000000"/>
          <w:spacing w:val="0"/>
          <w:w w:val="100"/>
          <w:position w:val="0"/>
          <w:sz w:val="19"/>
          <w:szCs w:val="19"/>
          <w:shd w:val="clear" w:color="auto" w:fill="auto"/>
          <w:lang w:val="pt-PT" w:eastAsia="pt-PT" w:bidi="pt-PT"/>
        </w:rPr>
        <w:t xml:space="preserve">Prefeitura Municipal de Beruri, </w:t>
      </w:r>
      <w:r>
        <w:rPr>
          <w:rFonts w:ascii="Courier New" w:eastAsia="Courier New" w:hAnsi="Courier New" w:cs="Courier New"/>
          <w:color w:val="000000"/>
          <w:spacing w:val="0"/>
          <w:w w:val="100"/>
          <w:position w:val="0"/>
          <w:sz w:val="20"/>
          <w:szCs w:val="20"/>
          <w:shd w:val="clear" w:color="auto" w:fill="auto"/>
          <w:lang w:val="pt-PT" w:eastAsia="pt-PT" w:bidi="pt-PT"/>
        </w:rPr>
        <w:t xml:space="preserve">por meio da Comissão de Contratação, solicita, por meio deste documento, a apresentação de proposta para a </w:t>
      </w:r>
      <w:r>
        <w:rPr>
          <w:rFonts w:ascii="Courier New" w:eastAsia="Courier New" w:hAnsi="Courier New" w:cs="Courier New"/>
          <w:b/>
          <w:bCs/>
          <w:color w:val="000000"/>
          <w:spacing w:val="0"/>
          <w:w w:val="100"/>
          <w:position w:val="0"/>
          <w:sz w:val="19"/>
          <w:szCs w:val="19"/>
          <w:shd w:val="clear" w:color="auto" w:fill="auto"/>
          <w:lang w:val="pt-PT" w:eastAsia="pt-PT" w:bidi="pt-PT"/>
        </w:rPr>
        <w:t xml:space="preserve">LOCAÇÃO DE IMÓVEL PARA FUNCIONAMENTO DA ESCOLA MUNICIPAL: NOVA ESPERANÇA II, </w:t>
      </w:r>
      <w:r>
        <w:rPr>
          <w:rFonts w:ascii="Courier New" w:eastAsia="Courier New" w:hAnsi="Courier New" w:cs="Courier New"/>
          <w:color w:val="000000"/>
          <w:spacing w:val="0"/>
          <w:w w:val="100"/>
          <w:position w:val="0"/>
          <w:sz w:val="20"/>
          <w:szCs w:val="20"/>
          <w:shd w:val="clear" w:color="auto" w:fill="auto"/>
          <w:lang w:val="pt-PT" w:eastAsia="pt-PT" w:bidi="pt-PT"/>
        </w:rPr>
        <w:t>conforme as necessidades dessa Secretaria.</w:t>
      </w:r>
    </w:p>
    <w:p>
      <w:pPr>
        <w:pStyle w:val="Style9"/>
        <w:keepNext w:val="0"/>
        <w:keepLines w:val="0"/>
        <w:widowControl w:val="0"/>
        <w:shd w:val="clear" w:color="auto" w:fill="auto"/>
        <w:bidi w:val="0"/>
        <w:spacing w:before="0" w:after="420" w:line="276" w:lineRule="auto"/>
        <w:ind w:left="0" w:right="0" w:firstLine="720"/>
        <w:jc w:val="left"/>
        <w:rPr>
          <w:sz w:val="20"/>
          <w:szCs w:val="20"/>
        </w:rPr>
      </w:pPr>
      <w:r>
        <w:rPr>
          <w:rFonts w:ascii="Courier New" w:eastAsia="Courier New" w:hAnsi="Courier New" w:cs="Courier New"/>
          <w:color w:val="000000"/>
          <w:spacing w:val="0"/>
          <w:w w:val="100"/>
          <w:position w:val="0"/>
          <w:sz w:val="20"/>
          <w:szCs w:val="20"/>
          <w:shd w:val="clear" w:color="auto" w:fill="auto"/>
          <w:lang w:val="pt-PT" w:eastAsia="pt-PT" w:bidi="pt-PT"/>
        </w:rPr>
        <w:t xml:space="preserve">Caso seja de vosso interesse locar o imóvel, solicitamos que nos envie no prazo de 48 horas </w:t>
      </w:r>
      <w:r>
        <w:rPr>
          <w:rFonts w:ascii="Courier New" w:eastAsia="Courier New" w:hAnsi="Courier New" w:cs="Courier New"/>
          <w:b/>
          <w:bCs/>
          <w:color w:val="000000"/>
          <w:spacing w:val="0"/>
          <w:w w:val="100"/>
          <w:position w:val="0"/>
          <w:sz w:val="19"/>
          <w:szCs w:val="19"/>
          <w:shd w:val="clear" w:color="auto" w:fill="auto"/>
          <w:lang w:val="pt-PT" w:eastAsia="pt-PT" w:bidi="pt-PT"/>
        </w:rPr>
        <w:t xml:space="preserve">uma proposta comercial com o valor do referido imóvel, assim como e o documento do imóvel, </w:t>
      </w:r>
      <w:r>
        <w:rPr>
          <w:rFonts w:ascii="Courier New" w:eastAsia="Courier New" w:hAnsi="Courier New" w:cs="Courier New"/>
          <w:color w:val="000000"/>
          <w:spacing w:val="0"/>
          <w:w w:val="100"/>
          <w:position w:val="0"/>
          <w:sz w:val="20"/>
          <w:szCs w:val="20"/>
          <w:shd w:val="clear" w:color="auto" w:fill="auto"/>
          <w:lang w:val="pt-PT" w:eastAsia="pt-PT" w:bidi="pt-PT"/>
        </w:rPr>
        <w:t>para que possamos analisar e dar prosseguimento ao processo de contratação. Segue em anexo o termo de referência com as especificações necessárias do objeto supracitado.</w:t>
      </w:r>
    </w:p>
    <w:p>
      <w:pPr>
        <w:pStyle w:val="Style9"/>
        <w:keepNext w:val="0"/>
        <w:keepLines w:val="0"/>
        <w:widowControl w:val="0"/>
        <w:shd w:val="clear" w:color="auto" w:fill="auto"/>
        <w:bidi w:val="0"/>
        <w:spacing w:before="0" w:after="0" w:line="290" w:lineRule="auto"/>
        <w:ind w:left="0" w:right="0" w:firstLine="0"/>
        <w:jc w:val="left"/>
        <w:rPr>
          <w:sz w:val="19"/>
          <w:szCs w:val="19"/>
        </w:rPr>
      </w:pPr>
      <w:r>
        <w:rPr>
          <w:rFonts w:ascii="Courier New" w:eastAsia="Courier New" w:hAnsi="Courier New" w:cs="Courier New"/>
          <w:b/>
          <w:bCs/>
          <w:color w:val="000000"/>
          <w:spacing w:val="0"/>
          <w:w w:val="100"/>
          <w:position w:val="0"/>
          <w:sz w:val="19"/>
          <w:szCs w:val="19"/>
          <w:shd w:val="clear" w:color="auto" w:fill="auto"/>
          <w:lang w:val="pt-PT" w:eastAsia="pt-PT" w:bidi="pt-PT"/>
        </w:rPr>
        <w:t>Informações: Prefeitura Municipal de Beruri</w:t>
      </w:r>
    </w:p>
    <w:p>
      <w:pPr>
        <w:pStyle w:val="Style9"/>
        <w:keepNext w:val="0"/>
        <w:keepLines w:val="0"/>
        <w:widowControl w:val="0"/>
        <w:shd w:val="clear" w:color="auto" w:fill="auto"/>
        <w:bidi w:val="0"/>
        <w:spacing w:before="0" w:after="0" w:line="276" w:lineRule="auto"/>
        <w:ind w:left="0" w:right="0" w:firstLine="0"/>
        <w:jc w:val="left"/>
        <w:rPr>
          <w:sz w:val="20"/>
          <w:szCs w:val="20"/>
        </w:rPr>
      </w:pPr>
      <w:r>
        <w:rPr>
          <w:rFonts w:ascii="Courier New" w:eastAsia="Courier New" w:hAnsi="Courier New" w:cs="Courier New"/>
          <w:color w:val="000000"/>
          <w:spacing w:val="0"/>
          <w:w w:val="100"/>
          <w:position w:val="0"/>
          <w:sz w:val="20"/>
          <w:szCs w:val="20"/>
          <w:shd w:val="clear" w:color="auto" w:fill="auto"/>
          <w:lang w:val="pt-PT" w:eastAsia="pt-PT" w:bidi="pt-PT"/>
        </w:rPr>
        <w:t>CNPJ: 04.628.111/0001-06</w:t>
      </w:r>
    </w:p>
    <w:p>
      <w:pPr>
        <w:pStyle w:val="Style9"/>
        <w:keepNext w:val="0"/>
        <w:keepLines w:val="0"/>
        <w:widowControl w:val="0"/>
        <w:shd w:val="clear" w:color="auto" w:fill="auto"/>
        <w:bidi w:val="0"/>
        <w:spacing w:before="0" w:after="400" w:line="276" w:lineRule="auto"/>
        <w:ind w:left="0" w:right="0" w:firstLine="0"/>
        <w:jc w:val="both"/>
        <w:rPr>
          <w:sz w:val="20"/>
          <w:szCs w:val="20"/>
        </w:rPr>
      </w:pPr>
      <w:r>
        <w:rPr>
          <w:rFonts w:ascii="Courier New" w:eastAsia="Courier New" w:hAnsi="Courier New" w:cs="Courier New"/>
          <w:b/>
          <w:bCs/>
          <w:color w:val="000000"/>
          <w:spacing w:val="0"/>
          <w:w w:val="100"/>
          <w:position w:val="0"/>
          <w:sz w:val="19"/>
          <w:szCs w:val="19"/>
          <w:shd w:val="clear" w:color="auto" w:fill="auto"/>
          <w:lang w:val="pt-PT" w:eastAsia="pt-PT" w:bidi="pt-PT"/>
        </w:rPr>
        <w:t xml:space="preserve">Endereço: </w:t>
      </w:r>
      <w:r>
        <w:rPr>
          <w:rFonts w:ascii="Courier New" w:eastAsia="Courier New" w:hAnsi="Courier New" w:cs="Courier New"/>
          <w:color w:val="000000"/>
          <w:spacing w:val="0"/>
          <w:w w:val="100"/>
          <w:position w:val="0"/>
          <w:sz w:val="20"/>
          <w:szCs w:val="20"/>
          <w:shd w:val="clear" w:color="auto" w:fill="auto"/>
          <w:lang w:val="pt-PT" w:eastAsia="pt-PT" w:bidi="pt-PT"/>
        </w:rPr>
        <w:t>Sede na Av. Costa e Silva, S/N - São Francisco, em Beruri/AM.</w:t>
      </w:r>
    </w:p>
    <w:p>
      <w:pPr>
        <w:pStyle w:val="Style9"/>
        <w:keepNext w:val="0"/>
        <w:keepLines w:val="0"/>
        <w:widowControl w:val="0"/>
        <w:shd w:val="clear" w:color="auto" w:fill="auto"/>
        <w:bidi w:val="0"/>
        <w:spacing w:before="0" w:after="0" w:line="276" w:lineRule="auto"/>
        <w:ind w:left="0" w:right="0" w:firstLine="720"/>
        <w:jc w:val="both"/>
        <w:rPr>
          <w:sz w:val="20"/>
          <w:szCs w:val="20"/>
        </w:rPr>
      </w:pPr>
      <w:r>
        <w:rPr>
          <w:rFonts w:ascii="Courier New" w:eastAsia="Courier New" w:hAnsi="Courier New" w:cs="Courier New"/>
          <w:color w:val="000000"/>
          <w:spacing w:val="0"/>
          <w:w w:val="100"/>
          <w:position w:val="0"/>
          <w:sz w:val="20"/>
          <w:szCs w:val="20"/>
          <w:shd w:val="clear" w:color="auto" w:fill="auto"/>
          <w:lang w:val="pt-PT" w:eastAsia="pt-PT" w:bidi="pt-PT"/>
        </w:rPr>
        <w:t>Na oportunidade, na certeza de poder contar com o vosso apoio, renovamos votos de estima e apreço.</w:t>
      </w:r>
    </w:p>
    <w:p>
      <w:pPr>
        <w:widowControl w:val="0"/>
        <w:spacing w:line="1" w:lineRule="exact"/>
      </w:pPr>
      <w:r>
        <mc:AlternateContent>
          <mc:Choice Requires="wps">
            <w:drawing>
              <wp:anchor distT="266700" distB="1056640" distL="0" distR="0" simplePos="0" relativeHeight="125829395" behindDoc="0" locked="0" layoutInCell="1" allowOverlap="1">
                <wp:simplePos x="0" y="0"/>
                <wp:positionH relativeFrom="page">
                  <wp:posOffset>1142365</wp:posOffset>
                </wp:positionH>
                <wp:positionV relativeFrom="paragraph">
                  <wp:posOffset>266700</wp:posOffset>
                </wp:positionV>
                <wp:extent cx="1195070" cy="170815"/>
                <wp:wrapTopAndBottom/>
                <wp:docPr id="233" name="Shape 233"/>
                <a:graphic xmlns:a="http://schemas.openxmlformats.org/drawingml/2006/main">
                  <a:graphicData uri="http://schemas.microsoft.com/office/word/2010/wordprocessingShape">
                    <wps:wsp>
                      <wps:cNvSpPr txBox="1"/>
                      <wps:spPr>
                        <a:xfrm>
                          <a:ext cx="1195070" cy="17081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0"/>
                                <w:szCs w:val="20"/>
                              </w:rPr>
                            </w:pPr>
                            <w:r>
                              <w:rPr>
                                <w:rFonts w:ascii="Courier New" w:eastAsia="Courier New" w:hAnsi="Courier New" w:cs="Courier New"/>
                                <w:color w:val="000000"/>
                                <w:spacing w:val="0"/>
                                <w:w w:val="100"/>
                                <w:position w:val="0"/>
                                <w:sz w:val="20"/>
                                <w:szCs w:val="20"/>
                                <w:shd w:val="clear" w:color="auto" w:fill="auto"/>
                                <w:lang w:val="pt-PT" w:eastAsia="pt-PT" w:bidi="pt-PT"/>
                              </w:rPr>
                              <w:t>Atenciosamente</w:t>
                            </w:r>
                          </w:p>
                        </w:txbxContent>
                      </wps:txbx>
                      <wps:bodyPr wrap="none" lIns="0" tIns="0" rIns="0" bIns="0">
                        <a:noAutoFit/>
                      </wps:bodyPr>
                    </wps:wsp>
                  </a:graphicData>
                </a:graphic>
              </wp:anchor>
            </w:drawing>
          </mc:Choice>
          <mc:Fallback>
            <w:pict>
              <v:shape id="_x0000_s1259" type="#_x0000_t202" style="position:absolute;margin-left:89.950000000000003pt;margin-top:21.pt;width:94.099999999999994pt;height:13.449999999999999pt;z-index:-125829358;mso-wrap-distance-left:0;mso-wrap-distance-top:21.pt;mso-wrap-distance-right:0;mso-wrap-distance-bottom:83.200000000000003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20"/>
                          <w:szCs w:val="20"/>
                        </w:rPr>
                      </w:pPr>
                      <w:r>
                        <w:rPr>
                          <w:rFonts w:ascii="Courier New" w:eastAsia="Courier New" w:hAnsi="Courier New" w:cs="Courier New"/>
                          <w:color w:val="000000"/>
                          <w:spacing w:val="0"/>
                          <w:w w:val="100"/>
                          <w:position w:val="0"/>
                          <w:sz w:val="20"/>
                          <w:szCs w:val="20"/>
                          <w:shd w:val="clear" w:color="auto" w:fill="auto"/>
                          <w:lang w:val="pt-PT" w:eastAsia="pt-PT" w:bidi="pt-PT"/>
                        </w:rPr>
                        <w:t>Atenciosamente</w:t>
                      </w:r>
                    </w:p>
                  </w:txbxContent>
                </v:textbox>
                <w10:wrap type="topAndBottom" anchorx="page"/>
              </v:shape>
            </w:pict>
          </mc:Fallback>
        </mc:AlternateContent>
      </w:r>
      <w:r>
        <w:drawing>
          <wp:anchor distT="363220" distB="275590" distL="0" distR="0" simplePos="0" relativeHeight="125829397" behindDoc="0" locked="0" layoutInCell="1" allowOverlap="1">
            <wp:simplePos x="0" y="0"/>
            <wp:positionH relativeFrom="page">
              <wp:posOffset>2345690</wp:posOffset>
            </wp:positionH>
            <wp:positionV relativeFrom="paragraph">
              <wp:posOffset>363220</wp:posOffset>
            </wp:positionV>
            <wp:extent cx="2743200" cy="853440"/>
            <wp:wrapTopAndBottom/>
            <wp:docPr id="235" name="Shape 235"/>
            <a:graphic xmlns:a="http://schemas.openxmlformats.org/drawingml/2006/main">
              <a:graphicData uri="http://schemas.openxmlformats.org/drawingml/2006/picture">
                <pic:pic xmlns:pic="http://schemas.openxmlformats.org/drawingml/2006/picture">
                  <pic:nvPicPr>
                    <pic:cNvPr id="236" name="Picture box 236"/>
                    <pic:cNvPicPr/>
                  </pic:nvPicPr>
                  <pic:blipFill>
                    <a:blip r:embed="rId71"/>
                    <a:stretch/>
                  </pic:blipFill>
                  <pic:spPr>
                    <a:xfrm>
                      <a:ext cx="2743200" cy="85344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2821940</wp:posOffset>
                </wp:positionH>
                <wp:positionV relativeFrom="paragraph">
                  <wp:posOffset>1328420</wp:posOffset>
                </wp:positionV>
                <wp:extent cx="1863725" cy="165735"/>
                <wp:wrapNone/>
                <wp:docPr id="237" name="Shape 237"/>
                <a:graphic xmlns:a="http://schemas.openxmlformats.org/drawingml/2006/main">
                  <a:graphicData uri="http://schemas.microsoft.com/office/word/2010/wordprocessingShape">
                    <wps:wsp>
                      <wps:cNvSpPr txBox="1"/>
                      <wps:spPr>
                        <a:xfrm>
                          <a:ext cx="1863725" cy="165735"/>
                        </a:xfrm>
                        <a:prstGeom prst="rect"/>
                        <a:noFill/>
                      </wps:spPr>
                      <wps:txbx>
                        <w:txbxContent>
                          <w:p>
                            <w:pPr>
                              <w:pStyle w:val="Style38"/>
                              <w:keepNext w:val="0"/>
                              <w:keepLines w:val="0"/>
                              <w:widowControl w:val="0"/>
                              <w:shd w:val="clear" w:color="auto" w:fill="auto"/>
                              <w:bidi w:val="0"/>
                              <w:spacing w:before="0" w:after="0" w:line="240" w:lineRule="auto"/>
                              <w:ind w:left="0" w:right="0" w:firstLine="0"/>
                              <w:jc w:val="left"/>
                              <w:rPr>
                                <w:sz w:val="19"/>
                                <w:szCs w:val="19"/>
                              </w:rPr>
                            </w:pPr>
                            <w:r>
                              <w:rPr>
                                <w:rFonts w:ascii="Courier New" w:eastAsia="Courier New" w:hAnsi="Courier New" w:cs="Courier New"/>
                                <w:b/>
                                <w:bCs/>
                                <w:color w:val="000000"/>
                                <w:spacing w:val="0"/>
                                <w:w w:val="100"/>
                                <w:position w:val="0"/>
                                <w:sz w:val="19"/>
                                <w:szCs w:val="19"/>
                                <w:shd w:val="clear" w:color="auto" w:fill="auto"/>
                                <w:lang w:val="pt-PT" w:eastAsia="pt-PT" w:bidi="pt-PT"/>
                              </w:rPr>
                              <w:t>Gabriela Alves Miranda</w:t>
                            </w:r>
                          </w:p>
                        </w:txbxContent>
                      </wps:txbx>
                      <wps:bodyPr lIns="0" tIns="0" rIns="0" bIns="0">
                        <a:noAutoFit/>
                      </wps:bodyPr>
                    </wps:wsp>
                  </a:graphicData>
                </a:graphic>
              </wp:anchor>
            </w:drawing>
          </mc:Choice>
          <mc:Fallback>
            <w:pict>
              <v:shape id="_x0000_s1263" type="#_x0000_t202" style="position:absolute;margin-left:222.19999999999999pt;margin-top:104.59999999999999pt;width:146.75pt;height:13.050000000000001pt;z-index:251657729;mso-wrap-distance-left:0;mso-wrap-distance-right:0;mso-position-horizontal-relative:page" filled="f" stroked="f">
                <v:textbox inset="0,0,0,0">
                  <w:txbxContent>
                    <w:p>
                      <w:pPr>
                        <w:pStyle w:val="Style38"/>
                        <w:keepNext w:val="0"/>
                        <w:keepLines w:val="0"/>
                        <w:widowControl w:val="0"/>
                        <w:shd w:val="clear" w:color="auto" w:fill="auto"/>
                        <w:bidi w:val="0"/>
                        <w:spacing w:before="0" w:after="0" w:line="240" w:lineRule="auto"/>
                        <w:ind w:left="0" w:right="0" w:firstLine="0"/>
                        <w:jc w:val="left"/>
                        <w:rPr>
                          <w:sz w:val="19"/>
                          <w:szCs w:val="19"/>
                        </w:rPr>
                      </w:pPr>
                      <w:r>
                        <w:rPr>
                          <w:rFonts w:ascii="Courier New" w:eastAsia="Courier New" w:hAnsi="Courier New" w:cs="Courier New"/>
                          <w:b/>
                          <w:bCs/>
                          <w:color w:val="000000"/>
                          <w:spacing w:val="0"/>
                          <w:w w:val="100"/>
                          <w:position w:val="0"/>
                          <w:sz w:val="19"/>
                          <w:szCs w:val="19"/>
                          <w:shd w:val="clear" w:color="auto" w:fill="auto"/>
                          <w:lang w:val="pt-PT" w:eastAsia="pt-PT" w:bidi="pt-PT"/>
                        </w:rPr>
                        <w:t>Gabriela Alves Miranda</w:t>
                      </w:r>
                    </w:p>
                  </w:txbxContent>
                </v:textbox>
                <w10:wrap anchorx="page"/>
              </v:shape>
            </w:pict>
          </mc:Fallback>
        </mc:AlternateContent>
      </w:r>
    </w:p>
    <w:p>
      <w:pPr>
        <w:pStyle w:val="Style9"/>
        <w:keepNext w:val="0"/>
        <w:keepLines w:val="0"/>
        <w:widowControl w:val="0"/>
        <w:shd w:val="clear" w:color="auto" w:fill="auto"/>
        <w:bidi w:val="0"/>
        <w:spacing w:before="0" w:after="160" w:line="240" w:lineRule="auto"/>
        <w:ind w:left="0" w:right="0" w:firstLine="0"/>
        <w:jc w:val="center"/>
        <w:rPr>
          <w:sz w:val="20"/>
          <w:szCs w:val="20"/>
        </w:rPr>
      </w:pPr>
      <w:r>
        <w:rPr>
          <w:rFonts w:ascii="Courier New" w:eastAsia="Courier New" w:hAnsi="Courier New" w:cs="Courier New"/>
          <w:color w:val="000000"/>
          <w:spacing w:val="0"/>
          <w:w w:val="100"/>
          <w:position w:val="0"/>
          <w:sz w:val="20"/>
          <w:szCs w:val="20"/>
          <w:shd w:val="clear" w:color="auto" w:fill="auto"/>
          <w:lang w:val="pt-PT" w:eastAsia="pt-PT" w:bidi="pt-PT"/>
        </w:rPr>
        <w:t>Agente de Contratação</w:t>
      </w:r>
    </w:p>
    <w:p>
      <w:pPr>
        <w:pStyle w:val="Style9"/>
        <w:keepNext w:val="0"/>
        <w:keepLines w:val="0"/>
        <w:widowControl w:val="0"/>
        <w:shd w:val="clear" w:color="auto" w:fill="auto"/>
        <w:bidi w:val="0"/>
        <w:spacing w:before="0" w:after="1220" w:line="240" w:lineRule="auto"/>
        <w:ind w:left="0" w:right="0" w:firstLine="0"/>
        <w:jc w:val="center"/>
        <w:rPr>
          <w:sz w:val="20"/>
          <w:szCs w:val="20"/>
        </w:rPr>
      </w:pPr>
      <w:r>
        <w:rPr>
          <w:rFonts w:ascii="Courier New" w:eastAsia="Courier New" w:hAnsi="Courier New" w:cs="Courier New"/>
          <w:color w:val="000000"/>
          <w:spacing w:val="0"/>
          <w:w w:val="100"/>
          <w:position w:val="0"/>
          <w:sz w:val="20"/>
          <w:szCs w:val="20"/>
          <w:shd w:val="clear" w:color="auto" w:fill="auto"/>
          <w:lang w:val="pt-PT" w:eastAsia="pt-PT" w:bidi="pt-PT"/>
        </w:rPr>
        <w:t>Dec. n° 043/2025-GPMB</w:t>
      </w:r>
    </w:p>
    <w:p>
      <w:pPr>
        <w:pStyle w:val="Style9"/>
        <w:keepNext w:val="0"/>
        <w:keepLines w:val="0"/>
        <w:widowControl w:val="0"/>
        <w:shd w:val="clear" w:color="auto" w:fill="auto"/>
        <w:bidi w:val="0"/>
        <w:spacing w:before="0" w:after="0" w:line="240" w:lineRule="auto"/>
        <w:ind w:left="0" w:right="0" w:firstLine="0"/>
        <w:jc w:val="center"/>
        <w:rPr>
          <w:sz w:val="19"/>
          <w:szCs w:val="19"/>
        </w:rPr>
      </w:pPr>
      <w:r>
        <w:rPr>
          <w:color w:val="000000"/>
          <w:spacing w:val="0"/>
          <w:w w:val="100"/>
          <w:position w:val="0"/>
          <w:sz w:val="19"/>
          <w:szCs w:val="19"/>
          <w:shd w:val="clear" w:color="auto" w:fill="auto"/>
          <w:lang w:val="pt-PT" w:eastAsia="pt-PT" w:bidi="pt-PT"/>
        </w:rPr>
        <w:t>(s) @prefeituraberuri E-mail: prefeituradeberuri@gmaiLcom</w:t>
      </w:r>
    </w:p>
    <w:p>
      <w:pPr>
        <w:pStyle w:val="Style30"/>
        <w:keepNext w:val="0"/>
        <w:keepLines w:val="0"/>
        <w:widowControl w:val="0"/>
        <w:shd w:val="clear" w:color="auto" w:fill="auto"/>
        <w:bidi w:val="0"/>
        <w:spacing w:before="0" w:after="140" w:line="334"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JOÃO RODRIGUES AUZIER FILHO</w:t>
      </w:r>
    </w:p>
    <w:p>
      <w:pPr>
        <w:pStyle w:val="Style22"/>
        <w:keepNext/>
        <w:keepLines/>
        <w:widowControl w:val="0"/>
        <w:shd w:val="clear" w:color="auto" w:fill="auto"/>
        <w:bidi w:val="0"/>
        <w:spacing w:before="0" w:after="140" w:line="334" w:lineRule="auto"/>
        <w:ind w:left="0" w:right="0" w:firstLine="0"/>
        <w:jc w:val="both"/>
        <w:rPr>
          <w:sz w:val="20"/>
          <w:szCs w:val="20"/>
        </w:rPr>
      </w:pPr>
      <w:bookmarkStart w:id="63" w:name="bookmark63"/>
      <w:r>
        <w:rPr>
          <w:rFonts w:ascii="Times New Roman" w:eastAsia="Times New Roman" w:hAnsi="Times New Roman" w:cs="Times New Roman"/>
          <w:color w:val="000000"/>
          <w:spacing w:val="0"/>
          <w:w w:val="100"/>
          <w:position w:val="0"/>
          <w:sz w:val="20"/>
          <w:szCs w:val="20"/>
          <w:shd w:val="clear" w:color="auto" w:fill="auto"/>
          <w:lang w:val="pt-BR" w:eastAsia="pt-BR" w:bidi="pt-BR"/>
        </w:rPr>
        <w:t>CPF: 230.040.452-49</w:t>
      </w:r>
      <w:bookmarkEnd w:id="63"/>
    </w:p>
    <w:p>
      <w:pPr>
        <w:pStyle w:val="Style30"/>
        <w:keepNext w:val="0"/>
        <w:keepLines w:val="0"/>
        <w:widowControl w:val="0"/>
        <w:shd w:val="clear" w:color="auto" w:fill="auto"/>
        <w:bidi w:val="0"/>
        <w:spacing w:before="0" w:after="140" w:line="334"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Endereço: Comunidade Nova Esperança II, Zona Rural</w:t>
      </w:r>
    </w:p>
    <w:p>
      <w:pPr>
        <w:pStyle w:val="Style22"/>
        <w:keepNext/>
        <w:keepLines/>
        <w:widowControl w:val="0"/>
        <w:shd w:val="clear" w:color="auto" w:fill="auto"/>
        <w:bidi w:val="0"/>
        <w:spacing w:before="0" w:after="140" w:line="334" w:lineRule="auto"/>
        <w:ind w:left="0" w:right="0" w:firstLine="0"/>
        <w:jc w:val="both"/>
        <w:rPr>
          <w:sz w:val="20"/>
          <w:szCs w:val="20"/>
        </w:rPr>
      </w:pPr>
      <w:bookmarkStart w:id="64" w:name="bookmark64"/>
      <w:r>
        <w:rPr>
          <w:rFonts w:ascii="Times New Roman" w:eastAsia="Times New Roman" w:hAnsi="Times New Roman" w:cs="Times New Roman"/>
          <w:color w:val="000000"/>
          <w:spacing w:val="0"/>
          <w:w w:val="100"/>
          <w:position w:val="0"/>
          <w:sz w:val="20"/>
          <w:szCs w:val="20"/>
          <w:shd w:val="clear" w:color="auto" w:fill="auto"/>
          <w:lang w:val="pt-BR" w:eastAsia="pt-BR" w:bidi="pt-BR"/>
        </w:rPr>
        <w:t>Prezada Senhora,</w:t>
      </w:r>
      <w:bookmarkEnd w:id="64"/>
    </w:p>
    <w:p>
      <w:pPr>
        <w:pStyle w:val="Style30"/>
        <w:keepNext w:val="0"/>
        <w:keepLines w:val="0"/>
        <w:widowControl w:val="0"/>
        <w:shd w:val="clear" w:color="auto" w:fill="auto"/>
        <w:bidi w:val="0"/>
        <w:spacing w:before="0" w:after="140" w:line="334"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Em atenção à solicitação para a locação de imóvel destinado ao funcionamento da Escola Municipal Nova Esperança II, apresentamos nossa proposta conforme abaixo:</w:t>
      </w:r>
    </w:p>
    <w:p>
      <w:pPr>
        <w:pStyle w:val="Style22"/>
        <w:keepNext/>
        <w:keepLines/>
        <w:widowControl w:val="0"/>
        <w:shd w:val="clear" w:color="auto" w:fill="auto"/>
        <w:bidi w:val="0"/>
        <w:spacing w:before="0" w:after="140" w:line="334" w:lineRule="auto"/>
        <w:ind w:left="0" w:right="0" w:firstLine="0"/>
        <w:jc w:val="both"/>
        <w:rPr>
          <w:sz w:val="20"/>
          <w:szCs w:val="20"/>
        </w:rPr>
      </w:pPr>
      <w:bookmarkStart w:id="65" w:name="bookmark65"/>
      <w:r>
        <w:rPr>
          <w:rFonts w:ascii="Times New Roman" w:eastAsia="Times New Roman" w:hAnsi="Times New Roman" w:cs="Times New Roman"/>
          <w:color w:val="000000"/>
          <w:spacing w:val="0"/>
          <w:w w:val="100"/>
          <w:position w:val="0"/>
          <w:sz w:val="20"/>
          <w:szCs w:val="20"/>
          <w:shd w:val="clear" w:color="auto" w:fill="auto"/>
          <w:lang w:val="pt-BR" w:eastAsia="pt-BR" w:bidi="pt-BR"/>
        </w:rPr>
        <w:t>SERVIÇO OFERECIDO:</w:t>
      </w:r>
      <w:bookmarkEnd w:id="65"/>
    </w:p>
    <w:p>
      <w:pPr>
        <w:pStyle w:val="Style30"/>
        <w:keepNext w:val="0"/>
        <w:keepLines w:val="0"/>
        <w:widowControl w:val="0"/>
        <w:numPr>
          <w:ilvl w:val="0"/>
          <w:numId w:val="5"/>
        </w:numPr>
        <w:shd w:val="clear" w:color="auto" w:fill="auto"/>
        <w:tabs>
          <w:tab w:pos="732" w:val="left"/>
        </w:tabs>
        <w:bidi w:val="0"/>
        <w:spacing w:before="0" w:after="140" w:line="334" w:lineRule="auto"/>
        <w:ind w:left="38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Locação de imóvel destinado ao funcionamento da Municipal Nova Esperança II.</w:t>
      </w:r>
    </w:p>
    <w:p>
      <w:pPr>
        <w:pStyle w:val="Style22"/>
        <w:keepNext/>
        <w:keepLines/>
        <w:widowControl w:val="0"/>
        <w:shd w:val="clear" w:color="auto" w:fill="auto"/>
        <w:bidi w:val="0"/>
        <w:spacing w:before="0" w:after="140" w:line="334" w:lineRule="auto"/>
        <w:ind w:left="0" w:right="0" w:firstLine="0"/>
        <w:jc w:val="left"/>
        <w:rPr>
          <w:sz w:val="20"/>
          <w:szCs w:val="20"/>
        </w:rPr>
      </w:pPr>
      <w:bookmarkStart w:id="66" w:name="bookmark66"/>
      <w:r>
        <w:rPr>
          <w:rFonts w:ascii="Times New Roman" w:eastAsia="Times New Roman" w:hAnsi="Times New Roman" w:cs="Times New Roman"/>
          <w:color w:val="000000"/>
          <w:spacing w:val="0"/>
          <w:w w:val="100"/>
          <w:position w:val="0"/>
          <w:sz w:val="20"/>
          <w:szCs w:val="20"/>
          <w:shd w:val="clear" w:color="auto" w:fill="auto"/>
          <w:lang w:val="pt-BR" w:eastAsia="pt-BR" w:bidi="pt-BR"/>
        </w:rPr>
        <w:t>DETALHAMENTO DA COTAÇÃO:</w:t>
      </w:r>
      <w:bookmarkEnd w:id="66"/>
    </w:p>
    <w:p>
      <w:pPr>
        <w:pStyle w:val="Style30"/>
        <w:keepNext w:val="0"/>
        <w:keepLines w:val="0"/>
        <w:widowControl w:val="0"/>
        <w:numPr>
          <w:ilvl w:val="0"/>
          <w:numId w:val="5"/>
        </w:numPr>
        <w:shd w:val="clear" w:color="auto" w:fill="auto"/>
        <w:tabs>
          <w:tab w:pos="732" w:val="left"/>
        </w:tabs>
        <w:bidi w:val="0"/>
        <w:spacing w:before="0" w:after="140" w:line="334" w:lineRule="auto"/>
        <w:ind w:left="38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 xml:space="preserve">Serviço: </w:t>
      </w:r>
      <w:r>
        <w:rPr>
          <w:rFonts w:ascii="Times New Roman" w:eastAsia="Times New Roman" w:hAnsi="Times New Roman" w:cs="Times New Roman"/>
          <w:color w:val="000000"/>
          <w:spacing w:val="0"/>
          <w:w w:val="100"/>
          <w:position w:val="0"/>
          <w:shd w:val="clear" w:color="auto" w:fill="auto"/>
          <w:lang w:val="pt-BR" w:eastAsia="pt-BR" w:bidi="pt-BR"/>
        </w:rPr>
        <w:t>Locação de imóvel (serviço mensal)</w:t>
      </w:r>
    </w:p>
    <w:p>
      <w:pPr>
        <w:pStyle w:val="Style30"/>
        <w:keepNext w:val="0"/>
        <w:keepLines w:val="0"/>
        <w:widowControl w:val="0"/>
        <w:numPr>
          <w:ilvl w:val="0"/>
          <w:numId w:val="5"/>
        </w:numPr>
        <w:shd w:val="clear" w:color="auto" w:fill="auto"/>
        <w:tabs>
          <w:tab w:pos="732" w:val="left"/>
        </w:tabs>
        <w:bidi w:val="0"/>
        <w:spacing w:before="0" w:after="140" w:line="334" w:lineRule="auto"/>
        <w:ind w:left="38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 xml:space="preserve">Período: </w:t>
      </w:r>
      <w:r>
        <w:rPr>
          <w:rFonts w:ascii="Times New Roman" w:eastAsia="Times New Roman" w:hAnsi="Times New Roman" w:cs="Times New Roman"/>
          <w:color w:val="000000"/>
          <w:spacing w:val="0"/>
          <w:w w:val="100"/>
          <w:position w:val="0"/>
          <w:shd w:val="clear" w:color="auto" w:fill="auto"/>
          <w:lang w:val="pt-BR" w:eastAsia="pt-BR" w:bidi="pt-BR"/>
        </w:rPr>
        <w:t>10 meses</w:t>
      </w:r>
    </w:p>
    <w:p>
      <w:pPr>
        <w:pStyle w:val="Style30"/>
        <w:keepNext w:val="0"/>
        <w:keepLines w:val="0"/>
        <w:widowControl w:val="0"/>
        <w:numPr>
          <w:ilvl w:val="0"/>
          <w:numId w:val="5"/>
        </w:numPr>
        <w:shd w:val="clear" w:color="auto" w:fill="auto"/>
        <w:tabs>
          <w:tab w:pos="732" w:val="left"/>
        </w:tabs>
        <w:bidi w:val="0"/>
        <w:spacing w:before="0" w:after="140" w:line="334" w:lineRule="auto"/>
        <w:ind w:left="38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 xml:space="preserve">Valor Unitário: </w:t>
      </w:r>
      <w:r>
        <w:rPr>
          <w:rFonts w:ascii="Times New Roman" w:eastAsia="Times New Roman" w:hAnsi="Times New Roman" w:cs="Times New Roman"/>
          <w:color w:val="000000"/>
          <w:spacing w:val="0"/>
          <w:w w:val="100"/>
          <w:position w:val="0"/>
          <w:shd w:val="clear" w:color="auto" w:fill="auto"/>
          <w:lang w:val="pt-BR" w:eastAsia="pt-BR" w:bidi="pt-BR"/>
        </w:rPr>
        <w:t>R$ 1.000,00</w:t>
      </w:r>
    </w:p>
    <w:p>
      <w:pPr>
        <w:pStyle w:val="Style30"/>
        <w:keepNext w:val="0"/>
        <w:keepLines w:val="0"/>
        <w:widowControl w:val="0"/>
        <w:numPr>
          <w:ilvl w:val="0"/>
          <w:numId w:val="5"/>
        </w:numPr>
        <w:shd w:val="clear" w:color="auto" w:fill="auto"/>
        <w:tabs>
          <w:tab w:pos="732" w:val="left"/>
        </w:tabs>
        <w:bidi w:val="0"/>
        <w:spacing w:before="0" w:after="620" w:line="334" w:lineRule="auto"/>
        <w:ind w:left="38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 xml:space="preserve">Valor Total: </w:t>
      </w:r>
      <w:r>
        <w:rPr>
          <w:rFonts w:ascii="Times New Roman" w:eastAsia="Times New Roman" w:hAnsi="Times New Roman" w:cs="Times New Roman"/>
          <w:color w:val="000000"/>
          <w:spacing w:val="0"/>
          <w:w w:val="100"/>
          <w:position w:val="0"/>
          <w:shd w:val="clear" w:color="auto" w:fill="auto"/>
          <w:lang w:val="pt-BR" w:eastAsia="pt-BR" w:bidi="pt-BR"/>
        </w:rPr>
        <w:t>R$ 10.000,00</w:t>
      </w:r>
    </w:p>
    <w:p>
      <w:pPr>
        <w:pStyle w:val="Style30"/>
        <w:keepNext w:val="0"/>
        <w:keepLines w:val="0"/>
        <w:widowControl w:val="0"/>
        <w:shd w:val="clear" w:color="auto" w:fill="auto"/>
        <w:bidi w:val="0"/>
        <w:spacing w:before="0" w:after="620" w:line="334"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Estamos à disposição para maiores esclarecimentos, bem como ajustes que se façam necessários.</w:t>
      </w:r>
    </w:p>
    <w:p>
      <w:pPr>
        <w:pStyle w:val="Style30"/>
        <w:keepNext w:val="0"/>
        <w:keepLines w:val="0"/>
        <w:widowControl w:val="0"/>
        <w:shd w:val="clear" w:color="auto" w:fill="auto"/>
        <w:bidi w:val="0"/>
        <w:spacing w:before="0" w:after="70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Aguardamos a sua confirmação para formalizar o fechamento da contratação.</w:t>
      </w:r>
    </w:p>
    <w:p>
      <w:pPr>
        <w:pStyle w:val="Style30"/>
        <w:keepNext w:val="0"/>
        <w:keepLines w:val="0"/>
        <w:widowControl w:val="0"/>
        <w:shd w:val="clear" w:color="auto" w:fill="auto"/>
        <w:bidi w:val="0"/>
        <w:spacing w:before="0" w:after="1040" w:line="240" w:lineRule="auto"/>
        <w:ind w:left="0" w:right="0" w:firstLine="0"/>
        <w:jc w:val="right"/>
      </w:pPr>
      <w:r>
        <w:rPr>
          <w:rFonts w:ascii="Times New Roman" w:eastAsia="Times New Roman" w:hAnsi="Times New Roman" w:cs="Times New Roman"/>
          <w:color w:val="000000"/>
          <w:spacing w:val="0"/>
          <w:w w:val="100"/>
          <w:position w:val="0"/>
          <w:shd w:val="clear" w:color="auto" w:fill="auto"/>
          <w:lang w:val="pt-BR" w:eastAsia="pt-BR" w:bidi="pt-BR"/>
        </w:rPr>
        <w:t>Beruri, 13 de fevereiro de 2025.</w:t>
      </w:r>
    </w:p>
    <w:p>
      <w:pPr>
        <w:widowControl w:val="0"/>
        <w:jc w:val="center"/>
        <w:rPr>
          <w:sz w:val="2"/>
          <w:szCs w:val="2"/>
        </w:rPr>
      </w:pPr>
      <w:r>
        <w:drawing>
          <wp:inline>
            <wp:extent cx="2675890" cy="372110"/>
            <wp:docPr id="239" name="Picutre 239"/>
            <a:graphic xmlns:a="http://schemas.openxmlformats.org/drawingml/2006/main">
              <a:graphicData uri="http://schemas.openxmlformats.org/drawingml/2006/picture">
                <pic:pic xmlns:pic="http://schemas.openxmlformats.org/drawingml/2006/picture">
                  <pic:nvPicPr>
                    <pic:cNvPr id="239" name="Picture 239"/>
                    <pic:cNvPicPr/>
                  </pic:nvPicPr>
                  <pic:blipFill>
                    <a:blip r:embed="rId73"/>
                    <a:stretch/>
                  </pic:blipFill>
                  <pic:spPr>
                    <a:xfrm>
                      <a:ext cx="2675890" cy="372110"/>
                    </a:xfrm>
                    <a:prstGeom prst="rect"/>
                  </pic:spPr>
                </pic:pic>
              </a:graphicData>
            </a:graphic>
          </wp:inline>
        </w:drawing>
      </w:r>
    </w:p>
    <w:p>
      <w:pPr>
        <w:pStyle w:val="Style38"/>
        <w:keepNext w:val="0"/>
        <w:keepLines w:val="0"/>
        <w:widowControl w:val="0"/>
        <w:shd w:val="clear" w:color="auto" w:fill="auto"/>
        <w:bidi w:val="0"/>
        <w:spacing w:before="0" w:after="0" w:line="240" w:lineRule="auto"/>
        <w:ind w:left="954" w:right="0" w:firstLine="0"/>
        <w:jc w:val="left"/>
        <w:rPr>
          <w:sz w:val="20"/>
          <w:szCs w:val="20"/>
        </w:rPr>
        <w:sectPr>
          <w:footnotePr>
            <w:pos w:val="pageBottom"/>
            <w:numFmt w:val="decimal"/>
            <w:numRestart w:val="continuous"/>
          </w:footnotePr>
          <w:type w:val="continuous"/>
          <w:pgSz w:w="11901" w:h="18086"/>
          <w:pgMar w:top="854" w:left="1659" w:right="1735" w:bottom="907" w:header="0" w:footer="3" w:gutter="0"/>
          <w:cols w:space="720"/>
          <w:noEndnote/>
          <w:rtlGutter w:val="0"/>
          <w:docGrid w:linePitch="360"/>
        </w:sect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CPF: 230.040.452-49</w:t>
      </w:r>
    </w:p>
    <w:p>
      <w:pPr>
        <w:widowControl w:val="0"/>
        <w:spacing w:line="360" w:lineRule="exact"/>
      </w:pPr>
      <w:r>
        <w:drawing>
          <wp:anchor distT="0" distB="0" distL="0" distR="0" simplePos="0" relativeHeight="62914847" behindDoc="1" locked="0" layoutInCell="1" allowOverlap="1">
            <wp:simplePos x="0" y="0"/>
            <wp:positionH relativeFrom="page">
              <wp:posOffset>3349625</wp:posOffset>
            </wp:positionH>
            <wp:positionV relativeFrom="margin">
              <wp:posOffset>0</wp:posOffset>
            </wp:positionV>
            <wp:extent cx="664210" cy="463550"/>
            <wp:wrapNone/>
            <wp:docPr id="240" name="Shape 240"/>
            <a:graphic xmlns:a="http://schemas.openxmlformats.org/drawingml/2006/main">
              <a:graphicData uri="http://schemas.openxmlformats.org/drawingml/2006/picture">
                <pic:pic xmlns:pic="http://schemas.openxmlformats.org/drawingml/2006/picture">
                  <pic:nvPicPr>
                    <pic:cNvPr id="241" name="Picture box 241"/>
                    <pic:cNvPicPr/>
                  </pic:nvPicPr>
                  <pic:blipFill>
                    <a:blip r:embed="rId75"/>
                    <a:stretch/>
                  </pic:blipFill>
                  <pic:spPr>
                    <a:xfrm>
                      <a:ext cx="664210" cy="463550"/>
                    </a:xfrm>
                    <a:prstGeom prst="rect"/>
                  </pic:spPr>
                </pic:pic>
              </a:graphicData>
            </a:graphic>
          </wp:anchor>
        </w:drawing>
      </w:r>
    </w:p>
    <w:p>
      <w:pPr>
        <w:widowControl w:val="0"/>
        <w:spacing w:after="368" w:line="1" w:lineRule="exact"/>
      </w:pPr>
    </w:p>
    <w:p>
      <w:pPr>
        <w:widowControl w:val="0"/>
        <w:spacing w:line="1" w:lineRule="exact"/>
        <w:sectPr>
          <w:footnotePr>
            <w:pos w:val="pageBottom"/>
            <w:numFmt w:val="decimal"/>
            <w:numRestart w:val="continuous"/>
          </w:footnotePr>
          <w:pgSz w:w="11901" w:h="17184"/>
          <w:pgMar w:top="203" w:left="258" w:right="53" w:bottom="134" w:header="0" w:footer="3" w:gutter="0"/>
          <w:cols w:space="720"/>
          <w:noEndnote/>
          <w:rtlGutter w:val="0"/>
          <w:docGrid w:linePitch="360"/>
        </w:sectPr>
      </w:pPr>
    </w:p>
    <w:p>
      <w:pPr>
        <w:pStyle w:val="Style30"/>
        <w:keepNext w:val="0"/>
        <w:keepLines w:val="0"/>
        <w:widowControl w:val="0"/>
        <w:shd w:val="clear" w:color="auto" w:fill="auto"/>
        <w:bidi w:val="0"/>
        <w:spacing w:before="0" w:after="0" w:line="240" w:lineRule="auto"/>
        <w:ind w:left="0" w:right="0" w:firstLine="0"/>
        <w:jc w:val="center"/>
      </w:pPr>
      <w:r>
        <mc:AlternateContent>
          <mc:Choice Requires="wps">
            <w:drawing>
              <wp:anchor distT="0" distB="0" distL="114300" distR="114300" simplePos="0" relativeHeight="125829398" behindDoc="0" locked="0" layoutInCell="1" allowOverlap="1">
                <wp:simplePos x="0" y="0"/>
                <wp:positionH relativeFrom="page">
                  <wp:posOffset>727075</wp:posOffset>
                </wp:positionH>
                <wp:positionV relativeFrom="paragraph">
                  <wp:posOffset>12700</wp:posOffset>
                </wp:positionV>
                <wp:extent cx="899795" cy="542290"/>
                <wp:wrapSquare wrapText="right"/>
                <wp:docPr id="242" name="Shape 242"/>
                <a:graphic xmlns:a="http://schemas.openxmlformats.org/drawingml/2006/main">
                  <a:graphicData uri="http://schemas.microsoft.com/office/word/2010/wordprocessingShape">
                    <wps:wsp>
                      <wps:cNvSpPr txBox="1"/>
                      <wps:spPr>
                        <a:xfrm>
                          <a:ext cx="899795" cy="542290"/>
                        </a:xfrm>
                        <a:prstGeom prst="rect"/>
                        <a:noFill/>
                      </wps:spPr>
                      <wps:txbx>
                        <w:txbxContent>
                          <w:p>
                            <w:pPr>
                              <w:pStyle w:val="Style9"/>
                              <w:keepNext w:val="0"/>
                              <w:keepLines w:val="0"/>
                              <w:widowControl w:val="0"/>
                              <w:shd w:val="clear" w:color="auto" w:fill="auto"/>
                              <w:bidi w:val="0"/>
                              <w:spacing w:before="0" w:after="0" w:line="178" w:lineRule="auto"/>
                              <w:ind w:left="0" w:right="0" w:firstLine="0"/>
                              <w:jc w:val="center"/>
                              <w:rPr>
                                <w:sz w:val="38"/>
                                <w:szCs w:val="38"/>
                              </w:rPr>
                            </w:pPr>
                            <w:r>
                              <w:rPr>
                                <w:b/>
                                <w:bCs/>
                                <w:color w:val="4C342E"/>
                                <w:spacing w:val="0"/>
                                <w:w w:val="100"/>
                                <w:position w:val="0"/>
                                <w:sz w:val="38"/>
                                <w:szCs w:val="38"/>
                                <w:shd w:val="clear" w:color="auto" w:fill="auto"/>
                                <w:lang w:val="pt-BR" w:eastAsia="pt-BR" w:bidi="pt-BR"/>
                              </w:rPr>
                              <w:t>I?</w:t>
                              <w:br/>
                            </w:r>
                            <w:r>
                              <w:rPr>
                                <w:b/>
                                <w:bCs/>
                                <w:color w:val="04B025"/>
                                <w:spacing w:val="0"/>
                                <w:w w:val="100"/>
                                <w:position w:val="0"/>
                                <w:sz w:val="38"/>
                                <w:szCs w:val="38"/>
                                <w:shd w:val="clear" w:color="auto" w:fill="auto"/>
                                <w:lang w:val="pt-BR" w:eastAsia="pt-BR" w:bidi="pt-BR"/>
                              </w:rPr>
                              <w:t>SEMED</w:t>
                            </w:r>
                          </w:p>
                          <w:p>
                            <w:pPr>
                              <w:pStyle w:val="Style9"/>
                              <w:keepNext w:val="0"/>
                              <w:keepLines w:val="0"/>
                              <w:widowControl w:val="0"/>
                              <w:shd w:val="clear" w:color="auto" w:fill="auto"/>
                              <w:bidi w:val="0"/>
                              <w:spacing w:before="0" w:after="0" w:line="240" w:lineRule="auto"/>
                              <w:ind w:left="0" w:right="0" w:firstLine="0"/>
                              <w:jc w:val="center"/>
                              <w:rPr>
                                <w:sz w:val="8"/>
                                <w:szCs w:val="8"/>
                              </w:rPr>
                            </w:pPr>
                            <w:r>
                              <w:rPr>
                                <w:color w:val="21262B"/>
                                <w:spacing w:val="0"/>
                                <w:w w:val="100"/>
                                <w:position w:val="0"/>
                                <w:sz w:val="8"/>
                                <w:szCs w:val="8"/>
                                <w:shd w:val="clear" w:color="auto" w:fill="auto"/>
                                <w:lang w:val="pt-BR" w:eastAsia="pt-BR" w:bidi="pt-BR"/>
                              </w:rPr>
                              <w:t>SECRETARIA MUNICIPAL DE EDUCAÇÃO</w:t>
                            </w:r>
                          </w:p>
                        </w:txbxContent>
                      </wps:txbx>
                      <wps:bodyPr lIns="0" tIns="0" rIns="0" bIns="0">
                        <a:noAutoFit/>
                      </wps:bodyPr>
                    </wps:wsp>
                  </a:graphicData>
                </a:graphic>
              </wp:anchor>
            </w:drawing>
          </mc:Choice>
          <mc:Fallback>
            <w:pict>
              <v:shape id="_x0000_s1268" type="#_x0000_t202" style="position:absolute;margin-left:57.25pt;margin-top:1.pt;width:70.849999999999994pt;height:42.700000000000003pt;z-index:-125829355;mso-wrap-distance-left:9.pt;mso-wrap-distance-right:9.pt;mso-position-horizontal-relative:page" filled="f" stroked="f">
                <v:textbox inset="0,0,0,0">
                  <w:txbxContent>
                    <w:p>
                      <w:pPr>
                        <w:pStyle w:val="Style9"/>
                        <w:keepNext w:val="0"/>
                        <w:keepLines w:val="0"/>
                        <w:widowControl w:val="0"/>
                        <w:shd w:val="clear" w:color="auto" w:fill="auto"/>
                        <w:bidi w:val="0"/>
                        <w:spacing w:before="0" w:after="0" w:line="178" w:lineRule="auto"/>
                        <w:ind w:left="0" w:right="0" w:firstLine="0"/>
                        <w:jc w:val="center"/>
                        <w:rPr>
                          <w:sz w:val="38"/>
                          <w:szCs w:val="38"/>
                        </w:rPr>
                      </w:pPr>
                      <w:r>
                        <w:rPr>
                          <w:b/>
                          <w:bCs/>
                          <w:color w:val="4C342E"/>
                          <w:spacing w:val="0"/>
                          <w:w w:val="100"/>
                          <w:position w:val="0"/>
                          <w:sz w:val="38"/>
                          <w:szCs w:val="38"/>
                          <w:shd w:val="clear" w:color="auto" w:fill="auto"/>
                          <w:lang w:val="pt-BR" w:eastAsia="pt-BR" w:bidi="pt-BR"/>
                        </w:rPr>
                        <w:t>I?</w:t>
                        <w:br/>
                      </w:r>
                      <w:r>
                        <w:rPr>
                          <w:b/>
                          <w:bCs/>
                          <w:color w:val="04B025"/>
                          <w:spacing w:val="0"/>
                          <w:w w:val="100"/>
                          <w:position w:val="0"/>
                          <w:sz w:val="38"/>
                          <w:szCs w:val="38"/>
                          <w:shd w:val="clear" w:color="auto" w:fill="auto"/>
                          <w:lang w:val="pt-BR" w:eastAsia="pt-BR" w:bidi="pt-BR"/>
                        </w:rPr>
                        <w:t>SEMED</w:t>
                      </w:r>
                    </w:p>
                    <w:p>
                      <w:pPr>
                        <w:pStyle w:val="Style9"/>
                        <w:keepNext w:val="0"/>
                        <w:keepLines w:val="0"/>
                        <w:widowControl w:val="0"/>
                        <w:shd w:val="clear" w:color="auto" w:fill="auto"/>
                        <w:bidi w:val="0"/>
                        <w:spacing w:before="0" w:after="0" w:line="240" w:lineRule="auto"/>
                        <w:ind w:left="0" w:right="0" w:firstLine="0"/>
                        <w:jc w:val="center"/>
                        <w:rPr>
                          <w:sz w:val="8"/>
                          <w:szCs w:val="8"/>
                        </w:rPr>
                      </w:pPr>
                      <w:r>
                        <w:rPr>
                          <w:color w:val="21262B"/>
                          <w:spacing w:val="0"/>
                          <w:w w:val="100"/>
                          <w:position w:val="0"/>
                          <w:sz w:val="8"/>
                          <w:szCs w:val="8"/>
                          <w:shd w:val="clear" w:color="auto" w:fill="auto"/>
                          <w:lang w:val="pt-BR" w:eastAsia="pt-BR" w:bidi="pt-BR"/>
                        </w:rPr>
                        <w:t>SECRETARIA MUNICIPAL DE EDUCAÇÃO</w:t>
                      </w:r>
                    </w:p>
                  </w:txbxContent>
                </v:textbox>
                <w10:wrap type="square" side="right" anchorx="page"/>
              </v:shape>
            </w:pict>
          </mc:Fallback>
        </mc:AlternateContent>
      </w:r>
      <w:r>
        <w:drawing>
          <wp:anchor distT="14605" distB="0" distL="114300" distR="905510" simplePos="0" relativeHeight="125829400" behindDoc="0" locked="0" layoutInCell="1" allowOverlap="1">
            <wp:simplePos x="0" y="0"/>
            <wp:positionH relativeFrom="page">
              <wp:posOffset>5867400</wp:posOffset>
            </wp:positionH>
            <wp:positionV relativeFrom="paragraph">
              <wp:posOffset>128905</wp:posOffset>
            </wp:positionV>
            <wp:extent cx="359410" cy="323215"/>
            <wp:wrapSquare wrapText="bothSides"/>
            <wp:docPr id="244" name="Shape 244"/>
            <a:graphic xmlns:a="http://schemas.openxmlformats.org/drawingml/2006/main">
              <a:graphicData uri="http://schemas.openxmlformats.org/drawingml/2006/picture">
                <pic:pic xmlns:pic="http://schemas.openxmlformats.org/drawingml/2006/picture">
                  <pic:nvPicPr>
                    <pic:cNvPr id="245" name="Picture box 245"/>
                    <pic:cNvPicPr/>
                  </pic:nvPicPr>
                  <pic:blipFill>
                    <a:blip r:embed="rId77"/>
                    <a:stretch/>
                  </pic:blipFill>
                  <pic:spPr>
                    <a:xfrm>
                      <a:ext cx="359410" cy="32321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6242685</wp:posOffset>
                </wp:positionH>
                <wp:positionV relativeFrom="paragraph">
                  <wp:posOffset>114300</wp:posOffset>
                </wp:positionV>
                <wp:extent cx="776605" cy="310515"/>
                <wp:wrapNone/>
                <wp:docPr id="246" name="Shape 246"/>
                <a:graphic xmlns:a="http://schemas.openxmlformats.org/drawingml/2006/main">
                  <a:graphicData uri="http://schemas.microsoft.com/office/word/2010/wordprocessingShape">
                    <wps:wsp>
                      <wps:cNvSpPr txBox="1"/>
                      <wps:spPr>
                        <a:xfrm>
                          <a:ext cx="776605" cy="310515"/>
                        </a:xfrm>
                        <a:prstGeom prst="rect"/>
                        <a:noFill/>
                      </wps:spPr>
                      <wps:txbx>
                        <w:txbxContent>
                          <w:p>
                            <w:pPr>
                              <w:pStyle w:val="Style38"/>
                              <w:keepNext w:val="0"/>
                              <w:keepLines w:val="0"/>
                              <w:widowControl w:val="0"/>
                              <w:shd w:val="clear" w:color="auto" w:fill="auto"/>
                              <w:bidi w:val="0"/>
                              <w:spacing w:before="0" w:after="0" w:line="240" w:lineRule="auto"/>
                              <w:ind w:left="0" w:right="0" w:firstLine="0"/>
                              <w:jc w:val="center"/>
                            </w:pPr>
                            <w:r>
                              <w:rPr>
                                <w:color w:val="70947A"/>
                                <w:spacing w:val="0"/>
                                <w:w w:val="100"/>
                                <w:position w:val="0"/>
                                <w:shd w:val="clear" w:color="auto" w:fill="auto"/>
                                <w:lang w:val="pt-BR" w:eastAsia="pt-BR" w:bidi="pt-BR"/>
                              </w:rPr>
                              <w:t>Prefeitura de</w:t>
                            </w:r>
                          </w:p>
                          <w:p>
                            <w:pPr>
                              <w:pStyle w:val="Style38"/>
                              <w:keepNext w:val="0"/>
                              <w:keepLines w:val="0"/>
                              <w:widowControl w:val="0"/>
                              <w:shd w:val="clear" w:color="auto" w:fill="auto"/>
                              <w:bidi w:val="0"/>
                              <w:spacing w:before="0" w:after="0" w:line="194" w:lineRule="auto"/>
                              <w:ind w:left="0" w:right="0" w:firstLine="0"/>
                              <w:jc w:val="left"/>
                              <w:rPr>
                                <w:sz w:val="30"/>
                                <w:szCs w:val="30"/>
                              </w:rPr>
                            </w:pPr>
                            <w:r>
                              <w:rPr>
                                <w:b/>
                                <w:bCs/>
                                <w:color w:val="04B025"/>
                                <w:spacing w:val="0"/>
                                <w:w w:val="100"/>
                                <w:position w:val="0"/>
                                <w:sz w:val="30"/>
                                <w:szCs w:val="30"/>
                                <w:shd w:val="clear" w:color="auto" w:fill="auto"/>
                                <w:lang w:val="pt-BR" w:eastAsia="pt-BR" w:bidi="pt-BR"/>
                              </w:rPr>
                              <w:t>BERURI</w:t>
                            </w:r>
                          </w:p>
                          <w:p>
                            <w:pPr>
                              <w:pStyle w:val="Style38"/>
                              <w:keepNext w:val="0"/>
                              <w:keepLines w:val="0"/>
                              <w:widowControl w:val="0"/>
                              <w:shd w:val="clear" w:color="auto" w:fill="auto"/>
                              <w:bidi w:val="0"/>
                              <w:spacing w:before="0" w:after="0" w:line="185" w:lineRule="auto"/>
                              <w:ind w:left="0" w:right="0" w:firstLine="0"/>
                              <w:jc w:val="center"/>
                            </w:pPr>
                            <w:r>
                              <w:rPr>
                                <w:spacing w:val="0"/>
                                <w:w w:val="100"/>
                                <w:position w:val="0"/>
                                <w:shd w:val="clear" w:color="auto" w:fill="auto"/>
                                <w:lang w:val="pt-BR" w:eastAsia="pt-BR" w:bidi="pt-BR"/>
                              </w:rPr>
                              <w:t>Onde há trabalho, há conquistas.</w:t>
                            </w:r>
                          </w:p>
                        </w:txbxContent>
                      </wps:txbx>
                      <wps:bodyPr lIns="0" tIns="0" rIns="0" bIns="0">
                        <a:noAutoFit/>
                      </wps:bodyPr>
                    </wps:wsp>
                  </a:graphicData>
                </a:graphic>
              </wp:anchor>
            </w:drawing>
          </mc:Choice>
          <mc:Fallback>
            <w:pict>
              <v:shape id="_x0000_s1272" type="#_x0000_t202" style="position:absolute;margin-left:491.55000000000001pt;margin-top:9.pt;width:61.149999999999999pt;height:24.449999999999999pt;z-index:251657731;mso-wrap-distance-left:0;mso-wrap-distance-right:0;mso-position-horizontal-relative:page" filled="f" stroked="f">
                <v:textbox inset="0,0,0,0">
                  <w:txbxContent>
                    <w:p>
                      <w:pPr>
                        <w:pStyle w:val="Style38"/>
                        <w:keepNext w:val="0"/>
                        <w:keepLines w:val="0"/>
                        <w:widowControl w:val="0"/>
                        <w:shd w:val="clear" w:color="auto" w:fill="auto"/>
                        <w:bidi w:val="0"/>
                        <w:spacing w:before="0" w:after="0" w:line="240" w:lineRule="auto"/>
                        <w:ind w:left="0" w:right="0" w:firstLine="0"/>
                        <w:jc w:val="center"/>
                      </w:pPr>
                      <w:r>
                        <w:rPr>
                          <w:color w:val="70947A"/>
                          <w:spacing w:val="0"/>
                          <w:w w:val="100"/>
                          <w:position w:val="0"/>
                          <w:shd w:val="clear" w:color="auto" w:fill="auto"/>
                          <w:lang w:val="pt-BR" w:eastAsia="pt-BR" w:bidi="pt-BR"/>
                        </w:rPr>
                        <w:t>Prefeitura de</w:t>
                      </w:r>
                    </w:p>
                    <w:p>
                      <w:pPr>
                        <w:pStyle w:val="Style38"/>
                        <w:keepNext w:val="0"/>
                        <w:keepLines w:val="0"/>
                        <w:widowControl w:val="0"/>
                        <w:shd w:val="clear" w:color="auto" w:fill="auto"/>
                        <w:bidi w:val="0"/>
                        <w:spacing w:before="0" w:after="0" w:line="194" w:lineRule="auto"/>
                        <w:ind w:left="0" w:right="0" w:firstLine="0"/>
                        <w:jc w:val="left"/>
                        <w:rPr>
                          <w:sz w:val="30"/>
                          <w:szCs w:val="30"/>
                        </w:rPr>
                      </w:pPr>
                      <w:r>
                        <w:rPr>
                          <w:b/>
                          <w:bCs/>
                          <w:color w:val="04B025"/>
                          <w:spacing w:val="0"/>
                          <w:w w:val="100"/>
                          <w:position w:val="0"/>
                          <w:sz w:val="30"/>
                          <w:szCs w:val="30"/>
                          <w:shd w:val="clear" w:color="auto" w:fill="auto"/>
                          <w:lang w:val="pt-BR" w:eastAsia="pt-BR" w:bidi="pt-BR"/>
                        </w:rPr>
                        <w:t>BERURI</w:t>
                      </w:r>
                    </w:p>
                    <w:p>
                      <w:pPr>
                        <w:pStyle w:val="Style38"/>
                        <w:keepNext w:val="0"/>
                        <w:keepLines w:val="0"/>
                        <w:widowControl w:val="0"/>
                        <w:shd w:val="clear" w:color="auto" w:fill="auto"/>
                        <w:bidi w:val="0"/>
                        <w:spacing w:before="0" w:after="0" w:line="185" w:lineRule="auto"/>
                        <w:ind w:left="0" w:right="0" w:firstLine="0"/>
                        <w:jc w:val="center"/>
                      </w:pPr>
                      <w:r>
                        <w:rPr>
                          <w:spacing w:val="0"/>
                          <w:w w:val="100"/>
                          <w:position w:val="0"/>
                          <w:shd w:val="clear" w:color="auto" w:fill="auto"/>
                          <w:lang w:val="pt-BR" w:eastAsia="pt-BR" w:bidi="pt-BR"/>
                        </w:rPr>
                        <w:t>Onde há trabalho, há conquistas.</w:t>
                      </w:r>
                    </w:p>
                  </w:txbxContent>
                </v:textbox>
                <w10:wrap anchorx="page"/>
              </v:shape>
            </w:pict>
          </mc:Fallback>
        </mc:AlternateContent>
      </w:r>
      <w:r>
        <w:rPr>
          <w:rFonts w:ascii="Times New Roman" w:eastAsia="Times New Roman" w:hAnsi="Times New Roman" w:cs="Times New Roman"/>
          <w:color w:val="000000"/>
          <w:spacing w:val="0"/>
          <w:w w:val="100"/>
          <w:position w:val="0"/>
          <w:shd w:val="clear" w:color="auto" w:fill="auto"/>
          <w:lang w:val="pt-BR" w:eastAsia="pt-BR" w:bidi="pt-BR"/>
        </w:rPr>
        <w:t>PREFEITURA MUNICIPAL DE BERURI</w:t>
      </w:r>
    </w:p>
    <w:p>
      <w:pPr>
        <w:pStyle w:val="Style9"/>
        <w:keepNext w:val="0"/>
        <w:keepLines w:val="0"/>
        <w:widowControl w:val="0"/>
        <w:pBdr>
          <w:bottom w:val="single" w:sz="4" w:space="0" w:color="auto"/>
        </w:pBdr>
        <w:shd w:val="clear" w:color="auto" w:fill="auto"/>
        <w:bidi w:val="0"/>
        <w:spacing w:before="0" w:after="560" w:line="240" w:lineRule="auto"/>
        <w:ind w:left="360" w:right="0" w:firstLine="0"/>
        <w:jc w:val="left"/>
        <w:rPr>
          <w:sz w:val="15"/>
          <w:szCs w:val="15"/>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SECRETARIA MUNICIPAL DE EDUCAÇÃO - SEMED </w:t>
      </w:r>
      <w:r>
        <w:rPr>
          <w:rFonts w:ascii="Times New Roman" w:eastAsia="Times New Roman" w:hAnsi="Times New Roman" w:cs="Times New Roman"/>
          <w:color w:val="000000"/>
          <w:spacing w:val="0"/>
          <w:w w:val="100"/>
          <w:position w:val="0"/>
          <w:sz w:val="15"/>
          <w:szCs w:val="15"/>
          <w:shd w:val="clear" w:color="auto" w:fill="auto"/>
          <w:lang w:val="pt-BR" w:eastAsia="pt-BR" w:bidi="pt-BR"/>
        </w:rPr>
        <w:t>RUA D. PEDRO I, S/N° - SÃO PEDRO CEP: 69.420-000 - BERURI - AM CNPJ.06.081.326/0001-77</w:t>
      </w:r>
    </w:p>
    <w:p>
      <w:pPr>
        <w:pStyle w:val="Style9"/>
        <w:keepNext w:val="0"/>
        <w:keepLines w:val="0"/>
        <w:widowControl w:val="0"/>
        <w:shd w:val="clear" w:color="auto" w:fill="auto"/>
        <w:bidi w:val="0"/>
        <w:spacing w:before="0" w:after="180" w:line="240" w:lineRule="auto"/>
        <w:ind w:left="0" w:right="0" w:firstLine="0"/>
        <w:jc w:val="center"/>
        <w:rPr>
          <w:sz w:val="26"/>
          <w:szCs w:val="26"/>
        </w:rPr>
      </w:pPr>
      <w:r>
        <w:rPr>
          <w:rFonts w:ascii="Cambria" w:eastAsia="Cambria" w:hAnsi="Cambria" w:cs="Cambria"/>
          <w:b/>
          <w:bCs/>
          <w:color w:val="000000"/>
          <w:spacing w:val="0"/>
          <w:w w:val="100"/>
          <w:position w:val="0"/>
          <w:sz w:val="26"/>
          <w:szCs w:val="26"/>
          <w:shd w:val="clear" w:color="auto" w:fill="auto"/>
          <w:lang w:val="pt-BR" w:eastAsia="pt-BR" w:bidi="pt-BR"/>
        </w:rPr>
        <w:t>Contrato</w:t>
      </w:r>
    </w:p>
    <w:p>
      <w:pPr>
        <w:pStyle w:val="Style30"/>
        <w:keepNext w:val="0"/>
        <w:keepLines w:val="0"/>
        <w:widowControl w:val="0"/>
        <w:shd w:val="clear" w:color="auto" w:fill="auto"/>
        <w:bidi w:val="0"/>
        <w:spacing w:before="0" w:after="380" w:line="432" w:lineRule="auto"/>
        <w:ind w:left="0" w:right="0" w:firstLine="0"/>
        <w:jc w:val="right"/>
      </w:pPr>
      <w:r>
        <w:rPr>
          <w:rFonts w:ascii="Times New Roman" w:eastAsia="Times New Roman" w:hAnsi="Times New Roman" w:cs="Times New Roman"/>
          <w:color w:val="000000"/>
          <w:spacing w:val="0"/>
          <w:w w:val="100"/>
          <w:position w:val="0"/>
          <w:shd w:val="clear" w:color="auto" w:fill="auto"/>
          <w:lang w:val="pt-BR" w:eastAsia="pt-BR" w:bidi="pt-BR"/>
        </w:rPr>
        <w:t>Beruri/AM, 3 de março de 2025.</w:t>
      </w:r>
    </w:p>
    <w:p>
      <w:pPr>
        <w:pStyle w:val="Style30"/>
        <w:keepNext w:val="0"/>
        <w:keepLines w:val="0"/>
        <w:widowControl w:val="0"/>
        <w:shd w:val="clear" w:color="auto" w:fill="auto"/>
        <w:bidi w:val="0"/>
        <w:spacing w:before="0" w:after="80" w:line="240"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Ao Sr. (a): </w:t>
      </w:r>
      <w:r>
        <w:rPr>
          <w:rFonts w:ascii="Times New Roman" w:eastAsia="Times New Roman" w:hAnsi="Times New Roman" w:cs="Times New Roman"/>
          <w:color w:val="000000"/>
          <w:spacing w:val="0"/>
          <w:w w:val="100"/>
          <w:position w:val="0"/>
          <w:shd w:val="clear" w:color="auto" w:fill="auto"/>
          <w:lang w:val="pt-BR" w:eastAsia="pt-BR" w:bidi="pt-BR"/>
        </w:rPr>
        <w:t>JOÃO RODRIGUES AUZIER FILHO</w:t>
      </w:r>
    </w:p>
    <w:p>
      <w:pPr>
        <w:pStyle w:val="Style30"/>
        <w:keepNext w:val="0"/>
        <w:keepLines w:val="0"/>
        <w:widowControl w:val="0"/>
        <w:shd w:val="clear" w:color="auto" w:fill="auto"/>
        <w:bidi w:val="0"/>
        <w:spacing w:before="0" w:after="80" w:line="240"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Contato: </w:t>
      </w:r>
      <w:r>
        <w:rPr>
          <w:rFonts w:ascii="Times New Roman" w:eastAsia="Times New Roman" w:hAnsi="Times New Roman" w:cs="Times New Roman"/>
          <w:color w:val="000000"/>
          <w:spacing w:val="0"/>
          <w:w w:val="100"/>
          <w:position w:val="0"/>
          <w:shd w:val="clear" w:color="auto" w:fill="auto"/>
          <w:lang w:val="pt-BR" w:eastAsia="pt-BR" w:bidi="pt-BR"/>
        </w:rPr>
        <w:t>(92) 9478-1138</w:t>
      </w:r>
    </w:p>
    <w:p>
      <w:pPr>
        <w:pStyle w:val="Style30"/>
        <w:keepNext w:val="0"/>
        <w:keepLines w:val="0"/>
        <w:widowControl w:val="0"/>
        <w:shd w:val="clear" w:color="auto" w:fill="auto"/>
        <w:bidi w:val="0"/>
        <w:spacing w:before="0" w:after="80" w:line="240"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Comunidade: </w:t>
      </w:r>
      <w:r>
        <w:rPr>
          <w:rFonts w:ascii="Times New Roman" w:eastAsia="Times New Roman" w:hAnsi="Times New Roman" w:cs="Times New Roman"/>
          <w:color w:val="000000"/>
          <w:spacing w:val="0"/>
          <w:w w:val="100"/>
          <w:position w:val="0"/>
          <w:shd w:val="clear" w:color="auto" w:fill="auto"/>
          <w:lang w:val="pt-BR" w:eastAsia="pt-BR" w:bidi="pt-BR"/>
        </w:rPr>
        <w:t>Nova Esperança II, zona rural de Beruri - Amazonas.</w:t>
      </w:r>
    </w:p>
    <w:p>
      <w:pPr>
        <w:pStyle w:val="Style30"/>
        <w:keepNext w:val="0"/>
        <w:keepLines w:val="0"/>
        <w:widowControl w:val="0"/>
        <w:shd w:val="clear" w:color="auto" w:fill="auto"/>
        <w:bidi w:val="0"/>
        <w:spacing w:before="0" w:after="80" w:line="240"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Localidade: </w:t>
      </w:r>
      <w:r>
        <w:rPr>
          <w:rFonts w:ascii="Times New Roman" w:eastAsia="Times New Roman" w:hAnsi="Times New Roman" w:cs="Times New Roman"/>
          <w:color w:val="000000"/>
          <w:spacing w:val="0"/>
          <w:w w:val="100"/>
          <w:position w:val="0"/>
          <w:shd w:val="clear" w:color="auto" w:fill="auto"/>
          <w:lang w:val="pt-BR" w:eastAsia="pt-BR" w:bidi="pt-BR"/>
        </w:rPr>
        <w:t>Lago Jari (Pastor Deca)</w:t>
      </w:r>
    </w:p>
    <w:p>
      <w:pPr>
        <w:pStyle w:val="Style30"/>
        <w:keepNext w:val="0"/>
        <w:keepLines w:val="0"/>
        <w:widowControl w:val="0"/>
        <w:shd w:val="clear" w:color="auto" w:fill="auto"/>
        <w:tabs>
          <w:tab w:pos="4161" w:val="left"/>
        </w:tabs>
        <w:bidi w:val="0"/>
        <w:spacing w:before="0" w:after="720" w:line="240"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Documentação: RG: </w:t>
      </w:r>
      <w:r>
        <w:rPr>
          <w:rFonts w:ascii="Times New Roman" w:eastAsia="Times New Roman" w:hAnsi="Times New Roman" w:cs="Times New Roman"/>
          <w:color w:val="000000"/>
          <w:spacing w:val="0"/>
          <w:w w:val="100"/>
          <w:position w:val="0"/>
          <w:shd w:val="clear" w:color="auto" w:fill="auto"/>
          <w:lang w:val="pt-BR" w:eastAsia="pt-BR" w:bidi="pt-BR"/>
        </w:rPr>
        <w:t>0651017-5</w:t>
        <w:tab/>
      </w:r>
      <w:r>
        <w:rPr>
          <w:rFonts w:ascii="Times New Roman" w:eastAsia="Times New Roman" w:hAnsi="Times New Roman" w:cs="Times New Roman"/>
          <w:b/>
          <w:bCs/>
          <w:color w:val="000000"/>
          <w:spacing w:val="0"/>
          <w:w w:val="100"/>
          <w:position w:val="0"/>
          <w:shd w:val="clear" w:color="auto" w:fill="auto"/>
          <w:lang w:val="pt-BR" w:eastAsia="pt-BR" w:bidi="pt-BR"/>
        </w:rPr>
        <w:t xml:space="preserve">CPF: </w:t>
      </w:r>
      <w:r>
        <w:rPr>
          <w:rFonts w:ascii="Times New Roman" w:eastAsia="Times New Roman" w:hAnsi="Times New Roman" w:cs="Times New Roman"/>
          <w:color w:val="000000"/>
          <w:spacing w:val="0"/>
          <w:w w:val="100"/>
          <w:position w:val="0"/>
          <w:shd w:val="clear" w:color="auto" w:fill="auto"/>
          <w:lang w:val="pt-BR" w:eastAsia="pt-BR" w:bidi="pt-BR"/>
        </w:rPr>
        <w:t>230.040.452-49</w:t>
      </w:r>
    </w:p>
    <w:p>
      <w:pPr>
        <w:pStyle w:val="Style30"/>
        <w:keepNext w:val="0"/>
        <w:keepLines w:val="0"/>
        <w:widowControl w:val="0"/>
        <w:shd w:val="clear" w:color="auto" w:fill="auto"/>
        <w:bidi w:val="0"/>
        <w:spacing w:before="0" w:after="80" w:line="432"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Prezado Senhor (a),</w:t>
      </w:r>
    </w:p>
    <w:p>
      <w:pPr>
        <w:pStyle w:val="Style30"/>
        <w:keepNext w:val="0"/>
        <w:keepLines w:val="0"/>
        <w:widowControl w:val="0"/>
        <w:shd w:val="clear" w:color="auto" w:fill="auto"/>
        <w:bidi w:val="0"/>
        <w:spacing w:before="0" w:after="80" w:line="432"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O MUNICÍPIO DE BERURI/Secretaria Municipal de Educação e Cultura (SEMED), tem a necessidade de locar um imóvel para funcionamento da Escola Municipal: Nova Esperança n, de INEP\MEC: 13109278, situada na comunidade: Nova Esperança II, zona rural de Beruri-AM, para atendimento da demanda de alunos de: Educação Infantil e Ensino Fundamental para o ano letivo de 2025.</w:t>
      </w:r>
    </w:p>
    <w:p>
      <w:pPr>
        <w:pStyle w:val="Style30"/>
        <w:keepNext w:val="0"/>
        <w:keepLines w:val="0"/>
        <w:widowControl w:val="0"/>
        <w:shd w:val="clear" w:color="auto" w:fill="auto"/>
        <w:bidi w:val="0"/>
        <w:spacing w:before="0" w:after="80" w:line="432"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Deste modo, realizamos buscas em prol de solucionar problemas do estabelecimento escolar da comunidade rural acima citada no Município de Beruri-Amazonas, e verificamos que o imóvel de sua propriedade, localizado na Comunidade Nova Esperança II, “atende aos interesses da SEMED”. Sendo, que o estabelecimento do senhor (a): João Rodrigues Auzier Filho, medi 12 (doze) de comprimento com 6 (seis) de largura, contendo 1 (uma) sala grande, 1 (uma) cozinha e l(um) banheiro. No qual, o valor mensal acordado com o proprietário é de R$ 1000,00 (Um Mil reais) por mês.</w:t>
      </w:r>
    </w:p>
    <w:p>
      <w:pPr>
        <w:pStyle w:val="Style30"/>
        <w:keepNext w:val="0"/>
        <w:keepLines w:val="0"/>
        <w:widowControl w:val="0"/>
        <w:shd w:val="clear" w:color="auto" w:fill="auto"/>
        <w:bidi w:val="0"/>
        <w:spacing w:before="0" w:after="1460" w:line="432"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Sendo que, o mesmo ainda será analisado e avaliado o referido estabelecimento na Secretaria de Educação e Cultura (SEMED), através das fotos do estabelecimento que se encontra em (anexo IV) neste documento. Assim, após ser analisado pela Secretária de Educação, e se a mesma concluir locar o referido imóvel pelo prazo de 10 (dez) meses a contar do dia 3 de março de 2025.</w:t>
      </w:r>
    </w:p>
    <w:p>
      <w:pPr>
        <w:pStyle w:val="Style30"/>
        <w:keepNext w:val="0"/>
        <w:keepLines w:val="0"/>
        <w:widowControl w:val="0"/>
        <w:shd w:val="clear" w:color="auto" w:fill="auto"/>
        <w:bidi w:val="0"/>
        <w:spacing w:before="0" w:after="0" w:line="240" w:lineRule="auto"/>
        <w:ind w:left="560" w:right="0" w:firstLine="0"/>
        <w:jc w:val="left"/>
        <w:sectPr>
          <w:footnotePr>
            <w:pos w:val="pageBottom"/>
            <w:numFmt w:val="decimal"/>
            <w:numRestart w:val="continuous"/>
          </w:footnotePr>
          <w:type w:val="continuous"/>
          <w:pgSz w:w="11901" w:h="17184"/>
          <w:pgMar w:top="203" w:left="965" w:right="972" w:bottom="134" w:header="0" w:footer="3" w:gutter="0"/>
          <w:cols w:space="720"/>
          <w:noEndnote/>
          <w:rtlGutter w:val="0"/>
          <w:docGrid w:linePitch="360"/>
        </w:sectPr>
      </w:pPr>
      <w:r>
        <mc:AlternateContent>
          <mc:Choice Requires="wps">
            <w:drawing>
              <wp:anchor distT="0" distB="0" distL="114300" distR="114300" simplePos="0" relativeHeight="125829401" behindDoc="0" locked="0" layoutInCell="1" allowOverlap="1">
                <wp:simplePos x="0" y="0"/>
                <wp:positionH relativeFrom="page">
                  <wp:posOffset>5052695</wp:posOffset>
                </wp:positionH>
                <wp:positionV relativeFrom="paragraph">
                  <wp:posOffset>12700</wp:posOffset>
                </wp:positionV>
                <wp:extent cx="1558925" cy="181610"/>
                <wp:wrapSquare wrapText="left"/>
                <wp:docPr id="248" name="Shape 248"/>
                <a:graphic xmlns:a="http://schemas.openxmlformats.org/drawingml/2006/main">
                  <a:graphicData uri="http://schemas.microsoft.com/office/word/2010/wordprocessingShape">
                    <wps:wsp>
                      <wps:cNvSpPr txBox="1"/>
                      <wps:spPr>
                        <a:xfrm>
                          <a:ext cx="1558925" cy="181610"/>
                        </a:xfrm>
                        <a:prstGeom prst="rect"/>
                        <a:noFill/>
                      </wps:spPr>
                      <wps:txbx>
                        <w:txbxContent>
                          <w:p>
                            <w:pPr>
                              <w:pStyle w:val="Style3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Secretário de Educação</w:t>
                            </w:r>
                          </w:p>
                        </w:txbxContent>
                      </wps:txbx>
                      <wps:bodyPr wrap="none" lIns="0" tIns="0" rIns="0" bIns="0">
                        <a:noAutoFit/>
                      </wps:bodyPr>
                    </wps:wsp>
                  </a:graphicData>
                </a:graphic>
              </wp:anchor>
            </w:drawing>
          </mc:Choice>
          <mc:Fallback>
            <w:pict>
              <v:shape id="_x0000_s1274" type="#_x0000_t202" style="position:absolute;margin-left:397.85000000000002pt;margin-top:1.pt;width:122.75pt;height:14.300000000000001pt;z-index:-125829352;mso-wrap-distance-left:9.pt;mso-wrap-distance-right:9.pt;mso-position-horizontal-relative:page" filled="f" stroked="f">
                <v:textbox inset="0,0,0,0">
                  <w:txbxContent>
                    <w:p>
                      <w:pPr>
                        <w:pStyle w:val="Style3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Secretário de Educação</w:t>
                      </w:r>
                    </w:p>
                  </w:txbxContent>
                </v:textbox>
                <w10:wrap type="square" side="left" anchorx="page"/>
              </v:shape>
            </w:pict>
          </mc:Fallback>
        </mc:AlternateContent>
      </w:r>
      <w:r>
        <w:rPr>
          <w:rFonts w:ascii="Times New Roman" w:eastAsia="Times New Roman" w:hAnsi="Times New Roman" w:cs="Times New Roman"/>
          <w:b/>
          <w:bCs/>
          <w:color w:val="000000"/>
          <w:spacing w:val="0"/>
          <w:w w:val="100"/>
          <w:position w:val="0"/>
          <w:shd w:val="clear" w:color="auto" w:fill="auto"/>
          <w:lang w:val="pt-BR" w:eastAsia="pt-BR" w:bidi="pt-BR"/>
        </w:rPr>
        <w:t>Proprietário do estabelecimento</w:t>
      </w:r>
    </w:p>
    <w:p>
      <w:pPr>
        <w:widowControl w:val="0"/>
        <w:spacing w:line="240" w:lineRule="exact"/>
        <w:rPr>
          <w:sz w:val="19"/>
          <w:szCs w:val="19"/>
        </w:rPr>
      </w:pPr>
    </w:p>
    <w:p>
      <w:pPr>
        <w:widowControl w:val="0"/>
        <w:spacing w:line="240" w:lineRule="exact"/>
        <w:rPr>
          <w:sz w:val="19"/>
          <w:szCs w:val="19"/>
        </w:rPr>
      </w:pPr>
    </w:p>
    <w:p>
      <w:pPr>
        <w:widowControl w:val="0"/>
        <w:spacing w:before="109" w:after="109" w:line="240" w:lineRule="exact"/>
        <w:rPr>
          <w:sz w:val="19"/>
          <w:szCs w:val="19"/>
        </w:rPr>
      </w:pPr>
    </w:p>
    <w:p>
      <w:pPr>
        <w:widowControl w:val="0"/>
        <w:spacing w:line="1" w:lineRule="exact"/>
        <w:sectPr>
          <w:footnotePr>
            <w:pos w:val="pageBottom"/>
            <w:numFmt w:val="decimal"/>
            <w:numRestart w:val="continuous"/>
          </w:footnotePr>
          <w:type w:val="continuous"/>
          <w:pgSz w:w="11901" w:h="17184"/>
          <w:pgMar w:top="203" w:left="0" w:right="0" w:bottom="134" w:header="0" w:footer="3" w:gutter="0"/>
          <w:cols w:space="720"/>
          <w:noEndnote/>
          <w:rtlGutter w:val="0"/>
          <w:docGrid w:linePitch="360"/>
        </w:sectPr>
      </w:pPr>
    </w:p>
    <w:p>
      <w:pPr>
        <w:widowControl w:val="0"/>
        <w:spacing w:line="360" w:lineRule="exact"/>
      </w:pPr>
      <w:r>
        <w:drawing>
          <wp:anchor distT="0" distB="0" distL="0" distR="0" simplePos="0" relativeHeight="62914848" behindDoc="1" locked="0" layoutInCell="1" allowOverlap="1">
            <wp:simplePos x="0" y="0"/>
            <wp:positionH relativeFrom="page">
              <wp:posOffset>163830</wp:posOffset>
            </wp:positionH>
            <wp:positionV relativeFrom="paragraph">
              <wp:posOffset>12700</wp:posOffset>
            </wp:positionV>
            <wp:extent cx="7357745" cy="603250"/>
            <wp:wrapNone/>
            <wp:docPr id="250" name="Shape 250"/>
            <a:graphic xmlns:a="http://schemas.openxmlformats.org/drawingml/2006/main">
              <a:graphicData uri="http://schemas.openxmlformats.org/drawingml/2006/picture">
                <pic:pic xmlns:pic="http://schemas.openxmlformats.org/drawingml/2006/picture">
                  <pic:nvPicPr>
                    <pic:cNvPr id="251" name="Picture box 251"/>
                    <pic:cNvPicPr/>
                  </pic:nvPicPr>
                  <pic:blipFill>
                    <a:blip r:embed="rId79"/>
                    <a:stretch/>
                  </pic:blipFill>
                  <pic:spPr>
                    <a:xfrm>
                      <a:ext cx="7357745" cy="603250"/>
                    </a:xfrm>
                    <a:prstGeom prst="rect"/>
                  </pic:spPr>
                </pic:pic>
              </a:graphicData>
            </a:graphic>
          </wp:anchor>
        </w:drawing>
      </w:r>
    </w:p>
    <w:p>
      <w:pPr>
        <w:widowControl w:val="0"/>
        <w:spacing w:after="585" w:line="1" w:lineRule="exact"/>
      </w:pPr>
    </w:p>
    <w:p>
      <w:pPr>
        <w:widowControl w:val="0"/>
        <w:spacing w:line="1" w:lineRule="exact"/>
        <w:sectPr>
          <w:footnotePr>
            <w:pos w:val="pageBottom"/>
            <w:numFmt w:val="decimal"/>
            <w:numRestart w:val="continuous"/>
          </w:footnotePr>
          <w:type w:val="continuous"/>
          <w:pgSz w:w="11901" w:h="17184"/>
          <w:pgMar w:top="203" w:left="258" w:right="53" w:bottom="134" w:header="0" w:footer="3" w:gutter="0"/>
          <w:cols w:space="720"/>
          <w:noEndnote/>
          <w:rtlGutter w:val="0"/>
          <w:docGrid w:linePitch="360"/>
        </w:sectPr>
      </w:pPr>
    </w:p>
    <w:p>
      <w:pPr>
        <w:widowControl w:val="0"/>
        <w:spacing w:line="360" w:lineRule="exact"/>
      </w:pPr>
      <w:r>
        <w:drawing>
          <wp:anchor distT="0" distB="0" distL="0" distR="0" simplePos="0" relativeHeight="62914849" behindDoc="1" locked="0" layoutInCell="1" allowOverlap="1">
            <wp:simplePos x="0" y="0"/>
            <wp:positionH relativeFrom="page">
              <wp:posOffset>3349625</wp:posOffset>
            </wp:positionH>
            <wp:positionV relativeFrom="margin">
              <wp:posOffset>0</wp:posOffset>
            </wp:positionV>
            <wp:extent cx="664210" cy="463550"/>
            <wp:wrapNone/>
            <wp:docPr id="252" name="Shape 252"/>
            <a:graphic xmlns:a="http://schemas.openxmlformats.org/drawingml/2006/main">
              <a:graphicData uri="http://schemas.openxmlformats.org/drawingml/2006/picture">
                <pic:pic xmlns:pic="http://schemas.openxmlformats.org/drawingml/2006/picture">
                  <pic:nvPicPr>
                    <pic:cNvPr id="253" name="Picture box 253"/>
                    <pic:cNvPicPr/>
                  </pic:nvPicPr>
                  <pic:blipFill>
                    <a:blip r:embed="rId81"/>
                    <a:stretch/>
                  </pic:blipFill>
                  <pic:spPr>
                    <a:xfrm>
                      <a:ext cx="664210" cy="463550"/>
                    </a:xfrm>
                    <a:prstGeom prst="rect"/>
                  </pic:spPr>
                </pic:pic>
              </a:graphicData>
            </a:graphic>
          </wp:anchor>
        </w:drawing>
      </w:r>
    </w:p>
    <w:p>
      <w:pPr>
        <w:widowControl w:val="0"/>
        <w:spacing w:after="368" w:line="1" w:lineRule="exact"/>
      </w:pPr>
    </w:p>
    <w:p>
      <w:pPr>
        <w:widowControl w:val="0"/>
        <w:spacing w:line="1" w:lineRule="exact"/>
        <w:sectPr>
          <w:footnotePr>
            <w:pos w:val="pageBottom"/>
            <w:numFmt w:val="decimal"/>
            <w:numRestart w:val="continuous"/>
          </w:footnotePr>
          <w:pgSz w:w="11901" w:h="17184"/>
          <w:pgMar w:top="203" w:left="258" w:right="53" w:bottom="134" w:header="0" w:footer="3" w:gutter="0"/>
          <w:cols w:space="720"/>
          <w:noEndnote/>
          <w:rtlGutter w:val="0"/>
          <w:docGrid w:linePitch="360"/>
        </w:sectPr>
      </w:pPr>
    </w:p>
    <w:p>
      <w:pPr>
        <w:widowControl w:val="0"/>
        <w:spacing w:line="1" w:lineRule="exact"/>
      </w:pPr>
      <w:r>
        <mc:AlternateContent>
          <mc:Choice Requires="wps">
            <w:drawing>
              <wp:anchor distT="0" distB="0" distL="0" distR="0" simplePos="0" relativeHeight="125829403" behindDoc="0" locked="0" layoutInCell="1" allowOverlap="1">
                <wp:simplePos x="0" y="0"/>
                <wp:positionH relativeFrom="page">
                  <wp:posOffset>727075</wp:posOffset>
                </wp:positionH>
                <wp:positionV relativeFrom="paragraph">
                  <wp:posOffset>12700</wp:posOffset>
                </wp:positionV>
                <wp:extent cx="899795" cy="542290"/>
                <wp:wrapSquare wrapText="bothSides"/>
                <wp:docPr id="254" name="Shape 254"/>
                <a:graphic xmlns:a="http://schemas.openxmlformats.org/drawingml/2006/main">
                  <a:graphicData uri="http://schemas.microsoft.com/office/word/2010/wordprocessingShape">
                    <wps:wsp>
                      <wps:cNvSpPr txBox="1"/>
                      <wps:spPr>
                        <a:xfrm>
                          <a:ext cx="899795" cy="542290"/>
                        </a:xfrm>
                        <a:prstGeom prst="rect"/>
                        <a:noFill/>
                      </wps:spPr>
                      <wps:txbx>
                        <w:txbxContent>
                          <w:p>
                            <w:pPr>
                              <w:pStyle w:val="Style9"/>
                              <w:keepNext w:val="0"/>
                              <w:keepLines w:val="0"/>
                              <w:widowControl w:val="0"/>
                              <w:shd w:val="clear" w:color="auto" w:fill="auto"/>
                              <w:bidi w:val="0"/>
                              <w:spacing w:before="0" w:after="0" w:line="178" w:lineRule="auto"/>
                              <w:ind w:left="0" w:right="0" w:firstLine="0"/>
                              <w:jc w:val="center"/>
                              <w:rPr>
                                <w:sz w:val="38"/>
                                <w:szCs w:val="38"/>
                              </w:rPr>
                            </w:pPr>
                            <w:r>
                              <w:rPr>
                                <w:b/>
                                <w:bCs/>
                                <w:color w:val="4C342E"/>
                                <w:spacing w:val="0"/>
                                <w:w w:val="100"/>
                                <w:position w:val="0"/>
                                <w:sz w:val="38"/>
                                <w:szCs w:val="38"/>
                                <w:shd w:val="clear" w:color="auto" w:fill="auto"/>
                                <w:lang w:val="pt-BR" w:eastAsia="pt-BR" w:bidi="pt-BR"/>
                              </w:rPr>
                              <w:t>I?</w:t>
                              <w:br/>
                            </w:r>
                            <w:r>
                              <w:rPr>
                                <w:b/>
                                <w:bCs/>
                                <w:color w:val="04B025"/>
                                <w:spacing w:val="0"/>
                                <w:w w:val="100"/>
                                <w:position w:val="0"/>
                                <w:sz w:val="38"/>
                                <w:szCs w:val="38"/>
                                <w:shd w:val="clear" w:color="auto" w:fill="auto"/>
                                <w:lang w:val="pt-BR" w:eastAsia="pt-BR" w:bidi="pt-BR"/>
                              </w:rPr>
                              <w:t>SEMED</w:t>
                            </w:r>
                          </w:p>
                          <w:p>
                            <w:pPr>
                              <w:pStyle w:val="Style9"/>
                              <w:keepNext w:val="0"/>
                              <w:keepLines w:val="0"/>
                              <w:widowControl w:val="0"/>
                              <w:shd w:val="clear" w:color="auto" w:fill="auto"/>
                              <w:bidi w:val="0"/>
                              <w:spacing w:before="0" w:after="0" w:line="240" w:lineRule="auto"/>
                              <w:ind w:left="0" w:right="0" w:firstLine="0"/>
                              <w:jc w:val="center"/>
                              <w:rPr>
                                <w:sz w:val="8"/>
                                <w:szCs w:val="8"/>
                              </w:rPr>
                            </w:pPr>
                            <w:r>
                              <w:rPr>
                                <w:color w:val="21262B"/>
                                <w:spacing w:val="0"/>
                                <w:w w:val="100"/>
                                <w:position w:val="0"/>
                                <w:sz w:val="8"/>
                                <w:szCs w:val="8"/>
                                <w:shd w:val="clear" w:color="auto" w:fill="auto"/>
                                <w:lang w:val="pt-BR" w:eastAsia="pt-BR" w:bidi="pt-BR"/>
                              </w:rPr>
                              <w:t>SECRETARIA MUNICIPAL DE EDUCAÇÃO</w:t>
                            </w:r>
                          </w:p>
                        </w:txbxContent>
                      </wps:txbx>
                      <wps:bodyPr lIns="0" tIns="0" rIns="0" bIns="0">
                        <a:noAutoFit/>
                      </wps:bodyPr>
                    </wps:wsp>
                  </a:graphicData>
                </a:graphic>
              </wp:anchor>
            </w:drawing>
          </mc:Choice>
          <mc:Fallback>
            <w:pict>
              <v:shape id="_x0000_s1280" type="#_x0000_t202" style="position:absolute;margin-left:57.25pt;margin-top:1.pt;width:70.849999999999994pt;height:42.700000000000003pt;z-index:-125829350;mso-wrap-distance-left:0;mso-wrap-distance-right:0;mso-position-horizontal-relative:page" filled="f" stroked="f">
                <v:textbox inset="0,0,0,0">
                  <w:txbxContent>
                    <w:p>
                      <w:pPr>
                        <w:pStyle w:val="Style9"/>
                        <w:keepNext w:val="0"/>
                        <w:keepLines w:val="0"/>
                        <w:widowControl w:val="0"/>
                        <w:shd w:val="clear" w:color="auto" w:fill="auto"/>
                        <w:bidi w:val="0"/>
                        <w:spacing w:before="0" w:after="0" w:line="178" w:lineRule="auto"/>
                        <w:ind w:left="0" w:right="0" w:firstLine="0"/>
                        <w:jc w:val="center"/>
                        <w:rPr>
                          <w:sz w:val="38"/>
                          <w:szCs w:val="38"/>
                        </w:rPr>
                      </w:pPr>
                      <w:r>
                        <w:rPr>
                          <w:b/>
                          <w:bCs/>
                          <w:color w:val="4C342E"/>
                          <w:spacing w:val="0"/>
                          <w:w w:val="100"/>
                          <w:position w:val="0"/>
                          <w:sz w:val="38"/>
                          <w:szCs w:val="38"/>
                          <w:shd w:val="clear" w:color="auto" w:fill="auto"/>
                          <w:lang w:val="pt-BR" w:eastAsia="pt-BR" w:bidi="pt-BR"/>
                        </w:rPr>
                        <w:t>I?</w:t>
                        <w:br/>
                      </w:r>
                      <w:r>
                        <w:rPr>
                          <w:b/>
                          <w:bCs/>
                          <w:color w:val="04B025"/>
                          <w:spacing w:val="0"/>
                          <w:w w:val="100"/>
                          <w:position w:val="0"/>
                          <w:sz w:val="38"/>
                          <w:szCs w:val="38"/>
                          <w:shd w:val="clear" w:color="auto" w:fill="auto"/>
                          <w:lang w:val="pt-BR" w:eastAsia="pt-BR" w:bidi="pt-BR"/>
                        </w:rPr>
                        <w:t>SEMED</w:t>
                      </w:r>
                    </w:p>
                    <w:p>
                      <w:pPr>
                        <w:pStyle w:val="Style9"/>
                        <w:keepNext w:val="0"/>
                        <w:keepLines w:val="0"/>
                        <w:widowControl w:val="0"/>
                        <w:shd w:val="clear" w:color="auto" w:fill="auto"/>
                        <w:bidi w:val="0"/>
                        <w:spacing w:before="0" w:after="0" w:line="240" w:lineRule="auto"/>
                        <w:ind w:left="0" w:right="0" w:firstLine="0"/>
                        <w:jc w:val="center"/>
                        <w:rPr>
                          <w:sz w:val="8"/>
                          <w:szCs w:val="8"/>
                        </w:rPr>
                      </w:pPr>
                      <w:r>
                        <w:rPr>
                          <w:color w:val="21262B"/>
                          <w:spacing w:val="0"/>
                          <w:w w:val="100"/>
                          <w:position w:val="0"/>
                          <w:sz w:val="8"/>
                          <w:szCs w:val="8"/>
                          <w:shd w:val="clear" w:color="auto" w:fill="auto"/>
                          <w:lang w:val="pt-BR" w:eastAsia="pt-BR" w:bidi="pt-BR"/>
                        </w:rPr>
                        <w:t>SECRETARIA MUNICIPAL DE EDUCAÇÃO</w:t>
                      </w:r>
                    </w:p>
                  </w:txbxContent>
                </v:textbox>
                <w10:wrap type="square" anchorx="page"/>
              </v:shape>
            </w:pict>
          </mc:Fallback>
        </mc:AlternateContent>
      </w:r>
      <w:r>
        <w:drawing>
          <wp:anchor distT="14605" distB="0" distL="0" distR="791210" simplePos="0" relativeHeight="125829405" behindDoc="0" locked="0" layoutInCell="1" allowOverlap="1">
            <wp:simplePos x="0" y="0"/>
            <wp:positionH relativeFrom="page">
              <wp:posOffset>5867400</wp:posOffset>
            </wp:positionH>
            <wp:positionV relativeFrom="paragraph">
              <wp:posOffset>142240</wp:posOffset>
            </wp:positionV>
            <wp:extent cx="359410" cy="323215"/>
            <wp:wrapSquare wrapText="bothSides"/>
            <wp:docPr id="256" name="Shape 256"/>
            <a:graphic xmlns:a="http://schemas.openxmlformats.org/drawingml/2006/main">
              <a:graphicData uri="http://schemas.openxmlformats.org/drawingml/2006/picture">
                <pic:pic xmlns:pic="http://schemas.openxmlformats.org/drawingml/2006/picture">
                  <pic:nvPicPr>
                    <pic:cNvPr id="257" name="Picture box 257"/>
                    <pic:cNvPicPr/>
                  </pic:nvPicPr>
                  <pic:blipFill>
                    <a:blip r:embed="rId83"/>
                    <a:stretch/>
                  </pic:blipFill>
                  <pic:spPr>
                    <a:xfrm>
                      <a:ext cx="359410" cy="32321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6242685</wp:posOffset>
                </wp:positionH>
                <wp:positionV relativeFrom="paragraph">
                  <wp:posOffset>127635</wp:posOffset>
                </wp:positionV>
                <wp:extent cx="776605" cy="310515"/>
                <wp:wrapNone/>
                <wp:docPr id="258" name="Shape 258"/>
                <a:graphic xmlns:a="http://schemas.openxmlformats.org/drawingml/2006/main">
                  <a:graphicData uri="http://schemas.microsoft.com/office/word/2010/wordprocessingShape">
                    <wps:wsp>
                      <wps:cNvSpPr txBox="1"/>
                      <wps:spPr>
                        <a:xfrm>
                          <a:ext cx="776605" cy="310515"/>
                        </a:xfrm>
                        <a:prstGeom prst="rect"/>
                        <a:noFill/>
                      </wps:spPr>
                      <wps:txbx>
                        <w:txbxContent>
                          <w:p>
                            <w:pPr>
                              <w:pStyle w:val="Style38"/>
                              <w:keepNext w:val="0"/>
                              <w:keepLines w:val="0"/>
                              <w:widowControl w:val="0"/>
                              <w:shd w:val="clear" w:color="auto" w:fill="auto"/>
                              <w:bidi w:val="0"/>
                              <w:spacing w:before="0" w:after="0" w:line="240" w:lineRule="auto"/>
                              <w:ind w:left="0" w:right="0" w:firstLine="0"/>
                              <w:jc w:val="center"/>
                            </w:pPr>
                            <w:r>
                              <w:rPr>
                                <w:color w:val="70947A"/>
                                <w:spacing w:val="0"/>
                                <w:w w:val="100"/>
                                <w:position w:val="0"/>
                                <w:shd w:val="clear" w:color="auto" w:fill="auto"/>
                                <w:lang w:val="pt-BR" w:eastAsia="pt-BR" w:bidi="pt-BR"/>
                              </w:rPr>
                              <w:t>Prefeitura de</w:t>
                            </w:r>
                          </w:p>
                          <w:p>
                            <w:pPr>
                              <w:pStyle w:val="Style38"/>
                              <w:keepNext w:val="0"/>
                              <w:keepLines w:val="0"/>
                              <w:widowControl w:val="0"/>
                              <w:shd w:val="clear" w:color="auto" w:fill="auto"/>
                              <w:bidi w:val="0"/>
                              <w:spacing w:before="0" w:after="0" w:line="194" w:lineRule="auto"/>
                              <w:ind w:left="0" w:right="0" w:firstLine="0"/>
                              <w:jc w:val="left"/>
                              <w:rPr>
                                <w:sz w:val="30"/>
                                <w:szCs w:val="30"/>
                              </w:rPr>
                            </w:pPr>
                            <w:r>
                              <w:rPr>
                                <w:b/>
                                <w:bCs/>
                                <w:color w:val="04B025"/>
                                <w:spacing w:val="0"/>
                                <w:w w:val="100"/>
                                <w:position w:val="0"/>
                                <w:sz w:val="30"/>
                                <w:szCs w:val="30"/>
                                <w:shd w:val="clear" w:color="auto" w:fill="auto"/>
                                <w:lang w:val="pt-BR" w:eastAsia="pt-BR" w:bidi="pt-BR"/>
                              </w:rPr>
                              <w:t>BERURI</w:t>
                            </w:r>
                          </w:p>
                          <w:p>
                            <w:pPr>
                              <w:pStyle w:val="Style38"/>
                              <w:keepNext w:val="0"/>
                              <w:keepLines w:val="0"/>
                              <w:widowControl w:val="0"/>
                              <w:shd w:val="clear" w:color="auto" w:fill="auto"/>
                              <w:bidi w:val="0"/>
                              <w:spacing w:before="0" w:after="0" w:line="185" w:lineRule="auto"/>
                              <w:ind w:left="0" w:right="0" w:firstLine="0"/>
                              <w:jc w:val="center"/>
                            </w:pPr>
                            <w:r>
                              <w:rPr>
                                <w:spacing w:val="0"/>
                                <w:w w:val="100"/>
                                <w:position w:val="0"/>
                                <w:shd w:val="clear" w:color="auto" w:fill="auto"/>
                                <w:lang w:val="pt-BR" w:eastAsia="pt-BR" w:bidi="pt-BR"/>
                              </w:rPr>
                              <w:t>Onde há trabalho, há conquistas.</w:t>
                            </w:r>
                          </w:p>
                        </w:txbxContent>
                      </wps:txbx>
                      <wps:bodyPr lIns="0" tIns="0" rIns="0" bIns="0">
                        <a:noAutoFit/>
                      </wps:bodyPr>
                    </wps:wsp>
                  </a:graphicData>
                </a:graphic>
              </wp:anchor>
            </w:drawing>
          </mc:Choice>
          <mc:Fallback>
            <w:pict>
              <v:shape id="_x0000_s1284" type="#_x0000_t202" style="position:absolute;margin-left:491.55000000000001pt;margin-top:10.050000000000001pt;width:61.149999999999999pt;height:24.449999999999999pt;z-index:251657733;mso-wrap-distance-left:0;mso-wrap-distance-right:0;mso-position-horizontal-relative:page" filled="f" stroked="f">
                <v:textbox inset="0,0,0,0">
                  <w:txbxContent>
                    <w:p>
                      <w:pPr>
                        <w:pStyle w:val="Style38"/>
                        <w:keepNext w:val="0"/>
                        <w:keepLines w:val="0"/>
                        <w:widowControl w:val="0"/>
                        <w:shd w:val="clear" w:color="auto" w:fill="auto"/>
                        <w:bidi w:val="0"/>
                        <w:spacing w:before="0" w:after="0" w:line="240" w:lineRule="auto"/>
                        <w:ind w:left="0" w:right="0" w:firstLine="0"/>
                        <w:jc w:val="center"/>
                      </w:pPr>
                      <w:r>
                        <w:rPr>
                          <w:color w:val="70947A"/>
                          <w:spacing w:val="0"/>
                          <w:w w:val="100"/>
                          <w:position w:val="0"/>
                          <w:shd w:val="clear" w:color="auto" w:fill="auto"/>
                          <w:lang w:val="pt-BR" w:eastAsia="pt-BR" w:bidi="pt-BR"/>
                        </w:rPr>
                        <w:t>Prefeitura de</w:t>
                      </w:r>
                    </w:p>
                    <w:p>
                      <w:pPr>
                        <w:pStyle w:val="Style38"/>
                        <w:keepNext w:val="0"/>
                        <w:keepLines w:val="0"/>
                        <w:widowControl w:val="0"/>
                        <w:shd w:val="clear" w:color="auto" w:fill="auto"/>
                        <w:bidi w:val="0"/>
                        <w:spacing w:before="0" w:after="0" w:line="194" w:lineRule="auto"/>
                        <w:ind w:left="0" w:right="0" w:firstLine="0"/>
                        <w:jc w:val="left"/>
                        <w:rPr>
                          <w:sz w:val="30"/>
                          <w:szCs w:val="30"/>
                        </w:rPr>
                      </w:pPr>
                      <w:r>
                        <w:rPr>
                          <w:b/>
                          <w:bCs/>
                          <w:color w:val="04B025"/>
                          <w:spacing w:val="0"/>
                          <w:w w:val="100"/>
                          <w:position w:val="0"/>
                          <w:sz w:val="30"/>
                          <w:szCs w:val="30"/>
                          <w:shd w:val="clear" w:color="auto" w:fill="auto"/>
                          <w:lang w:val="pt-BR" w:eastAsia="pt-BR" w:bidi="pt-BR"/>
                        </w:rPr>
                        <w:t>BERURI</w:t>
                      </w:r>
                    </w:p>
                    <w:p>
                      <w:pPr>
                        <w:pStyle w:val="Style38"/>
                        <w:keepNext w:val="0"/>
                        <w:keepLines w:val="0"/>
                        <w:widowControl w:val="0"/>
                        <w:shd w:val="clear" w:color="auto" w:fill="auto"/>
                        <w:bidi w:val="0"/>
                        <w:spacing w:before="0" w:after="0" w:line="185" w:lineRule="auto"/>
                        <w:ind w:left="0" w:right="0" w:firstLine="0"/>
                        <w:jc w:val="center"/>
                      </w:pPr>
                      <w:r>
                        <w:rPr>
                          <w:spacing w:val="0"/>
                          <w:w w:val="100"/>
                          <w:position w:val="0"/>
                          <w:shd w:val="clear" w:color="auto" w:fill="auto"/>
                          <w:lang w:val="pt-BR" w:eastAsia="pt-BR" w:bidi="pt-BR"/>
                        </w:rPr>
                        <w:t>Onde há trabalho, há conquistas.</w:t>
                      </w:r>
                    </w:p>
                  </w:txbxContent>
                </v:textbox>
                <w10:wrap anchorx="page"/>
              </v:shape>
            </w:pict>
          </mc:Fallback>
        </mc:AlternateContent>
      </w:r>
    </w:p>
    <w:p>
      <w:pPr>
        <w:pStyle w:val="Style30"/>
        <w:keepNext w:val="0"/>
        <w:keepLines w:val="0"/>
        <w:widowControl w:val="0"/>
        <w:shd w:val="clear" w:color="auto" w:fill="auto"/>
        <w:bidi w:val="0"/>
        <w:spacing w:before="0" w:after="0" w:line="240" w:lineRule="auto"/>
        <w:ind w:left="0" w:right="8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PREFEITURA MUNICIPAL DE BERURI</w:t>
      </w:r>
    </w:p>
    <w:p>
      <w:pPr>
        <w:pStyle w:val="Style9"/>
        <w:keepNext w:val="0"/>
        <w:keepLines w:val="0"/>
        <w:widowControl w:val="0"/>
        <w:pBdr>
          <w:bottom w:val="single" w:sz="4" w:space="0" w:color="auto"/>
        </w:pBdr>
        <w:shd w:val="clear" w:color="auto" w:fill="auto"/>
        <w:bidi w:val="0"/>
        <w:spacing w:before="0" w:after="820" w:line="240" w:lineRule="auto"/>
        <w:ind w:left="0" w:right="80" w:firstLine="0"/>
        <w:jc w:val="center"/>
        <w:rPr>
          <w:sz w:val="15"/>
          <w:szCs w:val="15"/>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SECRETARIA MUNICIPAL DE EDUCAÇÃO - SEMED</w:t>
        <w:br/>
      </w:r>
      <w:r>
        <w:rPr>
          <w:rFonts w:ascii="Times New Roman" w:eastAsia="Times New Roman" w:hAnsi="Times New Roman" w:cs="Times New Roman"/>
          <w:color w:val="000000"/>
          <w:spacing w:val="0"/>
          <w:w w:val="100"/>
          <w:position w:val="0"/>
          <w:sz w:val="15"/>
          <w:szCs w:val="15"/>
          <w:shd w:val="clear" w:color="auto" w:fill="auto"/>
          <w:lang w:val="pt-BR" w:eastAsia="pt-BR" w:bidi="pt-BR"/>
        </w:rPr>
        <w:t>RUA D. PEDRO I, S/N° - SÃO PEDRO</w:t>
        <w:br/>
        <w:t>CEP: 69.420-000 - BERURI - AM</w:t>
        <w:br/>
        <w:t>CNPJ.06.081.326/0001-77</w:t>
      </w:r>
    </w:p>
    <w:p>
      <w:pPr>
        <w:pStyle w:val="Style9"/>
        <w:keepNext w:val="0"/>
        <w:keepLines w:val="0"/>
        <w:widowControl w:val="0"/>
        <w:shd w:val="clear" w:color="auto" w:fill="auto"/>
        <w:bidi w:val="0"/>
        <w:spacing w:before="0" w:after="0" w:line="240" w:lineRule="auto"/>
        <w:ind w:left="0" w:right="80" w:firstLine="0"/>
        <w:jc w:val="center"/>
        <w:rPr>
          <w:sz w:val="28"/>
          <w:szCs w:val="28"/>
        </w:rPr>
        <w:sectPr>
          <w:footnotePr>
            <w:pos w:val="pageBottom"/>
            <w:numFmt w:val="decimal"/>
            <w:numRestart w:val="continuous"/>
          </w:footnotePr>
          <w:type w:val="continuous"/>
          <w:pgSz w:w="11901" w:h="17184"/>
          <w:pgMar w:top="203" w:left="2562" w:right="2661" w:bottom="134" w:header="0" w:footer="3" w:gutter="0"/>
          <w:cols w:space="720"/>
          <w:noEndnote/>
          <w:rtlGutter w:val="0"/>
          <w:docGrid w:linePitch="360"/>
        </w:sectPr>
      </w:pPr>
      <w:r>
        <w:rPr>
          <w:rFonts w:ascii="Times New Roman" w:eastAsia="Times New Roman" w:hAnsi="Times New Roman" w:cs="Times New Roman"/>
          <w:b/>
          <w:bCs/>
          <w:color w:val="000000"/>
          <w:spacing w:val="0"/>
          <w:w w:val="100"/>
          <w:position w:val="0"/>
          <w:sz w:val="28"/>
          <w:szCs w:val="28"/>
          <w:shd w:val="clear" w:color="auto" w:fill="auto"/>
          <w:lang w:val="pt-BR" w:eastAsia="pt-BR" w:bidi="pt-BR"/>
        </w:rPr>
        <w:t>ANEXO IV</w:t>
      </w:r>
    </w:p>
    <w:p>
      <w:pPr>
        <w:widowControl w:val="0"/>
        <w:spacing w:line="79" w:lineRule="exact"/>
        <w:rPr>
          <w:sz w:val="6"/>
          <w:szCs w:val="6"/>
        </w:rPr>
      </w:pPr>
    </w:p>
    <w:p>
      <w:pPr>
        <w:widowControl w:val="0"/>
        <w:spacing w:line="1" w:lineRule="exact"/>
        <w:sectPr>
          <w:footnotePr>
            <w:pos w:val="pageBottom"/>
            <w:numFmt w:val="decimal"/>
            <w:numRestart w:val="continuous"/>
          </w:footnotePr>
          <w:type w:val="continuous"/>
          <w:pgSz w:w="11901" w:h="17184"/>
          <w:pgMar w:top="203" w:left="0" w:right="0" w:bottom="134" w:header="0" w:footer="3" w:gutter="0"/>
          <w:cols w:space="720"/>
          <w:noEndnote/>
          <w:rtlGutter w:val="0"/>
          <w:docGrid w:linePitch="360"/>
        </w:sectPr>
      </w:pPr>
    </w:p>
    <w:p>
      <w:pPr>
        <w:widowControl w:val="0"/>
        <w:spacing w:line="360" w:lineRule="exact"/>
      </w:pPr>
      <w:r>
        <w:drawing>
          <wp:anchor distT="0" distB="0" distL="0" distR="0" simplePos="0" relativeHeight="62914850" behindDoc="1" locked="0" layoutInCell="1" allowOverlap="1">
            <wp:simplePos x="0" y="0"/>
            <wp:positionH relativeFrom="page">
              <wp:posOffset>1802130</wp:posOffset>
            </wp:positionH>
            <wp:positionV relativeFrom="paragraph">
              <wp:posOffset>12700</wp:posOffset>
            </wp:positionV>
            <wp:extent cx="3943985" cy="2548255"/>
            <wp:wrapNone/>
            <wp:docPr id="260" name="Shape 260"/>
            <a:graphic xmlns:a="http://schemas.openxmlformats.org/drawingml/2006/main">
              <a:graphicData uri="http://schemas.openxmlformats.org/drawingml/2006/picture">
                <pic:pic xmlns:pic="http://schemas.openxmlformats.org/drawingml/2006/picture">
                  <pic:nvPicPr>
                    <pic:cNvPr id="261" name="Picture box 261"/>
                    <pic:cNvPicPr/>
                  </pic:nvPicPr>
                  <pic:blipFill>
                    <a:blip r:embed="rId85"/>
                    <a:stretch/>
                  </pic:blipFill>
                  <pic:spPr>
                    <a:xfrm>
                      <a:ext cx="3943985" cy="2548255"/>
                    </a:xfrm>
                    <a:prstGeom prst="rect"/>
                  </pic:spPr>
                </pic:pic>
              </a:graphicData>
            </a:graphic>
          </wp:anchor>
        </w:drawing>
      </w:r>
      <w:r>
        <w:drawing>
          <wp:anchor distT="0" distB="0" distL="0" distR="0" simplePos="0" relativeHeight="62914851" behindDoc="1" locked="0" layoutInCell="1" allowOverlap="1">
            <wp:simplePos x="0" y="0"/>
            <wp:positionH relativeFrom="page">
              <wp:posOffset>1793875</wp:posOffset>
            </wp:positionH>
            <wp:positionV relativeFrom="paragraph">
              <wp:posOffset>2643505</wp:posOffset>
            </wp:positionV>
            <wp:extent cx="3962400" cy="2115185"/>
            <wp:wrapNone/>
            <wp:docPr id="262" name="Shape 262"/>
            <a:graphic xmlns:a="http://schemas.openxmlformats.org/drawingml/2006/main">
              <a:graphicData uri="http://schemas.openxmlformats.org/drawingml/2006/picture">
                <pic:pic xmlns:pic="http://schemas.openxmlformats.org/drawingml/2006/picture">
                  <pic:nvPicPr>
                    <pic:cNvPr id="263" name="Picture box 263"/>
                    <pic:cNvPicPr/>
                  </pic:nvPicPr>
                  <pic:blipFill>
                    <a:blip r:embed="rId87"/>
                    <a:stretch/>
                  </pic:blipFill>
                  <pic:spPr>
                    <a:xfrm>
                      <a:ext cx="3962400" cy="2115185"/>
                    </a:xfrm>
                    <a:prstGeom prst="rect"/>
                  </pic:spPr>
                </pic:pic>
              </a:graphicData>
            </a:graphic>
          </wp:anchor>
        </w:drawing>
      </w:r>
      <w:r>
        <w:drawing>
          <wp:anchor distT="0" distB="0" distL="0" distR="0" simplePos="0" relativeHeight="62914852" behindDoc="1" locked="0" layoutInCell="1" allowOverlap="1">
            <wp:simplePos x="0" y="0"/>
            <wp:positionH relativeFrom="page">
              <wp:posOffset>1793875</wp:posOffset>
            </wp:positionH>
            <wp:positionV relativeFrom="paragraph">
              <wp:posOffset>4853305</wp:posOffset>
            </wp:positionV>
            <wp:extent cx="3962400" cy="2194560"/>
            <wp:wrapNone/>
            <wp:docPr id="264" name="Shape 264"/>
            <a:graphic xmlns:a="http://schemas.openxmlformats.org/drawingml/2006/main">
              <a:graphicData uri="http://schemas.openxmlformats.org/drawingml/2006/picture">
                <pic:pic xmlns:pic="http://schemas.openxmlformats.org/drawingml/2006/picture">
                  <pic:nvPicPr>
                    <pic:cNvPr id="265" name="Picture box 265"/>
                    <pic:cNvPicPr/>
                  </pic:nvPicPr>
                  <pic:blipFill>
                    <a:blip r:embed="rId89"/>
                    <a:stretch/>
                  </pic:blipFill>
                  <pic:spPr>
                    <a:xfrm>
                      <a:ext cx="3962400" cy="219456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54" w:line="1" w:lineRule="exact"/>
      </w:pPr>
    </w:p>
    <w:p>
      <w:pPr>
        <w:widowControl w:val="0"/>
        <w:spacing w:line="1" w:lineRule="exact"/>
        <w:sectPr>
          <w:footnotePr>
            <w:pos w:val="pageBottom"/>
            <w:numFmt w:val="decimal"/>
            <w:numRestart w:val="continuous"/>
          </w:footnotePr>
          <w:type w:val="continuous"/>
          <w:pgSz w:w="11901" w:h="17184"/>
          <w:pgMar w:top="203" w:left="258" w:right="53" w:bottom="134" w:header="0" w:footer="3" w:gutter="0"/>
          <w:cols w:space="720"/>
          <w:noEndnote/>
          <w:rtlGutter w:val="0"/>
          <w:docGrid w:linePitch="360"/>
        </w:sectPr>
      </w:pPr>
    </w:p>
    <w:p>
      <w:pPr>
        <w:pStyle w:val="Style27"/>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1901" w:h="17184"/>
          <w:pgMar w:top="203" w:left="2423" w:right="1872" w:bottom="134" w:header="0" w:footer="3" w:gutter="0"/>
          <w:cols w:space="720"/>
          <w:noEndnote/>
          <w:rtlGutter w:val="0"/>
          <w:docGrid w:linePitch="360"/>
        </w:sectPr>
      </w:pPr>
      <w:r>
        <w:rPr>
          <w:rFonts w:ascii="Times New Roman" w:eastAsia="Times New Roman" w:hAnsi="Times New Roman" w:cs="Times New Roman"/>
          <w:color w:val="000000"/>
          <w:spacing w:val="0"/>
          <w:w w:val="100"/>
          <w:position w:val="0"/>
          <w:shd w:val="clear" w:color="auto" w:fill="auto"/>
          <w:lang w:val="pt-BR" w:eastAsia="pt-BR" w:bidi="pt-BR"/>
        </w:rPr>
        <w:t>Fotos do lugar onde aconteciam as aulas da Escola Municipal Nova Esperança II/ Lago do Jari</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9" w:after="9" w:line="240" w:lineRule="exact"/>
        <w:rPr>
          <w:sz w:val="19"/>
          <w:szCs w:val="19"/>
        </w:rPr>
      </w:pPr>
    </w:p>
    <w:p>
      <w:pPr>
        <w:widowControl w:val="0"/>
        <w:spacing w:line="1" w:lineRule="exact"/>
        <w:sectPr>
          <w:footnotePr>
            <w:pos w:val="pageBottom"/>
            <w:numFmt w:val="decimal"/>
            <w:numRestart w:val="continuous"/>
          </w:footnotePr>
          <w:type w:val="continuous"/>
          <w:pgSz w:w="11901" w:h="17184"/>
          <w:pgMar w:top="203" w:left="0" w:right="0" w:bottom="134" w:header="0" w:footer="3" w:gutter="0"/>
          <w:cols w:space="720"/>
          <w:noEndnote/>
          <w:rtlGutter w:val="0"/>
          <w:docGrid w:linePitch="360"/>
        </w:sectPr>
      </w:pPr>
    </w:p>
    <w:p>
      <w:pPr>
        <w:widowControl w:val="0"/>
        <w:spacing w:line="360" w:lineRule="exact"/>
      </w:pPr>
      <w:r>
        <w:drawing>
          <wp:anchor distT="0" distB="0" distL="0" distR="0" simplePos="0" relativeHeight="62914853" behindDoc="1" locked="0" layoutInCell="1" allowOverlap="1">
            <wp:simplePos x="0" y="0"/>
            <wp:positionH relativeFrom="page">
              <wp:posOffset>163830</wp:posOffset>
            </wp:positionH>
            <wp:positionV relativeFrom="paragraph">
              <wp:posOffset>12700</wp:posOffset>
            </wp:positionV>
            <wp:extent cx="7357745" cy="603250"/>
            <wp:wrapNone/>
            <wp:docPr id="266" name="Shape 266"/>
            <a:graphic xmlns:a="http://schemas.openxmlformats.org/drawingml/2006/main">
              <a:graphicData uri="http://schemas.openxmlformats.org/drawingml/2006/picture">
                <pic:pic xmlns:pic="http://schemas.openxmlformats.org/drawingml/2006/picture">
                  <pic:nvPicPr>
                    <pic:cNvPr id="267" name="Picture box 267"/>
                    <pic:cNvPicPr/>
                  </pic:nvPicPr>
                  <pic:blipFill>
                    <a:blip r:embed="rId91"/>
                    <a:stretch/>
                  </pic:blipFill>
                  <pic:spPr>
                    <a:xfrm>
                      <a:ext cx="7357745" cy="603250"/>
                    </a:xfrm>
                    <a:prstGeom prst="rect"/>
                  </pic:spPr>
                </pic:pic>
              </a:graphicData>
            </a:graphic>
          </wp:anchor>
        </w:drawing>
      </w:r>
    </w:p>
    <w:p>
      <w:pPr>
        <w:widowControl w:val="0"/>
        <w:spacing w:after="585" w:line="1" w:lineRule="exact"/>
      </w:pPr>
    </w:p>
    <w:p>
      <w:pPr>
        <w:widowControl w:val="0"/>
        <w:spacing w:line="1" w:lineRule="exact"/>
        <w:sectPr>
          <w:footnotePr>
            <w:pos w:val="pageBottom"/>
            <w:numFmt w:val="decimal"/>
            <w:numRestart w:val="continuous"/>
          </w:footnotePr>
          <w:type w:val="continuous"/>
          <w:pgSz w:w="11901" w:h="17184"/>
          <w:pgMar w:top="203" w:left="258" w:right="53" w:bottom="134" w:header="0" w:footer="3" w:gutter="0"/>
          <w:cols w:space="720"/>
          <w:noEndnote/>
          <w:rtlGutter w:val="0"/>
          <w:docGrid w:linePitch="360"/>
        </w:sectPr>
      </w:pPr>
    </w:p>
    <w:p>
      <w:pPr>
        <w:pStyle w:val="Style61"/>
        <w:keepNext w:val="0"/>
        <w:keepLines w:val="0"/>
        <w:widowControl w:val="0"/>
        <w:shd w:val="clear" w:color="auto" w:fill="auto"/>
        <w:bidi w:val="0"/>
        <w:spacing w:before="0" w:after="440" w:line="259" w:lineRule="auto"/>
        <w:ind w:left="0" w:right="0" w:firstLine="0"/>
        <w:jc w:val="center"/>
      </w:pPr>
      <w:r>
        <w:rPr>
          <w:b/>
          <w:bCs/>
          <w:color w:val="000000"/>
          <w:spacing w:val="0"/>
          <w:w w:val="100"/>
          <w:position w:val="0"/>
          <w:sz w:val="24"/>
          <w:szCs w:val="24"/>
          <w:shd w:val="clear" w:color="auto" w:fill="auto"/>
          <w:lang w:val="pt-PT" w:eastAsia="pt-PT" w:bidi="pt-PT"/>
        </w:rPr>
        <w:t>RELATÓRIO DA LICITAÇÃO</w:t>
      </w:r>
    </w:p>
    <w:p>
      <w:pPr>
        <w:pStyle w:val="Style61"/>
        <w:keepNext w:val="0"/>
        <w:keepLines w:val="0"/>
        <w:widowControl w:val="0"/>
        <w:shd w:val="clear" w:color="auto" w:fill="auto"/>
        <w:bidi w:val="0"/>
        <w:spacing w:before="0" w:line="259" w:lineRule="auto"/>
        <w:ind w:left="0" w:right="0" w:firstLine="0"/>
        <w:jc w:val="both"/>
      </w:pPr>
      <w:r>
        <w:rPr>
          <w:b/>
          <w:bCs/>
          <w:color w:val="000000"/>
          <w:spacing w:val="0"/>
          <w:w w:val="100"/>
          <w:position w:val="0"/>
          <w:sz w:val="24"/>
          <w:szCs w:val="24"/>
          <w:shd w:val="clear" w:color="auto" w:fill="auto"/>
          <w:lang w:val="pt-PT" w:eastAsia="pt-PT" w:bidi="pt-PT"/>
        </w:rPr>
        <w:t xml:space="preserve">MODALIDADE: </w:t>
      </w:r>
      <w:r>
        <w:rPr>
          <w:color w:val="000000"/>
          <w:spacing w:val="0"/>
          <w:w w:val="100"/>
          <w:position w:val="0"/>
          <w:sz w:val="24"/>
          <w:szCs w:val="24"/>
          <w:shd w:val="clear" w:color="auto" w:fill="auto"/>
          <w:lang w:val="pt-PT" w:eastAsia="pt-PT" w:bidi="pt-PT"/>
        </w:rPr>
        <w:t>INEXIBILIDADE DE LICITAÇÃO</w:t>
      </w:r>
    </w:p>
    <w:p>
      <w:pPr>
        <w:pStyle w:val="Style61"/>
        <w:keepNext w:val="0"/>
        <w:keepLines w:val="0"/>
        <w:widowControl w:val="0"/>
        <w:shd w:val="clear" w:color="auto" w:fill="auto"/>
        <w:bidi w:val="0"/>
        <w:spacing w:before="0" w:line="259" w:lineRule="auto"/>
        <w:ind w:left="0" w:right="0" w:firstLine="0"/>
        <w:jc w:val="both"/>
      </w:pPr>
      <w:r>
        <w:rPr>
          <w:b/>
          <w:bCs/>
          <w:color w:val="000000"/>
          <w:spacing w:val="0"/>
          <w:w w:val="100"/>
          <w:position w:val="0"/>
          <w:sz w:val="24"/>
          <w:szCs w:val="24"/>
          <w:shd w:val="clear" w:color="auto" w:fill="auto"/>
          <w:lang w:val="pt-PT" w:eastAsia="pt-PT" w:bidi="pt-PT"/>
        </w:rPr>
        <w:t xml:space="preserve">PROCESSO N°: </w:t>
      </w:r>
      <w:r>
        <w:rPr>
          <w:color w:val="000000"/>
          <w:spacing w:val="0"/>
          <w:w w:val="100"/>
          <w:position w:val="0"/>
          <w:sz w:val="24"/>
          <w:szCs w:val="24"/>
          <w:shd w:val="clear" w:color="auto" w:fill="auto"/>
          <w:lang w:val="pt-PT" w:eastAsia="pt-PT" w:bidi="pt-PT"/>
        </w:rPr>
        <w:t>00030205.2025.0010 - SEMED</w:t>
      </w:r>
    </w:p>
    <w:p>
      <w:pPr>
        <w:pStyle w:val="Style61"/>
        <w:keepNext w:val="0"/>
        <w:keepLines w:val="0"/>
        <w:widowControl w:val="0"/>
        <w:shd w:val="clear" w:color="auto" w:fill="auto"/>
        <w:bidi w:val="0"/>
        <w:spacing w:before="0" w:line="259" w:lineRule="auto"/>
        <w:ind w:left="0" w:right="0" w:firstLine="0"/>
        <w:jc w:val="both"/>
      </w:pPr>
      <w:r>
        <w:rPr>
          <w:b/>
          <w:bCs/>
          <w:color w:val="000000"/>
          <w:spacing w:val="0"/>
          <w:w w:val="100"/>
          <w:position w:val="0"/>
          <w:sz w:val="24"/>
          <w:szCs w:val="24"/>
          <w:shd w:val="clear" w:color="auto" w:fill="auto"/>
          <w:lang w:val="pt-PT" w:eastAsia="pt-PT" w:bidi="pt-PT"/>
        </w:rPr>
        <w:t xml:space="preserve">INTERESSADO: </w:t>
      </w:r>
      <w:r>
        <w:rPr>
          <w:color w:val="000000"/>
          <w:spacing w:val="0"/>
          <w:w w:val="100"/>
          <w:position w:val="0"/>
          <w:sz w:val="24"/>
          <w:szCs w:val="24"/>
          <w:shd w:val="clear" w:color="auto" w:fill="auto"/>
          <w:lang w:val="pt-PT" w:eastAsia="pt-PT" w:bidi="pt-PT"/>
        </w:rPr>
        <w:t>SECRETARIA MUNICIPAL DE EDUCAÇÃO</w:t>
      </w:r>
    </w:p>
    <w:p>
      <w:pPr>
        <w:pStyle w:val="Style61"/>
        <w:keepNext w:val="0"/>
        <w:keepLines w:val="0"/>
        <w:widowControl w:val="0"/>
        <w:shd w:val="clear" w:color="auto" w:fill="auto"/>
        <w:tabs>
          <w:tab w:pos="1257" w:val="left"/>
        </w:tabs>
        <w:bidi w:val="0"/>
        <w:spacing w:before="0" w:after="0"/>
        <w:ind w:left="0" w:right="0" w:firstLine="0"/>
        <w:jc w:val="both"/>
      </w:pPr>
      <w:r>
        <w:rPr>
          <w:b/>
          <w:bCs/>
          <w:color w:val="000000"/>
          <w:spacing w:val="0"/>
          <w:w w:val="100"/>
          <w:position w:val="0"/>
          <w:sz w:val="24"/>
          <w:szCs w:val="24"/>
          <w:shd w:val="clear" w:color="auto" w:fill="auto"/>
          <w:lang w:val="pt-PT" w:eastAsia="pt-PT" w:bidi="pt-PT"/>
        </w:rPr>
        <w:t>OBJETO:</w:t>
        <w:tab/>
      </w:r>
      <w:r>
        <w:rPr>
          <w:color w:val="000000"/>
          <w:spacing w:val="0"/>
          <w:w w:val="100"/>
          <w:position w:val="0"/>
          <w:sz w:val="24"/>
          <w:szCs w:val="24"/>
          <w:shd w:val="clear" w:color="auto" w:fill="auto"/>
          <w:lang w:val="pt-PT" w:eastAsia="pt-PT" w:bidi="pt-PT"/>
        </w:rPr>
        <w:t>LOCAÇÃO DE IMÓVEL PARA FUNCIONAMENTO DA ESCOLA</w:t>
      </w:r>
    </w:p>
    <w:p>
      <w:pPr>
        <w:pStyle w:val="Style61"/>
        <w:keepNext w:val="0"/>
        <w:keepLines w:val="0"/>
        <w:widowControl w:val="0"/>
        <w:shd w:val="clear" w:color="auto" w:fill="auto"/>
        <w:bidi w:val="0"/>
        <w:spacing w:before="0"/>
        <w:ind w:left="0" w:right="0" w:firstLine="0"/>
        <w:jc w:val="both"/>
      </w:pPr>
      <w:r>
        <w:rPr>
          <w:color w:val="000000"/>
          <w:spacing w:val="0"/>
          <w:w w:val="100"/>
          <w:position w:val="0"/>
          <w:sz w:val="24"/>
          <w:szCs w:val="24"/>
          <w:shd w:val="clear" w:color="auto" w:fill="auto"/>
          <w:lang w:val="pt-PT" w:eastAsia="pt-PT" w:bidi="pt-PT"/>
        </w:rPr>
        <w:t>MUNICIPAL: NOVA ESPERANÇA II, DE INEP\MEC: 13109278, SITUADA NA COMUNIDADE: NOVA ESPERANÇA II, ZONA RURAL DE BERURI- AM, PARA ATENDIMENTO DA DEMANDA DE ALUNOS DE: EDUCAÇÃO INFANTIL E ENSINO FUNDAMENTAL.</w:t>
      </w:r>
    </w:p>
    <w:p>
      <w:pPr>
        <w:pStyle w:val="Style61"/>
        <w:keepNext w:val="0"/>
        <w:keepLines w:val="0"/>
        <w:widowControl w:val="0"/>
        <w:shd w:val="clear" w:color="auto" w:fill="auto"/>
        <w:tabs>
          <w:tab w:pos="629" w:val="left"/>
        </w:tabs>
        <w:bidi w:val="0"/>
        <w:spacing w:before="0" w:after="0" w:line="259" w:lineRule="auto"/>
        <w:ind w:left="0" w:right="0" w:firstLine="1440"/>
        <w:jc w:val="left"/>
      </w:pPr>
      <w:r>
        <w:rPr>
          <w:color w:val="000000"/>
          <w:spacing w:val="0"/>
          <w:w w:val="100"/>
          <w:position w:val="0"/>
          <w:sz w:val="24"/>
          <w:szCs w:val="24"/>
          <w:shd w:val="clear" w:color="auto" w:fill="auto"/>
          <w:lang w:val="pt-PT" w:eastAsia="pt-PT" w:bidi="pt-PT"/>
        </w:rPr>
        <w:t>A comissão de licitação, designada pelo Decreto N°.</w:t>
        <w:tab/>
        <w:t>043/2025 - GPMB, conforme matéria publicada no Diário</w:t>
      </w:r>
    </w:p>
    <w:p>
      <w:pPr>
        <w:pStyle w:val="Style61"/>
        <w:keepNext w:val="0"/>
        <w:keepLines w:val="0"/>
        <w:widowControl w:val="0"/>
        <w:shd w:val="clear" w:color="auto" w:fill="auto"/>
        <w:bidi w:val="0"/>
        <w:spacing w:before="0" w:after="440" w:line="259" w:lineRule="auto"/>
        <w:ind w:left="0" w:right="0" w:firstLine="0"/>
        <w:jc w:val="both"/>
      </w:pPr>
      <w:r>
        <w:rPr>
          <w:color w:val="000000"/>
          <w:spacing w:val="0"/>
          <w:w w:val="100"/>
          <w:position w:val="0"/>
          <w:sz w:val="24"/>
          <w:szCs w:val="24"/>
          <w:shd w:val="clear" w:color="auto" w:fill="auto"/>
          <w:lang w:val="pt-PT" w:eastAsia="pt-PT" w:bidi="pt-PT"/>
        </w:rPr>
        <w:t>Oficial dos Municípios do Estado do Amazonas no dia 13/01/2025, Edição 3775, decorrente da delegação de competência que lhe foi atribuída pelo Senhor Emerson Klinger Gonçalves de Melo, Prefeito Municipal de Beruri, passa a emitir seu parecer acerca da realização do objeto em epigrafe, na forma abaixo:</w:t>
      </w:r>
    </w:p>
    <w:p>
      <w:pPr>
        <w:pStyle w:val="Style61"/>
        <w:keepNext w:val="0"/>
        <w:keepLines w:val="0"/>
        <w:widowControl w:val="0"/>
        <w:numPr>
          <w:ilvl w:val="0"/>
          <w:numId w:val="59"/>
        </w:numPr>
        <w:shd w:val="clear" w:color="auto" w:fill="auto"/>
        <w:tabs>
          <w:tab w:pos="817" w:val="left"/>
        </w:tabs>
        <w:bidi w:val="0"/>
        <w:spacing w:before="0" w:after="240" w:line="259" w:lineRule="auto"/>
        <w:ind w:left="460" w:right="0" w:firstLine="0"/>
        <w:jc w:val="left"/>
      </w:pPr>
      <w:r>
        <w:rPr>
          <w:b/>
          <w:bCs/>
          <w:color w:val="000000"/>
          <w:spacing w:val="0"/>
          <w:w w:val="100"/>
          <w:position w:val="0"/>
          <w:sz w:val="24"/>
          <w:szCs w:val="24"/>
          <w:shd w:val="clear" w:color="auto" w:fill="auto"/>
          <w:lang w:val="pt-PT" w:eastAsia="pt-PT" w:bidi="pt-PT"/>
        </w:rPr>
        <w:t>FASE DE ANÁLISE:</w:t>
      </w:r>
    </w:p>
    <w:p>
      <w:pPr>
        <w:pStyle w:val="Style61"/>
        <w:keepNext w:val="0"/>
        <w:keepLines w:val="0"/>
        <w:widowControl w:val="0"/>
        <w:numPr>
          <w:ilvl w:val="1"/>
          <w:numId w:val="59"/>
        </w:numPr>
        <w:shd w:val="clear" w:color="auto" w:fill="auto"/>
        <w:tabs>
          <w:tab w:pos="1445" w:val="left"/>
        </w:tabs>
        <w:bidi w:val="0"/>
        <w:spacing w:before="0" w:after="240" w:line="259" w:lineRule="auto"/>
        <w:ind w:left="460" w:right="0" w:firstLine="0"/>
        <w:jc w:val="left"/>
      </w:pPr>
      <w:r>
        <w:rPr>
          <w:b/>
          <w:bCs/>
          <w:color w:val="000000"/>
          <w:spacing w:val="0"/>
          <w:w w:val="100"/>
          <w:position w:val="0"/>
          <w:sz w:val="24"/>
          <w:szCs w:val="24"/>
          <w:shd w:val="clear" w:color="auto" w:fill="auto"/>
          <w:lang w:val="pt-PT" w:eastAsia="pt-PT" w:bidi="pt-PT"/>
        </w:rPr>
        <w:t>DA PROPOSTA DE PREÇOS</w:t>
      </w:r>
    </w:p>
    <w:p>
      <w:pPr>
        <w:pStyle w:val="Style61"/>
        <w:keepNext w:val="0"/>
        <w:keepLines w:val="0"/>
        <w:widowControl w:val="0"/>
        <w:shd w:val="clear" w:color="auto" w:fill="auto"/>
        <w:bidi w:val="0"/>
        <w:spacing w:before="0" w:after="440" w:line="259" w:lineRule="auto"/>
        <w:ind w:left="0" w:right="0"/>
        <w:jc w:val="both"/>
      </w:pPr>
      <w:r>
        <w:rPr>
          <w:color w:val="000000"/>
          <w:spacing w:val="0"/>
          <w:w w:val="100"/>
          <w:position w:val="0"/>
          <w:sz w:val="24"/>
          <w:szCs w:val="24"/>
          <w:shd w:val="clear" w:color="auto" w:fill="auto"/>
          <w:lang w:val="pt-PT" w:eastAsia="pt-PT" w:bidi="pt-PT"/>
        </w:rPr>
        <w:t xml:space="preserve">Fora solicitado, via carta consulta, proposta para a possível </w:t>
      </w:r>
      <w:r>
        <w:rPr>
          <w:b/>
          <w:bCs/>
          <w:color w:val="000000"/>
          <w:spacing w:val="0"/>
          <w:w w:val="100"/>
          <w:position w:val="0"/>
          <w:sz w:val="24"/>
          <w:szCs w:val="24"/>
          <w:shd w:val="clear" w:color="auto" w:fill="auto"/>
          <w:lang w:val="pt-PT" w:eastAsia="pt-PT" w:bidi="pt-PT"/>
        </w:rPr>
        <w:t xml:space="preserve">LOCAÇÃO DE IMÓVEL PARA FUNCIONAMENTO DA ESCOLA MUNICIPAL: NOVA ESPERANÇA II, DE INEP\MEC: 13109278, SITUADA NA COMUNIDADE: NOVA ESPERANÇA II, ZONA RURAL DE BERURI- AM, PARA ATENDIMENTO DA DEMANDA DE ALUNOS DE: EDUCAÇÃO INFANTIL E ENSINO FUNDAMENTAL, </w:t>
      </w:r>
      <w:r>
        <w:rPr>
          <w:color w:val="000000"/>
          <w:spacing w:val="0"/>
          <w:w w:val="100"/>
          <w:position w:val="0"/>
          <w:sz w:val="24"/>
          <w:szCs w:val="24"/>
          <w:shd w:val="clear" w:color="auto" w:fill="auto"/>
          <w:lang w:val="pt-PT" w:eastAsia="pt-PT" w:bidi="pt-PT"/>
        </w:rPr>
        <w:t xml:space="preserve">para </w:t>
      </w:r>
      <w:r>
        <w:rPr>
          <w:b/>
          <w:bCs/>
          <w:color w:val="000000"/>
          <w:spacing w:val="0"/>
          <w:w w:val="100"/>
          <w:position w:val="0"/>
          <w:sz w:val="24"/>
          <w:szCs w:val="24"/>
          <w:shd w:val="clear" w:color="auto" w:fill="auto"/>
          <w:lang w:val="pt-PT" w:eastAsia="pt-PT" w:bidi="pt-PT"/>
        </w:rPr>
        <w:t>JOÃO RODRIGUES AUZIER FILHO, CPF: 230.040.452-49</w:t>
      </w:r>
      <w:r>
        <w:rPr>
          <w:color w:val="000000"/>
          <w:spacing w:val="0"/>
          <w:w w:val="100"/>
          <w:position w:val="0"/>
          <w:sz w:val="24"/>
          <w:szCs w:val="24"/>
          <w:shd w:val="clear" w:color="auto" w:fill="auto"/>
          <w:lang w:val="pt-PT" w:eastAsia="pt-PT" w:bidi="pt-PT"/>
        </w:rPr>
        <w:t>.</w:t>
      </w:r>
    </w:p>
    <w:p>
      <w:pPr>
        <w:pStyle w:val="Style61"/>
        <w:keepNext w:val="0"/>
        <w:keepLines w:val="0"/>
        <w:widowControl w:val="0"/>
        <w:shd w:val="clear" w:color="auto" w:fill="auto"/>
        <w:bidi w:val="0"/>
        <w:spacing w:before="0" w:after="0" w:line="259" w:lineRule="auto"/>
        <w:ind w:left="0" w:right="0"/>
        <w:jc w:val="both"/>
      </w:pPr>
      <w:r>
        <w:rPr>
          <w:color w:val="000000"/>
          <w:spacing w:val="0"/>
          <w:w w:val="100"/>
          <w:position w:val="0"/>
          <w:sz w:val="24"/>
          <w:szCs w:val="24"/>
          <w:shd w:val="clear" w:color="auto" w:fill="auto"/>
          <w:lang w:val="pt-PT" w:eastAsia="pt-PT" w:bidi="pt-PT"/>
        </w:rPr>
        <w:t xml:space="preserve">A Proposta apresentada por </w:t>
      </w:r>
      <w:r>
        <w:rPr>
          <w:b/>
          <w:bCs/>
          <w:color w:val="000000"/>
          <w:spacing w:val="0"/>
          <w:w w:val="100"/>
          <w:position w:val="0"/>
          <w:sz w:val="24"/>
          <w:szCs w:val="24"/>
          <w:shd w:val="clear" w:color="auto" w:fill="auto"/>
          <w:lang w:val="pt-PT" w:eastAsia="pt-PT" w:bidi="pt-PT"/>
        </w:rPr>
        <w:t>JOÃO RODRIGUES AUZIER FILHO,</w:t>
      </w:r>
    </w:p>
    <w:p>
      <w:pPr>
        <w:pStyle w:val="Style61"/>
        <w:keepNext w:val="0"/>
        <w:keepLines w:val="0"/>
        <w:widowControl w:val="0"/>
        <w:shd w:val="clear" w:color="auto" w:fill="auto"/>
        <w:bidi w:val="0"/>
        <w:spacing w:before="0" w:after="700" w:line="259" w:lineRule="auto"/>
        <w:ind w:left="0" w:right="0" w:firstLine="0"/>
        <w:jc w:val="both"/>
      </w:pPr>
      <w:r>
        <w:rPr>
          <w:b/>
          <w:bCs/>
          <w:color w:val="000000"/>
          <w:spacing w:val="0"/>
          <w:w w:val="100"/>
          <w:position w:val="0"/>
          <w:sz w:val="24"/>
          <w:szCs w:val="24"/>
          <w:shd w:val="clear" w:color="auto" w:fill="auto"/>
          <w:lang w:val="pt-PT" w:eastAsia="pt-PT" w:bidi="pt-PT"/>
        </w:rPr>
        <w:t>CPF: 230.040.452-49</w:t>
      </w:r>
      <w:r>
        <w:rPr>
          <w:color w:val="000000"/>
          <w:spacing w:val="0"/>
          <w:w w:val="100"/>
          <w:position w:val="0"/>
          <w:sz w:val="24"/>
          <w:szCs w:val="24"/>
          <w:shd w:val="clear" w:color="auto" w:fill="auto"/>
          <w:lang w:val="pt-PT" w:eastAsia="pt-PT" w:bidi="pt-PT"/>
        </w:rPr>
        <w:t xml:space="preserve">, se dá pelos seguintes termos: Valor global de </w:t>
      </w:r>
      <w:r>
        <w:rPr>
          <w:b/>
          <w:bCs/>
          <w:color w:val="000000"/>
          <w:spacing w:val="0"/>
          <w:w w:val="100"/>
          <w:position w:val="0"/>
          <w:sz w:val="24"/>
          <w:szCs w:val="24"/>
          <w:shd w:val="clear" w:color="auto" w:fill="auto"/>
          <w:lang w:val="pt-PT" w:eastAsia="pt-PT" w:bidi="pt-PT"/>
        </w:rPr>
        <w:t xml:space="preserve">R$ 12.000,00 (doze mil reais), </w:t>
      </w:r>
      <w:r>
        <w:rPr>
          <w:color w:val="000000"/>
          <w:spacing w:val="0"/>
          <w:w w:val="100"/>
          <w:position w:val="0"/>
          <w:sz w:val="24"/>
          <w:szCs w:val="24"/>
          <w:shd w:val="clear" w:color="auto" w:fill="auto"/>
          <w:lang w:val="pt-PT" w:eastAsia="pt-PT" w:bidi="pt-PT"/>
        </w:rPr>
        <w:t>a ser pago da seguinte forma: Caução no valor de R$ 2.000,00 (dois mil reais), paga em 1(uma) parcela, simultaneamente ao pagamento</w:t>
      </w:r>
    </w:p>
    <w:p>
      <w:pPr>
        <w:widowControl w:val="0"/>
        <w:jc w:val="center"/>
        <w:rPr>
          <w:sz w:val="2"/>
          <w:szCs w:val="2"/>
        </w:rPr>
        <w:sectPr>
          <w:headerReference w:type="default" r:id="rId93"/>
          <w:footerReference w:type="default" r:id="rId94"/>
          <w:headerReference w:type="even" r:id="rId95"/>
          <w:footerReference w:type="even" r:id="rId96"/>
          <w:footnotePr>
            <w:pos w:val="pageBottom"/>
            <w:numFmt w:val="decimal"/>
            <w:numRestart w:val="continuous"/>
          </w:footnotePr>
          <w:pgSz w:w="11901" w:h="17184"/>
          <w:pgMar w:top="3397" w:left="1671" w:right="1658" w:bottom="204" w:header="0" w:footer="3" w:gutter="0"/>
          <w:cols w:space="720"/>
          <w:noEndnote/>
          <w:rtlGutter w:val="0"/>
          <w:docGrid w:linePitch="360"/>
        </w:sectPr>
      </w:pPr>
      <w:r>
        <w:drawing>
          <wp:inline>
            <wp:extent cx="640080" cy="450850"/>
            <wp:docPr id="300" name="Picutre 300"/>
            <a:graphic xmlns:a="http://schemas.openxmlformats.org/drawingml/2006/main">
              <a:graphicData uri="http://schemas.openxmlformats.org/drawingml/2006/picture">
                <pic:pic xmlns:pic="http://schemas.openxmlformats.org/drawingml/2006/picture">
                  <pic:nvPicPr>
                    <pic:cNvPr id="300" name="Picture 300"/>
                    <pic:cNvPicPr/>
                  </pic:nvPicPr>
                  <pic:blipFill>
                    <a:blip r:embed="rId97"/>
                    <a:stretch/>
                  </pic:blipFill>
                  <pic:spPr>
                    <a:xfrm>
                      <a:ext cx="640080" cy="450850"/>
                    </a:xfrm>
                    <a:prstGeom prst="rect"/>
                  </pic:spPr>
                </pic:pic>
              </a:graphicData>
            </a:graphic>
          </wp:inline>
        </w:drawing>
      </w:r>
    </w:p>
    <w:p>
      <w:pPr>
        <w:pStyle w:val="Style61"/>
        <w:keepNext w:val="0"/>
        <w:keepLines w:val="0"/>
        <w:widowControl w:val="0"/>
        <w:shd w:val="clear" w:color="auto" w:fill="auto"/>
        <w:bidi w:val="0"/>
        <w:spacing w:before="0" w:after="580" w:line="259" w:lineRule="auto"/>
        <w:ind w:left="0" w:right="0" w:firstLine="0"/>
        <w:jc w:val="both"/>
      </w:pPr>
      <w:r>
        <w:rPr>
          <w:color w:val="000000"/>
          <w:spacing w:val="0"/>
          <w:w w:val="100"/>
          <w:position w:val="0"/>
          <w:sz w:val="24"/>
          <w:szCs w:val="24"/>
          <w:shd w:val="clear" w:color="auto" w:fill="auto"/>
          <w:lang w:val="pt-PT" w:eastAsia="pt-PT" w:bidi="pt-PT"/>
        </w:rPr>
        <w:t>da primeira parcela do valor principal. Saldo restante do valor principal, correspondente a R$ 10.000,00 (dez mil reais), será pago em 10 (dez) parcelas mensais e sucessivas de R$ 1.000,00 (mil reais) cada.</w:t>
      </w:r>
    </w:p>
    <w:p>
      <w:pPr>
        <w:pStyle w:val="Style61"/>
        <w:keepNext w:val="0"/>
        <w:keepLines w:val="0"/>
        <w:widowControl w:val="0"/>
        <w:shd w:val="clear" w:color="auto" w:fill="auto"/>
        <w:bidi w:val="0"/>
        <w:spacing w:before="0" w:after="80"/>
        <w:ind w:left="380" w:right="0" w:firstLine="0"/>
        <w:jc w:val="left"/>
      </w:pPr>
      <w:r>
        <w:rPr>
          <w:b/>
          <w:bCs/>
          <w:color w:val="000000"/>
          <w:spacing w:val="0"/>
          <w:w w:val="100"/>
          <w:position w:val="0"/>
          <w:sz w:val="24"/>
          <w:szCs w:val="24"/>
          <w:shd w:val="clear" w:color="auto" w:fill="auto"/>
          <w:lang w:val="pt-PT" w:eastAsia="pt-PT" w:bidi="pt-PT"/>
        </w:rPr>
        <w:t>2 -DO JULGAMENTO E RESULTADO</w:t>
      </w:r>
    </w:p>
    <w:p>
      <w:pPr>
        <w:pStyle w:val="Style61"/>
        <w:keepNext w:val="0"/>
        <w:keepLines w:val="0"/>
        <w:widowControl w:val="0"/>
        <w:shd w:val="clear" w:color="auto" w:fill="auto"/>
        <w:bidi w:val="0"/>
        <w:spacing w:before="0" w:after="140"/>
        <w:ind w:left="0" w:right="0" w:firstLine="1160"/>
        <w:jc w:val="both"/>
      </w:pPr>
      <w:r>
        <w:rPr>
          <w:color w:val="000000"/>
          <w:spacing w:val="0"/>
          <w:w w:val="100"/>
          <w:position w:val="0"/>
          <w:sz w:val="24"/>
          <w:szCs w:val="24"/>
          <w:shd w:val="clear" w:color="auto" w:fill="auto"/>
          <w:lang w:val="pt-PT" w:eastAsia="pt-PT" w:bidi="pt-PT"/>
        </w:rPr>
        <w:t xml:space="preserve">A referida contratação fundamenta-se na necessidade da </w:t>
      </w:r>
      <w:r>
        <w:rPr>
          <w:b/>
          <w:bCs/>
          <w:color w:val="000000"/>
          <w:spacing w:val="0"/>
          <w:w w:val="100"/>
          <w:position w:val="0"/>
          <w:sz w:val="24"/>
          <w:szCs w:val="24"/>
          <w:shd w:val="clear" w:color="auto" w:fill="auto"/>
          <w:lang w:val="pt-PT" w:eastAsia="pt-PT" w:bidi="pt-PT"/>
        </w:rPr>
        <w:t>LOCAÇÃO DE IMÓVEL PARA FUNCIONAMENTO DA ESCOLA MUNICIPAL: NOVA ESPERANÇA II, DE INEP\MEC: 13109278, SITUADA NA COMUNIDADE: NOVA ESPERANÇA II, ZONA RURAL DE BERURI- AM, PARA ATENDIMENTO DA DEMANDA DE ALUNOS DE: EDUCAÇÃO INFANTIL E ENSINO FUNDAMENTAL</w:t>
      </w:r>
      <w:r>
        <w:rPr>
          <w:color w:val="000000"/>
          <w:spacing w:val="0"/>
          <w:w w:val="100"/>
          <w:position w:val="0"/>
          <w:sz w:val="24"/>
          <w:szCs w:val="24"/>
          <w:shd w:val="clear" w:color="auto" w:fill="auto"/>
          <w:lang w:val="pt-PT" w:eastAsia="pt-PT" w:bidi="pt-PT"/>
        </w:rPr>
        <w:t xml:space="preserve">, de acordo com o </w:t>
      </w:r>
      <w:r>
        <w:rPr>
          <w:b/>
          <w:bCs/>
          <w:color w:val="000000"/>
          <w:spacing w:val="0"/>
          <w:w w:val="100"/>
          <w:position w:val="0"/>
          <w:sz w:val="24"/>
          <w:szCs w:val="24"/>
          <w:shd w:val="clear" w:color="auto" w:fill="auto"/>
          <w:lang w:val="pt-PT" w:eastAsia="pt-PT" w:bidi="pt-PT"/>
        </w:rPr>
        <w:t>artigo 74, inciso V, da Lei n° 14.133/21</w:t>
      </w:r>
      <w:r>
        <w:rPr>
          <w:color w:val="000000"/>
          <w:spacing w:val="0"/>
          <w:w w:val="100"/>
          <w:position w:val="0"/>
          <w:sz w:val="24"/>
          <w:szCs w:val="24"/>
          <w:shd w:val="clear" w:color="auto" w:fill="auto"/>
          <w:lang w:val="pt-PT" w:eastAsia="pt-PT" w:bidi="pt-PT"/>
        </w:rPr>
        <w:t xml:space="preserve">, que permite a contratação direta nos casos de dispensa de licitação para locação de imóvel cujas </w:t>
      </w:r>
      <w:r>
        <w:rPr>
          <w:color w:val="000000"/>
          <w:spacing w:val="0"/>
          <w:w w:val="100"/>
          <w:position w:val="0"/>
          <w:sz w:val="24"/>
          <w:szCs w:val="24"/>
          <w:shd w:val="clear" w:color="auto" w:fill="auto"/>
          <w:lang w:val="pt-BR" w:eastAsia="pt-BR" w:bidi="pt-BR"/>
        </w:rPr>
        <w:t xml:space="preserve">características </w:t>
      </w:r>
      <w:r>
        <w:rPr>
          <w:color w:val="000000"/>
          <w:spacing w:val="0"/>
          <w:w w:val="100"/>
          <w:position w:val="0"/>
          <w:sz w:val="24"/>
          <w:szCs w:val="24"/>
          <w:shd w:val="clear" w:color="auto" w:fill="auto"/>
          <w:lang w:val="pt-PT" w:eastAsia="pt-PT" w:bidi="pt-PT"/>
        </w:rPr>
        <w:t xml:space="preserve">de localização e adequação </w:t>
      </w:r>
      <w:r>
        <w:rPr>
          <w:color w:val="000000"/>
          <w:spacing w:val="0"/>
          <w:w w:val="100"/>
          <w:position w:val="0"/>
          <w:sz w:val="24"/>
          <w:szCs w:val="24"/>
          <w:shd w:val="clear" w:color="auto" w:fill="auto"/>
          <w:lang w:val="pt-BR" w:eastAsia="pt-BR" w:bidi="pt-BR"/>
        </w:rPr>
        <w:t xml:space="preserve">às </w:t>
      </w:r>
      <w:r>
        <w:rPr>
          <w:color w:val="000000"/>
          <w:spacing w:val="0"/>
          <w:w w:val="100"/>
          <w:position w:val="0"/>
          <w:sz w:val="24"/>
          <w:szCs w:val="24"/>
          <w:shd w:val="clear" w:color="auto" w:fill="auto"/>
          <w:lang w:val="pt-PT" w:eastAsia="pt-PT" w:bidi="pt-PT"/>
        </w:rPr>
        <w:t>necessidades da Administração sejam comprovadas.</w:t>
      </w:r>
    </w:p>
    <w:p>
      <w:pPr>
        <w:pStyle w:val="Style61"/>
        <w:keepNext w:val="0"/>
        <w:keepLines w:val="0"/>
        <w:widowControl w:val="0"/>
        <w:shd w:val="clear" w:color="auto" w:fill="auto"/>
        <w:bidi w:val="0"/>
        <w:spacing w:before="0" w:after="140"/>
        <w:ind w:left="0" w:right="0" w:firstLine="1160"/>
        <w:jc w:val="both"/>
      </w:pPr>
      <w:r>
        <w:rPr>
          <w:color w:val="000000"/>
          <w:spacing w:val="0"/>
          <w:w w:val="100"/>
          <w:position w:val="0"/>
          <w:sz w:val="24"/>
          <w:szCs w:val="24"/>
          <w:shd w:val="clear" w:color="auto" w:fill="auto"/>
          <w:lang w:val="pt-PT" w:eastAsia="pt-PT" w:bidi="pt-PT"/>
        </w:rPr>
        <w:t xml:space="preserve">Nesse sentido, para que a locação do imóvel seja realizada diretamente, é necessário demonstrar que o bem atende de forma plena e exclusiva </w:t>
      </w:r>
      <w:r>
        <w:rPr>
          <w:color w:val="000000"/>
          <w:spacing w:val="0"/>
          <w:w w:val="100"/>
          <w:position w:val="0"/>
          <w:sz w:val="24"/>
          <w:szCs w:val="24"/>
          <w:shd w:val="clear" w:color="auto" w:fill="auto"/>
          <w:lang w:val="pt-BR" w:eastAsia="pt-BR" w:bidi="pt-BR"/>
        </w:rPr>
        <w:t xml:space="preserve">às </w:t>
      </w:r>
      <w:r>
        <w:rPr>
          <w:color w:val="000000"/>
          <w:spacing w:val="0"/>
          <w:w w:val="100"/>
          <w:position w:val="0"/>
          <w:sz w:val="24"/>
          <w:szCs w:val="24"/>
          <w:shd w:val="clear" w:color="auto" w:fill="auto"/>
          <w:lang w:val="pt-PT" w:eastAsia="pt-PT" w:bidi="pt-PT"/>
        </w:rPr>
        <w:t xml:space="preserve">necessidades da Administração, considerando critérios como localização estratégica, infraestrutura compatível com a atividade a ser desenvolvida e a inexistência de alternativas </w:t>
      </w:r>
      <w:r>
        <w:rPr>
          <w:color w:val="000000"/>
          <w:spacing w:val="0"/>
          <w:w w:val="100"/>
          <w:position w:val="0"/>
          <w:sz w:val="24"/>
          <w:szCs w:val="24"/>
          <w:shd w:val="clear" w:color="auto" w:fill="auto"/>
          <w:lang w:val="pt-BR" w:eastAsia="pt-BR" w:bidi="pt-BR"/>
        </w:rPr>
        <w:t xml:space="preserve">mais </w:t>
      </w:r>
      <w:r>
        <w:rPr>
          <w:color w:val="000000"/>
          <w:spacing w:val="0"/>
          <w:w w:val="100"/>
          <w:position w:val="0"/>
          <w:sz w:val="24"/>
          <w:szCs w:val="24"/>
          <w:shd w:val="clear" w:color="auto" w:fill="auto"/>
          <w:lang w:val="pt-PT" w:eastAsia="pt-PT" w:bidi="pt-PT"/>
        </w:rPr>
        <w:t>vantajosas.</w:t>
      </w:r>
    </w:p>
    <w:p>
      <w:pPr>
        <w:pStyle w:val="Style61"/>
        <w:keepNext w:val="0"/>
        <w:keepLines w:val="0"/>
        <w:widowControl w:val="0"/>
        <w:shd w:val="clear" w:color="auto" w:fill="auto"/>
        <w:bidi w:val="0"/>
        <w:spacing w:before="0" w:after="140"/>
        <w:ind w:left="0" w:right="0" w:firstLine="1160"/>
        <w:jc w:val="both"/>
        <w:sectPr>
          <w:footnotePr>
            <w:pos w:val="pageBottom"/>
            <w:numFmt w:val="decimal"/>
            <w:numRestart w:val="continuous"/>
          </w:footnotePr>
          <w:pgSz w:w="11901" w:h="17184"/>
          <w:pgMar w:top="2403" w:left="1671" w:right="1662" w:bottom="2348" w:header="0" w:footer="3" w:gutter="0"/>
          <w:cols w:space="720"/>
          <w:noEndnote/>
          <w:rtlGutter w:val="0"/>
          <w:docGrid w:linePitch="360"/>
        </w:sectPr>
      </w:pPr>
      <w:r>
        <w:rPr>
          <w:color w:val="000000"/>
          <w:spacing w:val="0"/>
          <w:w w:val="100"/>
          <w:position w:val="0"/>
          <w:sz w:val="24"/>
          <w:szCs w:val="24"/>
          <w:shd w:val="clear" w:color="auto" w:fill="auto"/>
          <w:lang w:val="pt-PT" w:eastAsia="pt-PT" w:bidi="pt-PT"/>
        </w:rPr>
        <w:t xml:space="preserve">Dessa forma, a escolha do imóvel oferecido pela </w:t>
      </w:r>
      <w:r>
        <w:rPr>
          <w:b/>
          <w:bCs/>
          <w:color w:val="000000"/>
          <w:spacing w:val="0"/>
          <w:w w:val="100"/>
          <w:position w:val="0"/>
          <w:sz w:val="24"/>
          <w:szCs w:val="24"/>
          <w:shd w:val="clear" w:color="auto" w:fill="auto"/>
          <w:lang w:val="pt-PT" w:eastAsia="pt-PT" w:bidi="pt-PT"/>
        </w:rPr>
        <w:t>Sr. JOÃO RODRIGUES AUZIER FILHO, CPF: 230.040.452-49</w:t>
      </w:r>
      <w:r>
        <w:rPr>
          <w:color w:val="000000"/>
          <w:spacing w:val="0"/>
          <w:w w:val="100"/>
          <w:position w:val="0"/>
          <w:sz w:val="24"/>
          <w:szCs w:val="24"/>
          <w:shd w:val="clear" w:color="auto" w:fill="auto"/>
          <w:lang w:val="pt-PT" w:eastAsia="pt-PT" w:bidi="pt-PT"/>
        </w:rPr>
        <w:t xml:space="preserve">, justifica- se por sua adequação aos requisitos técnicos e operacionais exigidos, bem como pela inviabilidade de competição, visto que suas características atendem de maneira específica e satisfatória as necessidades da </w:t>
      </w:r>
      <w:r>
        <w:rPr>
          <w:b/>
          <w:bCs/>
          <w:color w:val="000000"/>
          <w:spacing w:val="0"/>
          <w:w w:val="100"/>
          <w:position w:val="0"/>
          <w:sz w:val="24"/>
          <w:szCs w:val="24"/>
          <w:shd w:val="clear" w:color="auto" w:fill="auto"/>
          <w:lang w:val="pt-PT" w:eastAsia="pt-PT" w:bidi="pt-PT"/>
        </w:rPr>
        <w:t>Secretaria Municipal De Educação.</w:t>
      </w:r>
    </w:p>
    <w:p>
      <w:pPr>
        <w:pStyle w:val="Style61"/>
        <w:keepNext w:val="0"/>
        <w:keepLines w:val="0"/>
        <w:widowControl w:val="0"/>
        <w:shd w:val="clear" w:color="auto" w:fill="auto"/>
        <w:bidi w:val="0"/>
        <w:spacing w:before="0" w:after="140"/>
        <w:ind w:left="0" w:right="0" w:firstLine="1160"/>
        <w:jc w:val="both"/>
      </w:pPr>
      <w:r>
        <w:rPr>
          <w:color w:val="000000"/>
          <w:spacing w:val="0"/>
          <w:w w:val="100"/>
          <w:position w:val="0"/>
          <w:sz w:val="24"/>
          <w:szCs w:val="24"/>
          <w:shd w:val="clear" w:color="auto" w:fill="auto"/>
          <w:lang w:val="pt-PT" w:eastAsia="pt-PT" w:bidi="pt-PT"/>
        </w:rPr>
        <w:t xml:space="preserve">Com base na proposta apresentada pelo locador e após análise efetuada conforme os critérios estabelecidos no processo de n° </w:t>
      </w:r>
      <w:r>
        <w:rPr>
          <w:b/>
          <w:bCs/>
          <w:color w:val="000000"/>
          <w:spacing w:val="0"/>
          <w:w w:val="100"/>
          <w:position w:val="0"/>
          <w:sz w:val="24"/>
          <w:szCs w:val="24"/>
          <w:shd w:val="clear" w:color="auto" w:fill="auto"/>
          <w:lang w:val="pt-PT" w:eastAsia="pt-PT" w:bidi="pt-PT"/>
        </w:rPr>
        <w:t>00030205.2025.0010 - SEMED</w:t>
      </w:r>
      <w:r>
        <w:rPr>
          <w:color w:val="000000"/>
          <w:spacing w:val="0"/>
          <w:w w:val="100"/>
          <w:position w:val="0"/>
          <w:sz w:val="24"/>
          <w:szCs w:val="24"/>
          <w:shd w:val="clear" w:color="auto" w:fill="auto"/>
          <w:lang w:val="pt-PT" w:eastAsia="pt-PT" w:bidi="pt-PT"/>
        </w:rPr>
        <w:t xml:space="preserve">, o </w:t>
      </w:r>
      <w:r>
        <w:rPr>
          <w:b/>
          <w:bCs/>
          <w:color w:val="000000"/>
          <w:spacing w:val="0"/>
          <w:w w:val="100"/>
          <w:position w:val="0"/>
          <w:sz w:val="24"/>
          <w:szCs w:val="24"/>
          <w:shd w:val="clear" w:color="auto" w:fill="auto"/>
          <w:lang w:val="pt-PT" w:eastAsia="pt-PT" w:bidi="pt-PT"/>
        </w:rPr>
        <w:t>DEPARTAMENTO ADMINISTRATIVO E FINANCEIRO</w:t>
      </w:r>
      <w:r>
        <w:rPr>
          <w:color w:val="000000"/>
          <w:spacing w:val="0"/>
          <w:w w:val="100"/>
          <w:position w:val="0"/>
          <w:sz w:val="24"/>
          <w:szCs w:val="24"/>
          <w:shd w:val="clear" w:color="auto" w:fill="auto"/>
          <w:lang w:val="pt-PT" w:eastAsia="pt-PT" w:bidi="pt-PT"/>
        </w:rPr>
        <w:t>, resolve:</w:t>
      </w:r>
    </w:p>
    <w:p>
      <w:pPr>
        <w:pStyle w:val="Style61"/>
        <w:keepNext w:val="0"/>
        <w:keepLines w:val="0"/>
        <w:widowControl w:val="0"/>
        <w:shd w:val="clear" w:color="auto" w:fill="auto"/>
        <w:bidi w:val="0"/>
        <w:spacing w:before="0" w:after="140"/>
        <w:ind w:left="0" w:right="0" w:firstLine="1160"/>
        <w:jc w:val="both"/>
      </w:pPr>
      <w:r>
        <w:rPr>
          <w:b/>
          <w:bCs/>
          <w:color w:val="000000"/>
          <w:spacing w:val="0"/>
          <w:w w:val="100"/>
          <w:position w:val="0"/>
          <w:sz w:val="24"/>
          <w:szCs w:val="24"/>
          <w:shd w:val="clear" w:color="auto" w:fill="auto"/>
          <w:lang w:val="pt-PT" w:eastAsia="pt-PT" w:bidi="pt-PT"/>
        </w:rPr>
        <w:t xml:space="preserve">ADJUDICAR </w:t>
      </w:r>
      <w:r>
        <w:rPr>
          <w:color w:val="000000"/>
          <w:spacing w:val="0"/>
          <w:w w:val="100"/>
          <w:position w:val="0"/>
          <w:sz w:val="24"/>
          <w:szCs w:val="24"/>
          <w:shd w:val="clear" w:color="auto" w:fill="auto"/>
          <w:lang w:val="pt-PT" w:eastAsia="pt-PT" w:bidi="pt-PT"/>
        </w:rPr>
        <w:t xml:space="preserve">a locação do imóvel de propriedade do Sr. </w:t>
      </w:r>
      <w:r>
        <w:rPr>
          <w:b/>
          <w:bCs/>
          <w:color w:val="000000"/>
          <w:spacing w:val="0"/>
          <w:w w:val="100"/>
          <w:position w:val="0"/>
          <w:sz w:val="24"/>
          <w:szCs w:val="24"/>
          <w:shd w:val="clear" w:color="auto" w:fill="auto"/>
          <w:lang w:val="pt-PT" w:eastAsia="pt-PT" w:bidi="pt-PT"/>
        </w:rPr>
        <w:t>JOÃO RODRIGUES AUZIER FILHO, CPF: 230.040.452-49</w:t>
      </w:r>
      <w:r>
        <w:rPr>
          <w:color w:val="000000"/>
          <w:spacing w:val="0"/>
          <w:w w:val="100"/>
          <w:position w:val="0"/>
          <w:sz w:val="24"/>
          <w:szCs w:val="24"/>
          <w:shd w:val="clear" w:color="auto" w:fill="auto"/>
          <w:lang w:val="pt-PT" w:eastAsia="pt-PT" w:bidi="pt-PT"/>
        </w:rPr>
        <w:t xml:space="preserve">, tendo em vista que o mesmo atende plenamente às exigências da Administração Pública, garantindo a continuidade e eficiência dos serviços prestados pela </w:t>
      </w:r>
      <w:r>
        <w:rPr>
          <w:b/>
          <w:bCs/>
          <w:color w:val="000000"/>
          <w:spacing w:val="0"/>
          <w:w w:val="100"/>
          <w:position w:val="0"/>
          <w:sz w:val="24"/>
          <w:szCs w:val="24"/>
          <w:shd w:val="clear" w:color="auto" w:fill="auto"/>
          <w:lang w:val="pt-PT" w:eastAsia="pt-PT" w:bidi="pt-PT"/>
        </w:rPr>
        <w:t>Secretaria Municipal De Educação.</w:t>
      </w:r>
    </w:p>
    <w:p>
      <w:pPr>
        <w:pStyle w:val="Style61"/>
        <w:keepNext w:val="0"/>
        <w:keepLines w:val="0"/>
        <w:widowControl w:val="0"/>
        <w:shd w:val="clear" w:color="auto" w:fill="auto"/>
        <w:bidi w:val="0"/>
        <w:spacing w:before="0" w:after="600"/>
        <w:ind w:left="0" w:right="0" w:firstLine="1160"/>
        <w:jc w:val="both"/>
      </w:pPr>
      <w:r>
        <w:rPr>
          <w:color w:val="000000"/>
          <w:spacing w:val="0"/>
          <w:w w:val="100"/>
          <w:position w:val="0"/>
          <w:sz w:val="24"/>
          <w:szCs w:val="24"/>
          <w:shd w:val="clear" w:color="auto" w:fill="auto"/>
          <w:lang w:val="pt-PT" w:eastAsia="pt-PT" w:bidi="pt-PT"/>
        </w:rPr>
        <w:t>Encaminha-se os autos à Secretaria Municipal de Finanças para manifestação e parecer quanto aos termos do contrato.</w:t>
      </w:r>
    </w:p>
    <w:p>
      <w:pPr>
        <w:pStyle w:val="Style61"/>
        <w:keepNext w:val="0"/>
        <w:keepLines w:val="0"/>
        <w:widowControl w:val="0"/>
        <w:shd w:val="clear" w:color="auto" w:fill="auto"/>
        <w:bidi w:val="0"/>
        <w:spacing w:before="0" w:after="280"/>
        <w:ind w:left="0" w:right="0" w:firstLine="0"/>
        <w:jc w:val="right"/>
      </w:pPr>
      <w:r>
        <w:rPr>
          <w:color w:val="000000"/>
          <w:spacing w:val="0"/>
          <w:w w:val="100"/>
          <w:position w:val="0"/>
          <w:sz w:val="24"/>
          <w:szCs w:val="24"/>
          <w:shd w:val="clear" w:color="auto" w:fill="auto"/>
          <w:lang w:val="pt-PT" w:eastAsia="pt-PT" w:bidi="pt-PT"/>
        </w:rPr>
        <w:t>Beruri/AM, 08 de maio de 2025.</w:t>
      </w:r>
    </w:p>
    <w:p>
      <w:pPr>
        <w:widowControl w:val="0"/>
        <w:jc w:val="center"/>
        <w:rPr>
          <w:sz w:val="2"/>
          <w:szCs w:val="2"/>
        </w:rPr>
      </w:pPr>
      <w:r>
        <w:drawing>
          <wp:inline>
            <wp:extent cx="2932430" cy="1073150"/>
            <wp:docPr id="301" name="Picutre 301"/>
            <a:graphic xmlns:a="http://schemas.openxmlformats.org/drawingml/2006/main">
              <a:graphicData uri="http://schemas.openxmlformats.org/drawingml/2006/picture">
                <pic:pic xmlns:pic="http://schemas.openxmlformats.org/drawingml/2006/picture">
                  <pic:nvPicPr>
                    <pic:cNvPr id="301" name="Picture 301"/>
                    <pic:cNvPicPr/>
                  </pic:nvPicPr>
                  <pic:blipFill>
                    <a:blip r:embed="rId99"/>
                    <a:stretch/>
                  </pic:blipFill>
                  <pic:spPr>
                    <a:xfrm>
                      <a:ext cx="2932430" cy="1073150"/>
                    </a:xfrm>
                    <a:prstGeom prst="rect"/>
                  </pic:spPr>
                </pic:pic>
              </a:graphicData>
            </a:graphic>
          </wp:inline>
        </w:drawing>
      </w:r>
    </w:p>
    <w:p>
      <w:pPr>
        <w:widowControl w:val="0"/>
        <w:spacing w:after="219" w:line="1" w:lineRule="exact"/>
      </w:pPr>
    </w:p>
    <w:p>
      <w:pPr>
        <w:pStyle w:val="Style61"/>
        <w:keepNext w:val="0"/>
        <w:keepLines w:val="0"/>
        <w:widowControl w:val="0"/>
        <w:shd w:val="clear" w:color="auto" w:fill="auto"/>
        <w:bidi w:val="0"/>
        <w:spacing w:before="0" w:after="140" w:line="240" w:lineRule="auto"/>
        <w:ind w:left="0" w:right="0" w:firstLine="0"/>
        <w:jc w:val="center"/>
      </w:pPr>
      <w:r>
        <w:rPr>
          <w:color w:val="000000"/>
          <w:spacing w:val="0"/>
          <w:w w:val="100"/>
          <w:position w:val="0"/>
          <w:sz w:val="24"/>
          <w:szCs w:val="24"/>
          <w:shd w:val="clear" w:color="auto" w:fill="auto"/>
          <w:lang w:val="pt-PT" w:eastAsia="pt-PT" w:bidi="pt-PT"/>
        </w:rPr>
        <w:t>Agente de Contratação</w:t>
      </w:r>
    </w:p>
    <w:p>
      <w:pPr>
        <w:pStyle w:val="Style61"/>
        <w:keepNext w:val="0"/>
        <w:keepLines w:val="0"/>
        <w:widowControl w:val="0"/>
        <w:shd w:val="clear" w:color="auto" w:fill="auto"/>
        <w:bidi w:val="0"/>
        <w:spacing w:before="0" w:after="4280" w:line="240" w:lineRule="auto"/>
        <w:ind w:left="0" w:right="0" w:firstLine="0"/>
        <w:jc w:val="center"/>
      </w:pPr>
      <w:r>
        <w:rPr>
          <w:color w:val="000000"/>
          <w:spacing w:val="0"/>
          <w:w w:val="100"/>
          <w:position w:val="0"/>
          <w:sz w:val="24"/>
          <w:szCs w:val="24"/>
          <w:shd w:val="clear" w:color="auto" w:fill="auto"/>
          <w:lang w:val="pt-PT" w:eastAsia="pt-PT" w:bidi="pt-PT"/>
        </w:rPr>
        <w:t>Dec. n° 043/2025-GPMB</w:t>
      </w:r>
    </w:p>
    <w:p>
      <w:pPr>
        <w:widowControl w:val="0"/>
        <w:jc w:val="center"/>
        <w:rPr>
          <w:sz w:val="2"/>
          <w:szCs w:val="2"/>
        </w:rPr>
        <w:sectPr>
          <w:footnotePr>
            <w:pos w:val="pageBottom"/>
            <w:numFmt w:val="decimal"/>
            <w:numRestart w:val="continuous"/>
          </w:footnotePr>
          <w:pgSz w:w="11901" w:h="17184"/>
          <w:pgMar w:top="2403" w:left="1671" w:right="1671" w:bottom="204" w:header="0" w:footer="3" w:gutter="0"/>
          <w:cols w:space="720"/>
          <w:noEndnote/>
          <w:rtlGutter w:val="0"/>
          <w:docGrid w:linePitch="360"/>
        </w:sectPr>
      </w:pPr>
      <w:r>
        <w:drawing>
          <wp:inline>
            <wp:extent cx="640080" cy="450850"/>
            <wp:docPr id="302" name="Picutre 302"/>
            <a:graphic xmlns:a="http://schemas.openxmlformats.org/drawingml/2006/main">
              <a:graphicData uri="http://schemas.openxmlformats.org/drawingml/2006/picture">
                <pic:pic xmlns:pic="http://schemas.openxmlformats.org/drawingml/2006/picture">
                  <pic:nvPicPr>
                    <pic:cNvPr id="302" name="Picture 302"/>
                    <pic:cNvPicPr/>
                  </pic:nvPicPr>
                  <pic:blipFill>
                    <a:blip r:embed="rId101"/>
                    <a:stretch/>
                  </pic:blipFill>
                  <pic:spPr>
                    <a:xfrm>
                      <a:ext cx="640080" cy="450850"/>
                    </a:xfrm>
                    <a:prstGeom prst="rect"/>
                  </pic:spPr>
                </pic:pic>
              </a:graphicData>
            </a:graphic>
          </wp:inline>
        </w:drawing>
      </w:r>
    </w:p>
    <w:p>
      <w:pPr>
        <w:pStyle w:val="Style22"/>
        <w:keepNext/>
        <w:keepLines/>
        <w:widowControl w:val="0"/>
        <w:shd w:val="clear" w:color="auto" w:fill="auto"/>
        <w:bidi w:val="0"/>
        <w:spacing w:before="0" w:after="0" w:line="718" w:lineRule="auto"/>
        <w:ind w:left="0" w:right="0" w:firstLine="1480"/>
        <w:jc w:val="left"/>
        <w:rPr>
          <w:sz w:val="20"/>
          <w:szCs w:val="20"/>
        </w:rPr>
      </w:pPr>
      <w:bookmarkStart w:id="67" w:name="bookmark67"/>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Motivação da Escolha da Modalidade e do Critério de Julgamento PROCESSO N°: </w:t>
      </w:r>
      <w:r>
        <w:rPr>
          <w:rFonts w:ascii="Times New Roman" w:eastAsia="Times New Roman" w:hAnsi="Times New Roman" w:cs="Times New Roman"/>
          <w:b w:val="0"/>
          <w:bCs w:val="0"/>
          <w:color w:val="000000"/>
          <w:spacing w:val="0"/>
          <w:w w:val="100"/>
          <w:position w:val="0"/>
          <w:sz w:val="20"/>
          <w:szCs w:val="20"/>
          <w:shd w:val="clear" w:color="auto" w:fill="auto"/>
          <w:lang w:val="pt-PT" w:eastAsia="pt-PT" w:bidi="pt-PT"/>
        </w:rPr>
        <w:t>00030205.2025.0010 - SEMED</w:t>
      </w:r>
      <w:bookmarkEnd w:id="67"/>
    </w:p>
    <w:p>
      <w:pPr>
        <w:pStyle w:val="Style30"/>
        <w:keepNext w:val="0"/>
        <w:keepLines w:val="0"/>
        <w:widowControl w:val="0"/>
        <w:shd w:val="clear" w:color="auto" w:fill="auto"/>
        <w:bidi w:val="0"/>
        <w:spacing w:before="0" w:after="0" w:line="430"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INTERESSADO: </w:t>
      </w:r>
      <w:r>
        <w:rPr>
          <w:rFonts w:ascii="Times New Roman" w:eastAsia="Times New Roman" w:hAnsi="Times New Roman" w:cs="Times New Roman"/>
          <w:color w:val="000000"/>
          <w:spacing w:val="0"/>
          <w:w w:val="100"/>
          <w:position w:val="0"/>
          <w:shd w:val="clear" w:color="auto" w:fill="auto"/>
          <w:lang w:val="pt-PT" w:eastAsia="pt-PT" w:bidi="pt-PT"/>
        </w:rPr>
        <w:t>SECRETARIA MUNICIPAL DE EDUCAÇÃO</w:t>
      </w:r>
    </w:p>
    <w:p>
      <w:pPr>
        <w:pStyle w:val="Style30"/>
        <w:keepNext w:val="0"/>
        <w:keepLines w:val="0"/>
        <w:widowControl w:val="0"/>
        <w:shd w:val="clear" w:color="auto" w:fill="auto"/>
        <w:bidi w:val="0"/>
        <w:spacing w:before="0" w:line="394"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OBJETO: </w:t>
      </w:r>
      <w:r>
        <w:rPr>
          <w:rFonts w:ascii="Times New Roman" w:eastAsia="Times New Roman" w:hAnsi="Times New Roman" w:cs="Times New Roman"/>
          <w:color w:val="000000"/>
          <w:spacing w:val="0"/>
          <w:w w:val="100"/>
          <w:position w:val="0"/>
          <w:shd w:val="clear" w:color="auto" w:fill="auto"/>
          <w:lang w:val="pt-PT" w:eastAsia="pt-PT" w:bidi="pt-PT"/>
        </w:rPr>
        <w:t>LOCAÇÃO DE IMÓVEL PARA FUNCIONAMENTO DA ESCOLA MUNICIPAL: NOVA ESPERANÇA II, DE INEPXMEC: 13109278, SITUADA NA COMUNIDADE: NOVA ESPERANÇA II, ZONA RURAL DE BERURI- AM, PARA ATENDIMENTO DA DEMANDA DE ALUNOS DE: EDUCAÇÃO INFANTIL E ENSINO FUNDAMENTAL.</w:t>
      </w:r>
    </w:p>
    <w:p>
      <w:pPr>
        <w:pStyle w:val="Style30"/>
        <w:keepNext w:val="0"/>
        <w:keepLines w:val="0"/>
        <w:widowControl w:val="0"/>
        <w:shd w:val="clear" w:color="auto" w:fill="auto"/>
        <w:bidi w:val="0"/>
        <w:spacing w:before="0" w:line="430"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BASE LEGAL: </w:t>
      </w:r>
      <w:r>
        <w:rPr>
          <w:rFonts w:ascii="Times New Roman" w:eastAsia="Times New Roman" w:hAnsi="Times New Roman" w:cs="Times New Roman"/>
          <w:color w:val="000000"/>
          <w:spacing w:val="0"/>
          <w:w w:val="100"/>
          <w:position w:val="0"/>
          <w:shd w:val="clear" w:color="auto" w:fill="auto"/>
          <w:lang w:val="pt-PT" w:eastAsia="pt-PT" w:bidi="pt-PT"/>
        </w:rPr>
        <w:t>Lei n° 14.133/2021</w:t>
      </w:r>
    </w:p>
    <w:p>
      <w:pPr>
        <w:pStyle w:val="Style30"/>
        <w:keepNext w:val="0"/>
        <w:keepLines w:val="0"/>
        <w:widowControl w:val="0"/>
        <w:shd w:val="clear" w:color="auto" w:fill="auto"/>
        <w:bidi w:val="0"/>
        <w:spacing w:before="0" w:after="260" w:line="430" w:lineRule="auto"/>
        <w:ind w:left="0" w:right="0" w:firstLine="126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A escolha pela modalidade de </w:t>
      </w:r>
      <w:r>
        <w:rPr>
          <w:rFonts w:ascii="Times New Roman" w:eastAsia="Times New Roman" w:hAnsi="Times New Roman" w:cs="Times New Roman"/>
          <w:b/>
          <w:bCs/>
          <w:color w:val="000000"/>
          <w:spacing w:val="0"/>
          <w:w w:val="100"/>
          <w:position w:val="0"/>
          <w:shd w:val="clear" w:color="auto" w:fill="auto"/>
          <w:lang w:val="pt-PT" w:eastAsia="pt-PT" w:bidi="pt-PT"/>
        </w:rPr>
        <w:t xml:space="preserve">Inexigibilidade de Licitação </w:t>
      </w:r>
      <w:r>
        <w:rPr>
          <w:rFonts w:ascii="Times New Roman" w:eastAsia="Times New Roman" w:hAnsi="Times New Roman" w:cs="Times New Roman"/>
          <w:color w:val="000000"/>
          <w:spacing w:val="0"/>
          <w:w w:val="100"/>
          <w:position w:val="0"/>
          <w:shd w:val="clear" w:color="auto" w:fill="auto"/>
          <w:lang w:val="pt-BR" w:eastAsia="pt-BR" w:bidi="pt-BR"/>
        </w:rPr>
        <w:t xml:space="preserve">justifica-se </w:t>
      </w:r>
      <w:r>
        <w:rPr>
          <w:rFonts w:ascii="Times New Roman" w:eastAsia="Times New Roman" w:hAnsi="Times New Roman" w:cs="Times New Roman"/>
          <w:color w:val="000000"/>
          <w:spacing w:val="0"/>
          <w:w w:val="100"/>
          <w:position w:val="0"/>
          <w:shd w:val="clear" w:color="auto" w:fill="auto"/>
          <w:lang w:val="pt-PT" w:eastAsia="pt-PT" w:bidi="pt-PT"/>
        </w:rPr>
        <w:t xml:space="preserve">por </w:t>
      </w:r>
      <w:r>
        <w:rPr>
          <w:rFonts w:ascii="Times New Roman" w:eastAsia="Times New Roman" w:hAnsi="Times New Roman" w:cs="Times New Roman"/>
          <w:color w:val="000000"/>
          <w:spacing w:val="0"/>
          <w:w w:val="100"/>
          <w:position w:val="0"/>
          <w:shd w:val="clear" w:color="auto" w:fill="auto"/>
          <w:lang w:val="pt-BR" w:eastAsia="pt-BR" w:bidi="pt-BR"/>
        </w:rPr>
        <w:t xml:space="preserve">considerar-se </w:t>
      </w:r>
      <w:r>
        <w:rPr>
          <w:rFonts w:ascii="Times New Roman" w:eastAsia="Times New Roman" w:hAnsi="Times New Roman" w:cs="Times New Roman"/>
          <w:color w:val="000000"/>
          <w:spacing w:val="0"/>
          <w:w w:val="100"/>
          <w:position w:val="0"/>
          <w:shd w:val="clear" w:color="auto" w:fill="auto"/>
          <w:lang w:val="pt-PT" w:eastAsia="pt-PT" w:bidi="pt-PT"/>
        </w:rPr>
        <w:t>a inviabilidade de competição para a locação do imóvel em questão, conforme estabelecido no artigo 74, e inciso V, da Lei n° 14.133/2021.</w:t>
      </w:r>
    </w:p>
    <w:p>
      <w:pPr>
        <w:pStyle w:val="Style30"/>
        <w:keepNext w:val="0"/>
        <w:keepLines w:val="0"/>
        <w:widowControl w:val="0"/>
        <w:shd w:val="clear" w:color="auto" w:fill="auto"/>
        <w:bidi w:val="0"/>
        <w:spacing w:before="0" w:after="280" w:line="430" w:lineRule="auto"/>
        <w:ind w:left="0" w:right="0" w:firstLine="126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Verificou-se </w:t>
      </w:r>
      <w:r>
        <w:rPr>
          <w:rFonts w:ascii="Times New Roman" w:eastAsia="Times New Roman" w:hAnsi="Times New Roman" w:cs="Times New Roman"/>
          <w:color w:val="000000"/>
          <w:spacing w:val="0"/>
          <w:w w:val="100"/>
          <w:position w:val="0"/>
          <w:shd w:val="clear" w:color="auto" w:fill="auto"/>
          <w:lang w:val="pt-PT" w:eastAsia="pt-PT" w:bidi="pt-PT"/>
        </w:rPr>
        <w:t xml:space="preserve">que a locação do imóvel é indispensável para assegurar o pleno funcionamento da Escola Municipal Nova Esperança II, uma vez que o espaço apresenta </w:t>
      </w:r>
      <w:r>
        <w:rPr>
          <w:rFonts w:ascii="Times New Roman" w:eastAsia="Times New Roman" w:hAnsi="Times New Roman" w:cs="Times New Roman"/>
          <w:color w:val="000000"/>
          <w:spacing w:val="0"/>
          <w:w w:val="100"/>
          <w:position w:val="0"/>
          <w:shd w:val="clear" w:color="auto" w:fill="auto"/>
          <w:lang w:val="pt-BR" w:eastAsia="pt-BR" w:bidi="pt-BR"/>
        </w:rPr>
        <w:t xml:space="preserve">características </w:t>
      </w:r>
      <w:r>
        <w:rPr>
          <w:rFonts w:ascii="Times New Roman" w:eastAsia="Times New Roman" w:hAnsi="Times New Roman" w:cs="Times New Roman"/>
          <w:color w:val="000000"/>
          <w:spacing w:val="0"/>
          <w:w w:val="100"/>
          <w:position w:val="0"/>
          <w:shd w:val="clear" w:color="auto" w:fill="auto"/>
          <w:lang w:val="pt-PT" w:eastAsia="pt-PT" w:bidi="pt-PT"/>
        </w:rPr>
        <w:t xml:space="preserve">compatíveis com a realidade da Comunidade Nova Esperança, na zona rural do Município de Beruri-AM. O imóvel possui localização estratégica, dimensões adequadas à quantidade de alunos atendidos e infraestrutura mínima necessária ao desenvolvimento das atividades pedagógicas e administrativas, revelando-se, portanto, apto para sediar a unidade de ensino. No cenário atual, não há disponibilidade de outro imóvel na região que ofereça condições semelhantes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exigências da Administração Pública.</w:t>
      </w:r>
    </w:p>
    <w:p>
      <w:pPr>
        <w:pStyle w:val="Style30"/>
        <w:keepNext w:val="0"/>
        <w:keepLines w:val="0"/>
        <w:widowControl w:val="0"/>
        <w:shd w:val="clear" w:color="auto" w:fill="auto"/>
        <w:bidi w:val="0"/>
        <w:spacing w:before="0" w:after="220" w:line="430" w:lineRule="auto"/>
        <w:ind w:left="0" w:right="0" w:firstLine="126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Considerando as </w:t>
      </w:r>
      <w:r>
        <w:rPr>
          <w:rFonts w:ascii="Times New Roman" w:eastAsia="Times New Roman" w:hAnsi="Times New Roman" w:cs="Times New Roman"/>
          <w:color w:val="000000"/>
          <w:spacing w:val="0"/>
          <w:w w:val="100"/>
          <w:position w:val="0"/>
          <w:shd w:val="clear" w:color="auto" w:fill="auto"/>
          <w:lang w:val="pt-BR" w:eastAsia="pt-BR" w:bidi="pt-BR"/>
        </w:rPr>
        <w:t xml:space="preserve">características </w:t>
      </w:r>
      <w:r>
        <w:rPr>
          <w:rFonts w:ascii="Times New Roman" w:eastAsia="Times New Roman" w:hAnsi="Times New Roman" w:cs="Times New Roman"/>
          <w:color w:val="000000"/>
          <w:spacing w:val="0"/>
          <w:w w:val="100"/>
          <w:position w:val="0"/>
          <w:shd w:val="clear" w:color="auto" w:fill="auto"/>
          <w:lang w:val="pt-PT" w:eastAsia="pt-PT" w:bidi="pt-PT"/>
        </w:rPr>
        <w:t xml:space="preserve">da Comunidade Nova Esperança II, zona rural de Beruri-AM, </w:t>
      </w:r>
      <w:r>
        <w:rPr>
          <w:rFonts w:ascii="Times New Roman" w:eastAsia="Times New Roman" w:hAnsi="Times New Roman" w:cs="Times New Roman"/>
          <w:color w:val="000000"/>
          <w:spacing w:val="0"/>
          <w:w w:val="100"/>
          <w:position w:val="0"/>
          <w:shd w:val="clear" w:color="auto" w:fill="auto"/>
          <w:lang w:val="pt-BR" w:eastAsia="pt-BR" w:bidi="pt-BR"/>
        </w:rPr>
        <w:t xml:space="preserve">constata-se </w:t>
      </w:r>
      <w:r>
        <w:rPr>
          <w:rFonts w:ascii="Times New Roman" w:eastAsia="Times New Roman" w:hAnsi="Times New Roman" w:cs="Times New Roman"/>
          <w:color w:val="000000"/>
          <w:spacing w:val="0"/>
          <w:w w:val="100"/>
          <w:position w:val="0"/>
          <w:shd w:val="clear" w:color="auto" w:fill="auto"/>
          <w:lang w:val="pt-PT" w:eastAsia="pt-PT" w:bidi="pt-PT"/>
        </w:rPr>
        <w:t>a inexistência de imóveis disponíveis que atendam, de forma simultânea, aos requisitos de localização, acesso, estrutura física, segurança, ventilação, iluminação e demais condições essenciais ao funcionamento regular da Escola Municipal Nova Esperança II (INEP/MEC n° 13109278). Tal situação configura a inviabilidade de competição, diante da ausência de alternativas capazes de suprir adequadamente as necessidades específicas do atendimento à Educação Infantil e ao Ensino Fundamental na localidade.</w:t>
      </w:r>
      <w:r>
        <w:br w:type="page"/>
      </w:r>
    </w:p>
    <w:p>
      <w:pPr>
        <w:pStyle w:val="Style30"/>
        <w:keepNext w:val="0"/>
        <w:keepLines w:val="0"/>
        <w:widowControl w:val="0"/>
        <w:shd w:val="clear" w:color="auto" w:fill="auto"/>
        <w:bidi w:val="0"/>
        <w:spacing w:before="0" w:after="260" w:line="430" w:lineRule="auto"/>
        <w:ind w:left="0" w:right="0" w:firstLine="126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Nessas condições, a escolha do imóvel decorre da impossibilidade prática de obtenção de propostas concorrentes que atendam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 xml:space="preserve">exigências técnicas e operacionais do serviço educacional, sendo que o valor da locação será </w:t>
      </w:r>
      <w:r>
        <w:rPr>
          <w:rFonts w:ascii="Times New Roman" w:eastAsia="Times New Roman" w:hAnsi="Times New Roman" w:cs="Times New Roman"/>
          <w:color w:val="000000"/>
          <w:spacing w:val="0"/>
          <w:w w:val="100"/>
          <w:position w:val="0"/>
          <w:shd w:val="clear" w:color="auto" w:fill="auto"/>
          <w:lang w:val="pt-BR" w:eastAsia="pt-BR" w:bidi="pt-BR"/>
        </w:rPr>
        <w:t xml:space="preserve">devidamente </w:t>
      </w:r>
      <w:r>
        <w:rPr>
          <w:rFonts w:ascii="Times New Roman" w:eastAsia="Times New Roman" w:hAnsi="Times New Roman" w:cs="Times New Roman"/>
          <w:color w:val="000000"/>
          <w:spacing w:val="0"/>
          <w:w w:val="100"/>
          <w:position w:val="0"/>
          <w:shd w:val="clear" w:color="auto" w:fill="auto"/>
          <w:lang w:val="pt-PT" w:eastAsia="pt-PT" w:bidi="pt-PT"/>
        </w:rPr>
        <w:t xml:space="preserve">justificado por meio de laudo de avaliação ou pesquisa de mercado, demonstrando compatibilidade com os preços praticados para imóveis de </w:t>
      </w:r>
      <w:r>
        <w:rPr>
          <w:rFonts w:ascii="Times New Roman" w:eastAsia="Times New Roman" w:hAnsi="Times New Roman" w:cs="Times New Roman"/>
          <w:color w:val="000000"/>
          <w:spacing w:val="0"/>
          <w:w w:val="100"/>
          <w:position w:val="0"/>
          <w:shd w:val="clear" w:color="auto" w:fill="auto"/>
          <w:lang w:val="pt-BR" w:eastAsia="pt-BR" w:bidi="pt-BR"/>
        </w:rPr>
        <w:t xml:space="preserve">características </w:t>
      </w:r>
      <w:r>
        <w:rPr>
          <w:rFonts w:ascii="Times New Roman" w:eastAsia="Times New Roman" w:hAnsi="Times New Roman" w:cs="Times New Roman"/>
          <w:color w:val="000000"/>
          <w:spacing w:val="0"/>
          <w:w w:val="100"/>
          <w:position w:val="0"/>
          <w:shd w:val="clear" w:color="auto" w:fill="auto"/>
          <w:lang w:val="pt-PT" w:eastAsia="pt-PT" w:bidi="pt-PT"/>
        </w:rPr>
        <w:t>semelhantes, em observância aos princípios da economicidade e do interesse público.</w:t>
      </w:r>
    </w:p>
    <w:p>
      <w:pPr>
        <w:pStyle w:val="Style30"/>
        <w:keepNext w:val="0"/>
        <w:keepLines w:val="0"/>
        <w:widowControl w:val="0"/>
        <w:shd w:val="clear" w:color="auto" w:fill="auto"/>
        <w:bidi w:val="0"/>
        <w:spacing w:before="0" w:after="260" w:line="430" w:lineRule="auto"/>
        <w:ind w:left="0" w:right="0" w:firstLine="1260"/>
        <w:jc w:val="both"/>
      </w:pPr>
      <w:r>
        <w:rPr>
          <w:rFonts w:ascii="Times New Roman" w:eastAsia="Times New Roman" w:hAnsi="Times New Roman" w:cs="Times New Roman"/>
          <w:color w:val="000000"/>
          <w:spacing w:val="0"/>
          <w:w w:val="100"/>
          <w:position w:val="0"/>
          <w:shd w:val="clear" w:color="auto" w:fill="auto"/>
          <w:lang w:val="pt-PT" w:eastAsia="pt-PT" w:bidi="pt-PT"/>
        </w:rPr>
        <w:t>Dessa forma, a modalidade de Inexigibilidade de Licitação atende plenamente aos princípios da eficiência, economicidade, transparência e razoabilidade, norteadores das contratações públicas, uma vez que a escolha do imóvel se dá pela singularidade que inviabiliza a concorrência, garantindo a consecução do interesse público.</w:t>
      </w:r>
    </w:p>
    <w:p>
      <w:pPr>
        <w:pStyle w:val="Style22"/>
        <w:keepNext/>
        <w:keepLines/>
        <w:widowControl w:val="0"/>
        <w:shd w:val="clear" w:color="auto" w:fill="auto"/>
        <w:bidi w:val="0"/>
        <w:spacing w:before="0" w:after="0" w:line="430" w:lineRule="auto"/>
        <w:ind w:left="0" w:right="0" w:firstLine="0"/>
        <w:jc w:val="right"/>
        <w:rPr>
          <w:sz w:val="20"/>
          <w:szCs w:val="20"/>
        </w:rPr>
      </w:pPr>
      <w:r>
        <w:drawing>
          <wp:anchor distT="0" distB="114300" distL="114300" distR="114300" simplePos="0" relativeHeight="125829406" behindDoc="0" locked="0" layoutInCell="1" allowOverlap="1">
            <wp:simplePos x="0" y="0"/>
            <wp:positionH relativeFrom="page">
              <wp:posOffset>2377440</wp:posOffset>
            </wp:positionH>
            <wp:positionV relativeFrom="paragraph">
              <wp:posOffset>152400</wp:posOffset>
            </wp:positionV>
            <wp:extent cx="2761615" cy="816610"/>
            <wp:wrapTopAndBottom/>
            <wp:docPr id="303" name="Shape 303"/>
            <a:graphic xmlns:a="http://schemas.openxmlformats.org/drawingml/2006/main">
              <a:graphicData uri="http://schemas.openxmlformats.org/drawingml/2006/picture">
                <pic:pic xmlns:pic="http://schemas.openxmlformats.org/drawingml/2006/picture">
                  <pic:nvPicPr>
                    <pic:cNvPr id="304" name="Picture box 304"/>
                    <pic:cNvPicPr/>
                  </pic:nvPicPr>
                  <pic:blipFill>
                    <a:blip r:embed="rId103"/>
                    <a:stretch/>
                  </pic:blipFill>
                  <pic:spPr>
                    <a:xfrm>
                      <a:ext cx="2761615" cy="816610"/>
                    </a:xfrm>
                    <a:prstGeom prst="rect"/>
                  </pic:spPr>
                </pic:pic>
              </a:graphicData>
            </a:graphic>
          </wp:anchor>
        </w:drawing>
      </w:r>
      <w:bookmarkStart w:id="68" w:name="bookmark68"/>
      <w:r>
        <w:rPr>
          <w:rFonts w:ascii="Times New Roman" w:eastAsia="Times New Roman" w:hAnsi="Times New Roman" w:cs="Times New Roman"/>
          <w:color w:val="000000"/>
          <w:spacing w:val="0"/>
          <w:w w:val="100"/>
          <w:position w:val="0"/>
          <w:sz w:val="20"/>
          <w:szCs w:val="20"/>
          <w:shd w:val="clear" w:color="auto" w:fill="auto"/>
          <w:lang w:val="pt-PT" w:eastAsia="pt-PT" w:bidi="pt-PT"/>
        </w:rPr>
        <w:t>Beruri/AM, 14 de maio de 2025.</w:t>
      </w:r>
      <w:bookmarkEnd w:id="68"/>
    </w:p>
    <w:p>
      <w:pPr>
        <w:pStyle w:val="Style30"/>
        <w:keepNext w:val="0"/>
        <w:keepLines w:val="0"/>
        <w:widowControl w:val="0"/>
        <w:shd w:val="clear" w:color="auto" w:fill="auto"/>
        <w:bidi w:val="0"/>
        <w:spacing w:before="120" w:after="260" w:line="283" w:lineRule="auto"/>
        <w:ind w:left="0" w:right="0" w:firstLine="0"/>
        <w:jc w:val="center"/>
        <w:sectPr>
          <w:headerReference w:type="default" r:id="rId105"/>
          <w:footerReference w:type="default" r:id="rId106"/>
          <w:headerReference w:type="even" r:id="rId107"/>
          <w:footerReference w:type="even" r:id="rId108"/>
          <w:headerReference w:type="first" r:id="rId109"/>
          <w:footerReference w:type="first" r:id="rId110"/>
          <w:footnotePr>
            <w:pos w:val="pageBottom"/>
            <w:numFmt w:val="decimal"/>
            <w:numRestart w:val="continuous"/>
          </w:footnotePr>
          <w:pgSz w:w="11901" w:h="18086"/>
          <w:pgMar w:top="2938" w:left="1684" w:right="1762" w:bottom="2517" w:header="0" w:footer="3" w:gutter="0"/>
          <w:cols w:space="720"/>
          <w:noEndnote/>
          <w:titlePg/>
          <w:rtlGutter w:val="0"/>
          <w:docGrid w:linePitch="360"/>
        </w:sectPr>
      </w:pPr>
      <w:r>
        <w:rPr>
          <w:rFonts w:ascii="Times New Roman" w:eastAsia="Times New Roman" w:hAnsi="Times New Roman" w:cs="Times New Roman"/>
          <w:b/>
          <w:bCs/>
          <w:color w:val="000000"/>
          <w:spacing w:val="0"/>
          <w:w w:val="100"/>
          <w:position w:val="0"/>
          <w:shd w:val="clear" w:color="auto" w:fill="auto"/>
          <w:lang w:val="pt-PT" w:eastAsia="pt-PT" w:bidi="pt-PT"/>
        </w:rPr>
        <w:t>Gabriela Alves Miranda</w:t>
        <w:br/>
      </w:r>
      <w:r>
        <w:rPr>
          <w:rFonts w:ascii="Times New Roman" w:eastAsia="Times New Roman" w:hAnsi="Times New Roman" w:cs="Times New Roman"/>
          <w:color w:val="000000"/>
          <w:spacing w:val="0"/>
          <w:w w:val="100"/>
          <w:position w:val="0"/>
          <w:shd w:val="clear" w:color="auto" w:fill="auto"/>
          <w:lang w:val="pt-PT" w:eastAsia="pt-PT" w:bidi="pt-PT"/>
        </w:rPr>
        <w:t>Agente de Contratação</w:t>
        <w:br/>
        <w:t>Dec. n° 043/2025-GPMB</w:t>
      </w:r>
    </w:p>
    <w:p>
      <w:pPr>
        <w:pStyle w:val="Style22"/>
        <w:keepNext/>
        <w:keepLines/>
        <w:widowControl w:val="0"/>
        <w:shd w:val="clear" w:color="auto" w:fill="auto"/>
        <w:bidi w:val="0"/>
        <w:spacing w:before="0" w:after="600" w:line="240" w:lineRule="auto"/>
        <w:ind w:left="0" w:right="0" w:firstLine="0"/>
        <w:jc w:val="center"/>
      </w:pPr>
      <w:bookmarkStart w:id="69" w:name="bookmark69"/>
      <w:r>
        <w:rPr>
          <w:color w:val="000000"/>
          <w:spacing w:val="0"/>
          <w:w w:val="100"/>
          <w:position w:val="0"/>
          <w:shd w:val="clear" w:color="auto" w:fill="auto"/>
          <w:lang w:val="pt-BR" w:eastAsia="pt-BR" w:bidi="pt-BR"/>
        </w:rPr>
        <w:t>DESPACHO</w:t>
      </w:r>
      <w:bookmarkEnd w:id="69"/>
    </w:p>
    <w:p>
      <w:pPr>
        <w:pStyle w:val="Style15"/>
        <w:keepNext w:val="0"/>
        <w:keepLines w:val="0"/>
        <w:widowControl w:val="0"/>
        <w:shd w:val="clear" w:color="auto" w:fill="auto"/>
        <w:bidi w:val="0"/>
        <w:spacing w:before="0" w:after="0" w:line="391" w:lineRule="auto"/>
        <w:ind w:left="0" w:right="0" w:firstLine="0"/>
        <w:jc w:val="both"/>
      </w:pPr>
      <w:r>
        <w:rPr>
          <w:b/>
          <w:bCs/>
          <w:color w:val="000000"/>
          <w:spacing w:val="0"/>
          <w:w w:val="100"/>
          <w:position w:val="0"/>
          <w:shd w:val="clear" w:color="auto" w:fill="auto"/>
          <w:lang w:val="pt-BR" w:eastAsia="pt-BR" w:bidi="pt-BR"/>
        </w:rPr>
        <w:t xml:space="preserve">Processo: N°. </w:t>
      </w:r>
      <w:r>
        <w:rPr>
          <w:color w:val="000000"/>
          <w:spacing w:val="0"/>
          <w:w w:val="100"/>
          <w:position w:val="0"/>
          <w:shd w:val="clear" w:color="auto" w:fill="auto"/>
          <w:lang w:val="pt-BR" w:eastAsia="pt-BR" w:bidi="pt-BR"/>
        </w:rPr>
        <w:t>00030205.2025.0010 - SEMED</w:t>
      </w:r>
    </w:p>
    <w:p>
      <w:pPr>
        <w:pStyle w:val="Style15"/>
        <w:keepNext w:val="0"/>
        <w:keepLines w:val="0"/>
        <w:widowControl w:val="0"/>
        <w:shd w:val="clear" w:color="auto" w:fill="auto"/>
        <w:bidi w:val="0"/>
        <w:spacing w:before="0" w:after="0" w:line="391" w:lineRule="auto"/>
        <w:ind w:left="0" w:right="0" w:firstLine="0"/>
        <w:jc w:val="both"/>
      </w:pPr>
      <w:r>
        <w:rPr>
          <w:b/>
          <w:bCs/>
          <w:color w:val="000000"/>
          <w:spacing w:val="0"/>
          <w:w w:val="100"/>
          <w:position w:val="0"/>
          <w:shd w:val="clear" w:color="auto" w:fill="auto"/>
          <w:lang w:val="pt-BR" w:eastAsia="pt-BR" w:bidi="pt-BR"/>
        </w:rPr>
        <w:t xml:space="preserve">Interessado: </w:t>
      </w:r>
      <w:r>
        <w:rPr>
          <w:color w:val="000000"/>
          <w:spacing w:val="0"/>
          <w:w w:val="100"/>
          <w:position w:val="0"/>
          <w:shd w:val="clear" w:color="auto" w:fill="auto"/>
          <w:lang w:val="pt-BR" w:eastAsia="pt-BR" w:bidi="pt-BR"/>
        </w:rPr>
        <w:t>SECRETARIA MUNICIPAL DE EDUCAÇÃO</w:t>
      </w:r>
    </w:p>
    <w:p>
      <w:pPr>
        <w:pStyle w:val="Style15"/>
        <w:keepNext w:val="0"/>
        <w:keepLines w:val="0"/>
        <w:widowControl w:val="0"/>
        <w:shd w:val="clear" w:color="auto" w:fill="auto"/>
        <w:bidi w:val="0"/>
        <w:spacing w:before="0" w:after="260" w:line="259" w:lineRule="auto"/>
        <w:ind w:left="0" w:right="0" w:firstLine="0"/>
        <w:jc w:val="both"/>
      </w:pPr>
      <w:r>
        <w:rPr>
          <w:b/>
          <w:bCs/>
          <w:color w:val="000000"/>
          <w:spacing w:val="0"/>
          <w:w w:val="100"/>
          <w:position w:val="0"/>
          <w:shd w:val="clear" w:color="auto" w:fill="auto"/>
          <w:lang w:val="pt-BR" w:eastAsia="pt-BR" w:bidi="pt-BR"/>
        </w:rPr>
        <w:t xml:space="preserve">Objeto: </w:t>
      </w:r>
      <w:r>
        <w:rPr>
          <w:color w:val="000000"/>
          <w:spacing w:val="0"/>
          <w:w w:val="100"/>
          <w:position w:val="0"/>
          <w:shd w:val="clear" w:color="auto" w:fill="auto"/>
          <w:lang w:val="pt-BR" w:eastAsia="pt-BR" w:bidi="pt-BR"/>
        </w:rPr>
        <w:t>LOCAÇÃO DE IMÓVEL PARA FUNCIONAMENTO DA ESCOLA MUNICIPAL: NOVA ESPERANÇA II, DE INEPWIEC: 13109278, SITUADA NA COMUNIDADE: NOVA ESPERANÇA II, ZONA RURAL DE BERURI-AM, PARA ATENDIMENTO DA DEMANDA DE ALUNOS DE: EDUCAÇÃO INFANTIL E ENSINO FUNDAMENTAL.</w:t>
      </w:r>
    </w:p>
    <w:p>
      <w:pPr>
        <w:pStyle w:val="Style15"/>
        <w:keepNext w:val="0"/>
        <w:keepLines w:val="0"/>
        <w:widowControl w:val="0"/>
        <w:shd w:val="clear" w:color="auto" w:fill="auto"/>
        <w:bidi w:val="0"/>
        <w:spacing w:before="0" w:after="260" w:line="391" w:lineRule="auto"/>
        <w:ind w:left="0" w:right="0" w:firstLine="0"/>
        <w:jc w:val="both"/>
      </w:pPr>
      <w:r>
        <w:rPr>
          <w:color w:val="000000"/>
          <w:spacing w:val="0"/>
          <w:w w:val="100"/>
          <w:position w:val="0"/>
          <w:shd w:val="clear" w:color="auto" w:fill="auto"/>
          <w:lang w:val="pt-BR" w:eastAsia="pt-BR" w:bidi="pt-BR"/>
        </w:rPr>
        <w:t>Atendendo ao despacho da Comissão de Contratação Pública, a Secretaria Municipal de Finanças informa que a referida contratação poderá correr por conta das seguintes rubricas:</w:t>
      </w:r>
    </w:p>
    <w:p>
      <w:pPr>
        <w:pStyle w:val="Style15"/>
        <w:keepNext w:val="0"/>
        <w:keepLines w:val="0"/>
        <w:widowControl w:val="0"/>
        <w:numPr>
          <w:ilvl w:val="0"/>
          <w:numId w:val="5"/>
        </w:numPr>
        <w:shd w:val="clear" w:color="auto" w:fill="auto"/>
        <w:tabs>
          <w:tab w:pos="1362" w:val="left"/>
        </w:tabs>
        <w:bidi w:val="0"/>
        <w:spacing w:before="0" w:after="0" w:line="394" w:lineRule="auto"/>
        <w:ind w:left="1340" w:right="0" w:hanging="340"/>
        <w:jc w:val="left"/>
      </w:pPr>
      <w:r>
        <w:rPr>
          <w:b/>
          <w:bCs/>
          <w:color w:val="000000"/>
          <w:spacing w:val="0"/>
          <w:w w:val="100"/>
          <w:position w:val="0"/>
          <w:shd w:val="clear" w:color="auto" w:fill="auto"/>
          <w:lang w:val="pt-BR" w:eastAsia="pt-BR" w:bidi="pt-BR"/>
        </w:rPr>
        <w:t xml:space="preserve">UNIDADE ORÇAMENTÁRIA: </w:t>
      </w:r>
      <w:r>
        <w:rPr>
          <w:color w:val="000000"/>
          <w:spacing w:val="0"/>
          <w:w w:val="100"/>
          <w:position w:val="0"/>
          <w:shd w:val="clear" w:color="auto" w:fill="auto"/>
          <w:lang w:val="pt-BR" w:eastAsia="pt-BR" w:bidi="pt-BR"/>
        </w:rPr>
        <w:t>02.06.01 - Secretaria Municipal de Educação e Cultura.</w:t>
      </w:r>
    </w:p>
    <w:p>
      <w:pPr>
        <w:pStyle w:val="Style15"/>
        <w:keepNext w:val="0"/>
        <w:keepLines w:val="0"/>
        <w:widowControl w:val="0"/>
        <w:numPr>
          <w:ilvl w:val="0"/>
          <w:numId w:val="5"/>
        </w:numPr>
        <w:shd w:val="clear" w:color="auto" w:fill="auto"/>
        <w:tabs>
          <w:tab w:pos="1362" w:val="left"/>
        </w:tabs>
        <w:bidi w:val="0"/>
        <w:spacing w:before="0" w:after="0" w:line="394" w:lineRule="auto"/>
        <w:ind w:left="1340" w:right="0" w:hanging="340"/>
        <w:jc w:val="left"/>
      </w:pPr>
      <w:r>
        <w:rPr>
          <w:b/>
          <w:bCs/>
          <w:color w:val="000000"/>
          <w:spacing w:val="0"/>
          <w:w w:val="100"/>
          <w:position w:val="0"/>
          <w:shd w:val="clear" w:color="auto" w:fill="auto"/>
          <w:lang w:val="pt-BR" w:eastAsia="pt-BR" w:bidi="pt-BR"/>
        </w:rPr>
        <w:t xml:space="preserve">PROJETO/ATIVIDADE: </w:t>
      </w:r>
      <w:r>
        <w:rPr>
          <w:color w:val="000000"/>
          <w:spacing w:val="0"/>
          <w:w w:val="100"/>
          <w:position w:val="0"/>
          <w:shd w:val="clear" w:color="auto" w:fill="auto"/>
          <w:lang w:val="pt-BR" w:eastAsia="pt-BR" w:bidi="pt-BR"/>
        </w:rPr>
        <w:t>12.361.0062.2014.0000 - Manutenção e</w:t>
      </w:r>
    </w:p>
    <w:p>
      <w:pPr>
        <w:pStyle w:val="Style15"/>
        <w:keepNext w:val="0"/>
        <w:keepLines w:val="0"/>
        <w:widowControl w:val="0"/>
        <w:shd w:val="clear" w:color="auto" w:fill="auto"/>
        <w:bidi w:val="0"/>
        <w:spacing w:before="0" w:after="0" w:line="394" w:lineRule="auto"/>
        <w:ind w:left="1340" w:right="0"/>
        <w:jc w:val="left"/>
      </w:pPr>
      <w:r>
        <w:rPr>
          <w:color w:val="000000"/>
          <w:spacing w:val="0"/>
          <w:w w:val="100"/>
          <w:position w:val="0"/>
          <w:shd w:val="clear" w:color="auto" w:fill="auto"/>
          <w:lang w:val="pt-BR" w:eastAsia="pt-BR" w:bidi="pt-BR"/>
        </w:rPr>
        <w:t>Funcionamento do Ensino Fundamental.</w:t>
      </w:r>
    </w:p>
    <w:p>
      <w:pPr>
        <w:pStyle w:val="Style15"/>
        <w:keepNext w:val="0"/>
        <w:keepLines w:val="0"/>
        <w:widowControl w:val="0"/>
        <w:numPr>
          <w:ilvl w:val="0"/>
          <w:numId w:val="5"/>
        </w:numPr>
        <w:shd w:val="clear" w:color="auto" w:fill="auto"/>
        <w:tabs>
          <w:tab w:pos="1362" w:val="left"/>
        </w:tabs>
        <w:bidi w:val="0"/>
        <w:spacing w:before="0" w:after="0" w:line="394" w:lineRule="auto"/>
        <w:ind w:left="1340" w:right="0" w:hanging="340"/>
        <w:jc w:val="left"/>
      </w:pPr>
      <w:r>
        <w:rPr>
          <w:b/>
          <w:bCs/>
          <w:color w:val="000000"/>
          <w:spacing w:val="0"/>
          <w:w w:val="100"/>
          <w:position w:val="0"/>
          <w:shd w:val="clear" w:color="auto" w:fill="auto"/>
          <w:lang w:val="pt-BR" w:eastAsia="pt-BR" w:bidi="pt-BR"/>
        </w:rPr>
        <w:t xml:space="preserve">ELEMENTO DE DESPESA: </w:t>
      </w:r>
      <w:r>
        <w:rPr>
          <w:color w:val="000000"/>
          <w:spacing w:val="0"/>
          <w:w w:val="100"/>
          <w:position w:val="0"/>
          <w:shd w:val="clear" w:color="auto" w:fill="auto"/>
          <w:lang w:val="pt-BR" w:eastAsia="pt-BR" w:bidi="pt-BR"/>
        </w:rPr>
        <w:t>3.3.90.36.00 - Outros Serviços de Terceiros - Pessoa Física.</w:t>
      </w:r>
    </w:p>
    <w:p>
      <w:pPr>
        <w:pStyle w:val="Style15"/>
        <w:keepNext w:val="0"/>
        <w:keepLines w:val="0"/>
        <w:widowControl w:val="0"/>
        <w:numPr>
          <w:ilvl w:val="0"/>
          <w:numId w:val="5"/>
        </w:numPr>
        <w:shd w:val="clear" w:color="auto" w:fill="auto"/>
        <w:tabs>
          <w:tab w:pos="1362" w:val="left"/>
        </w:tabs>
        <w:bidi w:val="0"/>
        <w:spacing w:before="0" w:after="260" w:line="394" w:lineRule="auto"/>
        <w:ind w:left="1340" w:right="0" w:hanging="340"/>
        <w:jc w:val="left"/>
      </w:pPr>
      <w:r>
        <w:rPr>
          <w:b/>
          <w:bCs/>
          <w:color w:val="000000"/>
          <w:spacing w:val="0"/>
          <w:w w:val="100"/>
          <w:position w:val="0"/>
          <w:shd w:val="clear" w:color="auto" w:fill="auto"/>
          <w:lang w:val="pt-BR" w:eastAsia="pt-BR" w:bidi="pt-BR"/>
        </w:rPr>
        <w:t xml:space="preserve">FONTE: </w:t>
      </w:r>
      <w:r>
        <w:rPr>
          <w:color w:val="000000"/>
          <w:spacing w:val="0"/>
          <w:w w:val="100"/>
          <w:position w:val="0"/>
          <w:shd w:val="clear" w:color="auto" w:fill="auto"/>
          <w:lang w:val="pt-BR" w:eastAsia="pt-BR" w:bidi="pt-BR"/>
        </w:rPr>
        <w:t>500 - Recurso próprio.</w:t>
      </w:r>
    </w:p>
    <w:p>
      <w:pPr>
        <w:pStyle w:val="Style15"/>
        <w:keepNext w:val="0"/>
        <w:keepLines w:val="0"/>
        <w:widowControl w:val="0"/>
        <w:shd w:val="clear" w:color="auto" w:fill="auto"/>
        <w:bidi w:val="0"/>
        <w:spacing w:before="0" w:after="240" w:line="389" w:lineRule="auto"/>
        <w:ind w:left="0" w:right="0" w:firstLine="0"/>
        <w:jc w:val="both"/>
      </w:pPr>
      <w:r>
        <w:rPr>
          <w:color w:val="000000"/>
          <w:spacing w:val="0"/>
          <w:w w:val="100"/>
          <w:position w:val="0"/>
          <w:shd w:val="clear" w:color="auto" w:fill="auto"/>
          <w:lang w:val="pt-BR" w:eastAsia="pt-BR" w:bidi="pt-BR"/>
        </w:rPr>
        <w:t>Por fim, em cumprimento ao que determina o artigo 2</w:t>
      </w:r>
      <w:r>
        <w:rPr>
          <w:color w:val="000000"/>
          <w:spacing w:val="0"/>
          <w:w w:val="100"/>
          <w:position w:val="0"/>
          <w:shd w:val="clear" w:color="auto" w:fill="auto"/>
          <w:vertAlign w:val="superscript"/>
          <w:lang w:val="pt-BR" w:eastAsia="pt-BR" w:bidi="pt-BR"/>
        </w:rPr>
        <w:t>Q</w:t>
      </w:r>
      <w:r>
        <w:rPr>
          <w:color w:val="000000"/>
          <w:spacing w:val="0"/>
          <w:w w:val="100"/>
          <w:position w:val="0"/>
          <w:shd w:val="clear" w:color="auto" w:fill="auto"/>
          <w:lang w:val="pt-BR" w:eastAsia="pt-BR" w:bidi="pt-BR"/>
        </w:rPr>
        <w:t xml:space="preserve"> da Lei Complementar N</w:t>
      </w:r>
      <w:r>
        <w:rPr>
          <w:color w:val="000000"/>
          <w:spacing w:val="0"/>
          <w:w w:val="100"/>
          <w:position w:val="0"/>
          <w:shd w:val="clear" w:color="auto" w:fill="auto"/>
          <w:vertAlign w:val="superscript"/>
          <w:lang w:val="pt-BR" w:eastAsia="pt-BR" w:bidi="pt-BR"/>
        </w:rPr>
        <w:t>Q</w:t>
      </w:r>
      <w:r>
        <w:rPr>
          <w:color w:val="000000"/>
          <w:spacing w:val="0"/>
          <w:w w:val="100"/>
          <w:position w:val="0"/>
          <w:shd w:val="clear" w:color="auto" w:fill="auto"/>
          <w:lang w:val="pt-BR" w:eastAsia="pt-BR" w:bidi="pt-BR"/>
        </w:rPr>
        <w:t>. 101/2000, declaramos que a despesa está adequada à Lei Orçamentária, ao Plano Plurianual e à Lei de Diretrizes Orçamentárias do Município de Beruri.</w:t>
      </w:r>
    </w:p>
    <w:p>
      <w:pPr>
        <w:pStyle w:val="Style15"/>
        <w:keepNext w:val="0"/>
        <w:keepLines w:val="0"/>
        <w:widowControl w:val="0"/>
        <w:shd w:val="clear" w:color="auto" w:fill="auto"/>
        <w:bidi w:val="0"/>
        <w:spacing w:before="0" w:after="260" w:line="391" w:lineRule="auto"/>
        <w:ind w:left="0" w:right="0" w:firstLine="0"/>
        <w:jc w:val="both"/>
      </w:pPr>
      <w:r>
        <w:rPr>
          <w:color w:val="000000"/>
          <w:spacing w:val="0"/>
          <w:w w:val="100"/>
          <w:position w:val="0"/>
          <w:shd w:val="clear" w:color="auto" w:fill="auto"/>
          <w:lang w:val="pt-BR" w:eastAsia="pt-BR" w:bidi="pt-BR"/>
        </w:rPr>
        <w:t>À consideração superior do Exm. Sr. Prefeito Municipal de Beruri/AM.</w:t>
      </w:r>
    </w:p>
    <w:p>
      <w:pPr>
        <w:pStyle w:val="Style15"/>
        <w:keepNext w:val="0"/>
        <w:keepLines w:val="0"/>
        <w:widowControl w:val="0"/>
        <w:shd w:val="clear" w:color="auto" w:fill="auto"/>
        <w:bidi w:val="0"/>
        <w:spacing w:before="0" w:after="0" w:line="240" w:lineRule="auto"/>
        <w:ind w:left="0" w:right="0" w:firstLine="0"/>
        <w:jc w:val="right"/>
      </w:pPr>
      <w:r>
        <w:rPr>
          <w:color w:val="000000"/>
          <w:spacing w:val="0"/>
          <w:w w:val="100"/>
          <w:position w:val="0"/>
          <w:sz w:val="20"/>
          <w:szCs w:val="20"/>
          <w:shd w:val="clear" w:color="auto" w:fill="auto"/>
          <w:lang w:val="pt-BR" w:eastAsia="pt-BR" w:bidi="pt-BR"/>
        </w:rPr>
        <w:t xml:space="preserve">Beruri/AM, 08 </w:t>
      </w:r>
      <w:r>
        <w:rPr>
          <w:color w:val="000000"/>
          <w:spacing w:val="0"/>
          <w:w w:val="100"/>
          <w:position w:val="0"/>
          <w:shd w:val="clear" w:color="auto" w:fill="auto"/>
          <w:lang w:val="pt-BR" w:eastAsia="pt-BR" w:bidi="pt-BR"/>
        </w:rPr>
        <w:t>de maio de 2025.</w:t>
      </w:r>
    </w:p>
    <w:p>
      <w:pPr>
        <w:widowControl w:val="0"/>
      </w:pPr>
    </w:p>
    <w:p>
      <w:pPr>
        <w:pStyle w:val="Style15"/>
        <w:keepNext w:val="0"/>
        <w:keepLines w:val="0"/>
        <w:widowControl w:val="0"/>
        <w:shd w:val="clear" w:color="auto" w:fill="auto"/>
        <w:bidi w:val="0"/>
        <w:spacing w:before="0" w:after="160" w:line="240" w:lineRule="auto"/>
        <w:ind w:left="0" w:right="0" w:firstLine="0"/>
        <w:jc w:val="center"/>
      </w:pPr>
      <w:r>
        <w:rPr>
          <w:color w:val="000000"/>
          <w:spacing w:val="0"/>
          <w:w w:val="100"/>
          <w:position w:val="0"/>
          <w:shd w:val="clear" w:color="auto" w:fill="auto"/>
          <w:lang w:val="pt-BR" w:eastAsia="pt-BR" w:bidi="pt-BR"/>
        </w:rPr>
        <w:t>Secretário Municipal de Finanças</w:t>
      </w:r>
    </w:p>
    <w:p>
      <w:pPr>
        <w:pStyle w:val="Style15"/>
        <w:keepNext w:val="0"/>
        <w:keepLines w:val="0"/>
        <w:widowControl w:val="0"/>
        <w:shd w:val="clear" w:color="auto" w:fill="auto"/>
        <w:bidi w:val="0"/>
        <w:spacing w:before="0" w:after="200" w:line="240" w:lineRule="auto"/>
        <w:ind w:left="0" w:right="0" w:firstLine="0"/>
        <w:jc w:val="center"/>
        <w:sectPr>
          <w:headerReference w:type="default" r:id="rId111"/>
          <w:footerReference w:type="default" r:id="rId112"/>
          <w:headerReference w:type="even" r:id="rId113"/>
          <w:footerReference w:type="even" r:id="rId114"/>
          <w:footnotePr>
            <w:pos w:val="pageBottom"/>
            <w:numFmt w:val="decimal"/>
            <w:numRestart w:val="continuous"/>
          </w:footnotePr>
          <w:pgSz w:w="11901" w:h="18086"/>
          <w:pgMar w:top="2935" w:left="1683" w:right="1750" w:bottom="2387" w:header="0" w:footer="3" w:gutter="0"/>
          <w:cols w:space="720"/>
          <w:noEndnote/>
          <w:rtlGutter w:val="0"/>
          <w:docGrid w:linePitch="360"/>
        </w:sectPr>
      </w:pPr>
      <w:r>
        <w:rPr>
          <w:color w:val="000000"/>
          <w:spacing w:val="0"/>
          <w:w w:val="100"/>
          <w:position w:val="0"/>
          <w:shd w:val="clear" w:color="auto" w:fill="auto"/>
          <w:lang w:val="pt-BR" w:eastAsia="pt-BR" w:bidi="pt-BR"/>
        </w:rPr>
        <w:t>Dec. n° 002/2025-GPMB</w:t>
      </w:r>
    </w:p>
    <w:p>
      <w:pPr>
        <w:widowControl w:val="0"/>
        <w:jc w:val="center"/>
        <w:rPr>
          <w:sz w:val="2"/>
          <w:szCs w:val="2"/>
        </w:rPr>
      </w:pPr>
      <w:r>
        <w:drawing>
          <wp:inline>
            <wp:extent cx="652145" cy="457200"/>
            <wp:docPr id="357" name="Picutre 357"/>
            <a:graphic xmlns:a="http://schemas.openxmlformats.org/drawingml/2006/main">
              <a:graphicData uri="http://schemas.openxmlformats.org/drawingml/2006/picture">
                <pic:pic xmlns:pic="http://schemas.openxmlformats.org/drawingml/2006/picture">
                  <pic:nvPicPr>
                    <pic:cNvPr id="357" name="Picture 357"/>
                    <pic:cNvPicPr/>
                  </pic:nvPicPr>
                  <pic:blipFill>
                    <a:blip r:embed="rId115"/>
                    <a:stretch/>
                  </pic:blipFill>
                  <pic:spPr>
                    <a:xfrm>
                      <a:ext cx="652145" cy="457200"/>
                    </a:xfrm>
                    <a:prstGeom prst="rect"/>
                  </pic:spPr>
                </pic:pic>
              </a:graphicData>
            </a:graphic>
          </wp:inline>
        </w:drawing>
      </w:r>
    </w:p>
    <w:p>
      <w:pPr>
        <w:widowControl w:val="0"/>
        <w:spacing w:after="1559" w:line="1" w:lineRule="exact"/>
      </w:pPr>
    </w:p>
    <w:p>
      <w:pPr>
        <w:pStyle w:val="Style22"/>
        <w:keepNext/>
        <w:keepLines/>
        <w:widowControl w:val="0"/>
        <w:shd w:val="clear" w:color="auto" w:fill="auto"/>
        <w:bidi w:val="0"/>
        <w:spacing w:before="0" w:after="260" w:line="290" w:lineRule="auto"/>
        <w:ind w:left="0" w:right="240" w:firstLine="0"/>
        <w:jc w:val="center"/>
        <w:rPr>
          <w:sz w:val="20"/>
          <w:szCs w:val="20"/>
        </w:rPr>
      </w:pPr>
      <w:bookmarkStart w:id="70" w:name="bookmark70"/>
      <w:r>
        <w:rPr>
          <w:rFonts w:ascii="Times New Roman" w:eastAsia="Times New Roman" w:hAnsi="Times New Roman" w:cs="Times New Roman"/>
          <w:color w:val="000000"/>
          <w:spacing w:val="0"/>
          <w:w w:val="100"/>
          <w:position w:val="0"/>
          <w:sz w:val="20"/>
          <w:szCs w:val="20"/>
          <w:shd w:val="clear" w:color="auto" w:fill="auto"/>
          <w:lang w:val="pt-PT" w:eastAsia="pt-PT" w:bidi="pt-PT"/>
        </w:rPr>
        <w:t>PREFEITURA MUNICIPAL DE BERURI - PMB</w:t>
        <w:br/>
        <w:t>ATO DE AUTORIZAÇÃO DE INEXIGIBILIDADE</w:t>
      </w:r>
      <w:bookmarkEnd w:id="70"/>
    </w:p>
    <w:p>
      <w:pPr>
        <w:pStyle w:val="Style30"/>
        <w:keepNext w:val="0"/>
        <w:keepLines w:val="0"/>
        <w:widowControl w:val="0"/>
        <w:shd w:val="clear" w:color="auto" w:fill="auto"/>
        <w:bidi w:val="0"/>
        <w:spacing w:before="0" w:after="540"/>
        <w:ind w:left="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O PREFEITO MUNICIPAL DE BERURI, </w:t>
      </w:r>
      <w:r>
        <w:rPr>
          <w:rFonts w:ascii="Times New Roman" w:eastAsia="Times New Roman" w:hAnsi="Times New Roman" w:cs="Times New Roman"/>
          <w:color w:val="000000"/>
          <w:spacing w:val="0"/>
          <w:w w:val="100"/>
          <w:position w:val="0"/>
          <w:shd w:val="clear" w:color="auto" w:fill="auto"/>
          <w:lang w:val="pt-PT" w:eastAsia="pt-PT" w:bidi="pt-PT"/>
        </w:rPr>
        <w:t>no uso de suas atribuições legais, e</w:t>
      </w:r>
    </w:p>
    <w:p>
      <w:pPr>
        <w:pStyle w:val="Style30"/>
        <w:keepNext w:val="0"/>
        <w:keepLines w:val="0"/>
        <w:widowControl w:val="0"/>
        <w:shd w:val="clear" w:color="auto" w:fill="auto"/>
        <w:bidi w:val="0"/>
        <w:spacing w:before="0" w:after="540" w:line="286"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CONSIDERANDO </w:t>
      </w:r>
      <w:r>
        <w:rPr>
          <w:rFonts w:ascii="Times New Roman" w:eastAsia="Times New Roman" w:hAnsi="Times New Roman" w:cs="Times New Roman"/>
          <w:color w:val="000000"/>
          <w:spacing w:val="0"/>
          <w:w w:val="100"/>
          <w:position w:val="0"/>
          <w:shd w:val="clear" w:color="auto" w:fill="auto"/>
          <w:lang w:val="pt-PT" w:eastAsia="pt-PT" w:bidi="pt-PT"/>
        </w:rPr>
        <w:t xml:space="preserve">o que consta no </w:t>
      </w:r>
      <w:r>
        <w:rPr>
          <w:rFonts w:ascii="Times New Roman" w:eastAsia="Times New Roman" w:hAnsi="Times New Roman" w:cs="Times New Roman"/>
          <w:b/>
          <w:bCs/>
          <w:color w:val="000000"/>
          <w:spacing w:val="0"/>
          <w:w w:val="100"/>
          <w:position w:val="0"/>
          <w:shd w:val="clear" w:color="auto" w:fill="auto"/>
          <w:lang w:val="pt-PT" w:eastAsia="pt-PT" w:bidi="pt-PT"/>
        </w:rPr>
        <w:t xml:space="preserve">Processo Administrativo de n° 00030205.2025.0010 - SEMED, </w:t>
      </w:r>
      <w:r>
        <w:rPr>
          <w:rFonts w:ascii="Times New Roman" w:eastAsia="Times New Roman" w:hAnsi="Times New Roman" w:cs="Times New Roman"/>
          <w:color w:val="000000"/>
          <w:spacing w:val="0"/>
          <w:w w:val="100"/>
          <w:position w:val="0"/>
          <w:shd w:val="clear" w:color="auto" w:fill="auto"/>
          <w:lang w:val="pt-PT" w:eastAsia="pt-PT" w:bidi="pt-PT"/>
        </w:rPr>
        <w:t xml:space="preserve">oriundo do Departamento Administrativo e Financeiro - DAFI, objetivando a </w:t>
      </w:r>
      <w:r>
        <w:rPr>
          <w:rFonts w:ascii="Times New Roman" w:eastAsia="Times New Roman" w:hAnsi="Times New Roman" w:cs="Times New Roman"/>
          <w:b/>
          <w:bCs/>
          <w:color w:val="000000"/>
          <w:spacing w:val="0"/>
          <w:w w:val="100"/>
          <w:position w:val="0"/>
          <w:shd w:val="clear" w:color="auto" w:fill="auto"/>
          <w:lang w:val="pt-PT" w:eastAsia="pt-PT" w:bidi="pt-PT"/>
        </w:rPr>
        <w:t>LOCAÇÃO DE IMÓVEL PARA FUNCIONAMENTO DA ESCOLA MUNICIPAL: NOVA ESPERANÇA H, DE INEP\MEC: 13109278, SITUADA NA COMUNIDADE: NOVA ESPERANÇA H, ZONA RURAL DE BERURI- AM, PARA ATENDIMENTO DA DEMANDA DE ALUNOS DE: EDUCAÇÃO INFANTIL E ENSINO FUNDAMENTAL;</w:t>
      </w:r>
    </w:p>
    <w:p>
      <w:pPr>
        <w:pStyle w:val="Style30"/>
        <w:keepNext w:val="0"/>
        <w:keepLines w:val="0"/>
        <w:widowControl w:val="0"/>
        <w:shd w:val="clear" w:color="auto" w:fill="auto"/>
        <w:bidi w:val="0"/>
        <w:spacing w:before="0" w:after="460" w:line="283"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CONSIDERANDO </w:t>
      </w:r>
      <w:r>
        <w:rPr>
          <w:rFonts w:ascii="Times New Roman" w:eastAsia="Times New Roman" w:hAnsi="Times New Roman" w:cs="Times New Roman"/>
          <w:color w:val="000000"/>
          <w:spacing w:val="0"/>
          <w:w w:val="100"/>
          <w:position w:val="0"/>
          <w:shd w:val="clear" w:color="auto" w:fill="auto"/>
          <w:lang w:val="pt-PT" w:eastAsia="pt-PT" w:bidi="pt-PT"/>
        </w:rPr>
        <w:t xml:space="preserve">os elementos contidos no presente </w:t>
      </w:r>
      <w:r>
        <w:rPr>
          <w:rFonts w:ascii="Times New Roman" w:eastAsia="Times New Roman" w:hAnsi="Times New Roman" w:cs="Times New Roman"/>
          <w:b/>
          <w:bCs/>
          <w:color w:val="000000"/>
          <w:spacing w:val="0"/>
          <w:w w:val="100"/>
          <w:position w:val="0"/>
          <w:shd w:val="clear" w:color="auto" w:fill="auto"/>
          <w:lang w:val="pt-PT" w:eastAsia="pt-PT" w:bidi="pt-PT"/>
        </w:rPr>
        <w:t xml:space="preserve">processo de inexigibilidade, </w:t>
      </w:r>
      <w:r>
        <w:rPr>
          <w:rFonts w:ascii="Times New Roman" w:eastAsia="Times New Roman" w:hAnsi="Times New Roman" w:cs="Times New Roman"/>
          <w:color w:val="000000"/>
          <w:spacing w:val="0"/>
          <w:w w:val="100"/>
          <w:position w:val="0"/>
          <w:shd w:val="clear" w:color="auto" w:fill="auto"/>
          <w:lang w:val="pt-PT" w:eastAsia="pt-PT" w:bidi="pt-PT"/>
        </w:rPr>
        <w:t xml:space="preserve">que foi </w:t>
      </w:r>
      <w:r>
        <w:rPr>
          <w:rFonts w:ascii="Times New Roman" w:eastAsia="Times New Roman" w:hAnsi="Times New Roman" w:cs="Times New Roman"/>
          <w:color w:val="000000"/>
          <w:spacing w:val="0"/>
          <w:w w:val="100"/>
          <w:position w:val="0"/>
          <w:shd w:val="clear" w:color="auto" w:fill="auto"/>
          <w:lang w:val="pt-BR" w:eastAsia="pt-BR" w:bidi="pt-BR"/>
        </w:rPr>
        <w:t xml:space="preserve">devidamente </w:t>
      </w:r>
      <w:r>
        <w:rPr>
          <w:rFonts w:ascii="Times New Roman" w:eastAsia="Times New Roman" w:hAnsi="Times New Roman" w:cs="Times New Roman"/>
          <w:color w:val="000000"/>
          <w:spacing w:val="0"/>
          <w:w w:val="100"/>
          <w:position w:val="0"/>
          <w:shd w:val="clear" w:color="auto" w:fill="auto"/>
          <w:lang w:val="pt-PT" w:eastAsia="pt-PT" w:bidi="pt-PT"/>
        </w:rPr>
        <w:t xml:space="preserve">justificado, tanto pela razão da escolha do </w:t>
      </w:r>
      <w:r>
        <w:rPr>
          <w:rFonts w:ascii="Times New Roman" w:eastAsia="Times New Roman" w:hAnsi="Times New Roman" w:cs="Times New Roman"/>
          <w:b/>
          <w:bCs/>
          <w:color w:val="000000"/>
          <w:spacing w:val="0"/>
          <w:w w:val="100"/>
          <w:position w:val="0"/>
          <w:shd w:val="clear" w:color="auto" w:fill="auto"/>
          <w:lang w:val="pt-PT" w:eastAsia="pt-PT" w:bidi="pt-PT"/>
        </w:rPr>
        <w:t xml:space="preserve">imóvel, </w:t>
      </w:r>
      <w:r>
        <w:rPr>
          <w:rFonts w:ascii="Times New Roman" w:eastAsia="Times New Roman" w:hAnsi="Times New Roman" w:cs="Times New Roman"/>
          <w:color w:val="000000"/>
          <w:spacing w:val="0"/>
          <w:w w:val="100"/>
          <w:position w:val="0"/>
          <w:shd w:val="clear" w:color="auto" w:fill="auto"/>
          <w:lang w:val="pt-PT" w:eastAsia="pt-PT" w:bidi="pt-PT"/>
        </w:rPr>
        <w:t>quanto pela justificativa dos preços, uma vez que foi apresentado preço compatível com o mercado;</w:t>
      </w:r>
    </w:p>
    <w:p>
      <w:pPr>
        <w:pStyle w:val="Style30"/>
        <w:keepNext w:val="0"/>
        <w:keepLines w:val="0"/>
        <w:widowControl w:val="0"/>
        <w:shd w:val="clear" w:color="auto" w:fill="auto"/>
        <w:bidi w:val="0"/>
        <w:spacing w:before="0" w:after="620" w:line="336"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CONSIDERANDO </w:t>
      </w:r>
      <w:r>
        <w:rPr>
          <w:rFonts w:ascii="Times New Roman" w:eastAsia="Times New Roman" w:hAnsi="Times New Roman" w:cs="Times New Roman"/>
          <w:color w:val="000000"/>
          <w:spacing w:val="0"/>
          <w:w w:val="100"/>
          <w:position w:val="0"/>
          <w:shd w:val="clear" w:color="auto" w:fill="auto"/>
          <w:lang w:val="pt-PT" w:eastAsia="pt-PT" w:bidi="pt-PT"/>
        </w:rPr>
        <w:t>que o processo foi instruído com os documentos e requisitos que comprovam que o contratado possui habilitação e qualificação mínima para celebrar o contrato, conforme preconizado no artigo 72 da Lei Federal 14.133/2021;</w:t>
      </w:r>
    </w:p>
    <w:p>
      <w:pPr>
        <w:pStyle w:val="Style30"/>
        <w:keepNext w:val="0"/>
        <w:keepLines w:val="0"/>
        <w:widowControl w:val="0"/>
        <w:shd w:val="clear" w:color="auto" w:fill="auto"/>
        <w:bidi w:val="0"/>
        <w:spacing w:before="0" w:after="660" w:line="286"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RESOLVE:</w:t>
      </w:r>
    </w:p>
    <w:p>
      <w:pPr>
        <w:pStyle w:val="Style30"/>
        <w:keepNext w:val="0"/>
        <w:keepLines w:val="0"/>
        <w:widowControl w:val="0"/>
        <w:numPr>
          <w:ilvl w:val="0"/>
          <w:numId w:val="61"/>
        </w:numPr>
        <w:shd w:val="clear" w:color="auto" w:fill="auto"/>
        <w:tabs>
          <w:tab w:pos="226" w:val="left"/>
        </w:tabs>
        <w:bidi w:val="0"/>
        <w:spacing w:before="0" w:line="286"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 AUTORIZAR A INEXIGIBILIDADE N° 018/2025- DAFI, </w:t>
      </w:r>
      <w:r>
        <w:rPr>
          <w:rFonts w:ascii="Times New Roman" w:eastAsia="Times New Roman" w:hAnsi="Times New Roman" w:cs="Times New Roman"/>
          <w:color w:val="000000"/>
          <w:spacing w:val="0"/>
          <w:w w:val="100"/>
          <w:position w:val="0"/>
          <w:shd w:val="clear" w:color="auto" w:fill="auto"/>
          <w:lang w:val="pt-PT" w:eastAsia="pt-PT" w:bidi="pt-PT"/>
        </w:rPr>
        <w:t xml:space="preserve">com fundamento no artigo 74, inciso V, da Lei n° 14.133/2021, que trata da inexigibilidade, objetivando a </w:t>
      </w:r>
      <w:r>
        <w:rPr>
          <w:rFonts w:ascii="Times New Roman" w:eastAsia="Times New Roman" w:hAnsi="Times New Roman" w:cs="Times New Roman"/>
          <w:b/>
          <w:bCs/>
          <w:color w:val="000000"/>
          <w:spacing w:val="0"/>
          <w:w w:val="100"/>
          <w:position w:val="0"/>
          <w:shd w:val="clear" w:color="auto" w:fill="auto"/>
          <w:lang w:val="pt-PT" w:eastAsia="pt-PT" w:bidi="pt-PT"/>
        </w:rPr>
        <w:t xml:space="preserve">LOCAÇÃO DE IMÓVEL PARA FUNCIONAMENTO DA ESCOLA MUNICIPAL: NOVA ESPERANÇA n, DE INEP\MEC: 13109278, SITUADA NA COMUNIDADE: NOVA ESPERANÇA II, ZONA RURAL DE BERURI- AM, PARA ATENDIMENTO DA DEMANDA DE ALUNOS DE: EDUCAÇÃO INFANTIL E ENSINO FUNDAMENTAL, </w:t>
      </w:r>
      <w:r>
        <w:rPr>
          <w:rFonts w:ascii="Times New Roman" w:eastAsia="Times New Roman" w:hAnsi="Times New Roman" w:cs="Times New Roman"/>
          <w:color w:val="000000"/>
          <w:spacing w:val="0"/>
          <w:w w:val="100"/>
          <w:position w:val="0"/>
          <w:shd w:val="clear" w:color="auto" w:fill="auto"/>
          <w:lang w:val="pt-PT" w:eastAsia="pt-PT" w:bidi="pt-PT"/>
        </w:rPr>
        <w:t xml:space="preserve">em favor de: </w:t>
      </w:r>
      <w:r>
        <w:rPr>
          <w:rFonts w:ascii="Times New Roman" w:eastAsia="Times New Roman" w:hAnsi="Times New Roman" w:cs="Times New Roman"/>
          <w:b/>
          <w:bCs/>
          <w:color w:val="000000"/>
          <w:spacing w:val="0"/>
          <w:w w:val="100"/>
          <w:position w:val="0"/>
          <w:shd w:val="clear" w:color="auto" w:fill="auto"/>
          <w:lang w:val="pt-PT" w:eastAsia="pt-PT" w:bidi="pt-PT"/>
        </w:rPr>
        <w:t xml:space="preserve">JOÃO RODRIGUES AUZIER FILHO, CPF: 230.040.452-49, </w:t>
      </w:r>
      <w:r>
        <w:rPr>
          <w:rFonts w:ascii="Times New Roman" w:eastAsia="Times New Roman" w:hAnsi="Times New Roman" w:cs="Times New Roman"/>
          <w:color w:val="000000"/>
          <w:spacing w:val="0"/>
          <w:w w:val="100"/>
          <w:position w:val="0"/>
          <w:shd w:val="clear" w:color="auto" w:fill="auto"/>
          <w:lang w:val="pt-PT" w:eastAsia="pt-PT" w:bidi="pt-PT"/>
        </w:rPr>
        <w:t xml:space="preserve">pessoa física, em razão de ter apresentado o valor compatível com o mercado, no </w:t>
      </w:r>
      <w:r>
        <w:rPr>
          <w:rFonts w:ascii="Times New Roman" w:eastAsia="Times New Roman" w:hAnsi="Times New Roman" w:cs="Times New Roman"/>
          <w:b/>
          <w:bCs/>
          <w:color w:val="000000"/>
          <w:spacing w:val="0"/>
          <w:w w:val="100"/>
          <w:position w:val="0"/>
          <w:shd w:val="clear" w:color="auto" w:fill="auto"/>
          <w:lang w:val="pt-PT" w:eastAsia="pt-PT" w:bidi="pt-PT"/>
        </w:rPr>
        <w:t xml:space="preserve">valor global de R$ 10.000 (dez mil reais) pagos da seguinte forma: 10 parcelas mensais de RS 1.000 (mil reais), </w:t>
      </w:r>
      <w:r>
        <w:rPr>
          <w:rFonts w:ascii="Times New Roman" w:eastAsia="Times New Roman" w:hAnsi="Times New Roman" w:cs="Times New Roman"/>
          <w:color w:val="000000"/>
          <w:spacing w:val="0"/>
          <w:w w:val="100"/>
          <w:position w:val="0"/>
          <w:shd w:val="clear" w:color="auto" w:fill="auto"/>
          <w:lang w:val="pt-PT" w:eastAsia="pt-PT" w:bidi="pt-PT"/>
        </w:rPr>
        <w:t>conforme Termo de Referência, assim como Proposta de Preços e demais documentos que integram o Processo Administrativo, na forma da Lei;</w:t>
      </w:r>
    </w:p>
    <w:p>
      <w:pPr>
        <w:pStyle w:val="Style30"/>
        <w:keepNext w:val="0"/>
        <w:keepLines w:val="0"/>
        <w:widowControl w:val="0"/>
        <w:numPr>
          <w:ilvl w:val="0"/>
          <w:numId w:val="61"/>
        </w:numPr>
        <w:shd w:val="clear" w:color="auto" w:fill="auto"/>
        <w:tabs>
          <w:tab w:pos="325" w:val="left"/>
        </w:tabs>
        <w:bidi w:val="0"/>
        <w:spacing w:before="0" w:after="0" w:line="286" w:lineRule="auto"/>
        <w:ind w:left="0" w:right="0" w:firstLine="0"/>
        <w:jc w:val="both"/>
        <w:sectPr>
          <w:headerReference w:type="default" r:id="rId117"/>
          <w:footerReference w:type="default" r:id="rId118"/>
          <w:headerReference w:type="even" r:id="rId119"/>
          <w:footerReference w:type="even" r:id="rId120"/>
          <w:footnotePr>
            <w:pos w:val="pageBottom"/>
            <w:numFmt w:val="decimal"/>
            <w:numRestart w:val="continuous"/>
          </w:footnotePr>
          <w:pgSz w:w="11901" w:h="18086"/>
          <w:pgMar w:top="1034" w:left="1641" w:right="1748" w:bottom="1330" w:header="0" w:footer="3" w:gutter="0"/>
          <w:cols w:space="720"/>
          <w:noEndnote/>
          <w:rtlGutter w:val="0"/>
          <w:docGrid w:linePitch="360"/>
        </w:sectPr>
      </w:pPr>
      <w:r>
        <w:rPr>
          <w:rFonts w:ascii="Times New Roman" w:eastAsia="Times New Roman" w:hAnsi="Times New Roman" w:cs="Times New Roman"/>
          <w:b/>
          <w:bCs/>
          <w:color w:val="000000"/>
          <w:spacing w:val="0"/>
          <w:w w:val="100"/>
          <w:position w:val="0"/>
          <w:shd w:val="clear" w:color="auto" w:fill="auto"/>
          <w:lang w:val="pt-PT" w:eastAsia="pt-PT" w:bidi="pt-PT"/>
        </w:rPr>
        <w:t xml:space="preserve">- CONVOCAR </w:t>
      </w:r>
      <w:r>
        <w:rPr>
          <w:rFonts w:ascii="Times New Roman" w:eastAsia="Times New Roman" w:hAnsi="Times New Roman" w:cs="Times New Roman"/>
          <w:color w:val="000000"/>
          <w:spacing w:val="0"/>
          <w:w w:val="100"/>
          <w:position w:val="0"/>
          <w:shd w:val="clear" w:color="auto" w:fill="auto"/>
          <w:lang w:val="pt-PT" w:eastAsia="pt-PT" w:bidi="pt-PT"/>
        </w:rPr>
        <w:t xml:space="preserve">a </w:t>
      </w:r>
      <w:r>
        <w:rPr>
          <w:rFonts w:ascii="Times New Roman" w:eastAsia="Times New Roman" w:hAnsi="Times New Roman" w:cs="Times New Roman"/>
          <w:color w:val="000000"/>
          <w:spacing w:val="0"/>
          <w:w w:val="100"/>
          <w:position w:val="0"/>
          <w:shd w:val="clear" w:color="auto" w:fill="auto"/>
          <w:lang w:val="pt-BR" w:eastAsia="pt-BR" w:bidi="pt-BR"/>
        </w:rPr>
        <w:t xml:space="preserve">respectiva </w:t>
      </w:r>
      <w:r>
        <w:rPr>
          <w:rFonts w:ascii="Times New Roman" w:eastAsia="Times New Roman" w:hAnsi="Times New Roman" w:cs="Times New Roman"/>
          <w:color w:val="000000"/>
          <w:spacing w:val="0"/>
          <w:w w:val="100"/>
          <w:position w:val="0"/>
          <w:shd w:val="clear" w:color="auto" w:fill="auto"/>
          <w:lang w:val="pt-PT" w:eastAsia="pt-PT" w:bidi="pt-PT"/>
        </w:rPr>
        <w:t>empresa para assinatura da ata de registro de preço;</w:t>
      </w:r>
    </w:p>
    <w:p>
      <w:pPr>
        <w:pStyle w:val="Style30"/>
        <w:keepNext w:val="0"/>
        <w:keepLines w:val="0"/>
        <w:widowControl w:val="0"/>
        <w:shd w:val="clear" w:color="auto" w:fill="auto"/>
        <w:bidi w:val="0"/>
        <w:spacing w:before="0" w:after="620" w:line="336"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III - </w:t>
      </w:r>
      <w:r>
        <w:rPr>
          <w:rFonts w:ascii="Times New Roman" w:eastAsia="Times New Roman" w:hAnsi="Times New Roman" w:cs="Times New Roman"/>
          <w:b/>
          <w:bCs/>
          <w:color w:val="000000"/>
          <w:spacing w:val="0"/>
          <w:w w:val="100"/>
          <w:position w:val="0"/>
          <w:shd w:val="clear" w:color="auto" w:fill="auto"/>
          <w:lang w:val="pt-BR" w:eastAsia="pt-BR" w:bidi="pt-BR"/>
        </w:rPr>
        <w:t xml:space="preserve">REGISTRE-SE, </w:t>
      </w:r>
      <w:r>
        <w:rPr>
          <w:rFonts w:ascii="Times New Roman" w:eastAsia="Times New Roman" w:hAnsi="Times New Roman" w:cs="Times New Roman"/>
          <w:b/>
          <w:bCs/>
          <w:color w:val="000000"/>
          <w:spacing w:val="0"/>
          <w:w w:val="100"/>
          <w:position w:val="0"/>
          <w:shd w:val="clear" w:color="auto" w:fill="auto"/>
          <w:lang w:val="pt-PT" w:eastAsia="pt-PT" w:bidi="pt-PT"/>
        </w:rPr>
        <w:t xml:space="preserve">CERTIFIQUE-SE E PUBLIQUE-SE </w:t>
      </w:r>
      <w:r>
        <w:rPr>
          <w:rFonts w:ascii="Times New Roman" w:eastAsia="Times New Roman" w:hAnsi="Times New Roman" w:cs="Times New Roman"/>
          <w:color w:val="000000"/>
          <w:spacing w:val="0"/>
          <w:w w:val="100"/>
          <w:position w:val="0"/>
          <w:shd w:val="clear" w:color="auto" w:fill="auto"/>
          <w:lang w:val="pt-PT" w:eastAsia="pt-PT" w:bidi="pt-PT"/>
        </w:rPr>
        <w:t xml:space="preserve">o presente despacho na forma da Lei, para </w:t>
      </w:r>
      <w:r>
        <w:rPr>
          <w:rFonts w:ascii="Times New Roman" w:eastAsia="Times New Roman" w:hAnsi="Times New Roman" w:cs="Times New Roman"/>
          <w:color w:val="000000"/>
          <w:spacing w:val="0"/>
          <w:w w:val="100"/>
          <w:position w:val="0"/>
          <w:shd w:val="clear" w:color="auto" w:fill="auto"/>
          <w:lang w:val="pt-BR" w:eastAsia="pt-BR" w:bidi="pt-BR"/>
        </w:rPr>
        <w:t xml:space="preserve">fins </w:t>
      </w:r>
      <w:r>
        <w:rPr>
          <w:rFonts w:ascii="Times New Roman" w:eastAsia="Times New Roman" w:hAnsi="Times New Roman" w:cs="Times New Roman"/>
          <w:color w:val="000000"/>
          <w:spacing w:val="0"/>
          <w:w w:val="100"/>
          <w:position w:val="0"/>
          <w:shd w:val="clear" w:color="auto" w:fill="auto"/>
          <w:lang w:val="pt-PT" w:eastAsia="pt-PT" w:bidi="pt-PT"/>
        </w:rPr>
        <w:t>de eficácia.</w:t>
      </w:r>
    </w:p>
    <w:p>
      <w:pPr>
        <w:pStyle w:val="Style30"/>
        <w:keepNext w:val="0"/>
        <w:keepLines w:val="0"/>
        <w:widowControl w:val="0"/>
        <w:shd w:val="clear" w:color="auto" w:fill="auto"/>
        <w:bidi w:val="0"/>
        <w:spacing w:before="0" w:after="0" w:line="240"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Gabinete do Prefeito, em Beruri, 16 de maio de 2025.</w:t>
      </w:r>
    </w:p>
    <w:p>
      <w:pPr>
        <w:widowControl w:val="0"/>
        <w:spacing w:line="1" w:lineRule="exact"/>
      </w:pPr>
      <w:r>
        <mc:AlternateContent>
          <mc:Choice Requires="wps">
            <w:drawing>
              <wp:anchor distT="393700" distB="203835" distL="0" distR="0" simplePos="0" relativeHeight="125829407" behindDoc="0" locked="0" layoutInCell="1" allowOverlap="1">
                <wp:simplePos x="0" y="0"/>
                <wp:positionH relativeFrom="page">
                  <wp:posOffset>2594610</wp:posOffset>
                </wp:positionH>
                <wp:positionV relativeFrom="paragraph">
                  <wp:posOffset>393700</wp:posOffset>
                </wp:positionV>
                <wp:extent cx="1027430" cy="321310"/>
                <wp:wrapTopAndBottom/>
                <wp:docPr id="378" name="Shape 378"/>
                <a:graphic xmlns:a="http://schemas.openxmlformats.org/drawingml/2006/main">
                  <a:graphicData uri="http://schemas.microsoft.com/office/word/2010/wordprocessingShape">
                    <wps:wsp>
                      <wps:cNvSpPr txBox="1"/>
                      <wps:spPr>
                        <a:xfrm>
                          <a:ext cx="1027430" cy="321310"/>
                        </a:xfrm>
                        <a:prstGeom prst="rect"/>
                        <a:noFill/>
                      </wps:spPr>
                      <wps:txbx>
                        <w:txbxContent>
                          <w:p>
                            <w:pPr>
                              <w:pStyle w:val="Style9"/>
                              <w:keepNext w:val="0"/>
                              <w:keepLines w:val="0"/>
                              <w:widowControl w:val="0"/>
                              <w:shd w:val="clear" w:color="auto" w:fill="auto"/>
                              <w:bidi w:val="0"/>
                              <w:spacing w:before="0" w:after="0" w:line="206" w:lineRule="auto"/>
                              <w:ind w:left="0" w:right="0" w:firstLine="0"/>
                              <w:jc w:val="both"/>
                            </w:pPr>
                            <w:r>
                              <w:rPr>
                                <w:rFonts w:ascii="Calibri" w:eastAsia="Calibri" w:hAnsi="Calibri" w:cs="Calibri"/>
                                <w:b/>
                                <w:bCs/>
                                <w:color w:val="000000"/>
                                <w:spacing w:val="0"/>
                                <w:w w:val="100"/>
                                <w:position w:val="0"/>
                                <w:shd w:val="clear" w:color="auto" w:fill="auto"/>
                                <w:lang w:val="pt-PT" w:eastAsia="pt-PT" w:bidi="pt-PT"/>
                              </w:rPr>
                              <w:t>EMERSON KLINGER GONÇALVES DE</w:t>
                            </w:r>
                          </w:p>
                        </w:txbxContent>
                      </wps:txbx>
                      <wps:bodyPr lIns="0" tIns="0" rIns="0" bIns="0">
                        <a:noAutoFit/>
                      </wps:bodyPr>
                    </wps:wsp>
                  </a:graphicData>
                </a:graphic>
              </wp:anchor>
            </w:drawing>
          </mc:Choice>
          <mc:Fallback>
            <w:pict>
              <v:shape id="_x0000_s1404" type="#_x0000_t202" style="position:absolute;margin-left:204.30000000000001pt;margin-top:31.pt;width:80.900000000000006pt;height:25.300000000000001pt;z-index:-125829346;mso-wrap-distance-left:0;mso-wrap-distance-top:31.pt;mso-wrap-distance-right:0;mso-wrap-distance-bottom:16.050000000000001pt;mso-position-horizontal-relative:page" filled="f" stroked="f">
                <v:textbox inset="0,0,0,0">
                  <w:txbxContent>
                    <w:p>
                      <w:pPr>
                        <w:pStyle w:val="Style9"/>
                        <w:keepNext w:val="0"/>
                        <w:keepLines w:val="0"/>
                        <w:widowControl w:val="0"/>
                        <w:shd w:val="clear" w:color="auto" w:fill="auto"/>
                        <w:bidi w:val="0"/>
                        <w:spacing w:before="0" w:after="0" w:line="206" w:lineRule="auto"/>
                        <w:ind w:left="0" w:right="0" w:firstLine="0"/>
                        <w:jc w:val="both"/>
                      </w:pPr>
                      <w:r>
                        <w:rPr>
                          <w:rFonts w:ascii="Calibri" w:eastAsia="Calibri" w:hAnsi="Calibri" w:cs="Calibri"/>
                          <w:b/>
                          <w:bCs/>
                          <w:color w:val="000000"/>
                          <w:spacing w:val="0"/>
                          <w:w w:val="100"/>
                          <w:position w:val="0"/>
                          <w:shd w:val="clear" w:color="auto" w:fill="auto"/>
                          <w:lang w:val="pt-PT" w:eastAsia="pt-PT" w:bidi="pt-PT"/>
                        </w:rPr>
                        <w:t>EMERSON KLINGER GONÇALVES DE</w:t>
                      </w:r>
                    </w:p>
                  </w:txbxContent>
                </v:textbox>
                <w10:wrap type="topAndBottom" anchorx="page"/>
              </v:shape>
            </w:pict>
          </mc:Fallback>
        </mc:AlternateContent>
      </w:r>
      <w:r>
        <mc:AlternateContent>
          <mc:Choice Requires="wps">
            <w:drawing>
              <wp:anchor distT="393700" distB="231140" distL="0" distR="0" simplePos="0" relativeHeight="125829409" behindDoc="0" locked="0" layoutInCell="1" allowOverlap="1">
                <wp:simplePos x="0" y="0"/>
                <wp:positionH relativeFrom="page">
                  <wp:posOffset>3717290</wp:posOffset>
                </wp:positionH>
                <wp:positionV relativeFrom="paragraph">
                  <wp:posOffset>393700</wp:posOffset>
                </wp:positionV>
                <wp:extent cx="1099820" cy="294005"/>
                <wp:wrapTopAndBottom/>
                <wp:docPr id="380" name="Shape 380"/>
                <a:graphic xmlns:a="http://schemas.openxmlformats.org/drawingml/2006/main">
                  <a:graphicData uri="http://schemas.microsoft.com/office/word/2010/wordprocessingShape">
                    <wps:wsp>
                      <wps:cNvSpPr txBox="1"/>
                      <wps:spPr>
                        <a:xfrm>
                          <a:ext cx="1099820" cy="294005"/>
                        </a:xfrm>
                        <a:prstGeom prst="rect"/>
                        <a:noFill/>
                      </wps:spPr>
                      <wps:txbx>
                        <w:txbxContent>
                          <w:p>
                            <w:pPr>
                              <w:pStyle w:val="Style9"/>
                              <w:keepNext w:val="0"/>
                              <w:keepLines w:val="0"/>
                              <w:widowControl w:val="0"/>
                              <w:shd w:val="clear" w:color="auto" w:fill="auto"/>
                              <w:bidi w:val="0"/>
                              <w:spacing w:before="0" w:after="0" w:line="314" w:lineRule="auto"/>
                              <w:ind w:left="0" w:right="0" w:firstLine="0"/>
                              <w:jc w:val="left"/>
                              <w:rPr>
                                <w:sz w:val="10"/>
                                <w:szCs w:val="10"/>
                              </w:rPr>
                            </w:pPr>
                            <w:r>
                              <w:rPr>
                                <w:b/>
                                <w:bCs/>
                                <w:color w:val="000000"/>
                                <w:spacing w:val="0"/>
                                <w:w w:val="100"/>
                                <w:position w:val="0"/>
                                <w:sz w:val="10"/>
                                <w:szCs w:val="10"/>
                                <w:shd w:val="clear" w:color="auto" w:fill="auto"/>
                                <w:lang w:val="pt-PT" w:eastAsia="pt-PT" w:bidi="pt-PT"/>
                              </w:rPr>
                              <w:t>Assinado de forma digital por EMERSON KLINGER GONÇALVES DE MELLO:88028267220</w:t>
                            </w:r>
                          </w:p>
                        </w:txbxContent>
                      </wps:txbx>
                      <wps:bodyPr lIns="0" tIns="0" rIns="0" bIns="0">
                        <a:noAutoFit/>
                      </wps:bodyPr>
                    </wps:wsp>
                  </a:graphicData>
                </a:graphic>
              </wp:anchor>
            </w:drawing>
          </mc:Choice>
          <mc:Fallback>
            <w:pict>
              <v:shape id="_x0000_s1406" type="#_x0000_t202" style="position:absolute;margin-left:292.69999999999999pt;margin-top:31.pt;width:86.599999999999994pt;height:23.149999999999999pt;z-index:-125829344;mso-wrap-distance-left:0;mso-wrap-distance-top:31.pt;mso-wrap-distance-right:0;mso-wrap-distance-bottom:18.199999999999999pt;mso-position-horizontal-relative:page" filled="f" stroked="f">
                <v:textbox inset="0,0,0,0">
                  <w:txbxContent>
                    <w:p>
                      <w:pPr>
                        <w:pStyle w:val="Style9"/>
                        <w:keepNext w:val="0"/>
                        <w:keepLines w:val="0"/>
                        <w:widowControl w:val="0"/>
                        <w:shd w:val="clear" w:color="auto" w:fill="auto"/>
                        <w:bidi w:val="0"/>
                        <w:spacing w:before="0" w:after="0" w:line="314" w:lineRule="auto"/>
                        <w:ind w:left="0" w:right="0" w:firstLine="0"/>
                        <w:jc w:val="left"/>
                        <w:rPr>
                          <w:sz w:val="10"/>
                          <w:szCs w:val="10"/>
                        </w:rPr>
                      </w:pPr>
                      <w:r>
                        <w:rPr>
                          <w:b/>
                          <w:bCs/>
                          <w:color w:val="000000"/>
                          <w:spacing w:val="0"/>
                          <w:w w:val="100"/>
                          <w:position w:val="0"/>
                          <w:sz w:val="10"/>
                          <w:szCs w:val="10"/>
                          <w:shd w:val="clear" w:color="auto" w:fill="auto"/>
                          <w:lang w:val="pt-PT" w:eastAsia="pt-PT" w:bidi="pt-PT"/>
                        </w:rPr>
                        <w:t>Assinado de forma digital por EMERSON KLINGER GONÇALVES DE MELLO:88028267220</w:t>
                      </w:r>
                    </w:p>
                  </w:txbxContent>
                </v:textbox>
                <w10:wrap type="topAndBottom" anchorx="page"/>
              </v:shape>
            </w:pict>
          </mc:Fallback>
        </mc:AlternateContent>
      </w:r>
      <w:r>
        <mc:AlternateContent>
          <mc:Choice Requires="wps">
            <w:drawing>
              <wp:anchor distT="719455" distB="0" distL="0" distR="0" simplePos="0" relativeHeight="125829411" behindDoc="0" locked="0" layoutInCell="1" allowOverlap="1">
                <wp:simplePos x="0" y="0"/>
                <wp:positionH relativeFrom="page">
                  <wp:posOffset>2599055</wp:posOffset>
                </wp:positionH>
                <wp:positionV relativeFrom="paragraph">
                  <wp:posOffset>719455</wp:posOffset>
                </wp:positionV>
                <wp:extent cx="1122680" cy="199390"/>
                <wp:wrapTopAndBottom/>
                <wp:docPr id="382" name="Shape 382"/>
                <a:graphic xmlns:a="http://schemas.openxmlformats.org/drawingml/2006/main">
                  <a:graphicData uri="http://schemas.microsoft.com/office/word/2010/wordprocessingShape">
                    <wps:wsp>
                      <wps:cNvSpPr txBox="1"/>
                      <wps:spPr>
                        <a:xfrm>
                          <a:ext cx="1122680" cy="1993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Fonts w:ascii="Calibri" w:eastAsia="Calibri" w:hAnsi="Calibri" w:cs="Calibri"/>
                                <w:b/>
                                <w:bCs/>
                                <w:color w:val="000000"/>
                                <w:spacing w:val="0"/>
                                <w:w w:val="100"/>
                                <w:position w:val="0"/>
                                <w:shd w:val="clear" w:color="auto" w:fill="auto"/>
                                <w:lang w:val="pt-PT" w:eastAsia="pt-PT" w:bidi="pt-PT"/>
                              </w:rPr>
                              <w:t>MELLO:88028267220</w:t>
                            </w:r>
                          </w:p>
                        </w:txbxContent>
                      </wps:txbx>
                      <wps:bodyPr wrap="none" lIns="0" tIns="0" rIns="0" bIns="0">
                        <a:noAutoFit/>
                      </wps:bodyPr>
                    </wps:wsp>
                  </a:graphicData>
                </a:graphic>
              </wp:anchor>
            </w:drawing>
          </mc:Choice>
          <mc:Fallback>
            <w:pict>
              <v:shape id="_x0000_s1408" type="#_x0000_t202" style="position:absolute;margin-left:204.65000000000001pt;margin-top:56.649999999999999pt;width:88.400000000000006pt;height:15.699999999999999pt;z-index:-125829342;mso-wrap-distance-left:0;mso-wrap-distance-top:56.649999999999999pt;mso-wrap-distance-right:0;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Fonts w:ascii="Calibri" w:eastAsia="Calibri" w:hAnsi="Calibri" w:cs="Calibri"/>
                          <w:b/>
                          <w:bCs/>
                          <w:color w:val="000000"/>
                          <w:spacing w:val="0"/>
                          <w:w w:val="100"/>
                          <w:position w:val="0"/>
                          <w:shd w:val="clear" w:color="auto" w:fill="auto"/>
                          <w:lang w:val="pt-PT" w:eastAsia="pt-PT" w:bidi="pt-PT"/>
                        </w:rPr>
                        <w:t>MELLO:88028267220</w:t>
                      </w:r>
                    </w:p>
                  </w:txbxContent>
                </v:textbox>
                <w10:wrap type="topAndBottom" anchorx="page"/>
              </v:shape>
            </w:pict>
          </mc:Fallback>
        </mc:AlternateContent>
      </w:r>
      <w:r>
        <mc:AlternateContent>
          <mc:Choice Requires="wps">
            <w:drawing>
              <wp:anchor distT="692785" distB="0" distL="0" distR="0" simplePos="0" relativeHeight="125829413" behindDoc="0" locked="0" layoutInCell="1" allowOverlap="1">
                <wp:simplePos x="0" y="0"/>
                <wp:positionH relativeFrom="page">
                  <wp:posOffset>3717290</wp:posOffset>
                </wp:positionH>
                <wp:positionV relativeFrom="paragraph">
                  <wp:posOffset>692785</wp:posOffset>
                </wp:positionV>
                <wp:extent cx="937260" cy="226060"/>
                <wp:wrapTopAndBottom/>
                <wp:docPr id="384" name="Shape 384"/>
                <a:graphic xmlns:a="http://schemas.openxmlformats.org/drawingml/2006/main">
                  <a:graphicData uri="http://schemas.microsoft.com/office/word/2010/wordprocessingShape">
                    <wps:wsp>
                      <wps:cNvSpPr txBox="1"/>
                      <wps:spPr>
                        <a:xfrm>
                          <a:ext cx="937260" cy="226060"/>
                        </a:xfrm>
                        <a:prstGeom prst="rect"/>
                        <a:noFill/>
                      </wps:spPr>
                      <wps:txbx>
                        <w:txbxContent>
                          <w:p>
                            <w:pPr>
                              <w:pStyle w:val="Style9"/>
                              <w:keepNext w:val="0"/>
                              <w:keepLines w:val="0"/>
                              <w:widowControl w:val="0"/>
                              <w:shd w:val="clear" w:color="auto" w:fill="auto"/>
                              <w:bidi w:val="0"/>
                              <w:spacing w:before="0" w:after="0" w:line="329" w:lineRule="auto"/>
                              <w:ind w:left="0" w:right="0" w:firstLine="0"/>
                              <w:jc w:val="both"/>
                              <w:rPr>
                                <w:sz w:val="10"/>
                                <w:szCs w:val="10"/>
                              </w:rPr>
                            </w:pPr>
                            <w:r>
                              <w:rPr>
                                <w:b/>
                                <w:bCs/>
                                <w:color w:val="000000"/>
                                <w:spacing w:val="0"/>
                                <w:w w:val="100"/>
                                <w:position w:val="0"/>
                                <w:sz w:val="10"/>
                                <w:szCs w:val="10"/>
                                <w:shd w:val="clear" w:color="auto" w:fill="auto"/>
                                <w:lang w:val="pt-PT" w:eastAsia="pt-PT" w:bidi="pt-PT"/>
                              </w:rPr>
                              <w:t>Dados: 2025.05.16 10:09:26 -04W</w:t>
                            </w:r>
                          </w:p>
                        </w:txbxContent>
                      </wps:txbx>
                      <wps:bodyPr lIns="0" tIns="0" rIns="0" bIns="0">
                        <a:noAutoFit/>
                      </wps:bodyPr>
                    </wps:wsp>
                  </a:graphicData>
                </a:graphic>
              </wp:anchor>
            </w:drawing>
          </mc:Choice>
          <mc:Fallback>
            <w:pict>
              <v:shape id="_x0000_s1410" type="#_x0000_t202" style="position:absolute;margin-left:292.69999999999999pt;margin-top:54.549999999999997pt;width:73.799999999999997pt;height:17.800000000000001pt;z-index:-125829340;mso-wrap-distance-left:0;mso-wrap-distance-top:54.549999999999997pt;mso-wrap-distance-right:0;mso-position-horizontal-relative:page" filled="f" stroked="f">
                <v:textbox inset="0,0,0,0">
                  <w:txbxContent>
                    <w:p>
                      <w:pPr>
                        <w:pStyle w:val="Style9"/>
                        <w:keepNext w:val="0"/>
                        <w:keepLines w:val="0"/>
                        <w:widowControl w:val="0"/>
                        <w:shd w:val="clear" w:color="auto" w:fill="auto"/>
                        <w:bidi w:val="0"/>
                        <w:spacing w:before="0" w:after="0" w:line="329" w:lineRule="auto"/>
                        <w:ind w:left="0" w:right="0" w:firstLine="0"/>
                        <w:jc w:val="both"/>
                        <w:rPr>
                          <w:sz w:val="10"/>
                          <w:szCs w:val="10"/>
                        </w:rPr>
                      </w:pPr>
                      <w:r>
                        <w:rPr>
                          <w:b/>
                          <w:bCs/>
                          <w:color w:val="000000"/>
                          <w:spacing w:val="0"/>
                          <w:w w:val="100"/>
                          <w:position w:val="0"/>
                          <w:sz w:val="10"/>
                          <w:szCs w:val="10"/>
                          <w:shd w:val="clear" w:color="auto" w:fill="auto"/>
                          <w:lang w:val="pt-PT" w:eastAsia="pt-PT" w:bidi="pt-PT"/>
                        </w:rPr>
                        <w:t>Dados: 2025.05.16 10:09:26 -04W</w:t>
                      </w:r>
                    </w:p>
                  </w:txbxContent>
                </v:textbox>
                <w10:wrap type="topAndBottom" anchorx="page"/>
              </v:shape>
            </w:pict>
          </mc:Fallback>
        </mc:AlternateContent>
      </w:r>
    </w:p>
    <w:p>
      <w:pPr>
        <w:pStyle w:val="Style30"/>
        <w:keepNext w:val="0"/>
        <w:keepLines w:val="0"/>
        <w:widowControl w:val="0"/>
        <w:pBdr>
          <w:top w:val="single" w:sz="4" w:space="0" w:color="auto"/>
        </w:pBdr>
        <w:shd w:val="clear" w:color="auto" w:fill="auto"/>
        <w:bidi w:val="0"/>
        <w:spacing w:before="0" w:after="180" w:line="240" w:lineRule="auto"/>
        <w:ind w:left="0" w:right="0" w:firstLine="0"/>
        <w:jc w:val="center"/>
      </w:pPr>
      <w:r>
        <w:rPr>
          <w:rFonts w:ascii="Times New Roman" w:eastAsia="Times New Roman" w:hAnsi="Times New Roman" w:cs="Times New Roman"/>
          <w:b/>
          <w:bCs/>
          <w:color w:val="000000"/>
          <w:spacing w:val="0"/>
          <w:w w:val="100"/>
          <w:position w:val="0"/>
          <w:shd w:val="clear" w:color="auto" w:fill="auto"/>
          <w:lang w:val="pt-PT" w:eastAsia="pt-PT" w:bidi="pt-PT"/>
        </w:rPr>
        <w:t>Emerson Klinger Gonçalves de Melo</w:t>
      </w:r>
    </w:p>
    <w:p>
      <w:pPr>
        <w:pStyle w:val="Style30"/>
        <w:keepNext w:val="0"/>
        <w:keepLines w:val="0"/>
        <w:widowControl w:val="0"/>
        <w:shd w:val="clear" w:color="auto" w:fill="auto"/>
        <w:bidi w:val="0"/>
        <w:spacing w:before="0" w:after="0" w:line="240" w:lineRule="auto"/>
        <w:ind w:left="0" w:right="0" w:firstLine="0"/>
        <w:jc w:val="center"/>
        <w:sectPr>
          <w:headerReference w:type="default" r:id="rId121"/>
          <w:footerReference w:type="default" r:id="rId122"/>
          <w:headerReference w:type="even" r:id="rId123"/>
          <w:footerReference w:type="even" r:id="rId124"/>
          <w:footnotePr>
            <w:pos w:val="pageBottom"/>
            <w:numFmt w:val="decimal"/>
            <w:numRestart w:val="continuous"/>
          </w:footnotePr>
          <w:pgSz w:w="11901" w:h="18086"/>
          <w:pgMar w:top="2955" w:left="1663" w:right="1756" w:bottom="11239" w:header="0" w:footer="3" w:gutter="0"/>
          <w:cols w:space="720"/>
          <w:noEndnote/>
          <w:rtlGutter w:val="0"/>
          <w:docGrid w:linePitch="360"/>
        </w:sectPr>
      </w:pPr>
      <w:r>
        <w:rPr>
          <w:rFonts w:ascii="Times New Roman" w:eastAsia="Times New Roman" w:hAnsi="Times New Roman" w:cs="Times New Roman"/>
          <w:color w:val="000000"/>
          <w:spacing w:val="0"/>
          <w:w w:val="100"/>
          <w:position w:val="0"/>
          <w:shd w:val="clear" w:color="auto" w:fill="auto"/>
          <w:lang w:val="pt-PT" w:eastAsia="pt-PT" w:bidi="pt-PT"/>
        </w:rPr>
        <w:t>Prefeito do Município de Beruri</w:t>
      </w:r>
    </w:p>
    <w:p>
      <w:pPr>
        <w:pStyle w:val="Style27"/>
        <w:keepNext w:val="0"/>
        <w:keepLines w:val="0"/>
        <w:widowControl w:val="0"/>
        <w:pBdr>
          <w:bottom w:val="single" w:sz="4" w:space="0" w:color="auto"/>
        </w:pBdr>
        <w:shd w:val="clear" w:color="auto" w:fill="auto"/>
        <w:bidi w:val="0"/>
        <w:spacing w:before="0" w:after="560" w:line="240" w:lineRule="auto"/>
        <w:ind w:left="3240" w:right="3180" w:firstLine="20"/>
        <w:jc w:val="left"/>
      </w:pPr>
      <w:r>
        <w:rPr>
          <w:rFonts w:ascii="Times New Roman" w:eastAsia="Times New Roman" w:hAnsi="Times New Roman" w:cs="Times New Roman"/>
          <w:b/>
          <w:bCs/>
          <w:color w:val="000000"/>
          <w:spacing w:val="0"/>
          <w:w w:val="100"/>
          <w:position w:val="0"/>
          <w:shd w:val="clear" w:color="auto" w:fill="auto"/>
          <w:lang w:val="pt-PT" w:eastAsia="pt-PT" w:bidi="pt-PT"/>
        </w:rPr>
        <w:t>ESTADO DO AMAZONAS MUNICÍPIO DE BERURI</w:t>
      </w:r>
    </w:p>
    <w:p>
      <w:pPr>
        <w:pStyle w:val="Style9"/>
        <w:keepNext w:val="0"/>
        <w:keepLines w:val="0"/>
        <w:widowControl w:val="0"/>
        <w:shd w:val="clear" w:color="auto" w:fill="auto"/>
        <w:bidi w:val="0"/>
        <w:spacing w:before="0" w:after="40" w:line="240" w:lineRule="auto"/>
        <w:ind w:left="0" w:right="0" w:firstLine="0"/>
        <w:jc w:val="center"/>
        <w:rPr>
          <w:sz w:val="13"/>
          <w:szCs w:val="13"/>
        </w:rPr>
      </w:pPr>
      <w:r>
        <w:rPr>
          <w:rFonts w:ascii="Times New Roman" w:eastAsia="Times New Roman" w:hAnsi="Times New Roman" w:cs="Times New Roman"/>
          <w:b/>
          <w:bCs/>
          <w:color w:val="000000"/>
          <w:spacing w:val="0"/>
          <w:w w:val="100"/>
          <w:position w:val="0"/>
          <w:sz w:val="13"/>
          <w:szCs w:val="13"/>
          <w:shd w:val="clear" w:color="auto" w:fill="auto"/>
          <w:lang w:val="pt-PT" w:eastAsia="pt-PT" w:bidi="pt-PT"/>
        </w:rPr>
        <w:t>DEPARTAMENTO ADMINISTRATIVO E FINANCEIRO</w:t>
      </w:r>
    </w:p>
    <w:p>
      <w:pPr>
        <w:pStyle w:val="Style9"/>
        <w:keepNext w:val="0"/>
        <w:keepLines w:val="0"/>
        <w:widowControl w:val="0"/>
        <w:shd w:val="clear" w:color="auto" w:fill="auto"/>
        <w:bidi w:val="0"/>
        <w:spacing w:before="0" w:after="460" w:line="240" w:lineRule="auto"/>
        <w:ind w:left="0" w:right="0" w:firstLine="0"/>
        <w:jc w:val="center"/>
        <w:rPr>
          <w:sz w:val="13"/>
          <w:szCs w:val="13"/>
        </w:rPr>
      </w:pPr>
      <w:r>
        <w:rPr>
          <w:rFonts w:ascii="Times New Roman" w:eastAsia="Times New Roman" w:hAnsi="Times New Roman" w:cs="Times New Roman"/>
          <w:b/>
          <w:bCs/>
          <w:color w:val="000000"/>
          <w:spacing w:val="0"/>
          <w:w w:val="100"/>
          <w:position w:val="0"/>
          <w:sz w:val="13"/>
          <w:szCs w:val="13"/>
          <w:shd w:val="clear" w:color="auto" w:fill="auto"/>
          <w:lang w:val="pt-PT" w:eastAsia="pt-PT" w:bidi="pt-PT"/>
        </w:rPr>
        <w:t>ATO DE AUTORIZAÇÃO DE INEXIGIBILIDADE</w:t>
      </w:r>
    </w:p>
    <w:p>
      <w:pPr>
        <w:pStyle w:val="Style27"/>
        <w:keepNext w:val="0"/>
        <w:keepLines w:val="0"/>
        <w:widowControl w:val="0"/>
        <w:shd w:val="clear" w:color="auto" w:fill="auto"/>
        <w:bidi w:val="0"/>
        <w:spacing w:before="0" w:line="228" w:lineRule="auto"/>
        <w:ind w:right="236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PREFEITURA MUNICIPAL DE BERURI - PMB ATO DE AUTORIZAÇÃO DE INEXIGIBILIDADE</w:t>
      </w:r>
    </w:p>
    <w:p>
      <w:pPr>
        <w:pStyle w:val="Style27"/>
        <w:keepNext w:val="0"/>
        <w:keepLines w:val="0"/>
        <w:widowControl w:val="0"/>
        <w:shd w:val="clear" w:color="auto" w:fill="auto"/>
        <w:bidi w:val="0"/>
        <w:spacing w:before="0" w:line="233" w:lineRule="auto"/>
        <w:ind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O PREFEITO MUNICIPAL DE BERURI, </w:t>
      </w:r>
      <w:r>
        <w:rPr>
          <w:rFonts w:ascii="Times New Roman" w:eastAsia="Times New Roman" w:hAnsi="Times New Roman" w:cs="Times New Roman"/>
          <w:color w:val="000000"/>
          <w:spacing w:val="0"/>
          <w:w w:val="100"/>
          <w:position w:val="0"/>
          <w:shd w:val="clear" w:color="auto" w:fill="auto"/>
          <w:lang w:val="pt-PT" w:eastAsia="pt-PT" w:bidi="pt-PT"/>
        </w:rPr>
        <w:t>no uso de suas atribuições legais, e</w:t>
      </w:r>
    </w:p>
    <w:p>
      <w:pPr>
        <w:pStyle w:val="Style27"/>
        <w:keepNext w:val="0"/>
        <w:keepLines w:val="0"/>
        <w:widowControl w:val="0"/>
        <w:shd w:val="clear" w:color="auto" w:fill="auto"/>
        <w:bidi w:val="0"/>
        <w:spacing w:before="0"/>
        <w:ind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CONSIDERANDO </w:t>
      </w:r>
      <w:r>
        <w:rPr>
          <w:rFonts w:ascii="Times New Roman" w:eastAsia="Times New Roman" w:hAnsi="Times New Roman" w:cs="Times New Roman"/>
          <w:color w:val="000000"/>
          <w:spacing w:val="0"/>
          <w:w w:val="100"/>
          <w:position w:val="0"/>
          <w:shd w:val="clear" w:color="auto" w:fill="auto"/>
          <w:lang w:val="pt-PT" w:eastAsia="pt-PT" w:bidi="pt-PT"/>
        </w:rPr>
        <w:t xml:space="preserve">o que consta no </w:t>
      </w:r>
      <w:r>
        <w:rPr>
          <w:rFonts w:ascii="Times New Roman" w:eastAsia="Times New Roman" w:hAnsi="Times New Roman" w:cs="Times New Roman"/>
          <w:b/>
          <w:bCs/>
          <w:color w:val="000000"/>
          <w:spacing w:val="0"/>
          <w:w w:val="100"/>
          <w:position w:val="0"/>
          <w:shd w:val="clear" w:color="auto" w:fill="auto"/>
          <w:lang w:val="pt-PT" w:eastAsia="pt-PT" w:bidi="pt-PT"/>
        </w:rPr>
        <w:t xml:space="preserve">Processo Administrativo de n° 00030205.2025.0010 - SEMED, </w:t>
      </w:r>
      <w:r>
        <w:rPr>
          <w:rFonts w:ascii="Times New Roman" w:eastAsia="Times New Roman" w:hAnsi="Times New Roman" w:cs="Times New Roman"/>
          <w:color w:val="000000"/>
          <w:spacing w:val="0"/>
          <w:w w:val="100"/>
          <w:position w:val="0"/>
          <w:shd w:val="clear" w:color="auto" w:fill="auto"/>
          <w:lang w:val="pt-PT" w:eastAsia="pt-PT" w:bidi="pt-PT"/>
        </w:rPr>
        <w:t xml:space="preserve">oriundo do Departamento Administrativo e Financeiro - DAFI, objetivando a </w:t>
      </w:r>
      <w:r>
        <w:rPr>
          <w:rFonts w:ascii="Times New Roman" w:eastAsia="Times New Roman" w:hAnsi="Times New Roman" w:cs="Times New Roman"/>
          <w:b/>
          <w:bCs/>
          <w:color w:val="000000"/>
          <w:spacing w:val="0"/>
          <w:w w:val="100"/>
          <w:position w:val="0"/>
          <w:shd w:val="clear" w:color="auto" w:fill="auto"/>
          <w:lang w:val="pt-PT" w:eastAsia="pt-PT" w:bidi="pt-PT"/>
        </w:rPr>
        <w:t>LOCAÇÃO DE IMÓVEL PARA FUNCIONAMENTO DA ESCOLA MUNICIPAL: NOVA ESPERANÇA II, DE INEPMEC: 13109278, SITUADA NA COMUNIDADE: NOVA ESPERANÇA II, ZONA RURAL DE BERURI- AM, PARA ATENDIMENTO DA DEMANDA DE ALUNOS DE: EDUCAÇÃO INFANTIL E ENSINO FUNDAMENTAL;</w:t>
      </w:r>
    </w:p>
    <w:p>
      <w:pPr>
        <w:pStyle w:val="Style27"/>
        <w:keepNext w:val="0"/>
        <w:keepLines w:val="0"/>
        <w:widowControl w:val="0"/>
        <w:shd w:val="clear" w:color="auto" w:fill="auto"/>
        <w:bidi w:val="0"/>
        <w:spacing w:before="0"/>
        <w:ind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CONSIDERANDO </w:t>
      </w:r>
      <w:r>
        <w:rPr>
          <w:rFonts w:ascii="Times New Roman" w:eastAsia="Times New Roman" w:hAnsi="Times New Roman" w:cs="Times New Roman"/>
          <w:color w:val="000000"/>
          <w:spacing w:val="0"/>
          <w:w w:val="100"/>
          <w:position w:val="0"/>
          <w:shd w:val="clear" w:color="auto" w:fill="auto"/>
          <w:lang w:val="pt-PT" w:eastAsia="pt-PT" w:bidi="pt-PT"/>
        </w:rPr>
        <w:t xml:space="preserve">os elementos contidos no presente </w:t>
      </w:r>
      <w:r>
        <w:rPr>
          <w:rFonts w:ascii="Times New Roman" w:eastAsia="Times New Roman" w:hAnsi="Times New Roman" w:cs="Times New Roman"/>
          <w:b/>
          <w:bCs/>
          <w:color w:val="000000"/>
          <w:spacing w:val="0"/>
          <w:w w:val="100"/>
          <w:position w:val="0"/>
          <w:shd w:val="clear" w:color="auto" w:fill="auto"/>
          <w:lang w:val="pt-PT" w:eastAsia="pt-PT" w:bidi="pt-PT"/>
        </w:rPr>
        <w:t xml:space="preserve">processo de inexigibilidade, </w:t>
      </w:r>
      <w:r>
        <w:rPr>
          <w:rFonts w:ascii="Times New Roman" w:eastAsia="Times New Roman" w:hAnsi="Times New Roman" w:cs="Times New Roman"/>
          <w:color w:val="000000"/>
          <w:spacing w:val="0"/>
          <w:w w:val="100"/>
          <w:position w:val="0"/>
          <w:shd w:val="clear" w:color="auto" w:fill="auto"/>
          <w:lang w:val="pt-PT" w:eastAsia="pt-PT" w:bidi="pt-PT"/>
        </w:rPr>
        <w:t xml:space="preserve">que foi </w:t>
      </w:r>
      <w:r>
        <w:rPr>
          <w:rFonts w:ascii="Times New Roman" w:eastAsia="Times New Roman" w:hAnsi="Times New Roman" w:cs="Times New Roman"/>
          <w:color w:val="000000"/>
          <w:spacing w:val="0"/>
          <w:w w:val="100"/>
          <w:position w:val="0"/>
          <w:shd w:val="clear" w:color="auto" w:fill="auto"/>
          <w:lang w:val="pt-BR" w:eastAsia="pt-BR" w:bidi="pt-BR"/>
        </w:rPr>
        <w:t xml:space="preserve">devidamente </w:t>
      </w:r>
      <w:r>
        <w:rPr>
          <w:rFonts w:ascii="Times New Roman" w:eastAsia="Times New Roman" w:hAnsi="Times New Roman" w:cs="Times New Roman"/>
          <w:color w:val="000000"/>
          <w:spacing w:val="0"/>
          <w:w w:val="100"/>
          <w:position w:val="0"/>
          <w:shd w:val="clear" w:color="auto" w:fill="auto"/>
          <w:lang w:val="pt-PT" w:eastAsia="pt-PT" w:bidi="pt-PT"/>
        </w:rPr>
        <w:t xml:space="preserve">justificado, tanto pela razão da escolha do </w:t>
      </w:r>
      <w:r>
        <w:rPr>
          <w:rFonts w:ascii="Times New Roman" w:eastAsia="Times New Roman" w:hAnsi="Times New Roman" w:cs="Times New Roman"/>
          <w:b/>
          <w:bCs/>
          <w:color w:val="000000"/>
          <w:spacing w:val="0"/>
          <w:w w:val="100"/>
          <w:position w:val="0"/>
          <w:shd w:val="clear" w:color="auto" w:fill="auto"/>
          <w:lang w:val="pt-PT" w:eastAsia="pt-PT" w:bidi="pt-PT"/>
        </w:rPr>
        <w:t xml:space="preserve">imóvel, </w:t>
      </w:r>
      <w:r>
        <w:rPr>
          <w:rFonts w:ascii="Times New Roman" w:eastAsia="Times New Roman" w:hAnsi="Times New Roman" w:cs="Times New Roman"/>
          <w:color w:val="000000"/>
          <w:spacing w:val="0"/>
          <w:w w:val="100"/>
          <w:position w:val="0"/>
          <w:shd w:val="clear" w:color="auto" w:fill="auto"/>
          <w:lang w:val="pt-PT" w:eastAsia="pt-PT" w:bidi="pt-PT"/>
        </w:rPr>
        <w:t>quanto pela justificativa dos preços, uma vez que foi apresentado preço compatível com o mercado;</w:t>
      </w:r>
    </w:p>
    <w:p>
      <w:pPr>
        <w:pStyle w:val="Style27"/>
        <w:keepNext w:val="0"/>
        <w:keepLines w:val="0"/>
        <w:widowControl w:val="0"/>
        <w:shd w:val="clear" w:color="auto" w:fill="auto"/>
        <w:bidi w:val="0"/>
        <w:spacing w:before="0"/>
        <w:ind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CONSIDERANDO </w:t>
      </w:r>
      <w:r>
        <w:rPr>
          <w:rFonts w:ascii="Times New Roman" w:eastAsia="Times New Roman" w:hAnsi="Times New Roman" w:cs="Times New Roman"/>
          <w:color w:val="000000"/>
          <w:spacing w:val="0"/>
          <w:w w:val="100"/>
          <w:position w:val="0"/>
          <w:shd w:val="clear" w:color="auto" w:fill="auto"/>
          <w:lang w:val="pt-PT" w:eastAsia="pt-PT" w:bidi="pt-PT"/>
        </w:rPr>
        <w:t>que o processo foi instruído com os documentos e requisitos que comprovam que o contratado possui habilitação e qualificação mínima para celebrar o contrato, conforme preconizado no artigo 72 da Lei Federal 14.133/2021;</w:t>
      </w:r>
    </w:p>
    <w:p>
      <w:pPr>
        <w:pStyle w:val="Style27"/>
        <w:keepNext w:val="0"/>
        <w:keepLines w:val="0"/>
        <w:widowControl w:val="0"/>
        <w:shd w:val="clear" w:color="auto" w:fill="auto"/>
        <w:bidi w:val="0"/>
        <w:spacing w:before="0"/>
        <w:ind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RESOLVE:</w:t>
      </w:r>
    </w:p>
    <w:p>
      <w:pPr>
        <w:pStyle w:val="Style27"/>
        <w:keepNext w:val="0"/>
        <w:keepLines w:val="0"/>
        <w:widowControl w:val="0"/>
        <w:numPr>
          <w:ilvl w:val="0"/>
          <w:numId w:val="63"/>
        </w:numPr>
        <w:shd w:val="clear" w:color="auto" w:fill="auto"/>
        <w:tabs>
          <w:tab w:pos="2052" w:val="left"/>
        </w:tabs>
        <w:bidi w:val="0"/>
        <w:spacing w:before="0" w:after="0"/>
        <w:ind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 AUTORIZAR A INEXIGIBILIDADE N° 018/2025- DAFI, </w:t>
      </w:r>
      <w:r>
        <w:rPr>
          <w:rFonts w:ascii="Times New Roman" w:eastAsia="Times New Roman" w:hAnsi="Times New Roman" w:cs="Times New Roman"/>
          <w:color w:val="000000"/>
          <w:spacing w:val="0"/>
          <w:w w:val="100"/>
          <w:position w:val="0"/>
          <w:shd w:val="clear" w:color="auto" w:fill="auto"/>
          <w:lang w:val="pt-PT" w:eastAsia="pt-PT" w:bidi="pt-PT"/>
        </w:rPr>
        <w:t xml:space="preserve">com fundamento no artigo 74, inciso V, da Lei n° 14.133/2021, que trata da inexigibilidade, objetivando a </w:t>
      </w:r>
      <w:r>
        <w:rPr>
          <w:rFonts w:ascii="Times New Roman" w:eastAsia="Times New Roman" w:hAnsi="Times New Roman" w:cs="Times New Roman"/>
          <w:b/>
          <w:bCs/>
          <w:color w:val="000000"/>
          <w:spacing w:val="0"/>
          <w:w w:val="100"/>
          <w:position w:val="0"/>
          <w:shd w:val="clear" w:color="auto" w:fill="auto"/>
          <w:lang w:val="pt-PT" w:eastAsia="pt-PT" w:bidi="pt-PT"/>
        </w:rPr>
        <w:t xml:space="preserve">LOCAÇÃO DE IMÓVEL PARA FUNCIONAMENTO DA ESCOLA MUNICIPAL: NOVA ESPERANÇA II, DE INEPMEC: 13109278, SITUADA NA COMUNIDADE: NOVA ESPERANÇA H, ZONA RURAL DE BERURI- AM, PARA ATENDIMENTO DA DEMANDA DE ALUNOS DE: EDUCAÇÃO INFANTIL E ENSINO FUNDAMENTAL, </w:t>
      </w:r>
      <w:r>
        <w:rPr>
          <w:rFonts w:ascii="Times New Roman" w:eastAsia="Times New Roman" w:hAnsi="Times New Roman" w:cs="Times New Roman"/>
          <w:color w:val="000000"/>
          <w:spacing w:val="0"/>
          <w:w w:val="100"/>
          <w:position w:val="0"/>
          <w:shd w:val="clear" w:color="auto" w:fill="auto"/>
          <w:lang w:val="pt-PT" w:eastAsia="pt-PT" w:bidi="pt-PT"/>
        </w:rPr>
        <w:t xml:space="preserve">em favor de: </w:t>
      </w:r>
      <w:r>
        <w:rPr>
          <w:rFonts w:ascii="Times New Roman" w:eastAsia="Times New Roman" w:hAnsi="Times New Roman" w:cs="Times New Roman"/>
          <w:b/>
          <w:bCs/>
          <w:color w:val="000000"/>
          <w:spacing w:val="0"/>
          <w:w w:val="100"/>
          <w:position w:val="0"/>
          <w:shd w:val="clear" w:color="auto" w:fill="auto"/>
          <w:lang w:val="pt-PT" w:eastAsia="pt-PT" w:bidi="pt-PT"/>
        </w:rPr>
        <w:t xml:space="preserve">JOÃO RODRIGUES AUZIER FILHO, CPF: 230.040.452-49, </w:t>
      </w:r>
      <w:r>
        <w:rPr>
          <w:rFonts w:ascii="Times New Roman" w:eastAsia="Times New Roman" w:hAnsi="Times New Roman" w:cs="Times New Roman"/>
          <w:color w:val="000000"/>
          <w:spacing w:val="0"/>
          <w:w w:val="100"/>
          <w:position w:val="0"/>
          <w:shd w:val="clear" w:color="auto" w:fill="auto"/>
          <w:lang w:val="pt-PT" w:eastAsia="pt-PT" w:bidi="pt-PT"/>
        </w:rPr>
        <w:t xml:space="preserve">pessoa física, em razão de ter apresentado o valor compatível com o mercado, no </w:t>
      </w:r>
      <w:r>
        <w:rPr>
          <w:rFonts w:ascii="Times New Roman" w:eastAsia="Times New Roman" w:hAnsi="Times New Roman" w:cs="Times New Roman"/>
          <w:b/>
          <w:bCs/>
          <w:color w:val="000000"/>
          <w:spacing w:val="0"/>
          <w:w w:val="100"/>
          <w:position w:val="0"/>
          <w:shd w:val="clear" w:color="auto" w:fill="auto"/>
          <w:lang w:val="pt-PT" w:eastAsia="pt-PT" w:bidi="pt-PT"/>
        </w:rPr>
        <w:t xml:space="preserve">valor global de RS 10.000 (dez mil reais) pagos da seguinte forma: 10 parcelas mensais de R$ 1.000 (mil reais), </w:t>
      </w:r>
      <w:r>
        <w:rPr>
          <w:rFonts w:ascii="Times New Roman" w:eastAsia="Times New Roman" w:hAnsi="Times New Roman" w:cs="Times New Roman"/>
          <w:color w:val="000000"/>
          <w:spacing w:val="0"/>
          <w:w w:val="100"/>
          <w:position w:val="0"/>
          <w:shd w:val="clear" w:color="auto" w:fill="auto"/>
          <w:lang w:val="pt-PT" w:eastAsia="pt-PT" w:bidi="pt-PT"/>
        </w:rPr>
        <w:t>conforme Termo de Referência, assim como Proposta de Preços e demais documentos que integram o Processo Administrativo, na forma da Lei;</w:t>
      </w:r>
    </w:p>
    <w:p>
      <w:pPr>
        <w:pStyle w:val="Style27"/>
        <w:keepNext w:val="0"/>
        <w:keepLines w:val="0"/>
        <w:widowControl w:val="0"/>
        <w:numPr>
          <w:ilvl w:val="0"/>
          <w:numId w:val="63"/>
        </w:numPr>
        <w:shd w:val="clear" w:color="auto" w:fill="auto"/>
        <w:tabs>
          <w:tab w:pos="2124" w:val="left"/>
        </w:tabs>
        <w:bidi w:val="0"/>
        <w:spacing w:before="0"/>
        <w:ind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 CONVOCARa </w:t>
      </w:r>
      <w:r>
        <w:rPr>
          <w:rFonts w:ascii="Times New Roman" w:eastAsia="Times New Roman" w:hAnsi="Times New Roman" w:cs="Times New Roman"/>
          <w:color w:val="000000"/>
          <w:spacing w:val="0"/>
          <w:w w:val="100"/>
          <w:position w:val="0"/>
          <w:shd w:val="clear" w:color="auto" w:fill="auto"/>
          <w:lang w:val="pt-BR" w:eastAsia="pt-BR" w:bidi="pt-BR"/>
        </w:rPr>
        <w:t xml:space="preserve">respectiva </w:t>
      </w:r>
      <w:r>
        <w:rPr>
          <w:rFonts w:ascii="Times New Roman" w:eastAsia="Times New Roman" w:hAnsi="Times New Roman" w:cs="Times New Roman"/>
          <w:color w:val="000000"/>
          <w:spacing w:val="0"/>
          <w:w w:val="100"/>
          <w:position w:val="0"/>
          <w:shd w:val="clear" w:color="auto" w:fill="auto"/>
          <w:lang w:val="pt-PT" w:eastAsia="pt-PT" w:bidi="pt-PT"/>
        </w:rPr>
        <w:t>empresa para assinatura da ata de registro de preço;</w:t>
      </w:r>
    </w:p>
    <w:p>
      <w:pPr>
        <w:pStyle w:val="Style27"/>
        <w:keepNext w:val="0"/>
        <w:keepLines w:val="0"/>
        <w:widowControl w:val="0"/>
        <w:shd w:val="clear" w:color="auto" w:fill="auto"/>
        <w:bidi w:val="0"/>
        <w:spacing w:before="0" w:line="233" w:lineRule="auto"/>
        <w:ind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IH - </w:t>
      </w:r>
      <w:r>
        <w:rPr>
          <w:rFonts w:ascii="Times New Roman" w:eastAsia="Times New Roman" w:hAnsi="Times New Roman" w:cs="Times New Roman"/>
          <w:b/>
          <w:bCs/>
          <w:color w:val="000000"/>
          <w:spacing w:val="0"/>
          <w:w w:val="100"/>
          <w:position w:val="0"/>
          <w:shd w:val="clear" w:color="auto" w:fill="auto"/>
          <w:lang w:val="pt-BR" w:eastAsia="pt-BR" w:bidi="pt-BR"/>
        </w:rPr>
        <w:t xml:space="preserve">REGISTRE-SE, </w:t>
      </w:r>
      <w:r>
        <w:rPr>
          <w:rFonts w:ascii="Times New Roman" w:eastAsia="Times New Roman" w:hAnsi="Times New Roman" w:cs="Times New Roman"/>
          <w:b/>
          <w:bCs/>
          <w:color w:val="000000"/>
          <w:spacing w:val="0"/>
          <w:w w:val="100"/>
          <w:position w:val="0"/>
          <w:shd w:val="clear" w:color="auto" w:fill="auto"/>
          <w:lang w:val="pt-PT" w:eastAsia="pt-PT" w:bidi="pt-PT"/>
        </w:rPr>
        <w:t xml:space="preserve">CERTIFIQUE-SE E PUBLIQUE-SE </w:t>
      </w:r>
      <w:r>
        <w:rPr>
          <w:rFonts w:ascii="Times New Roman" w:eastAsia="Times New Roman" w:hAnsi="Times New Roman" w:cs="Times New Roman"/>
          <w:color w:val="000000"/>
          <w:spacing w:val="0"/>
          <w:w w:val="100"/>
          <w:position w:val="0"/>
          <w:shd w:val="clear" w:color="auto" w:fill="auto"/>
          <w:lang w:val="pt-PT" w:eastAsia="pt-PT" w:bidi="pt-PT"/>
        </w:rPr>
        <w:t>o presente despacho na forma da Lei, para fins de eficácia.</w:t>
      </w:r>
    </w:p>
    <w:p>
      <w:pPr>
        <w:pStyle w:val="Style27"/>
        <w:keepNext w:val="0"/>
        <w:keepLines w:val="0"/>
        <w:widowControl w:val="0"/>
        <w:shd w:val="clear" w:color="auto" w:fill="auto"/>
        <w:bidi w:val="0"/>
        <w:spacing w:before="0"/>
        <w:ind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Gabinete do Prefeito, em Beruri, 16 de maio de 2025.</w:t>
      </w:r>
    </w:p>
    <w:p>
      <w:pPr>
        <w:pStyle w:val="Style27"/>
        <w:keepNext w:val="0"/>
        <w:keepLines w:val="0"/>
        <w:widowControl w:val="0"/>
        <w:shd w:val="clear" w:color="auto" w:fill="auto"/>
        <w:bidi w:val="0"/>
        <w:spacing w:before="0" w:line="233" w:lineRule="auto"/>
        <w:ind w:firstLine="0"/>
        <w:jc w:val="both"/>
      </w:pPr>
      <w:r>
        <w:rPr>
          <w:rFonts w:ascii="Times New Roman" w:eastAsia="Times New Roman" w:hAnsi="Times New Roman" w:cs="Times New Roman"/>
          <w:b/>
          <w:bCs/>
          <w:i/>
          <w:iCs/>
          <w:color w:val="000000"/>
          <w:spacing w:val="0"/>
          <w:w w:val="100"/>
          <w:position w:val="0"/>
          <w:shd w:val="clear" w:color="auto" w:fill="auto"/>
          <w:lang w:val="pt-PT" w:eastAsia="pt-PT" w:bidi="pt-PT"/>
        </w:rPr>
        <w:t xml:space="preserve">EMERSONKLINGER GONÇALVES DE MELO </w:t>
      </w:r>
      <w:r>
        <w:rPr>
          <w:rFonts w:ascii="Times New Roman" w:eastAsia="Times New Roman" w:hAnsi="Times New Roman" w:cs="Times New Roman"/>
          <w:color w:val="000000"/>
          <w:spacing w:val="0"/>
          <w:w w:val="100"/>
          <w:position w:val="0"/>
          <w:shd w:val="clear" w:color="auto" w:fill="auto"/>
          <w:lang w:val="pt-PT" w:eastAsia="pt-PT" w:bidi="pt-PT"/>
        </w:rPr>
        <w:t>Prefeito do Município de Beruri</w:t>
      </w:r>
    </w:p>
    <w:p>
      <w:pPr>
        <w:pStyle w:val="Style27"/>
        <w:keepNext w:val="0"/>
        <w:keepLines w:val="0"/>
        <w:widowControl w:val="0"/>
        <w:shd w:val="clear" w:color="auto" w:fill="auto"/>
        <w:bidi w:val="0"/>
        <w:spacing w:before="0" w:after="0" w:line="228" w:lineRule="auto"/>
        <w:ind w:left="0" w:right="1800" w:firstLine="0"/>
        <w:jc w:val="right"/>
      </w:pPr>
      <w:r>
        <w:rPr>
          <w:rFonts w:ascii="Times New Roman" w:eastAsia="Times New Roman" w:hAnsi="Times New Roman" w:cs="Times New Roman"/>
          <w:b/>
          <w:bCs/>
          <w:color w:val="000000"/>
          <w:spacing w:val="0"/>
          <w:w w:val="100"/>
          <w:position w:val="0"/>
          <w:shd w:val="clear" w:color="auto" w:fill="auto"/>
          <w:lang w:val="pt-PT" w:eastAsia="pt-PT" w:bidi="pt-PT"/>
        </w:rPr>
        <w:t>Publicado por:</w:t>
      </w:r>
    </w:p>
    <w:p>
      <w:pPr>
        <w:pStyle w:val="Style27"/>
        <w:keepNext w:val="0"/>
        <w:keepLines w:val="0"/>
        <w:widowControl w:val="0"/>
        <w:pBdr>
          <w:bottom w:val="single" w:sz="4" w:space="0" w:color="auto"/>
        </w:pBdr>
        <w:shd w:val="clear" w:color="auto" w:fill="auto"/>
        <w:bidi w:val="0"/>
        <w:spacing w:before="0" w:after="320" w:line="228" w:lineRule="auto"/>
        <w:ind w:left="4000" w:right="1800" w:firstLine="0"/>
        <w:jc w:val="right"/>
      </w:pPr>
      <w:r>
        <w:rPr>
          <w:rFonts w:ascii="Times New Roman" w:eastAsia="Times New Roman" w:hAnsi="Times New Roman" w:cs="Times New Roman"/>
          <w:color w:val="000000"/>
          <w:spacing w:val="0"/>
          <w:w w:val="100"/>
          <w:position w:val="0"/>
          <w:shd w:val="clear" w:color="auto" w:fill="auto"/>
          <w:lang w:val="pt-PT" w:eastAsia="pt-PT" w:bidi="pt-PT"/>
        </w:rPr>
        <w:t xml:space="preserve">Gabriela Alves Miranda </w:t>
      </w:r>
      <w:r>
        <w:rPr>
          <w:rFonts w:ascii="Times New Roman" w:eastAsia="Times New Roman" w:hAnsi="Times New Roman" w:cs="Times New Roman"/>
          <w:b/>
          <w:bCs/>
          <w:color w:val="000000"/>
          <w:spacing w:val="0"/>
          <w:w w:val="100"/>
          <w:position w:val="0"/>
          <w:shd w:val="clear" w:color="auto" w:fill="auto"/>
          <w:lang w:val="pt-PT" w:eastAsia="pt-PT" w:bidi="pt-PT"/>
        </w:rPr>
        <w:t>Código Identificador:4B0CB6B3</w:t>
      </w:r>
    </w:p>
    <w:p>
      <w:pPr>
        <w:pStyle w:val="Style27"/>
        <w:keepNext w:val="0"/>
        <w:keepLines w:val="0"/>
        <w:widowControl w:val="0"/>
        <w:shd w:val="clear" w:color="auto" w:fill="auto"/>
        <w:bidi w:val="0"/>
        <w:spacing w:before="0" w:after="0" w:line="233" w:lineRule="auto"/>
        <w:ind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Matéria publicada no Diário Oficial </w:t>
      </w:r>
      <w:r>
        <w:rPr>
          <w:rFonts w:ascii="Times New Roman" w:eastAsia="Times New Roman" w:hAnsi="Times New Roman" w:cs="Times New Roman"/>
          <w:color w:val="000000"/>
          <w:spacing w:val="0"/>
          <w:w w:val="100"/>
          <w:position w:val="0"/>
          <w:shd w:val="clear" w:color="auto" w:fill="auto"/>
          <w:lang w:val="pt-BR" w:eastAsia="pt-BR" w:bidi="pt-BR"/>
        </w:rPr>
        <w:t xml:space="preserve">Eletrônico </w:t>
      </w:r>
      <w:r>
        <w:rPr>
          <w:rFonts w:ascii="Times New Roman" w:eastAsia="Times New Roman" w:hAnsi="Times New Roman" w:cs="Times New Roman"/>
          <w:color w:val="000000"/>
          <w:spacing w:val="0"/>
          <w:w w:val="100"/>
          <w:position w:val="0"/>
          <w:shd w:val="clear" w:color="auto" w:fill="auto"/>
          <w:lang w:val="pt-PT" w:eastAsia="pt-PT" w:bidi="pt-PT"/>
        </w:rPr>
        <w:t>dos Municípios do Estado do Amazonas no dia 21/05/2025. Edição 3859</w:t>
      </w:r>
    </w:p>
    <w:p>
      <w:pPr>
        <w:pStyle w:val="Style27"/>
        <w:keepNext w:val="0"/>
        <w:keepLines w:val="0"/>
        <w:widowControl w:val="0"/>
        <w:shd w:val="clear" w:color="auto" w:fill="auto"/>
        <w:bidi w:val="0"/>
        <w:spacing w:before="0" w:after="0" w:line="233" w:lineRule="auto"/>
        <w:ind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A verificação de autenticidade da matéria pode ser feita informando o código identificador no </w:t>
      </w:r>
      <w:r>
        <w:rPr>
          <w:rFonts w:ascii="Times New Roman" w:eastAsia="Times New Roman" w:hAnsi="Times New Roman" w:cs="Times New Roman"/>
          <w:color w:val="000000"/>
          <w:spacing w:val="0"/>
          <w:w w:val="100"/>
          <w:position w:val="0"/>
          <w:shd w:val="clear" w:color="auto" w:fill="auto"/>
          <w:lang w:val="pt-BR" w:eastAsia="pt-BR" w:bidi="pt-BR"/>
        </w:rPr>
        <w:t>site:</w:t>
      </w:r>
    </w:p>
    <w:p>
      <w:pPr>
        <w:pStyle w:val="Style27"/>
        <w:keepNext w:val="0"/>
        <w:keepLines w:val="0"/>
        <w:widowControl w:val="0"/>
        <w:shd w:val="clear" w:color="auto" w:fill="auto"/>
        <w:bidi w:val="0"/>
        <w:spacing w:before="0" w:line="233" w:lineRule="auto"/>
        <w:ind w:right="0" w:firstLine="0"/>
        <w:jc w:val="both"/>
      </w:pPr>
      <w:r>
        <w:fldChar w:fldCharType="begin"/>
      </w:r>
      <w:r>
        <w:rPr/>
        <w:instrText> HYPERLINK "https://www.diariomunicipal.com.br/aam/" </w:instrText>
      </w:r>
      <w:r>
        <w:fldChar w:fldCharType="separate"/>
      </w:r>
      <w:r>
        <w:rPr>
          <w:rFonts w:ascii="Times New Roman" w:eastAsia="Times New Roman" w:hAnsi="Times New Roman" w:cs="Times New Roman"/>
          <w:color w:val="000000"/>
          <w:spacing w:val="0"/>
          <w:w w:val="100"/>
          <w:position w:val="0"/>
          <w:shd w:val="clear" w:color="auto" w:fill="auto"/>
          <w:lang w:val="en-US" w:eastAsia="en-US" w:bidi="en-US"/>
        </w:rPr>
        <w:t>https://www.diariomunicipal.com.br/aam/</w:t>
      </w:r>
      <w:r>
        <w:fldChar w:fldCharType="end"/>
      </w:r>
    </w:p>
    <w:p>
      <w:pPr>
        <w:pStyle w:val="Style27"/>
        <w:keepNext w:val="0"/>
        <w:keepLines w:val="0"/>
        <w:widowControl w:val="0"/>
        <w:pBdr>
          <w:bottom w:val="single" w:sz="4" w:space="0" w:color="auto"/>
        </w:pBdr>
        <w:shd w:val="clear" w:color="auto" w:fill="auto"/>
        <w:bidi w:val="0"/>
        <w:spacing w:before="0" w:after="600" w:line="240" w:lineRule="auto"/>
        <w:ind w:left="3180" w:right="3120" w:firstLine="20"/>
        <w:jc w:val="left"/>
      </w:pPr>
      <w:r>
        <w:rPr>
          <w:rFonts w:ascii="Times New Roman" w:eastAsia="Times New Roman" w:hAnsi="Times New Roman" w:cs="Times New Roman"/>
          <w:b/>
          <w:bCs/>
          <w:color w:val="000000"/>
          <w:spacing w:val="0"/>
          <w:w w:val="100"/>
          <w:position w:val="0"/>
          <w:shd w:val="clear" w:color="auto" w:fill="auto"/>
          <w:lang w:val="pt-PT" w:eastAsia="pt-PT" w:bidi="pt-PT"/>
        </w:rPr>
        <w:t>ESTADO DO AMAZONAS MUNICÍPIO DE BERURI</w:t>
      </w:r>
    </w:p>
    <w:p>
      <w:pPr>
        <w:pStyle w:val="Style9"/>
        <w:keepNext w:val="0"/>
        <w:keepLines w:val="0"/>
        <w:widowControl w:val="0"/>
        <w:shd w:val="clear" w:color="auto" w:fill="auto"/>
        <w:bidi w:val="0"/>
        <w:spacing w:before="0" w:after="40" w:line="240" w:lineRule="auto"/>
        <w:ind w:left="0" w:right="0" w:firstLine="0"/>
        <w:jc w:val="center"/>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PT" w:eastAsia="pt-PT" w:bidi="pt-PT"/>
        </w:rPr>
        <w:t>DEPARTAMENTO ADMINISTRATIVO E FINANCEIRO</w:t>
      </w:r>
    </w:p>
    <w:p>
      <w:pPr>
        <w:pStyle w:val="Style9"/>
        <w:keepNext w:val="0"/>
        <w:keepLines w:val="0"/>
        <w:widowControl w:val="0"/>
        <w:shd w:val="clear" w:color="auto" w:fill="auto"/>
        <w:bidi w:val="0"/>
        <w:spacing w:before="0" w:after="480" w:line="240" w:lineRule="auto"/>
        <w:ind w:left="0" w:right="0" w:firstLine="0"/>
        <w:jc w:val="center"/>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PT" w:eastAsia="pt-PT" w:bidi="pt-PT"/>
        </w:rPr>
        <w:t>ERRATA - ATO DE AUTORIZAÇÃO INEXIGIBILIDADE 018/2025</w:t>
      </w:r>
    </w:p>
    <w:p>
      <w:pPr>
        <w:pStyle w:val="Style30"/>
        <w:keepNext w:val="0"/>
        <w:keepLines w:val="0"/>
        <w:widowControl w:val="0"/>
        <w:shd w:val="clear" w:color="auto" w:fill="auto"/>
        <w:bidi w:val="0"/>
        <w:spacing w:before="0" w:after="200" w:line="218" w:lineRule="auto"/>
        <w:ind w:left="170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ERRATA</w:t>
      </w:r>
    </w:p>
    <w:p>
      <w:pPr>
        <w:pStyle w:val="Style30"/>
        <w:keepNext w:val="0"/>
        <w:keepLines w:val="0"/>
        <w:widowControl w:val="0"/>
        <w:shd w:val="clear" w:color="auto" w:fill="auto"/>
        <w:bidi w:val="0"/>
        <w:spacing w:before="0" w:after="200" w:line="218" w:lineRule="auto"/>
        <w:ind w:left="1700" w:right="164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O DEPARTAMENTO ADMINISTRATIVO FINANCEIRO - DAFI da Prefeitura Municipal de Beruri/AM </w:t>
      </w:r>
      <w:r>
        <w:rPr>
          <w:rFonts w:ascii="Times New Roman" w:eastAsia="Times New Roman" w:hAnsi="Times New Roman" w:cs="Times New Roman"/>
          <w:color w:val="000000"/>
          <w:spacing w:val="0"/>
          <w:w w:val="100"/>
          <w:position w:val="0"/>
          <w:shd w:val="clear" w:color="auto" w:fill="auto"/>
          <w:lang w:val="pt-PT" w:eastAsia="pt-PT" w:bidi="pt-PT"/>
        </w:rPr>
        <w:t xml:space="preserve">toma público aos interessados a retificação do </w:t>
      </w:r>
      <w:r>
        <w:rPr>
          <w:rFonts w:ascii="Times New Roman" w:eastAsia="Times New Roman" w:hAnsi="Times New Roman" w:cs="Times New Roman"/>
          <w:b/>
          <w:bCs/>
          <w:color w:val="000000"/>
          <w:spacing w:val="0"/>
          <w:w w:val="100"/>
          <w:position w:val="0"/>
          <w:shd w:val="clear" w:color="auto" w:fill="auto"/>
          <w:lang w:val="pt-PT" w:eastAsia="pt-PT" w:bidi="pt-PT"/>
        </w:rPr>
        <w:t xml:space="preserve">ATO DE AUTORIZAÇÃO DA INEXIGIBILIDADE N" 018/2025, </w:t>
      </w:r>
      <w:r>
        <w:rPr>
          <w:rFonts w:ascii="Times New Roman" w:eastAsia="Times New Roman" w:hAnsi="Times New Roman" w:cs="Times New Roman"/>
          <w:color w:val="000000"/>
          <w:spacing w:val="0"/>
          <w:w w:val="100"/>
          <w:position w:val="0"/>
          <w:shd w:val="clear" w:color="auto" w:fill="auto"/>
          <w:lang w:val="pt-PT" w:eastAsia="pt-PT" w:bidi="pt-PT"/>
        </w:rPr>
        <w:t>publicado no Diário Oficial dos Municípios do Estado do Amazonas no dia 21/05/2025</w:t>
      </w:r>
    </w:p>
    <w:p>
      <w:pPr>
        <w:pStyle w:val="Style30"/>
        <w:keepNext w:val="0"/>
        <w:keepLines w:val="0"/>
        <w:widowControl w:val="0"/>
        <w:shd w:val="clear" w:color="auto" w:fill="auto"/>
        <w:bidi w:val="0"/>
        <w:spacing w:before="0" w:after="200" w:line="218" w:lineRule="auto"/>
        <w:ind w:left="170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Onde se lê:</w:t>
      </w:r>
    </w:p>
    <w:p>
      <w:pPr>
        <w:pStyle w:val="Style30"/>
        <w:keepNext w:val="0"/>
        <w:keepLines w:val="0"/>
        <w:widowControl w:val="0"/>
        <w:shd w:val="clear" w:color="auto" w:fill="auto"/>
        <w:bidi w:val="0"/>
        <w:spacing w:before="0" w:after="200" w:line="216" w:lineRule="auto"/>
        <w:ind w:left="1700" w:right="164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Valor global de R$ 10.000 (dez mil reais) pagos da seguinte forma: 10 parcelas mensais de R$ 1.000 (mil reais)</w:t>
      </w:r>
    </w:p>
    <w:p>
      <w:pPr>
        <w:pStyle w:val="Style30"/>
        <w:keepNext w:val="0"/>
        <w:keepLines w:val="0"/>
        <w:widowControl w:val="0"/>
        <w:shd w:val="clear" w:color="auto" w:fill="auto"/>
        <w:bidi w:val="0"/>
        <w:spacing w:before="0" w:after="200" w:line="216" w:lineRule="auto"/>
        <w:ind w:left="170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Leia-se:</w:t>
      </w:r>
    </w:p>
    <w:p>
      <w:pPr>
        <w:pStyle w:val="Style30"/>
        <w:keepNext w:val="0"/>
        <w:keepLines w:val="0"/>
        <w:widowControl w:val="0"/>
        <w:shd w:val="clear" w:color="auto" w:fill="auto"/>
        <w:bidi w:val="0"/>
        <w:spacing w:before="0" w:after="200" w:line="216" w:lineRule="auto"/>
        <w:ind w:left="1700" w:right="164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Valor global de R$ 12.000,00 (doze mil reais), a ser pago da seguinte forma:</w:t>
      </w:r>
    </w:p>
    <w:p>
      <w:pPr>
        <w:pStyle w:val="Style30"/>
        <w:keepNext w:val="0"/>
        <w:keepLines w:val="0"/>
        <w:widowControl w:val="0"/>
        <w:shd w:val="clear" w:color="auto" w:fill="auto"/>
        <w:bidi w:val="0"/>
        <w:spacing w:before="0" w:after="200" w:line="216" w:lineRule="auto"/>
        <w:ind w:left="1700" w:right="164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•Cauçãono </w:t>
      </w:r>
      <w:r>
        <w:rPr>
          <w:rFonts w:ascii="Times New Roman" w:eastAsia="Times New Roman" w:hAnsi="Times New Roman" w:cs="Times New Roman"/>
          <w:color w:val="000000"/>
          <w:spacing w:val="0"/>
          <w:w w:val="100"/>
          <w:position w:val="0"/>
          <w:shd w:val="clear" w:color="auto" w:fill="auto"/>
          <w:lang w:val="pt-PT" w:eastAsia="pt-PT" w:bidi="pt-PT"/>
        </w:rPr>
        <w:t>valor de R$ 2.000,00 (dois mil reais), paga em 1 (uma) parcela, simultaneamente ao pagamento da primeira parcela do valor principal.</w:t>
      </w:r>
    </w:p>
    <w:p>
      <w:pPr>
        <w:pStyle w:val="Style30"/>
        <w:keepNext w:val="0"/>
        <w:keepLines w:val="0"/>
        <w:widowControl w:val="0"/>
        <w:shd w:val="clear" w:color="auto" w:fill="auto"/>
        <w:bidi w:val="0"/>
        <w:spacing w:before="0" w:after="200" w:line="218" w:lineRule="auto"/>
        <w:ind w:left="1700" w:right="164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•Saldo restantedo </w:t>
      </w:r>
      <w:r>
        <w:rPr>
          <w:rFonts w:ascii="Times New Roman" w:eastAsia="Times New Roman" w:hAnsi="Times New Roman" w:cs="Times New Roman"/>
          <w:color w:val="000000"/>
          <w:spacing w:val="0"/>
          <w:w w:val="100"/>
          <w:position w:val="0"/>
          <w:shd w:val="clear" w:color="auto" w:fill="auto"/>
          <w:lang w:val="pt-PT" w:eastAsia="pt-PT" w:bidi="pt-PT"/>
        </w:rPr>
        <w:t>valor principal, correspondente a R$ 10.000,00 (dez mil reais), será pago em 10 (dez) parcelas mensais e sucessivas de R$ 1.000,00 (mil reais) cada.</w:t>
      </w:r>
    </w:p>
    <w:p>
      <w:pPr>
        <w:pStyle w:val="Style30"/>
        <w:keepNext w:val="0"/>
        <w:keepLines w:val="0"/>
        <w:widowControl w:val="0"/>
        <w:shd w:val="clear" w:color="auto" w:fill="auto"/>
        <w:bidi w:val="0"/>
        <w:spacing w:before="0" w:after="0" w:line="216" w:lineRule="auto"/>
        <w:ind w:left="550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Publicado por:</w:t>
      </w:r>
    </w:p>
    <w:p>
      <w:pPr>
        <w:pStyle w:val="Style30"/>
        <w:keepNext w:val="0"/>
        <w:keepLines w:val="0"/>
        <w:widowControl w:val="0"/>
        <w:shd w:val="clear" w:color="auto" w:fill="auto"/>
        <w:bidi w:val="0"/>
        <w:spacing w:before="0" w:after="0" w:line="216" w:lineRule="auto"/>
        <w:ind w:left="486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Gabriela Alves Miranda</w:t>
      </w:r>
    </w:p>
    <w:p>
      <w:pPr>
        <w:pStyle w:val="Style30"/>
        <w:keepNext w:val="0"/>
        <w:keepLines w:val="0"/>
        <w:widowControl w:val="0"/>
        <w:pBdr>
          <w:bottom w:val="single" w:sz="4" w:space="0" w:color="auto"/>
        </w:pBdr>
        <w:shd w:val="clear" w:color="auto" w:fill="auto"/>
        <w:bidi w:val="0"/>
        <w:spacing w:before="0" w:after="340" w:line="216" w:lineRule="auto"/>
        <w:ind w:left="404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Código Identificador:C37FFD02</w:t>
      </w:r>
    </w:p>
    <w:p>
      <w:pPr>
        <w:pStyle w:val="Style30"/>
        <w:keepNext w:val="0"/>
        <w:keepLines w:val="0"/>
        <w:widowControl w:val="0"/>
        <w:shd w:val="clear" w:color="auto" w:fill="auto"/>
        <w:bidi w:val="0"/>
        <w:spacing w:before="0" w:after="0" w:line="218" w:lineRule="auto"/>
        <w:ind w:left="1700" w:right="164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Matéria publicada no Diário Oficial </w:t>
      </w:r>
      <w:r>
        <w:rPr>
          <w:rFonts w:ascii="Times New Roman" w:eastAsia="Times New Roman" w:hAnsi="Times New Roman" w:cs="Times New Roman"/>
          <w:color w:val="000000"/>
          <w:spacing w:val="0"/>
          <w:w w:val="100"/>
          <w:position w:val="0"/>
          <w:shd w:val="clear" w:color="auto" w:fill="auto"/>
          <w:lang w:val="pt-BR" w:eastAsia="pt-BR" w:bidi="pt-BR"/>
        </w:rPr>
        <w:t xml:space="preserve">Eletrônico </w:t>
      </w:r>
      <w:r>
        <w:rPr>
          <w:rFonts w:ascii="Times New Roman" w:eastAsia="Times New Roman" w:hAnsi="Times New Roman" w:cs="Times New Roman"/>
          <w:color w:val="000000"/>
          <w:spacing w:val="0"/>
          <w:w w:val="100"/>
          <w:position w:val="0"/>
          <w:shd w:val="clear" w:color="auto" w:fill="auto"/>
          <w:lang w:val="pt-PT" w:eastAsia="pt-PT" w:bidi="pt-PT"/>
        </w:rPr>
        <w:t>dos Municípios do Estado do Amazonas no dia 03/06/2025. Edição 3868</w:t>
      </w:r>
    </w:p>
    <w:p>
      <w:pPr>
        <w:pStyle w:val="Style30"/>
        <w:keepNext w:val="0"/>
        <w:keepLines w:val="0"/>
        <w:widowControl w:val="0"/>
        <w:shd w:val="clear" w:color="auto" w:fill="auto"/>
        <w:bidi w:val="0"/>
        <w:spacing w:before="0" w:after="0" w:line="218" w:lineRule="auto"/>
        <w:ind w:left="1700" w:right="164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A verificação de autenticidade da matéria pode ser feita informando o código identificador no </w:t>
      </w:r>
      <w:r>
        <w:rPr>
          <w:rFonts w:ascii="Times New Roman" w:eastAsia="Times New Roman" w:hAnsi="Times New Roman" w:cs="Times New Roman"/>
          <w:color w:val="000000"/>
          <w:spacing w:val="0"/>
          <w:w w:val="100"/>
          <w:position w:val="0"/>
          <w:shd w:val="clear" w:color="auto" w:fill="auto"/>
          <w:lang w:val="pt-BR" w:eastAsia="pt-BR" w:bidi="pt-BR"/>
        </w:rPr>
        <w:t>site:</w:t>
      </w:r>
    </w:p>
    <w:p>
      <w:pPr>
        <w:pStyle w:val="Style30"/>
        <w:keepNext w:val="0"/>
        <w:keepLines w:val="0"/>
        <w:widowControl w:val="0"/>
        <w:shd w:val="clear" w:color="auto" w:fill="auto"/>
        <w:bidi w:val="0"/>
        <w:spacing w:before="0" w:after="200" w:line="218" w:lineRule="auto"/>
        <w:ind w:left="1700" w:right="0" w:firstLine="0"/>
        <w:jc w:val="both"/>
        <w:sectPr>
          <w:headerReference w:type="default" r:id="rId125"/>
          <w:footerReference w:type="default" r:id="rId126"/>
          <w:headerReference w:type="even" r:id="rId127"/>
          <w:footerReference w:type="even" r:id="rId128"/>
          <w:headerReference w:type="first" r:id="rId129"/>
          <w:footerReference w:type="first" r:id="rId130"/>
          <w:footnotePr>
            <w:pos w:val="pageBottom"/>
            <w:numFmt w:val="decimal"/>
            <w:numRestart w:val="continuous"/>
          </w:footnotePr>
          <w:pgSz w:w="11901" w:h="18086"/>
          <w:pgMar w:top="1407" w:left="1662" w:right="1758" w:bottom="1229" w:header="0" w:footer="3" w:gutter="0"/>
          <w:cols w:space="720"/>
          <w:noEndnote/>
          <w:titlePg/>
          <w:rtlGutter w:val="0"/>
          <w:docGrid w:linePitch="360"/>
        </w:sectPr>
      </w:pPr>
      <w:r>
        <w:fldChar w:fldCharType="begin"/>
      </w:r>
      <w:r>
        <w:rPr/>
        <w:instrText> HYPERLINK "https://www.diariomunicipal.com.br/aam/" </w:instrText>
      </w:r>
      <w:r>
        <w:fldChar w:fldCharType="separate"/>
      </w:r>
      <w:r>
        <w:rPr>
          <w:rFonts w:ascii="Times New Roman" w:eastAsia="Times New Roman" w:hAnsi="Times New Roman" w:cs="Times New Roman"/>
          <w:color w:val="000000"/>
          <w:spacing w:val="0"/>
          <w:w w:val="100"/>
          <w:position w:val="0"/>
          <w:shd w:val="clear" w:color="auto" w:fill="auto"/>
          <w:lang w:val="en-US" w:eastAsia="en-US" w:bidi="en-US"/>
        </w:rPr>
        <w:t>https://www.diariomunicipal.com.br/aam/</w:t>
      </w:r>
      <w:r>
        <w:fldChar w:fldCharType="end"/>
      </w:r>
    </w:p>
    <w:p>
      <w:pPr>
        <w:pStyle w:val="Style9"/>
        <w:keepNext w:val="0"/>
        <w:keepLines w:val="0"/>
        <w:widowControl w:val="0"/>
        <w:shd w:val="clear" w:color="auto" w:fill="auto"/>
        <w:bidi w:val="0"/>
        <w:spacing w:before="0" w:after="1040" w:line="240" w:lineRule="auto"/>
        <w:ind w:left="140" w:right="6460"/>
        <w:jc w:val="left"/>
      </w:pPr>
      <w:r>
        <w:rPr>
          <w:rFonts w:ascii="Calibri" w:eastAsia="Calibri" w:hAnsi="Calibri" w:cs="Calibri"/>
          <w:b/>
          <w:bCs/>
          <w:color w:val="000000"/>
          <w:spacing w:val="0"/>
          <w:w w:val="100"/>
          <w:position w:val="0"/>
          <w:shd w:val="clear" w:color="auto" w:fill="auto"/>
          <w:lang w:val="pt-PT" w:eastAsia="pt-PT" w:bidi="pt-PT"/>
        </w:rPr>
        <w:t>DEPARTAMENTO ADMINISTRATIVO E FINANCEIRO</w:t>
      </w:r>
    </w:p>
    <w:p>
      <w:pPr>
        <w:pStyle w:val="Style22"/>
        <w:keepNext/>
        <w:keepLines/>
        <w:widowControl w:val="0"/>
        <w:shd w:val="clear" w:color="auto" w:fill="auto"/>
        <w:bidi w:val="0"/>
        <w:spacing w:before="0" w:after="1400" w:line="240" w:lineRule="auto"/>
        <w:ind w:left="0" w:right="0" w:firstLine="0"/>
        <w:jc w:val="center"/>
        <w:rPr>
          <w:sz w:val="20"/>
          <w:szCs w:val="20"/>
        </w:rPr>
      </w:pPr>
      <w:bookmarkStart w:id="71" w:name="bookmark71"/>
      <w:r>
        <w:rPr>
          <w:rFonts w:ascii="Times New Roman" w:eastAsia="Times New Roman" w:hAnsi="Times New Roman" w:cs="Times New Roman"/>
          <w:color w:val="000000"/>
          <w:spacing w:val="0"/>
          <w:w w:val="100"/>
          <w:position w:val="0"/>
          <w:sz w:val="20"/>
          <w:szCs w:val="20"/>
          <w:u w:val="single"/>
          <w:shd w:val="clear" w:color="auto" w:fill="auto"/>
          <w:lang w:val="pt-PT" w:eastAsia="pt-PT" w:bidi="pt-PT"/>
        </w:rPr>
        <w:t>DESPACHO</w:t>
      </w:r>
      <w:bookmarkEnd w:id="71"/>
    </w:p>
    <w:p>
      <w:pPr>
        <w:pStyle w:val="Style30"/>
        <w:keepNext w:val="0"/>
        <w:keepLines w:val="0"/>
        <w:widowControl w:val="0"/>
        <w:shd w:val="clear" w:color="auto" w:fill="auto"/>
        <w:bidi w:val="0"/>
        <w:spacing w:before="0" w:after="200" w:line="310"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PROCESSO: </w:t>
      </w:r>
      <w:r>
        <w:rPr>
          <w:rFonts w:ascii="Times New Roman" w:eastAsia="Times New Roman" w:hAnsi="Times New Roman" w:cs="Times New Roman"/>
          <w:color w:val="000000"/>
          <w:spacing w:val="0"/>
          <w:w w:val="100"/>
          <w:position w:val="0"/>
          <w:shd w:val="clear" w:color="auto" w:fill="auto"/>
          <w:lang w:val="pt-PT" w:eastAsia="pt-PT" w:bidi="pt-PT"/>
        </w:rPr>
        <w:t>00030205.2025.0010 - SEMED</w:t>
      </w:r>
    </w:p>
    <w:p>
      <w:pPr>
        <w:pStyle w:val="Style30"/>
        <w:keepNext w:val="0"/>
        <w:keepLines w:val="0"/>
        <w:widowControl w:val="0"/>
        <w:shd w:val="clear" w:color="auto" w:fill="auto"/>
        <w:bidi w:val="0"/>
        <w:spacing w:before="0" w:after="200" w:line="31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 xml:space="preserve">INTERESSADO: </w:t>
      </w:r>
      <w:r>
        <w:rPr>
          <w:rFonts w:ascii="Times New Roman" w:eastAsia="Times New Roman" w:hAnsi="Times New Roman" w:cs="Times New Roman"/>
          <w:color w:val="000000"/>
          <w:spacing w:val="0"/>
          <w:w w:val="100"/>
          <w:position w:val="0"/>
          <w:shd w:val="clear" w:color="auto" w:fill="auto"/>
          <w:lang w:val="pt-PT" w:eastAsia="pt-PT" w:bidi="pt-PT"/>
        </w:rPr>
        <w:t>SECRETARIA MUNICIPAL DE EDUCAÇÃO</w:t>
      </w:r>
    </w:p>
    <w:p>
      <w:pPr>
        <w:pStyle w:val="Style30"/>
        <w:keepNext w:val="0"/>
        <w:keepLines w:val="0"/>
        <w:widowControl w:val="0"/>
        <w:shd w:val="clear" w:color="auto" w:fill="auto"/>
        <w:bidi w:val="0"/>
        <w:spacing w:before="0" w:after="400" w:line="310"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OBJETO: </w:t>
      </w:r>
      <w:r>
        <w:rPr>
          <w:rFonts w:ascii="Times New Roman" w:eastAsia="Times New Roman" w:hAnsi="Times New Roman" w:cs="Times New Roman"/>
          <w:color w:val="000000"/>
          <w:spacing w:val="0"/>
          <w:w w:val="100"/>
          <w:position w:val="0"/>
          <w:shd w:val="clear" w:color="auto" w:fill="auto"/>
          <w:lang w:val="pt-PT" w:eastAsia="pt-PT" w:bidi="pt-PT"/>
        </w:rPr>
        <w:t>LOCAÇÃO DE IMÓVEL PARA FUNCIONAMENTO DA ESCOLA MUNICIPAL: NOVA ESPERANÇA H, DE INEPXMEC: 13109278, SITUADA NA COMUNIDADE: NOVA ESPERANÇA H, ZONA RURAL DE BERURI- AM, PARA ATENDIMENTO DA DEMANDA DE ALUNOS DE: EDUCAÇÃO INFANTIL E ENSINO FUNDAMENTAL.</w:t>
      </w:r>
    </w:p>
    <w:p>
      <w:pPr>
        <w:pStyle w:val="Style30"/>
        <w:keepNext w:val="0"/>
        <w:keepLines w:val="0"/>
        <w:widowControl w:val="0"/>
        <w:shd w:val="clear" w:color="auto" w:fill="auto"/>
        <w:bidi w:val="0"/>
        <w:spacing w:before="0" w:after="540" w:line="310" w:lineRule="auto"/>
        <w:ind w:left="0" w:right="0" w:firstLine="700"/>
        <w:jc w:val="both"/>
      </w:pPr>
      <w:r>
        <w:rPr>
          <w:rFonts w:ascii="Times New Roman" w:eastAsia="Times New Roman" w:hAnsi="Times New Roman" w:cs="Times New Roman"/>
          <w:color w:val="000000"/>
          <w:spacing w:val="0"/>
          <w:w w:val="100"/>
          <w:position w:val="0"/>
          <w:shd w:val="clear" w:color="auto" w:fill="auto"/>
          <w:lang w:val="pt-PT" w:eastAsia="pt-PT" w:bidi="pt-PT"/>
        </w:rPr>
        <w:t>À Douta Procuradoria-Geral do Município,</w:t>
      </w:r>
    </w:p>
    <w:p>
      <w:pPr>
        <w:pStyle w:val="Style30"/>
        <w:keepNext w:val="0"/>
        <w:keepLines w:val="0"/>
        <w:widowControl w:val="0"/>
        <w:shd w:val="clear" w:color="auto" w:fill="auto"/>
        <w:bidi w:val="0"/>
        <w:spacing w:before="0" w:after="720" w:line="427" w:lineRule="auto"/>
        <w:ind w:left="0" w:right="0" w:firstLine="70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Considerando o teor do </w:t>
      </w:r>
      <w:r>
        <w:rPr>
          <w:rFonts w:ascii="Times New Roman" w:eastAsia="Times New Roman" w:hAnsi="Times New Roman" w:cs="Times New Roman"/>
          <w:b/>
          <w:bCs/>
          <w:color w:val="000000"/>
          <w:spacing w:val="0"/>
          <w:w w:val="100"/>
          <w:position w:val="0"/>
          <w:shd w:val="clear" w:color="auto" w:fill="auto"/>
          <w:lang w:val="pt-PT" w:eastAsia="pt-PT" w:bidi="pt-PT"/>
        </w:rPr>
        <w:t xml:space="preserve">Processo N°. 00030205.2025.0010 - SEMED </w:t>
      </w:r>
      <w:r>
        <w:rPr>
          <w:rFonts w:ascii="Times New Roman" w:eastAsia="Times New Roman" w:hAnsi="Times New Roman" w:cs="Times New Roman"/>
          <w:color w:val="000000"/>
          <w:spacing w:val="0"/>
          <w:w w:val="100"/>
          <w:position w:val="0"/>
          <w:shd w:val="clear" w:color="auto" w:fill="auto"/>
          <w:lang w:val="pt-PT" w:eastAsia="pt-PT" w:bidi="pt-PT"/>
        </w:rPr>
        <w:t>e seus anexos, emanado do Gabinete da Prefeitura Municipal de Beruri, encaminho a PGM o referido processo para análise e posterior emissão de parecer.</w:t>
      </w:r>
    </w:p>
    <w:p>
      <w:pPr>
        <w:pStyle w:val="Style30"/>
        <w:keepNext w:val="0"/>
        <w:keepLines w:val="0"/>
        <w:widowControl w:val="0"/>
        <w:shd w:val="clear" w:color="auto" w:fill="auto"/>
        <w:bidi w:val="0"/>
        <w:spacing w:before="0" w:after="1620" w:line="240" w:lineRule="auto"/>
        <w:ind w:left="0" w:right="0" w:firstLine="0"/>
        <w:jc w:val="right"/>
      </w:pPr>
      <w:r>
        <w:rPr>
          <w:rFonts w:ascii="Times New Roman" w:eastAsia="Times New Roman" w:hAnsi="Times New Roman" w:cs="Times New Roman"/>
          <w:color w:val="000000"/>
          <w:spacing w:val="0"/>
          <w:w w:val="100"/>
          <w:position w:val="0"/>
          <w:shd w:val="clear" w:color="auto" w:fill="auto"/>
          <w:lang w:val="pt-PT" w:eastAsia="pt-PT" w:bidi="pt-PT"/>
        </w:rPr>
        <w:t>Beruri/AM, 13 de maio de 2025.</w:t>
      </w:r>
    </w:p>
    <w:p>
      <w:pPr>
        <w:widowControl w:val="0"/>
        <w:jc w:val="center"/>
        <w:rPr>
          <w:sz w:val="2"/>
          <w:szCs w:val="2"/>
        </w:rPr>
      </w:pPr>
      <w:r>
        <w:drawing>
          <wp:inline>
            <wp:extent cx="981710" cy="292735"/>
            <wp:docPr id="414" name="Picutre 414"/>
            <a:graphic xmlns:a="http://schemas.openxmlformats.org/drawingml/2006/main">
              <a:graphicData uri="http://schemas.openxmlformats.org/drawingml/2006/picture">
                <pic:pic xmlns:pic="http://schemas.openxmlformats.org/drawingml/2006/picture">
                  <pic:nvPicPr>
                    <pic:cNvPr id="414" name="Picture 414"/>
                    <pic:cNvPicPr/>
                  </pic:nvPicPr>
                  <pic:blipFill>
                    <a:blip r:embed="rId131"/>
                    <a:stretch/>
                  </pic:blipFill>
                  <pic:spPr>
                    <a:xfrm>
                      <a:ext cx="981710" cy="292735"/>
                    </a:xfrm>
                    <a:prstGeom prst="rect"/>
                  </pic:spPr>
                </pic:pic>
              </a:graphicData>
            </a:graphic>
          </wp:inline>
        </w:drawing>
      </w:r>
    </w:p>
    <w:p>
      <w:pPr>
        <w:widowControl w:val="0"/>
        <w:spacing w:after="99" w:line="1" w:lineRule="exact"/>
      </w:pPr>
    </w:p>
    <w:p>
      <w:pPr>
        <w:pStyle w:val="Style22"/>
        <w:keepNext/>
        <w:keepLines/>
        <w:widowControl w:val="0"/>
        <w:shd w:val="clear" w:color="auto" w:fill="auto"/>
        <w:bidi w:val="0"/>
        <w:spacing w:before="0" w:after="200" w:line="240" w:lineRule="auto"/>
        <w:ind w:left="4900" w:right="0" w:firstLine="0"/>
        <w:jc w:val="left"/>
      </w:pPr>
      <w:bookmarkStart w:id="72" w:name="bookmark72"/>
      <w:r>
        <w:rPr>
          <w:rFonts w:ascii="Times New Roman" w:eastAsia="Times New Roman" w:hAnsi="Times New Roman" w:cs="Times New Roman"/>
          <w:color w:val="000000"/>
          <w:spacing w:val="0"/>
          <w:w w:val="100"/>
          <w:position w:val="0"/>
          <w:shd w:val="clear" w:color="auto" w:fill="auto"/>
          <w:lang w:val="pt-PT" w:eastAsia="pt-PT" w:bidi="pt-PT"/>
        </w:rPr>
        <w:t>LIMA</w:t>
      </w:r>
      <w:bookmarkEnd w:id="72"/>
    </w:p>
    <w:p>
      <w:pPr>
        <w:pStyle w:val="Style9"/>
        <w:keepNext w:val="0"/>
        <w:keepLines w:val="0"/>
        <w:widowControl w:val="0"/>
        <w:shd w:val="clear" w:color="auto" w:fill="auto"/>
        <w:bidi w:val="0"/>
        <w:spacing w:before="0" w:after="200" w:line="240" w:lineRule="auto"/>
        <w:ind w:left="0" w:right="0" w:firstLine="0"/>
        <w:jc w:val="center"/>
      </w:pPr>
      <w:r>
        <w:rPr>
          <w:rFonts w:ascii="Cambria" w:eastAsia="Cambria" w:hAnsi="Cambria" w:cs="Cambria"/>
          <w:color w:val="000000"/>
          <w:spacing w:val="0"/>
          <w:w w:val="100"/>
          <w:position w:val="0"/>
          <w:shd w:val="clear" w:color="auto" w:fill="auto"/>
          <w:lang w:val="pt-PT" w:eastAsia="pt-PT" w:bidi="pt-PT"/>
        </w:rPr>
        <w:t>Equipe de contratação</w:t>
      </w:r>
    </w:p>
    <w:p>
      <w:pPr>
        <w:pStyle w:val="Style30"/>
        <w:keepNext w:val="0"/>
        <w:keepLines w:val="0"/>
        <w:widowControl w:val="0"/>
        <w:shd w:val="clear" w:color="auto" w:fill="auto"/>
        <w:bidi w:val="0"/>
        <w:spacing w:before="0" w:after="46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Dec. n° 043/2025-GPMB</w:t>
      </w:r>
      <w:r>
        <w:br w:type="page"/>
      </w:r>
    </w:p>
    <w:p>
      <w:pPr>
        <w:pStyle w:val="Style9"/>
        <w:keepNext w:val="0"/>
        <w:keepLines w:val="0"/>
        <w:widowControl w:val="0"/>
        <w:shd w:val="clear" w:color="auto" w:fill="auto"/>
        <w:bidi w:val="0"/>
        <w:spacing w:before="0" w:after="60" w:line="240" w:lineRule="auto"/>
        <w:ind w:left="700" w:right="0"/>
        <w:jc w:val="left"/>
        <w:rPr>
          <w:sz w:val="18"/>
          <w:szCs w:val="18"/>
        </w:rPr>
      </w:pPr>
      <w:r>
        <w:drawing>
          <wp:anchor distT="0" distB="0" distL="1541780" distR="63500" simplePos="0" relativeHeight="125829415" behindDoc="0" locked="0" layoutInCell="1" allowOverlap="1">
            <wp:simplePos x="0" y="0"/>
            <wp:positionH relativeFrom="page">
              <wp:posOffset>2630805</wp:posOffset>
            </wp:positionH>
            <wp:positionV relativeFrom="margin">
              <wp:posOffset>-18415</wp:posOffset>
            </wp:positionV>
            <wp:extent cx="987425" cy="914400"/>
            <wp:wrapSquare wrapText="right"/>
            <wp:docPr id="415" name="Shape 415"/>
            <a:graphic xmlns:a="http://schemas.openxmlformats.org/drawingml/2006/main">
              <a:graphicData uri="http://schemas.openxmlformats.org/drawingml/2006/picture">
                <pic:pic xmlns:pic="http://schemas.openxmlformats.org/drawingml/2006/picture">
                  <pic:nvPicPr>
                    <pic:cNvPr id="416" name="Picture box 416"/>
                    <pic:cNvPicPr/>
                  </pic:nvPicPr>
                  <pic:blipFill>
                    <a:blip r:embed="rId133"/>
                    <a:stretch/>
                  </pic:blipFill>
                  <pic:spPr>
                    <a:xfrm>
                      <a:ext cx="987425" cy="91440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1152525</wp:posOffset>
                </wp:positionH>
                <wp:positionV relativeFrom="margin">
                  <wp:posOffset>142240</wp:posOffset>
                </wp:positionV>
                <wp:extent cx="1307465" cy="368935"/>
                <wp:wrapNone/>
                <wp:docPr id="417" name="Shape 417"/>
                <a:graphic xmlns:a="http://schemas.openxmlformats.org/drawingml/2006/main">
                  <a:graphicData uri="http://schemas.microsoft.com/office/word/2010/wordprocessingShape">
                    <wps:wsp>
                      <wps:cNvSpPr txBox="1"/>
                      <wps:spPr>
                        <a:xfrm>
                          <a:ext cx="1307465" cy="368935"/>
                        </a:xfrm>
                        <a:prstGeom prst="rect"/>
                        <a:noFill/>
                      </wps:spPr>
                      <wps:txbx>
                        <w:txbxContent>
                          <w:p>
                            <w:pPr>
                              <w:pStyle w:val="Style38"/>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PROCURADORIA</w:t>
                            </w:r>
                          </w:p>
                          <w:p>
                            <w:pPr>
                              <w:pStyle w:val="Style38"/>
                              <w:keepNext w:val="0"/>
                              <w:keepLines w:val="0"/>
                              <w:widowControl w:val="0"/>
                              <w:shd w:val="clear" w:color="auto" w:fill="auto"/>
                              <w:bidi w:val="0"/>
                              <w:spacing w:before="0" w:after="0" w:line="233"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GERAL DO MUNICÍPIO</w:t>
                            </w:r>
                          </w:p>
                        </w:txbxContent>
                      </wps:txbx>
                      <wps:bodyPr lIns="0" tIns="0" rIns="0" bIns="0">
                        <a:noAutoFit/>
                      </wps:bodyPr>
                    </wps:wsp>
                  </a:graphicData>
                </a:graphic>
              </wp:anchor>
            </w:drawing>
          </mc:Choice>
          <mc:Fallback>
            <w:pict>
              <v:shape id="_x0000_s1443" type="#_x0000_t202" style="position:absolute;margin-left:90.75pt;margin-top:11.199999999999999pt;width:102.95pt;height:29.050000000000001pt;z-index:251657735;mso-wrap-distance-left:0;mso-wrap-distance-right:0;mso-position-horizontal-relative:page;mso-position-vertical-relative:margin" filled="f" stroked="f">
                <v:textbox inset="0,0,0,0">
                  <w:txbxContent>
                    <w:p>
                      <w:pPr>
                        <w:pStyle w:val="Style38"/>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PROCURADORIA</w:t>
                      </w:r>
                    </w:p>
                    <w:p>
                      <w:pPr>
                        <w:pStyle w:val="Style38"/>
                        <w:keepNext w:val="0"/>
                        <w:keepLines w:val="0"/>
                        <w:widowControl w:val="0"/>
                        <w:shd w:val="clear" w:color="auto" w:fill="auto"/>
                        <w:bidi w:val="0"/>
                        <w:spacing w:before="0" w:after="0" w:line="233"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GERAL DO MUNICÍPIO</w:t>
                      </w:r>
                    </w:p>
                  </w:txbxContent>
                </v:textbox>
                <w10:wrap anchorx="page" anchory="margin"/>
              </v:shape>
            </w:pict>
          </mc:Fallback>
        </mc:AlternateContent>
      </w:r>
      <w:r>
        <w:rPr>
          <w:color w:val="70947A"/>
          <w:spacing w:val="0"/>
          <w:w w:val="100"/>
          <w:position w:val="0"/>
          <w:sz w:val="18"/>
          <w:szCs w:val="18"/>
          <w:shd w:val="clear" w:color="auto" w:fill="auto"/>
          <w:lang w:val="pt-PT" w:eastAsia="pt-PT" w:bidi="pt-PT"/>
        </w:rPr>
        <w:t>Prefeitura Municipal de</w:t>
      </w:r>
    </w:p>
    <w:p>
      <w:pPr>
        <w:pStyle w:val="Style43"/>
        <w:keepNext/>
        <w:keepLines/>
        <w:widowControl w:val="0"/>
        <w:shd w:val="clear" w:color="auto" w:fill="auto"/>
        <w:bidi w:val="0"/>
        <w:spacing w:before="0" w:after="0" w:line="197" w:lineRule="auto"/>
        <w:ind w:left="0" w:right="0" w:firstLine="0"/>
        <w:jc w:val="left"/>
      </w:pPr>
      <w:bookmarkStart w:id="73" w:name="bookmark73"/>
      <w:r>
        <w:rPr>
          <w:spacing w:val="0"/>
          <w:w w:val="100"/>
          <w:position w:val="0"/>
          <w:shd w:val="clear" w:color="auto" w:fill="auto"/>
          <w:lang w:val="pt-PT" w:eastAsia="pt-PT" w:bidi="pt-PT"/>
        </w:rPr>
        <w:t>BERURI</w:t>
      </w:r>
      <w:bookmarkEnd w:id="73"/>
    </w:p>
    <w:p>
      <w:pPr>
        <w:pStyle w:val="Style9"/>
        <w:keepNext w:val="0"/>
        <w:keepLines w:val="0"/>
        <w:widowControl w:val="0"/>
        <w:shd w:val="clear" w:color="auto" w:fill="auto"/>
        <w:bidi w:val="0"/>
        <w:spacing w:before="0" w:after="480" w:line="240" w:lineRule="auto"/>
        <w:ind w:left="700" w:right="0" w:hanging="340"/>
        <w:jc w:val="left"/>
        <w:rPr>
          <w:sz w:val="18"/>
          <w:szCs w:val="18"/>
        </w:rPr>
      </w:pPr>
      <w:r>
        <w:rPr>
          <w:color w:val="000000"/>
          <w:spacing w:val="0"/>
          <w:w w:val="100"/>
          <w:position w:val="0"/>
          <w:sz w:val="18"/>
          <w:szCs w:val="18"/>
          <w:shd w:val="clear" w:color="auto" w:fill="auto"/>
          <w:lang w:val="pt-PT" w:eastAsia="pt-PT" w:bidi="pt-PT"/>
        </w:rPr>
        <w:t>Onde há trabalho, há conquistas.</w:t>
      </w:r>
    </w:p>
    <w:p>
      <w:pPr>
        <w:pStyle w:val="Style9"/>
        <w:keepNext w:val="0"/>
        <w:keepLines w:val="0"/>
        <w:widowControl w:val="0"/>
        <w:shd w:val="clear" w:color="auto" w:fill="auto"/>
        <w:bidi w:val="0"/>
        <w:spacing w:before="0" w:after="660" w:line="240" w:lineRule="auto"/>
        <w:ind w:left="0" w:right="0" w:firstLine="0"/>
        <w:jc w:val="center"/>
        <w:rPr>
          <w:sz w:val="26"/>
          <w:szCs w:val="26"/>
        </w:rPr>
      </w:pPr>
      <w:r>
        <w:rPr>
          <w:rFonts w:ascii="Cambria" w:eastAsia="Cambria" w:hAnsi="Cambria" w:cs="Cambria"/>
          <w:b/>
          <w:bCs/>
          <w:color w:val="000000"/>
          <w:spacing w:val="0"/>
          <w:w w:val="100"/>
          <w:position w:val="0"/>
          <w:sz w:val="26"/>
          <w:szCs w:val="26"/>
          <w:shd w:val="clear" w:color="auto" w:fill="auto"/>
          <w:lang w:val="pt-PT" w:eastAsia="pt-PT" w:bidi="pt-PT"/>
        </w:rPr>
        <w:t>PARECER JURÍDICO</w:t>
      </w:r>
    </w:p>
    <w:p>
      <w:pPr>
        <w:pStyle w:val="Style30"/>
        <w:keepNext w:val="0"/>
        <w:keepLines w:val="0"/>
        <w:widowControl w:val="0"/>
        <w:shd w:val="clear" w:color="auto" w:fill="auto"/>
        <w:bidi w:val="0"/>
        <w:spacing w:before="0" w:after="480" w:line="293" w:lineRule="auto"/>
        <w:ind w:left="450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Ementa: Inexigibilidade de Licitação n° 018/2025, fundamentada no artigo 74, inciso V, da Lei Federal n° 14.133/2021, para locação de imóvel destinado ao funcionamento da Municipal Nova Esperança II, situada na Comunidade Nova Esperança II, zona rural de Beruri-AM. Exame da regularidade do procedimento, da justificativa da escolha do imóvel e da compatibilidade dos preços com o mercado, conforme os princípios da Administração Pública</w:t>
      </w:r>
    </w:p>
    <w:p>
      <w:pPr>
        <w:pStyle w:val="Style30"/>
        <w:keepNext w:val="0"/>
        <w:keepLines w:val="0"/>
        <w:widowControl w:val="0"/>
        <w:shd w:val="clear" w:color="auto" w:fill="auto"/>
        <w:bidi w:val="0"/>
        <w:spacing w:before="0" w:line="302"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Ref.: </w:t>
      </w:r>
      <w:r>
        <w:rPr>
          <w:rFonts w:ascii="Times New Roman" w:eastAsia="Times New Roman" w:hAnsi="Times New Roman" w:cs="Times New Roman"/>
          <w:color w:val="000000"/>
          <w:spacing w:val="0"/>
          <w:w w:val="100"/>
          <w:position w:val="0"/>
          <w:shd w:val="clear" w:color="auto" w:fill="auto"/>
          <w:lang w:val="pt-PT" w:eastAsia="pt-PT" w:bidi="pt-PT"/>
        </w:rPr>
        <w:t>Inexigibilidade de Licitação n° 016/2025 - DAFI</w:t>
      </w:r>
    </w:p>
    <w:p>
      <w:pPr>
        <w:pStyle w:val="Style22"/>
        <w:keepNext/>
        <w:keepLines/>
        <w:widowControl w:val="0"/>
        <w:shd w:val="clear" w:color="auto" w:fill="auto"/>
        <w:bidi w:val="0"/>
        <w:spacing w:before="0" w:after="160" w:line="302" w:lineRule="auto"/>
        <w:ind w:left="0" w:right="0" w:firstLine="0"/>
        <w:jc w:val="both"/>
        <w:rPr>
          <w:sz w:val="20"/>
          <w:szCs w:val="20"/>
        </w:rPr>
      </w:pPr>
      <w:bookmarkStart w:id="74" w:name="bookmark74"/>
      <w:r>
        <w:rPr>
          <w:rFonts w:ascii="Times New Roman" w:eastAsia="Times New Roman" w:hAnsi="Times New Roman" w:cs="Times New Roman"/>
          <w:color w:val="000000"/>
          <w:spacing w:val="0"/>
          <w:w w:val="100"/>
          <w:position w:val="0"/>
          <w:sz w:val="20"/>
          <w:szCs w:val="20"/>
          <w:shd w:val="clear" w:color="auto" w:fill="auto"/>
          <w:lang w:val="pt-PT" w:eastAsia="pt-PT" w:bidi="pt-PT"/>
        </w:rPr>
        <w:t>I - RELATÓRIO</w:t>
      </w:r>
      <w:bookmarkEnd w:id="74"/>
    </w:p>
    <w:p>
      <w:pPr>
        <w:pStyle w:val="Style30"/>
        <w:keepNext w:val="0"/>
        <w:keepLines w:val="0"/>
        <w:widowControl w:val="0"/>
        <w:shd w:val="clear" w:color="auto" w:fill="auto"/>
        <w:bidi w:val="0"/>
        <w:spacing w:before="0" w:line="302"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O presente parecer tem por objetivo examinar a conformidade do Processo de Inexigibilidade de Licitação n</w:t>
      </w:r>
      <w:r>
        <w:rPr>
          <w:rFonts w:ascii="Times New Roman" w:eastAsia="Times New Roman" w:hAnsi="Times New Roman" w:cs="Times New Roman"/>
          <w:color w:val="000000"/>
          <w:spacing w:val="0"/>
          <w:w w:val="100"/>
          <w:position w:val="0"/>
          <w:shd w:val="clear" w:color="auto" w:fill="auto"/>
          <w:vertAlign w:val="superscript"/>
          <w:lang w:val="pt-PT" w:eastAsia="pt-PT" w:bidi="pt-PT"/>
        </w:rPr>
        <w:t>Q</w:t>
      </w:r>
      <w:r>
        <w:rPr>
          <w:rFonts w:ascii="Times New Roman" w:eastAsia="Times New Roman" w:hAnsi="Times New Roman" w:cs="Times New Roman"/>
          <w:color w:val="000000"/>
          <w:spacing w:val="0"/>
          <w:w w:val="100"/>
          <w:position w:val="0"/>
          <w:shd w:val="clear" w:color="auto" w:fill="auto"/>
          <w:lang w:val="pt-PT" w:eastAsia="pt-PT" w:bidi="pt-PT"/>
        </w:rPr>
        <w:t xml:space="preserve"> 018/2025, conduzido pela Prefeitura Municipal de Beruri, com amparo no art. 74, inciso V, da Lei Federal n</w:t>
      </w:r>
      <w:r>
        <w:rPr>
          <w:rFonts w:ascii="Times New Roman" w:eastAsia="Times New Roman" w:hAnsi="Times New Roman" w:cs="Times New Roman"/>
          <w:color w:val="000000"/>
          <w:spacing w:val="0"/>
          <w:w w:val="100"/>
          <w:position w:val="0"/>
          <w:shd w:val="clear" w:color="auto" w:fill="auto"/>
          <w:vertAlign w:val="superscript"/>
          <w:lang w:val="pt-PT" w:eastAsia="pt-PT" w:bidi="pt-PT"/>
        </w:rPr>
        <w:t>Q</w:t>
      </w:r>
      <w:r>
        <w:rPr>
          <w:rFonts w:ascii="Times New Roman" w:eastAsia="Times New Roman" w:hAnsi="Times New Roman" w:cs="Times New Roman"/>
          <w:color w:val="000000"/>
          <w:spacing w:val="0"/>
          <w:w w:val="100"/>
          <w:position w:val="0"/>
          <w:shd w:val="clear" w:color="auto" w:fill="auto"/>
          <w:lang w:val="pt-PT" w:eastAsia="pt-PT" w:bidi="pt-PT"/>
        </w:rPr>
        <w:t xml:space="preserve"> 14.133/2021. O procedimento em análise trata da contratação de imóvel destinado a atender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necessidades operacionais da Secretaria Municipal de Educação.</w:t>
      </w:r>
    </w:p>
    <w:p>
      <w:pPr>
        <w:pStyle w:val="Style30"/>
        <w:keepNext w:val="0"/>
        <w:keepLines w:val="0"/>
        <w:widowControl w:val="0"/>
        <w:shd w:val="clear" w:color="auto" w:fill="auto"/>
        <w:bidi w:val="0"/>
        <w:spacing w:before="0" w:line="302"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Conforme consta na documentação que integra o processo, o imóvel objeto da contratação pertence ao Sr. João Rodrigues Auzier Filho, inscrito no CPF: 230.040.452-49. O valor global pactuado para a locação é de R$ 12.000,00 (dez mil reais), a ser pago da seguinte forma: Caução no valor de R$ 2.000,00 (dois mil reais), paga em l(uma) parcela, simultaneamente ao pagamento da primeira parcela do valor principal. Saldo restante do valor principal, correspondente a R$ 10.000,00 (dez mil reais), será pago em 10 (dez) parcelas mensais e sucessivas de R$ 1.000,00 (mil reais) cada.</w:t>
      </w:r>
    </w:p>
    <w:p>
      <w:pPr>
        <w:pStyle w:val="Style30"/>
        <w:keepNext w:val="0"/>
        <w:keepLines w:val="0"/>
        <w:widowControl w:val="0"/>
        <w:shd w:val="clear" w:color="auto" w:fill="auto"/>
        <w:bidi w:val="0"/>
        <w:spacing w:before="0" w:line="300"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Constata-se, </w:t>
      </w:r>
      <w:r>
        <w:rPr>
          <w:rFonts w:ascii="Times New Roman" w:eastAsia="Times New Roman" w:hAnsi="Times New Roman" w:cs="Times New Roman"/>
          <w:color w:val="000000"/>
          <w:spacing w:val="0"/>
          <w:w w:val="100"/>
          <w:position w:val="0"/>
          <w:shd w:val="clear" w:color="auto" w:fill="auto"/>
          <w:lang w:val="pt-PT" w:eastAsia="pt-PT" w:bidi="pt-PT"/>
        </w:rPr>
        <w:t xml:space="preserve">ainda, que o feito administrativo </w:t>
      </w:r>
      <w:r>
        <w:rPr>
          <w:rFonts w:ascii="Times New Roman" w:eastAsia="Times New Roman" w:hAnsi="Times New Roman" w:cs="Times New Roman"/>
          <w:color w:val="000000"/>
          <w:spacing w:val="0"/>
          <w:w w:val="100"/>
          <w:position w:val="0"/>
          <w:shd w:val="clear" w:color="auto" w:fill="auto"/>
          <w:lang w:val="pt-BR" w:eastAsia="pt-BR" w:bidi="pt-BR"/>
        </w:rPr>
        <w:t xml:space="preserve">encontra-se devidamente </w:t>
      </w:r>
      <w:r>
        <w:rPr>
          <w:rFonts w:ascii="Times New Roman" w:eastAsia="Times New Roman" w:hAnsi="Times New Roman" w:cs="Times New Roman"/>
          <w:color w:val="000000"/>
          <w:spacing w:val="0"/>
          <w:w w:val="100"/>
          <w:position w:val="0"/>
          <w:shd w:val="clear" w:color="auto" w:fill="auto"/>
          <w:lang w:val="pt-PT" w:eastAsia="pt-PT" w:bidi="pt-PT"/>
        </w:rPr>
        <w:t>instruído, contendo:</w:t>
      </w:r>
    </w:p>
    <w:p>
      <w:pPr>
        <w:pStyle w:val="Style30"/>
        <w:keepNext w:val="0"/>
        <w:keepLines w:val="0"/>
        <w:widowControl w:val="0"/>
        <w:numPr>
          <w:ilvl w:val="0"/>
          <w:numId w:val="5"/>
        </w:numPr>
        <w:shd w:val="clear" w:color="auto" w:fill="auto"/>
        <w:tabs>
          <w:tab w:pos="709" w:val="left"/>
        </w:tabs>
        <w:bidi w:val="0"/>
        <w:spacing w:before="0" w:line="302" w:lineRule="auto"/>
        <w:ind w:left="700" w:right="0" w:hanging="340"/>
        <w:jc w:val="left"/>
      </w:pPr>
      <w:r>
        <w:rPr>
          <w:rFonts w:ascii="Times New Roman" w:eastAsia="Times New Roman" w:hAnsi="Times New Roman" w:cs="Times New Roman"/>
          <w:color w:val="000000"/>
          <w:spacing w:val="0"/>
          <w:w w:val="100"/>
          <w:position w:val="0"/>
          <w:shd w:val="clear" w:color="auto" w:fill="auto"/>
          <w:lang w:val="pt-PT" w:eastAsia="pt-PT" w:bidi="pt-PT"/>
        </w:rPr>
        <w:t xml:space="preserve">A justificativa técnica para a escolha do imóvel, demonstrando sua adequação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necessidades institucionais da Administração;</w:t>
      </w:r>
    </w:p>
    <w:p>
      <w:pPr>
        <w:pStyle w:val="Style30"/>
        <w:keepNext w:val="0"/>
        <w:keepLines w:val="0"/>
        <w:widowControl w:val="0"/>
        <w:numPr>
          <w:ilvl w:val="0"/>
          <w:numId w:val="5"/>
        </w:numPr>
        <w:shd w:val="clear" w:color="auto" w:fill="auto"/>
        <w:tabs>
          <w:tab w:pos="709" w:val="left"/>
        </w:tabs>
        <w:bidi w:val="0"/>
        <w:spacing w:before="0" w:line="302" w:lineRule="auto"/>
        <w:ind w:left="700" w:right="0" w:hanging="340"/>
        <w:jc w:val="left"/>
      </w:pPr>
      <w:r>
        <w:rPr>
          <w:rFonts w:ascii="Times New Roman" w:eastAsia="Times New Roman" w:hAnsi="Times New Roman" w:cs="Times New Roman"/>
          <w:color w:val="000000"/>
          <w:spacing w:val="0"/>
          <w:w w:val="100"/>
          <w:position w:val="0"/>
          <w:shd w:val="clear" w:color="auto" w:fill="auto"/>
          <w:lang w:val="pt-PT" w:eastAsia="pt-PT" w:bidi="pt-PT"/>
        </w:rPr>
        <w:t>A comprovação da compatibilidade do preço ofertado com os valores praticados no mercado, mediante avaliação ou pesquisa prévia;</w:t>
      </w:r>
    </w:p>
    <w:p>
      <w:pPr>
        <w:pStyle w:val="Style30"/>
        <w:keepNext w:val="0"/>
        <w:keepLines w:val="0"/>
        <w:widowControl w:val="0"/>
        <w:numPr>
          <w:ilvl w:val="0"/>
          <w:numId w:val="5"/>
        </w:numPr>
        <w:shd w:val="clear" w:color="auto" w:fill="auto"/>
        <w:tabs>
          <w:tab w:pos="709" w:val="left"/>
        </w:tabs>
        <w:bidi w:val="0"/>
        <w:spacing w:before="0" w:line="302" w:lineRule="auto"/>
        <w:ind w:left="700" w:right="0" w:hanging="340"/>
        <w:jc w:val="left"/>
        <w:sectPr>
          <w:headerReference w:type="default" r:id="rId135"/>
          <w:footerReference w:type="default" r:id="rId136"/>
          <w:headerReference w:type="even" r:id="rId137"/>
          <w:footerReference w:type="even" r:id="rId138"/>
          <w:headerReference w:type="first" r:id="rId139"/>
          <w:footerReference w:type="first" r:id="rId140"/>
          <w:footnotePr>
            <w:pos w:val="pageBottom"/>
            <w:numFmt w:val="decimal"/>
            <w:numRestart w:val="continuous"/>
          </w:footnotePr>
          <w:pgSz w:w="11901" w:h="18086"/>
          <w:pgMar w:top="1595" w:left="1676" w:right="1766" w:bottom="2070" w:header="0" w:footer="3" w:gutter="0"/>
          <w:cols w:space="720"/>
          <w:noEndnote/>
          <w:titlePg/>
          <w:rtlGutter w:val="0"/>
          <w:docGrid w:linePitch="360"/>
        </w:sectPr>
      </w:pPr>
      <w:r>
        <w:rPr>
          <w:rFonts w:ascii="Times New Roman" w:eastAsia="Times New Roman" w:hAnsi="Times New Roman" w:cs="Times New Roman"/>
          <w:color w:val="000000"/>
          <w:spacing w:val="0"/>
          <w:w w:val="100"/>
          <w:position w:val="0"/>
          <w:shd w:val="clear" w:color="auto" w:fill="auto"/>
          <w:lang w:val="pt-PT" w:eastAsia="pt-PT" w:bidi="pt-PT"/>
        </w:rPr>
        <w:t>A documentação de habilitação da locadora, comprovando sua regularidade jurídica e capacidade para a celebração do ajuste.</w:t>
      </w:r>
    </w:p>
    <w:p>
      <w:pPr>
        <w:pStyle w:val="Style9"/>
        <w:keepNext w:val="0"/>
        <w:keepLines w:val="0"/>
        <w:widowControl w:val="0"/>
        <w:shd w:val="clear" w:color="auto" w:fill="auto"/>
        <w:bidi w:val="0"/>
        <w:spacing w:before="0" w:after="80" w:line="240" w:lineRule="auto"/>
        <w:ind w:left="780" w:right="0" w:firstLine="0"/>
        <w:jc w:val="left"/>
        <w:rPr>
          <w:sz w:val="18"/>
          <w:szCs w:val="18"/>
        </w:rPr>
      </w:pPr>
      <w:r>
        <w:drawing>
          <wp:anchor distT="0" distB="0" distL="1540510" distR="63500" simplePos="0" relativeHeight="125829416" behindDoc="0" locked="0" layoutInCell="1" allowOverlap="1">
            <wp:simplePos x="0" y="0"/>
            <wp:positionH relativeFrom="page">
              <wp:posOffset>2635250</wp:posOffset>
            </wp:positionH>
            <wp:positionV relativeFrom="margin">
              <wp:posOffset>-22860</wp:posOffset>
            </wp:positionV>
            <wp:extent cx="987425" cy="908050"/>
            <wp:wrapSquare wrapText="right"/>
            <wp:docPr id="431" name="Shape 431"/>
            <a:graphic xmlns:a="http://schemas.openxmlformats.org/drawingml/2006/main">
              <a:graphicData uri="http://schemas.openxmlformats.org/drawingml/2006/picture">
                <pic:pic xmlns:pic="http://schemas.openxmlformats.org/drawingml/2006/picture">
                  <pic:nvPicPr>
                    <pic:cNvPr id="432" name="Picture box 432"/>
                    <pic:cNvPicPr/>
                  </pic:nvPicPr>
                  <pic:blipFill>
                    <a:blip r:embed="rId141"/>
                    <a:stretch/>
                  </pic:blipFill>
                  <pic:spPr>
                    <a:xfrm>
                      <a:ext cx="987425" cy="908050"/>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1158240</wp:posOffset>
                </wp:positionH>
                <wp:positionV relativeFrom="margin">
                  <wp:posOffset>167005</wp:posOffset>
                </wp:positionV>
                <wp:extent cx="1304290" cy="368300"/>
                <wp:wrapNone/>
                <wp:docPr id="433" name="Shape 433"/>
                <a:graphic xmlns:a="http://schemas.openxmlformats.org/drawingml/2006/main">
                  <a:graphicData uri="http://schemas.microsoft.com/office/word/2010/wordprocessingShape">
                    <wps:wsp>
                      <wps:cNvSpPr txBox="1"/>
                      <wps:spPr>
                        <a:xfrm>
                          <a:ext cx="1304290" cy="368300"/>
                        </a:xfrm>
                        <a:prstGeom prst="rect"/>
                        <a:noFill/>
                      </wps:spPr>
                      <wps:txbx>
                        <w:txbxContent>
                          <w:p>
                            <w:pPr>
                              <w:pStyle w:val="Style38"/>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PROCURADORIA</w:t>
                            </w:r>
                          </w:p>
                          <w:p>
                            <w:pPr>
                              <w:pStyle w:val="Style38"/>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GERAL DO MUNICÍPIO</w:t>
                            </w:r>
                          </w:p>
                        </w:txbxContent>
                      </wps:txbx>
                      <wps:bodyPr lIns="0" tIns="0" rIns="0" bIns="0">
                        <a:noAutoFit/>
                      </wps:bodyPr>
                    </wps:wsp>
                  </a:graphicData>
                </a:graphic>
              </wp:anchor>
            </w:drawing>
          </mc:Choice>
          <mc:Fallback>
            <w:pict>
              <v:shape id="_x0000_s1459" type="#_x0000_t202" style="position:absolute;margin-left:91.200000000000003pt;margin-top:13.15pt;width:102.7pt;height:29.pt;z-index:251657737;mso-wrap-distance-left:0;mso-wrap-distance-right:0;mso-position-horizontal-relative:page;mso-position-vertical-relative:margin" filled="f" stroked="f">
                <v:textbox inset="0,0,0,0">
                  <w:txbxContent>
                    <w:p>
                      <w:pPr>
                        <w:pStyle w:val="Style38"/>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PROCURADORIA</w:t>
                      </w:r>
                    </w:p>
                    <w:p>
                      <w:pPr>
                        <w:pStyle w:val="Style38"/>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GERAL DO MUNICÍPIO</w:t>
                      </w:r>
                    </w:p>
                  </w:txbxContent>
                </v:textbox>
                <w10:wrap anchorx="page" anchory="margin"/>
              </v:shape>
            </w:pict>
          </mc:Fallback>
        </mc:AlternateContent>
      </w:r>
      <w:r>
        <w:rPr>
          <w:color w:val="70947A"/>
          <w:spacing w:val="0"/>
          <w:w w:val="100"/>
          <w:position w:val="0"/>
          <w:sz w:val="18"/>
          <w:szCs w:val="18"/>
          <w:shd w:val="clear" w:color="auto" w:fill="auto"/>
          <w:lang w:val="pt-PT" w:eastAsia="pt-PT" w:bidi="pt-PT"/>
        </w:rPr>
        <w:t>Prefeitura Municipal de</w:t>
      </w:r>
    </w:p>
    <w:p>
      <w:pPr>
        <w:pStyle w:val="Style43"/>
        <w:keepNext/>
        <w:keepLines/>
        <w:widowControl w:val="0"/>
        <w:shd w:val="clear" w:color="auto" w:fill="auto"/>
        <w:bidi w:val="0"/>
        <w:spacing w:before="0" w:after="0" w:line="194" w:lineRule="auto"/>
        <w:ind w:left="0" w:right="0" w:firstLine="0"/>
        <w:jc w:val="left"/>
      </w:pPr>
      <w:bookmarkStart w:id="75" w:name="bookmark75"/>
      <w:r>
        <w:rPr>
          <w:spacing w:val="0"/>
          <w:w w:val="100"/>
          <w:position w:val="0"/>
          <w:shd w:val="clear" w:color="auto" w:fill="auto"/>
          <w:lang w:val="pt-PT" w:eastAsia="pt-PT" w:bidi="pt-PT"/>
        </w:rPr>
        <w:t>BERURI</w:t>
      </w:r>
      <w:bookmarkEnd w:id="75"/>
    </w:p>
    <w:p>
      <w:pPr>
        <w:pStyle w:val="Style9"/>
        <w:keepNext w:val="0"/>
        <w:keepLines w:val="0"/>
        <w:widowControl w:val="0"/>
        <w:shd w:val="clear" w:color="auto" w:fill="auto"/>
        <w:bidi w:val="0"/>
        <w:spacing w:before="0" w:after="420" w:line="240" w:lineRule="auto"/>
        <w:ind w:left="380" w:right="0" w:firstLine="0"/>
        <w:jc w:val="left"/>
        <w:rPr>
          <w:sz w:val="18"/>
          <w:szCs w:val="18"/>
        </w:rPr>
      </w:pPr>
      <w:r>
        <w:rPr>
          <w:color w:val="4C342E"/>
          <w:spacing w:val="0"/>
          <w:w w:val="100"/>
          <w:position w:val="0"/>
          <w:sz w:val="18"/>
          <w:szCs w:val="18"/>
          <w:shd w:val="clear" w:color="auto" w:fill="auto"/>
          <w:lang w:val="pt-PT" w:eastAsia="pt-PT" w:bidi="pt-PT"/>
        </w:rPr>
        <w:t>Onde há trabalho, há conquistas.</w:t>
      </w:r>
    </w:p>
    <w:p>
      <w:pPr>
        <w:pStyle w:val="Style30"/>
        <w:keepNext w:val="0"/>
        <w:keepLines w:val="0"/>
        <w:widowControl w:val="0"/>
        <w:pBdr>
          <w:top w:val="single" w:sz="4" w:space="0" w:color="auto"/>
        </w:pBdr>
        <w:shd w:val="clear" w:color="auto" w:fill="auto"/>
        <w:bidi w:val="0"/>
        <w:spacing w:before="0" w:line="302"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Com base nos documentos constantes dos autos, </w:t>
      </w:r>
      <w:r>
        <w:rPr>
          <w:rFonts w:ascii="Times New Roman" w:eastAsia="Times New Roman" w:hAnsi="Times New Roman" w:cs="Times New Roman"/>
          <w:color w:val="000000"/>
          <w:spacing w:val="0"/>
          <w:w w:val="100"/>
          <w:position w:val="0"/>
          <w:shd w:val="clear" w:color="auto" w:fill="auto"/>
          <w:lang w:val="pt-BR" w:eastAsia="pt-BR" w:bidi="pt-BR"/>
        </w:rPr>
        <w:t xml:space="preserve">dá-se </w:t>
      </w:r>
      <w:r>
        <w:rPr>
          <w:rFonts w:ascii="Times New Roman" w:eastAsia="Times New Roman" w:hAnsi="Times New Roman" w:cs="Times New Roman"/>
          <w:color w:val="000000"/>
          <w:spacing w:val="0"/>
          <w:w w:val="100"/>
          <w:position w:val="0"/>
          <w:shd w:val="clear" w:color="auto" w:fill="auto"/>
          <w:lang w:val="pt-PT" w:eastAsia="pt-PT" w:bidi="pt-PT"/>
        </w:rPr>
        <w:t>continuidade à análise jurídica, com o objetivo de avaliar a legalidade, a conformidade com as normas aplicáveis e a regularidade do procedimento adotado pela Administração.</w:t>
      </w:r>
    </w:p>
    <w:p>
      <w:pPr>
        <w:pStyle w:val="Style22"/>
        <w:keepNext/>
        <w:keepLines/>
        <w:widowControl w:val="0"/>
        <w:shd w:val="clear" w:color="auto" w:fill="auto"/>
        <w:bidi w:val="0"/>
        <w:spacing w:before="0" w:after="0" w:line="302" w:lineRule="auto"/>
        <w:ind w:left="0" w:right="0" w:firstLine="0"/>
        <w:jc w:val="both"/>
        <w:rPr>
          <w:sz w:val="20"/>
          <w:szCs w:val="20"/>
        </w:rPr>
      </w:pPr>
      <w:bookmarkStart w:id="76" w:name="bookmark76"/>
      <w:r>
        <w:rPr>
          <w:rFonts w:ascii="Times New Roman" w:eastAsia="Times New Roman" w:hAnsi="Times New Roman" w:cs="Times New Roman"/>
          <w:color w:val="000000"/>
          <w:spacing w:val="0"/>
          <w:w w:val="100"/>
          <w:position w:val="0"/>
          <w:sz w:val="20"/>
          <w:szCs w:val="20"/>
          <w:shd w:val="clear" w:color="auto" w:fill="auto"/>
          <w:lang w:val="pt-PT" w:eastAsia="pt-PT" w:bidi="pt-PT"/>
        </w:rPr>
        <w:t>II - FUNDAMENTAÇÃO JURÍDICA</w:t>
      </w:r>
      <w:bookmarkEnd w:id="76"/>
    </w:p>
    <w:p>
      <w:pPr>
        <w:pStyle w:val="Style30"/>
        <w:keepNext w:val="0"/>
        <w:keepLines w:val="0"/>
        <w:widowControl w:val="0"/>
        <w:shd w:val="clear" w:color="auto" w:fill="auto"/>
        <w:bidi w:val="0"/>
        <w:spacing w:before="0" w:line="302"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A Lei Federal n° 14.133/2021 dispõe em seu artigo 74, inciso V, que a licitação é inexigível quando se tratar da locação de imóveis cujas </w:t>
      </w:r>
      <w:r>
        <w:rPr>
          <w:rFonts w:ascii="Times New Roman" w:eastAsia="Times New Roman" w:hAnsi="Times New Roman" w:cs="Times New Roman"/>
          <w:color w:val="000000"/>
          <w:spacing w:val="0"/>
          <w:w w:val="100"/>
          <w:position w:val="0"/>
          <w:shd w:val="clear" w:color="auto" w:fill="auto"/>
          <w:lang w:val="pt-BR" w:eastAsia="pt-BR" w:bidi="pt-BR"/>
        </w:rPr>
        <w:t xml:space="preserve">características </w:t>
      </w:r>
      <w:r>
        <w:rPr>
          <w:rFonts w:ascii="Times New Roman" w:eastAsia="Times New Roman" w:hAnsi="Times New Roman" w:cs="Times New Roman"/>
          <w:color w:val="000000"/>
          <w:spacing w:val="0"/>
          <w:w w:val="100"/>
          <w:position w:val="0"/>
          <w:shd w:val="clear" w:color="auto" w:fill="auto"/>
          <w:lang w:val="pt-PT" w:eastAsia="pt-PT" w:bidi="pt-PT"/>
        </w:rPr>
        <w:t>de instalação e localização tornem necessária sua escolha, desde que o preço seja compatível com o valor de mercado.</w:t>
      </w:r>
    </w:p>
    <w:p>
      <w:pPr>
        <w:pStyle w:val="Style30"/>
        <w:keepNext w:val="0"/>
        <w:keepLines w:val="0"/>
        <w:widowControl w:val="0"/>
        <w:shd w:val="clear" w:color="auto" w:fill="auto"/>
        <w:bidi w:val="0"/>
        <w:spacing w:before="0" w:line="302"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No caso em exame, </w:t>
      </w:r>
      <w:r>
        <w:rPr>
          <w:rFonts w:ascii="Times New Roman" w:eastAsia="Times New Roman" w:hAnsi="Times New Roman" w:cs="Times New Roman"/>
          <w:color w:val="000000"/>
          <w:spacing w:val="0"/>
          <w:w w:val="100"/>
          <w:position w:val="0"/>
          <w:shd w:val="clear" w:color="auto" w:fill="auto"/>
          <w:lang w:val="pt-BR" w:eastAsia="pt-BR" w:bidi="pt-BR"/>
        </w:rPr>
        <w:t xml:space="preserve">verifica-se </w:t>
      </w:r>
      <w:r>
        <w:rPr>
          <w:rFonts w:ascii="Times New Roman" w:eastAsia="Times New Roman" w:hAnsi="Times New Roman" w:cs="Times New Roman"/>
          <w:color w:val="000000"/>
          <w:spacing w:val="0"/>
          <w:w w:val="100"/>
          <w:position w:val="0"/>
          <w:shd w:val="clear" w:color="auto" w:fill="auto"/>
          <w:lang w:val="pt-PT" w:eastAsia="pt-PT" w:bidi="pt-PT"/>
        </w:rPr>
        <w:t>que:</w:t>
      </w:r>
    </w:p>
    <w:p>
      <w:pPr>
        <w:pStyle w:val="Style22"/>
        <w:keepNext/>
        <w:keepLines/>
        <w:widowControl w:val="0"/>
        <w:shd w:val="clear" w:color="auto" w:fill="auto"/>
        <w:bidi w:val="0"/>
        <w:spacing w:before="0" w:after="300" w:line="302" w:lineRule="auto"/>
        <w:ind w:left="0" w:right="0" w:firstLine="0"/>
        <w:jc w:val="both"/>
        <w:rPr>
          <w:sz w:val="20"/>
          <w:szCs w:val="20"/>
        </w:rPr>
      </w:pPr>
      <w:bookmarkStart w:id="77" w:name="bookmark77"/>
      <w:r>
        <w:rPr>
          <w:rFonts w:ascii="Times New Roman" w:eastAsia="Times New Roman" w:hAnsi="Times New Roman" w:cs="Times New Roman"/>
          <w:b w:val="0"/>
          <w:bCs w:val="0"/>
          <w:color w:val="000000"/>
          <w:spacing w:val="0"/>
          <w:w w:val="100"/>
          <w:position w:val="0"/>
          <w:sz w:val="20"/>
          <w:szCs w:val="20"/>
          <w:shd w:val="clear" w:color="auto" w:fill="auto"/>
          <w:lang w:val="pt-PT" w:eastAsia="pt-PT" w:bidi="pt-PT"/>
        </w:rPr>
        <w:t xml:space="preserve">1. </w:t>
      </w:r>
      <w:r>
        <w:rPr>
          <w:rFonts w:ascii="Times New Roman" w:eastAsia="Times New Roman" w:hAnsi="Times New Roman" w:cs="Times New Roman"/>
          <w:color w:val="000000"/>
          <w:spacing w:val="0"/>
          <w:w w:val="100"/>
          <w:position w:val="0"/>
          <w:sz w:val="20"/>
          <w:szCs w:val="20"/>
          <w:shd w:val="clear" w:color="auto" w:fill="auto"/>
          <w:lang w:val="pt-PT" w:eastAsia="pt-PT" w:bidi="pt-PT"/>
        </w:rPr>
        <w:t>Justificativa da Escolha do Imóvel</w:t>
      </w:r>
      <w:bookmarkEnd w:id="77"/>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 </w:t>
      </w:r>
      <w:r>
        <w:rPr>
          <w:rStyle w:val="CharStyle31"/>
          <w:b w:val="0"/>
          <w:bCs w:val="0"/>
        </w:rPr>
        <w:t xml:space="preserve">0 imóvel atende </w:t>
      </w:r>
      <w:r>
        <w:rPr>
          <w:rStyle w:val="CharStyle31"/>
          <w:b w:val="0"/>
          <w:bCs w:val="0"/>
          <w:lang w:val="pt-BR" w:eastAsia="pt-BR" w:bidi="pt-BR"/>
        </w:rPr>
        <w:t xml:space="preserve">às </w:t>
      </w:r>
      <w:r>
        <w:rPr>
          <w:rStyle w:val="CharStyle31"/>
          <w:b w:val="0"/>
          <w:bCs w:val="0"/>
        </w:rPr>
        <w:t xml:space="preserve">necessidades da Secretaria Municipal de Educação, estando </w:t>
      </w:r>
      <w:r>
        <w:rPr>
          <w:rStyle w:val="CharStyle31"/>
          <w:b w:val="0"/>
          <w:bCs w:val="0"/>
          <w:lang w:val="pt-BR" w:eastAsia="pt-BR" w:bidi="pt-BR"/>
        </w:rPr>
        <w:t xml:space="preserve">devidamente </w:t>
      </w:r>
      <w:r>
        <w:rPr>
          <w:rStyle w:val="CharStyle31"/>
          <w:b w:val="0"/>
          <w:bCs w:val="0"/>
        </w:rPr>
        <w:t>justificada sua escolha.</w:t>
      </w:r>
    </w:p>
    <w:p>
      <w:pPr>
        <w:pStyle w:val="Style22"/>
        <w:keepNext/>
        <w:keepLines/>
        <w:widowControl w:val="0"/>
        <w:numPr>
          <w:ilvl w:val="0"/>
          <w:numId w:val="59"/>
        </w:numPr>
        <w:shd w:val="clear" w:color="auto" w:fill="auto"/>
        <w:tabs>
          <w:tab w:pos="724" w:val="left"/>
        </w:tabs>
        <w:bidi w:val="0"/>
        <w:spacing w:before="0" w:after="300" w:line="302" w:lineRule="auto"/>
        <w:ind w:left="0" w:right="0" w:firstLine="0"/>
        <w:jc w:val="both"/>
        <w:rPr>
          <w:sz w:val="20"/>
          <w:szCs w:val="20"/>
        </w:rPr>
      </w:pPr>
      <w:bookmarkStart w:id="78" w:name="bookmark78"/>
      <w:r>
        <w:rPr>
          <w:rFonts w:ascii="Times New Roman" w:eastAsia="Times New Roman" w:hAnsi="Times New Roman" w:cs="Times New Roman"/>
          <w:color w:val="000000"/>
          <w:spacing w:val="0"/>
          <w:w w:val="100"/>
          <w:position w:val="0"/>
          <w:sz w:val="20"/>
          <w:szCs w:val="20"/>
          <w:shd w:val="clear" w:color="auto" w:fill="auto"/>
          <w:lang w:val="pt-PT" w:eastAsia="pt-PT" w:bidi="pt-PT"/>
        </w:rPr>
        <w:t>Compatibilidade do Preço</w:t>
      </w:r>
      <w:bookmarkEnd w:id="78"/>
    </w:p>
    <w:p>
      <w:pPr>
        <w:pStyle w:val="Style30"/>
        <w:keepNext w:val="0"/>
        <w:keepLines w:val="0"/>
        <w:widowControl w:val="0"/>
        <w:shd w:val="clear" w:color="auto" w:fill="auto"/>
        <w:bidi w:val="0"/>
        <w:spacing w:before="0" w:after="300" w:line="305"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O preço estipulado está compatível com o valor de mercado, conforme documentos constantes no processo.</w:t>
      </w:r>
    </w:p>
    <w:p>
      <w:pPr>
        <w:pStyle w:val="Style22"/>
        <w:keepNext/>
        <w:keepLines/>
        <w:widowControl w:val="0"/>
        <w:numPr>
          <w:ilvl w:val="0"/>
          <w:numId w:val="59"/>
        </w:numPr>
        <w:shd w:val="clear" w:color="auto" w:fill="auto"/>
        <w:tabs>
          <w:tab w:pos="724" w:val="left"/>
        </w:tabs>
        <w:bidi w:val="0"/>
        <w:spacing w:before="0" w:after="320" w:line="302" w:lineRule="auto"/>
        <w:ind w:left="0" w:right="0" w:firstLine="0"/>
        <w:jc w:val="both"/>
        <w:rPr>
          <w:sz w:val="20"/>
          <w:szCs w:val="20"/>
        </w:rPr>
      </w:pPr>
      <w:bookmarkStart w:id="79" w:name="bookmark79"/>
      <w:r>
        <w:rPr>
          <w:rFonts w:ascii="Times New Roman" w:eastAsia="Times New Roman" w:hAnsi="Times New Roman" w:cs="Times New Roman"/>
          <w:color w:val="000000"/>
          <w:spacing w:val="0"/>
          <w:w w:val="100"/>
          <w:position w:val="0"/>
          <w:sz w:val="20"/>
          <w:szCs w:val="20"/>
          <w:shd w:val="clear" w:color="auto" w:fill="auto"/>
          <w:lang w:val="pt-PT" w:eastAsia="pt-PT" w:bidi="pt-PT"/>
        </w:rPr>
        <w:t>Atendimento aos Princípios da Administração Pública</w:t>
      </w:r>
      <w:bookmarkEnd w:id="79"/>
    </w:p>
    <w:p>
      <w:pPr>
        <w:pStyle w:val="Style30"/>
        <w:keepNext w:val="0"/>
        <w:keepLines w:val="0"/>
        <w:widowControl w:val="0"/>
        <w:shd w:val="clear" w:color="auto" w:fill="auto"/>
        <w:bidi w:val="0"/>
        <w:spacing w:before="0" w:after="0" w:line="300"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O procedimento observa os princípios da legalidade, impessoalidade, moralidade, publicidade e eficiência, previstos no artigo 37 da Constituição Federal.</w:t>
      </w:r>
    </w:p>
    <w:p>
      <w:pPr>
        <w:pStyle w:val="Style30"/>
        <w:keepNext w:val="0"/>
        <w:keepLines w:val="0"/>
        <w:widowControl w:val="0"/>
        <w:shd w:val="clear" w:color="auto" w:fill="auto"/>
        <w:bidi w:val="0"/>
        <w:spacing w:before="0" w:line="300"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Dessa forma, </w:t>
      </w:r>
      <w:r>
        <w:rPr>
          <w:rFonts w:ascii="Times New Roman" w:eastAsia="Times New Roman" w:hAnsi="Times New Roman" w:cs="Times New Roman"/>
          <w:color w:val="000000"/>
          <w:spacing w:val="0"/>
          <w:w w:val="100"/>
          <w:position w:val="0"/>
          <w:shd w:val="clear" w:color="auto" w:fill="auto"/>
          <w:lang w:val="pt-BR" w:eastAsia="pt-BR" w:bidi="pt-BR"/>
        </w:rPr>
        <w:t xml:space="preserve">conclui-se </w:t>
      </w:r>
      <w:r>
        <w:rPr>
          <w:rFonts w:ascii="Times New Roman" w:eastAsia="Times New Roman" w:hAnsi="Times New Roman" w:cs="Times New Roman"/>
          <w:color w:val="000000"/>
          <w:spacing w:val="0"/>
          <w:w w:val="100"/>
          <w:position w:val="0"/>
          <w:shd w:val="clear" w:color="auto" w:fill="auto"/>
          <w:lang w:val="pt-PT" w:eastAsia="pt-PT" w:bidi="pt-PT"/>
        </w:rPr>
        <w:t>que a contratação direta por inexigibilidade atende aos requisitos legais.</w:t>
      </w:r>
    </w:p>
    <w:p>
      <w:pPr>
        <w:pStyle w:val="Style22"/>
        <w:keepNext/>
        <w:keepLines/>
        <w:widowControl w:val="0"/>
        <w:numPr>
          <w:ilvl w:val="0"/>
          <w:numId w:val="63"/>
        </w:numPr>
        <w:shd w:val="clear" w:color="auto" w:fill="auto"/>
        <w:tabs>
          <w:tab w:pos="429" w:val="left"/>
        </w:tabs>
        <w:bidi w:val="0"/>
        <w:spacing w:before="0" w:after="160" w:line="302" w:lineRule="auto"/>
        <w:ind w:left="0" w:right="0" w:firstLine="0"/>
        <w:jc w:val="both"/>
        <w:rPr>
          <w:sz w:val="20"/>
          <w:szCs w:val="20"/>
        </w:rPr>
      </w:pPr>
      <w:bookmarkStart w:id="80" w:name="bookmark80"/>
      <w:r>
        <w:rPr>
          <w:rFonts w:ascii="Times New Roman" w:eastAsia="Times New Roman" w:hAnsi="Times New Roman" w:cs="Times New Roman"/>
          <w:color w:val="000000"/>
          <w:spacing w:val="0"/>
          <w:w w:val="100"/>
          <w:position w:val="0"/>
          <w:sz w:val="20"/>
          <w:szCs w:val="20"/>
          <w:shd w:val="clear" w:color="auto" w:fill="auto"/>
          <w:lang w:val="pt-PT" w:eastAsia="pt-PT" w:bidi="pt-PT"/>
        </w:rPr>
        <w:t>- CONCLUSÃO</w:t>
      </w:r>
      <w:bookmarkEnd w:id="80"/>
    </w:p>
    <w:p>
      <w:pPr>
        <w:pStyle w:val="Style30"/>
        <w:keepNext w:val="0"/>
        <w:keepLines w:val="0"/>
        <w:widowControl w:val="0"/>
        <w:shd w:val="clear" w:color="auto" w:fill="auto"/>
        <w:bidi w:val="0"/>
        <w:spacing w:before="0" w:line="302" w:lineRule="auto"/>
        <w:ind w:left="0" w:right="0" w:firstLine="112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Após a análise da documentação que compõe o processo, </w:t>
      </w:r>
      <w:r>
        <w:rPr>
          <w:rFonts w:ascii="Times New Roman" w:eastAsia="Times New Roman" w:hAnsi="Times New Roman" w:cs="Times New Roman"/>
          <w:color w:val="000000"/>
          <w:spacing w:val="0"/>
          <w:w w:val="100"/>
          <w:position w:val="0"/>
          <w:shd w:val="clear" w:color="auto" w:fill="auto"/>
          <w:lang w:val="pt-BR" w:eastAsia="pt-BR" w:bidi="pt-BR"/>
        </w:rPr>
        <w:t xml:space="preserve">verifica-se </w:t>
      </w:r>
      <w:r>
        <w:rPr>
          <w:rFonts w:ascii="Times New Roman" w:eastAsia="Times New Roman" w:hAnsi="Times New Roman" w:cs="Times New Roman"/>
          <w:color w:val="000000"/>
          <w:spacing w:val="0"/>
          <w:w w:val="100"/>
          <w:position w:val="0"/>
          <w:shd w:val="clear" w:color="auto" w:fill="auto"/>
          <w:lang w:val="pt-PT" w:eastAsia="pt-PT" w:bidi="pt-PT"/>
        </w:rPr>
        <w:t>que a Inexigibilidade de Licitação n</w:t>
      </w:r>
      <w:r>
        <w:rPr>
          <w:rFonts w:ascii="Times New Roman" w:eastAsia="Times New Roman" w:hAnsi="Times New Roman" w:cs="Times New Roman"/>
          <w:color w:val="000000"/>
          <w:spacing w:val="0"/>
          <w:w w:val="100"/>
          <w:position w:val="0"/>
          <w:shd w:val="clear" w:color="auto" w:fill="auto"/>
          <w:vertAlign w:val="superscript"/>
          <w:lang w:val="pt-PT" w:eastAsia="pt-PT" w:bidi="pt-PT"/>
        </w:rPr>
        <w:t>2</w:t>
      </w:r>
      <w:r>
        <w:rPr>
          <w:rFonts w:ascii="Times New Roman" w:eastAsia="Times New Roman" w:hAnsi="Times New Roman" w:cs="Times New Roman"/>
          <w:color w:val="000000"/>
          <w:spacing w:val="0"/>
          <w:w w:val="100"/>
          <w:position w:val="0"/>
          <w:shd w:val="clear" w:color="auto" w:fill="auto"/>
          <w:lang w:val="pt-PT" w:eastAsia="pt-PT" w:bidi="pt-PT"/>
        </w:rPr>
        <w:t xml:space="preserve"> 018/2025 </w:t>
      </w:r>
      <w:r>
        <w:rPr>
          <w:rFonts w:ascii="Times New Roman" w:eastAsia="Times New Roman" w:hAnsi="Times New Roman" w:cs="Times New Roman"/>
          <w:color w:val="000000"/>
          <w:spacing w:val="0"/>
          <w:w w:val="100"/>
          <w:position w:val="0"/>
          <w:shd w:val="clear" w:color="auto" w:fill="auto"/>
          <w:lang w:val="pt-BR" w:eastAsia="pt-BR" w:bidi="pt-BR"/>
        </w:rPr>
        <w:t xml:space="preserve">encontra-se devidamente </w:t>
      </w:r>
      <w:r>
        <w:rPr>
          <w:rFonts w:ascii="Times New Roman" w:eastAsia="Times New Roman" w:hAnsi="Times New Roman" w:cs="Times New Roman"/>
          <w:color w:val="000000"/>
          <w:spacing w:val="0"/>
          <w:w w:val="100"/>
          <w:position w:val="0"/>
          <w:shd w:val="clear" w:color="auto" w:fill="auto"/>
          <w:lang w:val="pt-PT" w:eastAsia="pt-PT" w:bidi="pt-PT"/>
        </w:rPr>
        <w:t>fundamentada e atende aos requisitos estabelecidos pela Lei Federal n</w:t>
      </w:r>
      <w:r>
        <w:rPr>
          <w:rFonts w:ascii="Times New Roman" w:eastAsia="Times New Roman" w:hAnsi="Times New Roman" w:cs="Times New Roman"/>
          <w:color w:val="000000"/>
          <w:spacing w:val="0"/>
          <w:w w:val="100"/>
          <w:position w:val="0"/>
          <w:shd w:val="clear" w:color="auto" w:fill="auto"/>
          <w:vertAlign w:val="superscript"/>
          <w:lang w:val="pt-PT" w:eastAsia="pt-PT" w:bidi="pt-PT"/>
        </w:rPr>
        <w:t>2</w:t>
      </w:r>
      <w:r>
        <w:rPr>
          <w:rFonts w:ascii="Times New Roman" w:eastAsia="Times New Roman" w:hAnsi="Times New Roman" w:cs="Times New Roman"/>
          <w:color w:val="000000"/>
          <w:spacing w:val="0"/>
          <w:w w:val="100"/>
          <w:position w:val="0"/>
          <w:shd w:val="clear" w:color="auto" w:fill="auto"/>
          <w:lang w:val="pt-PT" w:eastAsia="pt-PT" w:bidi="pt-PT"/>
        </w:rPr>
        <w:t xml:space="preserve"> 14.133/2021. Assim, opina- se pela regularidade da contratação, possibilitando o prosseguimento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etapas subsequentes, incluindo a celebração do contrato entre as partes envolvidas.</w:t>
      </w:r>
    </w:p>
    <w:p>
      <w:pPr>
        <w:pStyle w:val="Style30"/>
        <w:keepNext w:val="0"/>
        <w:keepLines w:val="0"/>
        <w:widowControl w:val="0"/>
        <w:shd w:val="clear" w:color="auto" w:fill="auto"/>
        <w:bidi w:val="0"/>
        <w:spacing w:before="0" w:line="302"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Este é o parecer, salvo melhor juízo.</w:t>
      </w:r>
    </w:p>
    <w:p>
      <w:pPr>
        <w:pStyle w:val="Style30"/>
        <w:keepNext w:val="0"/>
        <w:keepLines w:val="0"/>
        <w:widowControl w:val="0"/>
        <w:shd w:val="clear" w:color="auto" w:fill="auto"/>
        <w:bidi w:val="0"/>
        <w:spacing w:before="0" w:after="0" w:line="302" w:lineRule="auto"/>
        <w:ind w:left="0" w:right="0" w:firstLine="0"/>
        <w:jc w:val="left"/>
        <w:sectPr>
          <w:headerReference w:type="default" r:id="rId143"/>
          <w:footerReference w:type="default" r:id="rId144"/>
          <w:headerReference w:type="even" r:id="rId145"/>
          <w:footerReference w:type="even" r:id="rId146"/>
          <w:footnotePr>
            <w:pos w:val="pageBottom"/>
            <w:numFmt w:val="decimal"/>
            <w:numRestart w:val="continuous"/>
          </w:footnotePr>
          <w:pgSz w:w="11901" w:h="18086"/>
          <w:pgMar w:top="1595" w:left="1676" w:right="1766" w:bottom="2070" w:header="1167" w:footer="3" w:gutter="0"/>
          <w:cols w:space="720"/>
          <w:noEndnote/>
          <w:rtlGutter w:val="0"/>
          <w:docGrid w:linePitch="360"/>
        </w:sectPr>
      </w:pPr>
      <w:r>
        <w:rPr>
          <w:rFonts w:ascii="Times New Roman" w:eastAsia="Times New Roman" w:hAnsi="Times New Roman" w:cs="Times New Roman"/>
          <w:color w:val="000000"/>
          <w:spacing w:val="0"/>
          <w:w w:val="100"/>
          <w:position w:val="0"/>
          <w:shd w:val="clear" w:color="auto" w:fill="auto"/>
          <w:lang w:val="pt-PT" w:eastAsia="pt-PT" w:bidi="pt-PT"/>
        </w:rPr>
        <w:t>Beruri/AM, 16 de maio de 2025</w:t>
      </w:r>
    </w:p>
    <w:p>
      <w:pPr>
        <w:widowControl w:val="0"/>
        <w:spacing w:line="240" w:lineRule="exact"/>
        <w:rPr>
          <w:sz w:val="19"/>
          <w:szCs w:val="19"/>
        </w:rPr>
      </w:pPr>
    </w:p>
    <w:p>
      <w:pPr>
        <w:widowControl w:val="0"/>
        <w:spacing w:before="119" w:after="119" w:line="240" w:lineRule="exact"/>
        <w:rPr>
          <w:sz w:val="19"/>
          <w:szCs w:val="19"/>
        </w:rPr>
      </w:pPr>
    </w:p>
    <w:p>
      <w:pPr>
        <w:widowControl w:val="0"/>
        <w:spacing w:line="1" w:lineRule="exact"/>
        <w:sectPr>
          <w:footnotePr>
            <w:pos w:val="pageBottom"/>
            <w:numFmt w:val="decimal"/>
            <w:numRestart w:val="continuous"/>
          </w:footnotePr>
          <w:type w:val="continuous"/>
          <w:pgSz w:w="11901" w:h="18086"/>
          <w:pgMar w:top="814" w:left="0" w:right="0" w:bottom="1232" w:header="0" w:footer="3" w:gutter="0"/>
          <w:cols w:space="720"/>
          <w:noEndnote/>
          <w:rtlGutter w:val="0"/>
          <w:docGrid w:linePitch="360"/>
        </w:sectPr>
      </w:pPr>
    </w:p>
    <w:p>
      <w:pPr>
        <w:pStyle w:val="Style38"/>
        <w:keepNext w:val="0"/>
        <w:keepLines w:val="0"/>
        <w:framePr w:w="2617" w:h="301" w:wrap="none" w:vAnchor="text" w:hAnchor="page" w:x="4609" w:y="623"/>
        <w:widowControl w:val="0"/>
        <w:shd w:val="clear" w:color="auto" w:fill="auto"/>
        <w:bidi w:val="0"/>
        <w:spacing w:before="0" w:after="0" w:line="240" w:lineRule="auto"/>
        <w:ind w:left="0" w:right="0" w:firstLine="0"/>
        <w:jc w:val="left"/>
        <w:rPr>
          <w:sz w:val="22"/>
          <w:szCs w:val="22"/>
        </w:rPr>
      </w:pPr>
      <w:r>
        <w:rPr>
          <w:rFonts w:ascii="Cambria" w:eastAsia="Cambria" w:hAnsi="Cambria" w:cs="Cambria"/>
          <w:b/>
          <w:bCs/>
          <w:color w:val="000000"/>
          <w:spacing w:val="0"/>
          <w:w w:val="100"/>
          <w:position w:val="0"/>
          <w:sz w:val="22"/>
          <w:szCs w:val="22"/>
          <w:shd w:val="clear" w:color="auto" w:fill="auto"/>
          <w:lang w:val="pt-BR" w:eastAsia="pt-BR" w:bidi="pt-BR"/>
        </w:rPr>
        <w:t xml:space="preserve">Euller </w:t>
      </w:r>
      <w:r>
        <w:rPr>
          <w:rFonts w:ascii="Cambria" w:eastAsia="Cambria" w:hAnsi="Cambria" w:cs="Cambria"/>
          <w:b/>
          <w:bCs/>
          <w:color w:val="000000"/>
          <w:spacing w:val="0"/>
          <w:w w:val="100"/>
          <w:position w:val="0"/>
          <w:sz w:val="22"/>
          <w:szCs w:val="22"/>
          <w:shd w:val="clear" w:color="auto" w:fill="auto"/>
          <w:lang w:val="pt-PT" w:eastAsia="pt-PT" w:bidi="pt-PT"/>
        </w:rPr>
        <w:t>Picanço Cavalcante</w:t>
      </w:r>
    </w:p>
    <w:p>
      <w:pPr>
        <w:pStyle w:val="Style38"/>
        <w:keepNext w:val="0"/>
        <w:keepLines w:val="0"/>
        <w:framePr w:w="2923" w:h="869" w:wrap="none" w:vAnchor="text" w:hAnchor="page" w:x="4456" w:y="1038"/>
        <w:widowControl w:val="0"/>
        <w:shd w:val="clear" w:color="auto" w:fill="auto"/>
        <w:bidi w:val="0"/>
        <w:spacing w:before="0" w:after="0" w:line="386" w:lineRule="auto"/>
        <w:ind w:left="0" w:right="0" w:firstLine="0"/>
        <w:jc w:val="center"/>
        <w:rPr>
          <w:sz w:val="22"/>
          <w:szCs w:val="22"/>
        </w:rPr>
      </w:pPr>
      <w:r>
        <w:rPr>
          <w:rFonts w:ascii="Cambria" w:eastAsia="Cambria" w:hAnsi="Cambria" w:cs="Cambria"/>
          <w:color w:val="000000"/>
          <w:spacing w:val="0"/>
          <w:w w:val="100"/>
          <w:position w:val="0"/>
          <w:sz w:val="22"/>
          <w:szCs w:val="22"/>
          <w:shd w:val="clear" w:color="auto" w:fill="auto"/>
          <w:lang w:val="pt-PT" w:eastAsia="pt-PT" w:bidi="pt-PT"/>
        </w:rPr>
        <w:t>Procurador Geral do Município Dec. n</w:t>
      </w:r>
      <w:r>
        <w:rPr>
          <w:rFonts w:ascii="Cambria" w:eastAsia="Cambria" w:hAnsi="Cambria" w:cs="Cambria"/>
          <w:color w:val="000000"/>
          <w:spacing w:val="0"/>
          <w:w w:val="100"/>
          <w:position w:val="0"/>
          <w:sz w:val="22"/>
          <w:szCs w:val="22"/>
          <w:shd w:val="clear" w:color="auto" w:fill="auto"/>
          <w:vertAlign w:val="superscript"/>
          <w:lang w:val="pt-PT" w:eastAsia="pt-PT" w:bidi="pt-PT"/>
        </w:rPr>
        <w:t>2</w:t>
      </w:r>
      <w:r>
        <w:rPr>
          <w:rFonts w:ascii="Cambria" w:eastAsia="Cambria" w:hAnsi="Cambria" w:cs="Cambria"/>
          <w:color w:val="000000"/>
          <w:spacing w:val="0"/>
          <w:w w:val="100"/>
          <w:position w:val="0"/>
          <w:sz w:val="22"/>
          <w:szCs w:val="22"/>
          <w:shd w:val="clear" w:color="auto" w:fill="auto"/>
          <w:lang w:val="pt-PT" w:eastAsia="pt-PT" w:bidi="pt-PT"/>
        </w:rPr>
        <w:t xml:space="preserve"> 010/2025-GPMB</w:t>
      </w:r>
    </w:p>
    <w:p>
      <w:pPr>
        <w:widowControl w:val="0"/>
        <w:spacing w:line="360" w:lineRule="exact"/>
      </w:pPr>
      <w:r>
        <w:drawing>
          <wp:anchor distT="0" distB="843280" distL="0" distR="0" simplePos="0" relativeHeight="62914974" behindDoc="1" locked="0" layoutInCell="1" allowOverlap="1">
            <wp:simplePos x="0" y="0"/>
            <wp:positionH relativeFrom="page">
              <wp:posOffset>2522855</wp:posOffset>
            </wp:positionH>
            <wp:positionV relativeFrom="paragraph">
              <wp:posOffset>12700</wp:posOffset>
            </wp:positionV>
            <wp:extent cx="2468880" cy="353695"/>
            <wp:wrapNone/>
            <wp:docPr id="439" name="Shape 439"/>
            <a:graphic xmlns:a="http://schemas.openxmlformats.org/drawingml/2006/main">
              <a:graphicData uri="http://schemas.openxmlformats.org/drawingml/2006/picture">
                <pic:pic xmlns:pic="http://schemas.openxmlformats.org/drawingml/2006/picture">
                  <pic:nvPicPr>
                    <pic:cNvPr id="440" name="Picture box 440"/>
                    <pic:cNvPicPr/>
                  </pic:nvPicPr>
                  <pic:blipFill>
                    <a:blip r:embed="rId147"/>
                    <a:stretch/>
                  </pic:blipFill>
                  <pic:spPr>
                    <a:xfrm>
                      <a:ext cx="2468880" cy="353695"/>
                    </a:xfrm>
                    <a:prstGeom prst="rect"/>
                  </pic:spPr>
                </pic:pic>
              </a:graphicData>
            </a:graphic>
          </wp:anchor>
        </w:drawing>
      </w:r>
    </w:p>
    <w:p>
      <w:pPr>
        <w:widowControl w:val="0"/>
        <w:spacing w:line="360" w:lineRule="exact"/>
      </w:pPr>
    </w:p>
    <w:p>
      <w:pPr>
        <w:widowControl w:val="0"/>
        <w:spacing w:after="378" w:line="1" w:lineRule="exact"/>
      </w:pPr>
    </w:p>
    <w:p>
      <w:pPr>
        <w:widowControl w:val="0"/>
        <w:spacing w:line="1" w:lineRule="exact"/>
        <w:sectPr>
          <w:footnotePr>
            <w:pos w:val="pageBottom"/>
            <w:numFmt w:val="decimal"/>
            <w:numRestart w:val="continuous"/>
          </w:footnotePr>
          <w:type w:val="continuous"/>
          <w:pgSz w:w="11901" w:h="18086"/>
          <w:pgMar w:top="814" w:left="1672" w:right="1770" w:bottom="1232" w:header="0" w:footer="3" w:gutter="0"/>
          <w:cols w:space="720"/>
          <w:noEndnote/>
          <w:rtlGutter w:val="0"/>
          <w:docGrid w:linePitch="360"/>
        </w:sectPr>
      </w:pPr>
    </w:p>
    <w:p>
      <w:pPr>
        <w:pStyle w:val="Style38"/>
        <w:keepNext w:val="0"/>
        <w:keepLines w:val="0"/>
        <w:framePr w:w="3062" w:h="734" w:wrap="none" w:hAnchor="page" w:x="1811" w:y="908"/>
        <w:widowControl w:val="0"/>
        <w:shd w:val="clear" w:color="auto" w:fill="auto"/>
        <w:bidi w:val="0"/>
        <w:spacing w:before="0" w:after="80" w:line="240" w:lineRule="auto"/>
        <w:ind w:left="200" w:right="0" w:firstLine="0"/>
        <w:jc w:val="center"/>
        <w:rPr>
          <w:sz w:val="38"/>
          <w:szCs w:val="38"/>
        </w:rPr>
      </w:pPr>
      <w:r>
        <w:rPr>
          <w:b/>
          <w:bCs/>
          <w:color w:val="000000"/>
          <w:spacing w:val="0"/>
          <w:w w:val="100"/>
          <w:position w:val="0"/>
          <w:sz w:val="38"/>
          <w:szCs w:val="38"/>
          <w:shd w:val="clear" w:color="auto" w:fill="auto"/>
          <w:lang w:val="pt-BR" w:eastAsia="pt-BR" w:bidi="pt-BR"/>
        </w:rPr>
        <w:t>C G M</w:t>
      </w:r>
    </w:p>
    <w:p>
      <w:pPr>
        <w:pStyle w:val="Style38"/>
        <w:keepNext w:val="0"/>
        <w:keepLines w:val="0"/>
        <w:framePr w:w="3062" w:h="734" w:wrap="none" w:hAnchor="page" w:x="1811" w:y="908"/>
        <w:widowControl w:val="0"/>
        <w:shd w:val="clear" w:color="auto" w:fill="auto"/>
        <w:bidi w:val="0"/>
        <w:spacing w:before="0" w:after="0" w:line="240" w:lineRule="auto"/>
        <w:ind w:left="0" w:right="0" w:firstLine="0"/>
        <w:jc w:val="left"/>
        <w:rPr>
          <w:sz w:val="15"/>
          <w:szCs w:val="15"/>
        </w:rPr>
      </w:pPr>
      <w:r>
        <w:rPr>
          <w:b/>
          <w:bCs/>
          <w:color w:val="000000"/>
          <w:spacing w:val="0"/>
          <w:w w:val="100"/>
          <w:position w:val="0"/>
          <w:sz w:val="15"/>
          <w:szCs w:val="15"/>
          <w:shd w:val="clear" w:color="auto" w:fill="auto"/>
          <w:lang w:val="pt-BR" w:eastAsia="pt-BR" w:bidi="pt-BR"/>
        </w:rPr>
        <w:t>CONTROLADORIA GERAL DO MUNICÍPIO</w:t>
      </w:r>
    </w:p>
    <w:p>
      <w:pPr>
        <w:pStyle w:val="Style38"/>
        <w:keepNext w:val="0"/>
        <w:keepLines w:val="0"/>
        <w:framePr w:w="2650" w:h="1066" w:wrap="none" w:hAnchor="page" w:x="6751" w:y="635"/>
        <w:widowControl w:val="0"/>
        <w:shd w:val="clear" w:color="auto" w:fill="auto"/>
        <w:bidi w:val="0"/>
        <w:spacing w:before="0" w:after="60" w:line="240" w:lineRule="auto"/>
        <w:ind w:left="0" w:right="0" w:firstLine="0"/>
        <w:jc w:val="center"/>
        <w:rPr>
          <w:sz w:val="14"/>
          <w:szCs w:val="14"/>
        </w:rPr>
      </w:pPr>
      <w:r>
        <w:rPr>
          <w:color w:val="70947A"/>
          <w:spacing w:val="0"/>
          <w:w w:val="100"/>
          <w:position w:val="0"/>
          <w:sz w:val="14"/>
          <w:szCs w:val="14"/>
          <w:shd w:val="clear" w:color="auto" w:fill="auto"/>
          <w:lang w:val="pt-BR" w:eastAsia="pt-BR" w:bidi="pt-BR"/>
        </w:rPr>
        <w:t>Prefeitura de</w:t>
      </w:r>
    </w:p>
    <w:p>
      <w:pPr>
        <w:pStyle w:val="Style38"/>
        <w:keepNext w:val="0"/>
        <w:keepLines w:val="0"/>
        <w:framePr w:w="2650" w:h="1066" w:wrap="none" w:hAnchor="page" w:x="6751" w:y="635"/>
        <w:widowControl w:val="0"/>
        <w:shd w:val="clear" w:color="auto" w:fill="auto"/>
        <w:bidi w:val="0"/>
        <w:spacing w:before="0" w:after="0" w:line="209" w:lineRule="auto"/>
        <w:ind w:left="0" w:right="0" w:firstLine="0"/>
        <w:jc w:val="left"/>
        <w:rPr>
          <w:sz w:val="68"/>
          <w:szCs w:val="68"/>
        </w:rPr>
      </w:pPr>
      <w:r>
        <w:rPr>
          <w:b/>
          <w:bCs/>
          <w:color w:val="3DA74F"/>
          <w:spacing w:val="0"/>
          <w:w w:val="100"/>
          <w:position w:val="0"/>
          <w:sz w:val="68"/>
          <w:szCs w:val="68"/>
          <w:shd w:val="clear" w:color="auto" w:fill="auto"/>
          <w:lang w:val="pt-BR" w:eastAsia="pt-BR" w:bidi="pt-BR"/>
        </w:rPr>
        <w:t>BERURI</w:t>
      </w:r>
    </w:p>
    <w:p>
      <w:pPr>
        <w:pStyle w:val="Style38"/>
        <w:keepNext w:val="0"/>
        <w:keepLines w:val="0"/>
        <w:framePr w:w="2650" w:h="1066" w:wrap="none" w:hAnchor="page" w:x="6751" w:y="635"/>
        <w:widowControl w:val="0"/>
        <w:shd w:val="clear" w:color="auto" w:fill="auto"/>
        <w:bidi w:val="0"/>
        <w:spacing w:before="0" w:after="0" w:line="240" w:lineRule="auto"/>
        <w:ind w:left="0" w:right="0" w:firstLine="0"/>
        <w:jc w:val="center"/>
        <w:rPr>
          <w:sz w:val="14"/>
          <w:szCs w:val="14"/>
        </w:rPr>
      </w:pPr>
      <w:r>
        <w:rPr>
          <w:color w:val="70947A"/>
          <w:spacing w:val="0"/>
          <w:w w:val="100"/>
          <w:position w:val="0"/>
          <w:sz w:val="14"/>
          <w:szCs w:val="14"/>
          <w:shd w:val="clear" w:color="auto" w:fill="auto"/>
          <w:lang w:val="pt-BR" w:eastAsia="pt-BR" w:bidi="pt-BR"/>
        </w:rPr>
        <w:t>Onde há trabalho, há conquistas.</w:t>
      </w:r>
    </w:p>
    <w:p>
      <w:pPr>
        <w:widowControl w:val="0"/>
        <w:spacing w:line="360" w:lineRule="exact"/>
      </w:pPr>
      <w:r>
        <w:drawing>
          <wp:anchor distT="0" distB="0" distL="1926590" distR="1718945" simplePos="0" relativeHeight="62914975" behindDoc="1" locked="0" layoutInCell="1" allowOverlap="1">
            <wp:simplePos x="0" y="0"/>
            <wp:positionH relativeFrom="page">
              <wp:posOffset>3075940</wp:posOffset>
            </wp:positionH>
            <wp:positionV relativeFrom="margin">
              <wp:posOffset>353695</wp:posOffset>
            </wp:positionV>
            <wp:extent cx="1176655" cy="816610"/>
            <wp:wrapNone/>
            <wp:docPr id="441" name="Shape 441"/>
            <a:graphic xmlns:a="http://schemas.openxmlformats.org/drawingml/2006/main">
              <a:graphicData uri="http://schemas.openxmlformats.org/drawingml/2006/picture">
                <pic:pic xmlns:pic="http://schemas.openxmlformats.org/drawingml/2006/picture">
                  <pic:nvPicPr>
                    <pic:cNvPr id="442" name="Picture box 442"/>
                    <pic:cNvPicPr/>
                  </pic:nvPicPr>
                  <pic:blipFill>
                    <a:blip r:embed="rId149"/>
                    <a:stretch/>
                  </pic:blipFill>
                  <pic:spPr>
                    <a:xfrm>
                      <a:ext cx="1176655" cy="816610"/>
                    </a:xfrm>
                    <a:prstGeom prst="rect"/>
                  </pic:spPr>
                </pic:pic>
              </a:graphicData>
            </a:graphic>
          </wp:anchor>
        </w:drawing>
      </w:r>
      <w:r>
        <w:drawing>
          <wp:anchor distT="0" distB="0" distL="0" distR="0" simplePos="0" relativeHeight="62914976" behindDoc="1" locked="0" layoutInCell="1" allowOverlap="1">
            <wp:simplePos x="0" y="0"/>
            <wp:positionH relativeFrom="page">
              <wp:posOffset>6928485</wp:posOffset>
            </wp:positionH>
            <wp:positionV relativeFrom="margin">
              <wp:posOffset>0</wp:posOffset>
            </wp:positionV>
            <wp:extent cx="628015" cy="572770"/>
            <wp:wrapNone/>
            <wp:docPr id="443" name="Shape 443"/>
            <a:graphic xmlns:a="http://schemas.openxmlformats.org/drawingml/2006/main">
              <a:graphicData uri="http://schemas.openxmlformats.org/drawingml/2006/picture">
                <pic:pic xmlns:pic="http://schemas.openxmlformats.org/drawingml/2006/picture">
                  <pic:nvPicPr>
                    <pic:cNvPr id="444" name="Picture box 444"/>
                    <pic:cNvPicPr/>
                  </pic:nvPicPr>
                  <pic:blipFill>
                    <a:blip r:embed="rId151"/>
                    <a:stretch/>
                  </pic:blipFill>
                  <pic:spPr>
                    <a:xfrm>
                      <a:ext cx="628015" cy="57277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after="402" w:line="1" w:lineRule="exact"/>
      </w:pPr>
    </w:p>
    <w:p>
      <w:pPr>
        <w:widowControl w:val="0"/>
        <w:spacing w:line="1" w:lineRule="exact"/>
        <w:sectPr>
          <w:headerReference w:type="default" r:id="rId153"/>
          <w:footerReference w:type="default" r:id="rId154"/>
          <w:headerReference w:type="even" r:id="rId155"/>
          <w:footerReference w:type="even" r:id="rId156"/>
          <w:footnotePr>
            <w:pos w:val="pageBottom"/>
            <w:numFmt w:val="decimal"/>
            <w:numRestart w:val="continuous"/>
          </w:footnotePr>
          <w:pgSz w:w="11901" w:h="17184"/>
          <w:pgMar w:top="187" w:left="1052" w:right="1" w:bottom="1432" w:header="0" w:footer="1004" w:gutter="0"/>
          <w:cols w:space="720"/>
          <w:noEndnote/>
          <w:rtlGutter w:val="0"/>
          <w:docGrid w:linePitch="360"/>
        </w:sectPr>
      </w:pPr>
    </w:p>
    <w:p>
      <w:pPr>
        <w:widowControl w:val="0"/>
        <w:spacing w:before="80" w:after="80" w:line="240" w:lineRule="exact"/>
        <w:rPr>
          <w:sz w:val="19"/>
          <w:szCs w:val="19"/>
        </w:rPr>
      </w:pPr>
    </w:p>
    <w:p>
      <w:pPr>
        <w:widowControl w:val="0"/>
        <w:spacing w:line="1" w:lineRule="exact"/>
        <w:sectPr>
          <w:footnotePr>
            <w:pos w:val="pageBottom"/>
            <w:numFmt w:val="decimal"/>
            <w:numRestart w:val="continuous"/>
          </w:footnotePr>
          <w:type w:val="continuous"/>
          <w:pgSz w:w="11901" w:h="17184"/>
          <w:pgMar w:top="1618" w:left="0" w:right="0" w:bottom="1039" w:header="0" w:footer="3" w:gutter="0"/>
          <w:cols w:space="720"/>
          <w:noEndnote/>
          <w:rtlGutter w:val="0"/>
          <w:docGrid w:linePitch="360"/>
        </w:sectPr>
      </w:pPr>
    </w:p>
    <w:p>
      <w:pPr>
        <w:pStyle w:val="Style22"/>
        <w:keepNext/>
        <w:keepLines/>
        <w:widowControl w:val="0"/>
        <w:shd w:val="clear" w:color="auto" w:fill="auto"/>
        <w:bidi w:val="0"/>
        <w:spacing w:before="0" w:after="360" w:line="288" w:lineRule="auto"/>
        <w:ind w:left="0" w:right="240" w:firstLine="0"/>
        <w:jc w:val="center"/>
        <w:rPr>
          <w:sz w:val="20"/>
          <w:szCs w:val="20"/>
        </w:rPr>
      </w:pPr>
      <w:bookmarkStart w:id="81" w:name="bookmark81"/>
      <w:r>
        <w:rPr>
          <w:rFonts w:ascii="Times New Roman" w:eastAsia="Times New Roman" w:hAnsi="Times New Roman" w:cs="Times New Roman"/>
          <w:color w:val="000000"/>
          <w:spacing w:val="0"/>
          <w:w w:val="100"/>
          <w:position w:val="0"/>
          <w:sz w:val="20"/>
          <w:szCs w:val="20"/>
          <w:shd w:val="clear" w:color="auto" w:fill="auto"/>
          <w:lang w:val="pt-BR" w:eastAsia="pt-BR" w:bidi="pt-BR"/>
        </w:rPr>
        <w:t>CONTROLADORIA GERAL DO MUNICÍPIO</w:t>
      </w:r>
      <w:bookmarkEnd w:id="81"/>
    </w:p>
    <w:p>
      <w:pPr>
        <w:pStyle w:val="Style30"/>
        <w:keepNext w:val="0"/>
        <w:keepLines w:val="0"/>
        <w:widowControl w:val="0"/>
        <w:shd w:val="clear" w:color="auto" w:fill="auto"/>
        <w:bidi w:val="0"/>
        <w:spacing w:before="0" w:after="0" w:line="288"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PROCESSO: </w:t>
      </w:r>
      <w:r>
        <w:rPr>
          <w:rFonts w:ascii="Times New Roman" w:eastAsia="Times New Roman" w:hAnsi="Times New Roman" w:cs="Times New Roman"/>
          <w:color w:val="000000"/>
          <w:spacing w:val="0"/>
          <w:w w:val="100"/>
          <w:position w:val="0"/>
          <w:shd w:val="clear" w:color="auto" w:fill="auto"/>
          <w:lang w:val="pt-BR" w:eastAsia="pt-BR" w:bidi="pt-BR"/>
        </w:rPr>
        <w:t>N° 00030205.2025.0010- SEMED</w:t>
      </w:r>
    </w:p>
    <w:p>
      <w:pPr>
        <w:pStyle w:val="Style30"/>
        <w:keepNext w:val="0"/>
        <w:keepLines w:val="0"/>
        <w:widowControl w:val="0"/>
        <w:shd w:val="clear" w:color="auto" w:fill="auto"/>
        <w:bidi w:val="0"/>
        <w:spacing w:before="0" w:after="0" w:line="288"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OBJETO: </w:t>
      </w:r>
      <w:r>
        <w:rPr>
          <w:rFonts w:ascii="Times New Roman" w:eastAsia="Times New Roman" w:hAnsi="Times New Roman" w:cs="Times New Roman"/>
          <w:color w:val="000000"/>
          <w:spacing w:val="0"/>
          <w:w w:val="100"/>
          <w:position w:val="0"/>
          <w:shd w:val="clear" w:color="auto" w:fill="auto"/>
          <w:lang w:val="pt-BR" w:eastAsia="pt-BR" w:bidi="pt-BR"/>
        </w:rPr>
        <w:t>LOCAÇÃO DE IMOVEL PARA O FUNCIONAMENTO DA ESCOLA MUNICIPAL:NOVA ESPERANÇA II, DE INEP/MEC: 13109278, SITUADA NA COMUNIDADE: NOVA ESPERANÇA II, ZONA RURAL DE BERURI-AM, PARA ATENDIMENTO DA DEMANDA DE ALUNOS DE EDUCAÇÃO INFANTIL E EDUCAÇÃO FUNDAMENTAL PARA ANO LETIVO DE 2025.</w:t>
      </w:r>
    </w:p>
    <w:p>
      <w:pPr>
        <w:pStyle w:val="Style30"/>
        <w:keepNext w:val="0"/>
        <w:keepLines w:val="0"/>
        <w:widowControl w:val="0"/>
        <w:shd w:val="clear" w:color="auto" w:fill="auto"/>
        <w:bidi w:val="0"/>
        <w:spacing w:before="0" w:after="640" w:line="288"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INEXIGIBILIDADE: </w:t>
      </w:r>
      <w:r>
        <w:rPr>
          <w:rFonts w:ascii="Times New Roman" w:eastAsia="Times New Roman" w:hAnsi="Times New Roman" w:cs="Times New Roman"/>
          <w:color w:val="000000"/>
          <w:spacing w:val="0"/>
          <w:w w:val="100"/>
          <w:position w:val="0"/>
          <w:shd w:val="clear" w:color="auto" w:fill="auto"/>
          <w:lang w:val="pt-BR" w:eastAsia="pt-BR" w:bidi="pt-BR"/>
        </w:rPr>
        <w:t>N° 018/2025</w:t>
      </w:r>
    </w:p>
    <w:p>
      <w:pPr>
        <w:pStyle w:val="Style22"/>
        <w:keepNext/>
        <w:keepLines/>
        <w:widowControl w:val="0"/>
        <w:numPr>
          <w:ilvl w:val="0"/>
          <w:numId w:val="65"/>
        </w:numPr>
        <w:shd w:val="clear" w:color="auto" w:fill="auto"/>
        <w:tabs>
          <w:tab w:pos="720" w:val="left"/>
        </w:tabs>
        <w:bidi w:val="0"/>
        <w:spacing w:before="0" w:after="100" w:line="290" w:lineRule="auto"/>
        <w:ind w:left="0" w:right="0" w:firstLine="0"/>
        <w:jc w:val="left"/>
        <w:rPr>
          <w:sz w:val="20"/>
          <w:szCs w:val="20"/>
        </w:rPr>
      </w:pPr>
      <w:bookmarkStart w:id="82" w:name="bookmark82"/>
      <w:r>
        <w:rPr>
          <w:rFonts w:ascii="Times New Roman" w:eastAsia="Times New Roman" w:hAnsi="Times New Roman" w:cs="Times New Roman"/>
          <w:color w:val="000000"/>
          <w:spacing w:val="0"/>
          <w:w w:val="100"/>
          <w:position w:val="0"/>
          <w:sz w:val="20"/>
          <w:szCs w:val="20"/>
          <w:shd w:val="clear" w:color="auto" w:fill="auto"/>
          <w:lang w:val="pt-BR" w:eastAsia="pt-BR" w:bidi="pt-BR"/>
        </w:rPr>
        <w:t>DO CONTROLE INTERNO</w:t>
      </w:r>
      <w:bookmarkEnd w:id="82"/>
    </w:p>
    <w:p>
      <w:pPr>
        <w:pStyle w:val="Style30"/>
        <w:keepNext w:val="0"/>
        <w:keepLines w:val="0"/>
        <w:widowControl w:val="0"/>
        <w:shd w:val="clear" w:color="auto" w:fill="auto"/>
        <w:bidi w:val="0"/>
        <w:spacing w:before="0" w:after="220"/>
        <w:ind w:left="0" w:right="0" w:firstLine="580"/>
        <w:jc w:val="both"/>
      </w:pPr>
      <w:r>
        <w:rPr>
          <w:rFonts w:ascii="Times New Roman" w:eastAsia="Times New Roman" w:hAnsi="Times New Roman" w:cs="Times New Roman"/>
          <w:color w:val="000000"/>
          <w:spacing w:val="0"/>
          <w:w w:val="100"/>
          <w:position w:val="0"/>
          <w:shd w:val="clear" w:color="auto" w:fill="auto"/>
          <w:lang w:val="pt-BR" w:eastAsia="pt-BR" w:bidi="pt-BR"/>
        </w:rPr>
        <w:t>Compete a esta Controladoria-Geral, nos termos do art. 74 da Constituição Federal de 1988, que estabelece as finalidades do sistema de controle interno, bem como da Lei Municipal n° 251/2016, que dispõe sobre a sua instituição no âmbito desta Administração Pública Municipal, realizar acompanhamento, levantamento, inspeção e auditoria nos sistemas administrativo, contábil, financeiro, patrimonial e operacional, relativos às atividades administrativas das Secretarias Municipais, com vistas a verificar a legalidade e a legitimidade dos atos de gestão praticados pelos responsáveis pela execução orçamentária, financeira e patrimonial, além de avaliar os resultados quanto aos critérios de economicidade, eficiência e eficácia.</w:t>
      </w:r>
    </w:p>
    <w:p>
      <w:pPr>
        <w:pStyle w:val="Style22"/>
        <w:keepNext/>
        <w:keepLines/>
        <w:widowControl w:val="0"/>
        <w:numPr>
          <w:ilvl w:val="0"/>
          <w:numId w:val="65"/>
        </w:numPr>
        <w:shd w:val="clear" w:color="auto" w:fill="auto"/>
        <w:tabs>
          <w:tab w:pos="720" w:val="left"/>
        </w:tabs>
        <w:bidi w:val="0"/>
        <w:spacing w:before="0" w:after="280" w:line="290" w:lineRule="auto"/>
        <w:ind w:left="0" w:right="0" w:firstLine="0"/>
        <w:jc w:val="left"/>
        <w:rPr>
          <w:sz w:val="20"/>
          <w:szCs w:val="20"/>
        </w:rPr>
      </w:pPr>
      <w:bookmarkStart w:id="83" w:name="bookmark83"/>
      <w:r>
        <w:rPr>
          <w:rFonts w:ascii="Times New Roman" w:eastAsia="Times New Roman" w:hAnsi="Times New Roman" w:cs="Times New Roman"/>
          <w:color w:val="000000"/>
          <w:spacing w:val="0"/>
          <w:w w:val="100"/>
          <w:position w:val="0"/>
          <w:sz w:val="20"/>
          <w:szCs w:val="20"/>
          <w:shd w:val="clear" w:color="auto" w:fill="auto"/>
          <w:lang w:val="pt-BR" w:eastAsia="pt-BR" w:bidi="pt-BR"/>
        </w:rPr>
        <w:t>DA ANÁLISE DO PROCESSO</w:t>
      </w:r>
      <w:bookmarkEnd w:id="83"/>
    </w:p>
    <w:p>
      <w:pPr>
        <w:pStyle w:val="Style30"/>
        <w:keepNext w:val="0"/>
        <w:keepLines w:val="0"/>
        <w:widowControl w:val="0"/>
        <w:shd w:val="clear" w:color="auto" w:fill="auto"/>
        <w:bidi w:val="0"/>
        <w:spacing w:before="0" w:after="260"/>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Formalização dos Processos</w:t>
      </w:r>
    </w:p>
    <w:p>
      <w:pPr>
        <w:pStyle w:val="Style30"/>
        <w:keepNext w:val="0"/>
        <w:keepLines w:val="0"/>
        <w:widowControl w:val="0"/>
        <w:shd w:val="clear" w:color="auto" w:fill="auto"/>
        <w:bidi w:val="0"/>
        <w:spacing w:before="0" w:after="100" w:line="288" w:lineRule="auto"/>
        <w:ind w:left="0" w:right="0" w:firstLine="76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Trata-se da análise de processo administrativo que tem por objeto a </w:t>
      </w:r>
      <w:r>
        <w:rPr>
          <w:rFonts w:ascii="Times New Roman" w:eastAsia="Times New Roman" w:hAnsi="Times New Roman" w:cs="Times New Roman"/>
          <w:b/>
          <w:bCs/>
          <w:color w:val="000000"/>
          <w:spacing w:val="0"/>
          <w:w w:val="100"/>
          <w:position w:val="0"/>
          <w:shd w:val="clear" w:color="auto" w:fill="auto"/>
          <w:lang w:val="pt-BR" w:eastAsia="pt-BR" w:bidi="pt-BR"/>
        </w:rPr>
        <w:t>locação de imóvel destinado ao funcionamento da Escola Municipal Nova Esperança II</w:t>
      </w:r>
      <w:r>
        <w:rPr>
          <w:rFonts w:ascii="Times New Roman" w:eastAsia="Times New Roman" w:hAnsi="Times New Roman" w:cs="Times New Roman"/>
          <w:color w:val="000000"/>
          <w:spacing w:val="0"/>
          <w:w w:val="100"/>
          <w:position w:val="0"/>
          <w:shd w:val="clear" w:color="auto" w:fill="auto"/>
          <w:lang w:val="pt-BR" w:eastAsia="pt-BR" w:bidi="pt-BR"/>
        </w:rPr>
        <w:t xml:space="preserve">, código </w:t>
      </w:r>
      <w:r>
        <w:rPr>
          <w:rFonts w:ascii="Times New Roman" w:eastAsia="Times New Roman" w:hAnsi="Times New Roman" w:cs="Times New Roman"/>
          <w:b/>
          <w:bCs/>
          <w:color w:val="000000"/>
          <w:spacing w:val="0"/>
          <w:w w:val="100"/>
          <w:position w:val="0"/>
          <w:shd w:val="clear" w:color="auto" w:fill="auto"/>
          <w:lang w:val="pt-BR" w:eastAsia="pt-BR" w:bidi="pt-BR"/>
        </w:rPr>
        <w:t>INEP/MEC n°</w:t>
      </w:r>
      <w:r>
        <w:rPr>
          <w:rFonts w:ascii="Times New Roman" w:eastAsia="Times New Roman" w:hAnsi="Times New Roman" w:cs="Times New Roman"/>
          <w:color w:val="000000"/>
          <w:spacing w:val="0"/>
          <w:w w:val="100"/>
          <w:position w:val="0"/>
          <w:shd w:val="clear" w:color="auto" w:fill="auto"/>
          <w:lang w:val="pt-BR" w:eastAsia="pt-BR" w:bidi="pt-BR"/>
        </w:rPr>
        <w:t>13109278</w:t>
      </w:r>
      <w:r>
        <w:rPr>
          <w:rFonts w:ascii="Times New Roman" w:eastAsia="Times New Roman" w:hAnsi="Times New Roman" w:cs="Times New Roman"/>
          <w:b/>
          <w:bCs/>
          <w:color w:val="000000"/>
          <w:spacing w:val="0"/>
          <w:w w:val="100"/>
          <w:position w:val="0"/>
          <w:shd w:val="clear" w:color="auto" w:fill="auto"/>
          <w:lang w:val="pt-BR" w:eastAsia="pt-BR" w:bidi="pt-BR"/>
        </w:rPr>
        <w:t xml:space="preserve">, </w:t>
      </w:r>
      <w:r>
        <w:rPr>
          <w:rFonts w:ascii="Times New Roman" w:eastAsia="Times New Roman" w:hAnsi="Times New Roman" w:cs="Times New Roman"/>
          <w:color w:val="000000"/>
          <w:spacing w:val="0"/>
          <w:w w:val="100"/>
          <w:position w:val="0"/>
          <w:shd w:val="clear" w:color="auto" w:fill="auto"/>
          <w:lang w:val="pt-BR" w:eastAsia="pt-BR" w:bidi="pt-BR"/>
        </w:rPr>
        <w:t xml:space="preserve">localizada na </w:t>
      </w:r>
      <w:r>
        <w:rPr>
          <w:rFonts w:ascii="Times New Roman" w:eastAsia="Times New Roman" w:hAnsi="Times New Roman" w:cs="Times New Roman"/>
          <w:b/>
          <w:bCs/>
          <w:color w:val="000000"/>
          <w:spacing w:val="0"/>
          <w:w w:val="100"/>
          <w:position w:val="0"/>
          <w:shd w:val="clear" w:color="auto" w:fill="auto"/>
          <w:lang w:val="pt-BR" w:eastAsia="pt-BR" w:bidi="pt-BR"/>
        </w:rPr>
        <w:t>Comunidade Nova Esperança II</w:t>
      </w:r>
      <w:r>
        <w:rPr>
          <w:rFonts w:ascii="Times New Roman" w:eastAsia="Times New Roman" w:hAnsi="Times New Roman" w:cs="Times New Roman"/>
          <w:color w:val="000000"/>
          <w:spacing w:val="0"/>
          <w:w w:val="100"/>
          <w:position w:val="0"/>
          <w:shd w:val="clear" w:color="auto" w:fill="auto"/>
          <w:lang w:val="pt-BR" w:eastAsia="pt-BR" w:bidi="pt-BR"/>
        </w:rPr>
        <w:t xml:space="preserve">, zona rural do município de </w:t>
      </w:r>
      <w:r>
        <w:rPr>
          <w:rFonts w:ascii="Times New Roman" w:eastAsia="Times New Roman" w:hAnsi="Times New Roman" w:cs="Times New Roman"/>
          <w:b/>
          <w:bCs/>
          <w:color w:val="000000"/>
          <w:spacing w:val="0"/>
          <w:w w:val="100"/>
          <w:position w:val="0"/>
          <w:shd w:val="clear" w:color="auto" w:fill="auto"/>
          <w:lang w:val="pt-BR" w:eastAsia="pt-BR" w:bidi="pt-BR"/>
        </w:rPr>
        <w:t>Beruri/AM</w:t>
      </w:r>
      <w:r>
        <w:rPr>
          <w:rFonts w:ascii="Times New Roman" w:eastAsia="Times New Roman" w:hAnsi="Times New Roman" w:cs="Times New Roman"/>
          <w:color w:val="000000"/>
          <w:spacing w:val="0"/>
          <w:w w:val="100"/>
          <w:position w:val="0"/>
          <w:shd w:val="clear" w:color="auto" w:fill="auto"/>
          <w:lang w:val="pt-BR" w:eastAsia="pt-BR" w:bidi="pt-BR"/>
        </w:rPr>
        <w:t>.</w:t>
      </w:r>
    </w:p>
    <w:p>
      <w:pPr>
        <w:pStyle w:val="Style30"/>
        <w:keepNext w:val="0"/>
        <w:keepLines w:val="0"/>
        <w:widowControl w:val="0"/>
        <w:shd w:val="clear" w:color="auto" w:fill="auto"/>
        <w:bidi w:val="0"/>
        <w:spacing w:before="0" w:after="100" w:line="295" w:lineRule="auto"/>
        <w:ind w:left="0" w:right="0" w:firstLine="580"/>
        <w:jc w:val="both"/>
      </w:pPr>
      <w:r>
        <w:rPr>
          <w:rFonts w:ascii="Times New Roman" w:eastAsia="Times New Roman" w:hAnsi="Times New Roman" w:cs="Times New Roman"/>
          <w:color w:val="000000"/>
          <w:spacing w:val="0"/>
          <w:w w:val="100"/>
          <w:position w:val="0"/>
          <w:shd w:val="clear" w:color="auto" w:fill="auto"/>
          <w:lang w:val="pt-BR" w:eastAsia="pt-BR" w:bidi="pt-BR"/>
        </w:rPr>
        <w:t>A demanda foi encaminhada e instruída com documentos técnicos e jurídicos que justificam a necessidade da contratação direta.</w:t>
      </w:r>
    </w:p>
    <w:p>
      <w:pPr>
        <w:pStyle w:val="Style30"/>
        <w:keepNext w:val="0"/>
        <w:keepLines w:val="0"/>
        <w:widowControl w:val="0"/>
        <w:shd w:val="clear" w:color="auto" w:fill="auto"/>
        <w:bidi w:val="0"/>
        <w:spacing w:before="0" w:after="300"/>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Estando instruindo com as seguintes peças:</w:t>
      </w:r>
    </w:p>
    <w:p>
      <w:pPr>
        <w:pStyle w:val="Style30"/>
        <w:keepNext w:val="0"/>
        <w:keepLines w:val="0"/>
        <w:widowControl w:val="0"/>
        <w:numPr>
          <w:ilvl w:val="0"/>
          <w:numId w:val="67"/>
        </w:numPr>
        <w:shd w:val="clear" w:color="auto" w:fill="auto"/>
        <w:tabs>
          <w:tab w:pos="1334" w:val="left"/>
        </w:tabs>
        <w:bidi w:val="0"/>
        <w:spacing w:before="0" w:after="100"/>
        <w:ind w:left="94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Documento de Formalização de Demanda;</w:t>
      </w:r>
    </w:p>
    <w:p>
      <w:pPr>
        <w:pStyle w:val="Style30"/>
        <w:keepNext w:val="0"/>
        <w:keepLines w:val="0"/>
        <w:widowControl w:val="0"/>
        <w:numPr>
          <w:ilvl w:val="0"/>
          <w:numId w:val="67"/>
        </w:numPr>
        <w:shd w:val="clear" w:color="auto" w:fill="auto"/>
        <w:tabs>
          <w:tab w:pos="1334" w:val="left"/>
        </w:tabs>
        <w:bidi w:val="0"/>
        <w:spacing w:before="0" w:after="100"/>
        <w:ind w:left="94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Estudo Técnico Preliminar;</w:t>
      </w:r>
    </w:p>
    <w:p>
      <w:pPr>
        <w:pStyle w:val="Style30"/>
        <w:keepNext w:val="0"/>
        <w:keepLines w:val="0"/>
        <w:widowControl w:val="0"/>
        <w:numPr>
          <w:ilvl w:val="0"/>
          <w:numId w:val="67"/>
        </w:numPr>
        <w:shd w:val="clear" w:color="auto" w:fill="auto"/>
        <w:tabs>
          <w:tab w:pos="1334" w:val="left"/>
        </w:tabs>
        <w:bidi w:val="0"/>
        <w:spacing w:before="0" w:after="100"/>
        <w:ind w:left="94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Termo de referência;</w:t>
      </w:r>
    </w:p>
    <w:p>
      <w:pPr>
        <w:pStyle w:val="Style30"/>
        <w:keepNext w:val="0"/>
        <w:keepLines w:val="0"/>
        <w:widowControl w:val="0"/>
        <w:numPr>
          <w:ilvl w:val="0"/>
          <w:numId w:val="67"/>
        </w:numPr>
        <w:shd w:val="clear" w:color="auto" w:fill="auto"/>
        <w:tabs>
          <w:tab w:pos="1334" w:val="left"/>
        </w:tabs>
        <w:bidi w:val="0"/>
        <w:spacing w:before="0" w:after="100"/>
        <w:ind w:left="94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Despacho da Chefe de Gabinete;</w:t>
      </w:r>
    </w:p>
    <w:p>
      <w:pPr>
        <w:pStyle w:val="Style30"/>
        <w:keepNext w:val="0"/>
        <w:keepLines w:val="0"/>
        <w:widowControl w:val="0"/>
        <w:numPr>
          <w:ilvl w:val="0"/>
          <w:numId w:val="67"/>
        </w:numPr>
        <w:shd w:val="clear" w:color="auto" w:fill="auto"/>
        <w:tabs>
          <w:tab w:pos="1334" w:val="left"/>
        </w:tabs>
        <w:bidi w:val="0"/>
        <w:spacing w:before="0" w:after="100"/>
        <w:ind w:left="94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Autuação e Encaminhamento ao setor de licitação;</w:t>
      </w:r>
    </w:p>
    <w:p>
      <w:pPr>
        <w:pStyle w:val="Style30"/>
        <w:keepNext w:val="0"/>
        <w:keepLines w:val="0"/>
        <w:widowControl w:val="0"/>
        <w:numPr>
          <w:ilvl w:val="0"/>
          <w:numId w:val="67"/>
        </w:numPr>
        <w:shd w:val="clear" w:color="auto" w:fill="auto"/>
        <w:tabs>
          <w:tab w:pos="1334" w:val="left"/>
        </w:tabs>
        <w:bidi w:val="0"/>
        <w:spacing w:before="0" w:after="100"/>
        <w:ind w:left="94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Carta Consulta formalizada;</w:t>
      </w:r>
    </w:p>
    <w:p>
      <w:pPr>
        <w:pStyle w:val="Style30"/>
        <w:keepNext w:val="0"/>
        <w:keepLines w:val="0"/>
        <w:widowControl w:val="0"/>
        <w:numPr>
          <w:ilvl w:val="0"/>
          <w:numId w:val="67"/>
        </w:numPr>
        <w:shd w:val="clear" w:color="auto" w:fill="auto"/>
        <w:tabs>
          <w:tab w:pos="1334" w:val="left"/>
        </w:tabs>
        <w:bidi w:val="0"/>
        <w:spacing w:before="0" w:after="100"/>
        <w:ind w:left="94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Atendimento aos requisitos de habilitação;</w:t>
      </w:r>
    </w:p>
    <w:p>
      <w:pPr>
        <w:pStyle w:val="Style30"/>
        <w:keepNext w:val="0"/>
        <w:keepLines w:val="0"/>
        <w:widowControl w:val="0"/>
        <w:numPr>
          <w:ilvl w:val="0"/>
          <w:numId w:val="67"/>
        </w:numPr>
        <w:shd w:val="clear" w:color="auto" w:fill="auto"/>
        <w:tabs>
          <w:tab w:pos="1334" w:val="left"/>
        </w:tabs>
        <w:bidi w:val="0"/>
        <w:spacing w:before="0" w:after="100"/>
        <w:ind w:left="94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Razão da escolha;</w:t>
      </w:r>
    </w:p>
    <w:p>
      <w:pPr>
        <w:pStyle w:val="Style30"/>
        <w:keepNext w:val="0"/>
        <w:keepLines w:val="0"/>
        <w:widowControl w:val="0"/>
        <w:numPr>
          <w:ilvl w:val="0"/>
          <w:numId w:val="67"/>
        </w:numPr>
        <w:shd w:val="clear" w:color="auto" w:fill="auto"/>
        <w:tabs>
          <w:tab w:pos="1334" w:val="left"/>
        </w:tabs>
        <w:bidi w:val="0"/>
        <w:spacing w:before="0" w:after="100"/>
        <w:ind w:left="94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Relatório da licitação;</w:t>
      </w:r>
      <w:r>
        <w:br w:type="page"/>
      </w:r>
    </w:p>
    <w:p>
      <w:pPr>
        <w:pStyle w:val="Style30"/>
        <w:keepNext w:val="0"/>
        <w:keepLines w:val="0"/>
        <w:widowControl w:val="0"/>
        <w:numPr>
          <w:ilvl w:val="0"/>
          <w:numId w:val="67"/>
        </w:numPr>
        <w:shd w:val="clear" w:color="auto" w:fill="auto"/>
        <w:tabs>
          <w:tab w:pos="1316" w:val="left"/>
        </w:tabs>
        <w:bidi w:val="0"/>
        <w:spacing w:before="0" w:after="100"/>
        <w:ind w:left="940" w:right="0" w:firstLine="20"/>
        <w:jc w:val="left"/>
      </w:pPr>
      <w:r>
        <w:rPr>
          <w:rFonts w:ascii="Times New Roman" w:eastAsia="Times New Roman" w:hAnsi="Times New Roman" w:cs="Times New Roman"/>
          <w:color w:val="000000"/>
          <w:spacing w:val="0"/>
          <w:w w:val="100"/>
          <w:position w:val="0"/>
          <w:shd w:val="clear" w:color="auto" w:fill="auto"/>
          <w:lang w:val="pt-PT" w:eastAsia="pt-PT" w:bidi="pt-PT"/>
        </w:rPr>
        <w:t>Informações Financeiras;</w:t>
      </w:r>
    </w:p>
    <w:p>
      <w:pPr>
        <w:pStyle w:val="Style30"/>
        <w:keepNext w:val="0"/>
        <w:keepLines w:val="0"/>
        <w:widowControl w:val="0"/>
        <w:numPr>
          <w:ilvl w:val="0"/>
          <w:numId w:val="67"/>
        </w:numPr>
        <w:shd w:val="clear" w:color="auto" w:fill="auto"/>
        <w:tabs>
          <w:tab w:pos="1316" w:val="left"/>
        </w:tabs>
        <w:bidi w:val="0"/>
        <w:spacing w:before="0" w:after="100"/>
        <w:ind w:left="940" w:right="0" w:firstLine="20"/>
        <w:jc w:val="left"/>
      </w:pPr>
      <w:r>
        <w:rPr>
          <w:rFonts w:ascii="Times New Roman" w:eastAsia="Times New Roman" w:hAnsi="Times New Roman" w:cs="Times New Roman"/>
          <w:color w:val="000000"/>
          <w:spacing w:val="0"/>
          <w:w w:val="100"/>
          <w:position w:val="0"/>
          <w:shd w:val="clear" w:color="auto" w:fill="auto"/>
          <w:lang w:val="pt-PT" w:eastAsia="pt-PT" w:bidi="pt-PT"/>
        </w:rPr>
        <w:t>Autorização do Chefe do Executivo;</w:t>
      </w:r>
    </w:p>
    <w:p>
      <w:pPr>
        <w:pStyle w:val="Style30"/>
        <w:keepNext w:val="0"/>
        <w:keepLines w:val="0"/>
        <w:widowControl w:val="0"/>
        <w:numPr>
          <w:ilvl w:val="0"/>
          <w:numId w:val="67"/>
        </w:numPr>
        <w:shd w:val="clear" w:color="auto" w:fill="auto"/>
        <w:tabs>
          <w:tab w:pos="1316" w:val="left"/>
        </w:tabs>
        <w:bidi w:val="0"/>
        <w:spacing w:before="0" w:after="100"/>
        <w:ind w:left="940" w:right="0" w:firstLine="20"/>
        <w:jc w:val="left"/>
      </w:pPr>
      <w:r>
        <w:rPr>
          <w:rFonts w:ascii="Times New Roman" w:eastAsia="Times New Roman" w:hAnsi="Times New Roman" w:cs="Times New Roman"/>
          <w:color w:val="000000"/>
          <w:spacing w:val="0"/>
          <w:w w:val="100"/>
          <w:position w:val="0"/>
          <w:shd w:val="clear" w:color="auto" w:fill="auto"/>
          <w:lang w:val="pt-PT" w:eastAsia="pt-PT" w:bidi="pt-PT"/>
        </w:rPr>
        <w:t>Despacho para Procuradoria-Geral do Município;</w:t>
      </w:r>
    </w:p>
    <w:p>
      <w:pPr>
        <w:pStyle w:val="Style30"/>
        <w:keepNext w:val="0"/>
        <w:keepLines w:val="0"/>
        <w:widowControl w:val="0"/>
        <w:numPr>
          <w:ilvl w:val="0"/>
          <w:numId w:val="67"/>
        </w:numPr>
        <w:shd w:val="clear" w:color="auto" w:fill="auto"/>
        <w:tabs>
          <w:tab w:pos="1316" w:val="left"/>
        </w:tabs>
        <w:bidi w:val="0"/>
        <w:spacing w:before="0" w:after="100"/>
        <w:ind w:left="940" w:right="0" w:firstLine="20"/>
        <w:jc w:val="left"/>
      </w:pPr>
      <w:r>
        <w:rPr>
          <w:rFonts w:ascii="Times New Roman" w:eastAsia="Times New Roman" w:hAnsi="Times New Roman" w:cs="Times New Roman"/>
          <w:color w:val="000000"/>
          <w:spacing w:val="0"/>
          <w:w w:val="100"/>
          <w:position w:val="0"/>
          <w:shd w:val="clear" w:color="auto" w:fill="auto"/>
          <w:lang w:val="pt-PT" w:eastAsia="pt-PT" w:bidi="pt-PT"/>
        </w:rPr>
        <w:t>Parecer Jurídico opinando pela Homologação do resultado;</w:t>
      </w:r>
    </w:p>
    <w:p>
      <w:pPr>
        <w:pStyle w:val="Style30"/>
        <w:keepNext w:val="0"/>
        <w:keepLines w:val="0"/>
        <w:widowControl w:val="0"/>
        <w:numPr>
          <w:ilvl w:val="0"/>
          <w:numId w:val="67"/>
        </w:numPr>
        <w:shd w:val="clear" w:color="auto" w:fill="auto"/>
        <w:tabs>
          <w:tab w:pos="1316" w:val="left"/>
        </w:tabs>
        <w:bidi w:val="0"/>
        <w:spacing w:before="0" w:after="100"/>
        <w:ind w:left="940" w:right="0" w:firstLine="20"/>
        <w:jc w:val="left"/>
      </w:pPr>
      <w:r>
        <w:rPr>
          <w:rFonts w:ascii="Times New Roman" w:eastAsia="Times New Roman" w:hAnsi="Times New Roman" w:cs="Times New Roman"/>
          <w:color w:val="000000"/>
          <w:spacing w:val="0"/>
          <w:w w:val="100"/>
          <w:position w:val="0"/>
          <w:shd w:val="clear" w:color="auto" w:fill="auto"/>
          <w:lang w:val="pt-PT" w:eastAsia="pt-PT" w:bidi="pt-PT"/>
        </w:rPr>
        <w:t>Despacho para a Controladoria-Geral do Município;</w:t>
      </w:r>
    </w:p>
    <w:p>
      <w:pPr>
        <w:pStyle w:val="Style30"/>
        <w:keepNext w:val="0"/>
        <w:keepLines w:val="0"/>
        <w:widowControl w:val="0"/>
        <w:shd w:val="clear" w:color="auto" w:fill="auto"/>
        <w:bidi w:val="0"/>
        <w:spacing w:before="0" w:after="0"/>
        <w:ind w:left="0" w:right="0" w:firstLine="50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A locação </w:t>
      </w:r>
      <w:r>
        <w:rPr>
          <w:rFonts w:ascii="Times New Roman" w:eastAsia="Times New Roman" w:hAnsi="Times New Roman" w:cs="Times New Roman"/>
          <w:color w:val="000000"/>
          <w:spacing w:val="0"/>
          <w:w w:val="100"/>
          <w:position w:val="0"/>
          <w:shd w:val="clear" w:color="auto" w:fill="auto"/>
          <w:lang w:val="pt-BR" w:eastAsia="pt-BR" w:bidi="pt-BR"/>
        </w:rPr>
        <w:t xml:space="preserve">destina-se </w:t>
      </w:r>
      <w:r>
        <w:rPr>
          <w:rFonts w:ascii="Times New Roman" w:eastAsia="Times New Roman" w:hAnsi="Times New Roman" w:cs="Times New Roman"/>
          <w:color w:val="000000"/>
          <w:spacing w:val="0"/>
          <w:w w:val="100"/>
          <w:position w:val="0"/>
          <w:shd w:val="clear" w:color="auto" w:fill="auto"/>
          <w:lang w:val="pt-PT" w:eastAsia="pt-PT" w:bidi="pt-PT"/>
        </w:rPr>
        <w:t xml:space="preserve">a atender à demanda da </w:t>
      </w:r>
      <w:r>
        <w:rPr>
          <w:rFonts w:ascii="Times New Roman" w:eastAsia="Times New Roman" w:hAnsi="Times New Roman" w:cs="Times New Roman"/>
          <w:b/>
          <w:bCs/>
          <w:color w:val="000000"/>
          <w:spacing w:val="0"/>
          <w:w w:val="100"/>
          <w:position w:val="0"/>
          <w:shd w:val="clear" w:color="auto" w:fill="auto"/>
          <w:lang w:val="pt-PT" w:eastAsia="pt-PT" w:bidi="pt-PT"/>
        </w:rPr>
        <w:t>Educação Infantil e do Ensino Fundamental</w:t>
      </w:r>
      <w:r>
        <w:rPr>
          <w:rFonts w:ascii="Times New Roman" w:eastAsia="Times New Roman" w:hAnsi="Times New Roman" w:cs="Times New Roman"/>
          <w:color w:val="000000"/>
          <w:spacing w:val="0"/>
          <w:w w:val="100"/>
          <w:position w:val="0"/>
          <w:shd w:val="clear" w:color="auto" w:fill="auto"/>
          <w:lang w:val="pt-PT" w:eastAsia="pt-PT" w:bidi="pt-PT"/>
        </w:rPr>
        <w:t>, assegurando condições adequadas ao desenvolvimento das atividades educacionais e à ampliação da oferta de vagas, de modo a suprir as necessidades da comunidade local.</w:t>
      </w:r>
    </w:p>
    <w:p>
      <w:pPr>
        <w:pStyle w:val="Style30"/>
        <w:keepNext w:val="0"/>
        <w:keepLines w:val="0"/>
        <w:widowControl w:val="0"/>
        <w:shd w:val="clear" w:color="auto" w:fill="auto"/>
        <w:bidi w:val="0"/>
        <w:spacing w:before="0" w:after="0"/>
        <w:ind w:left="0" w:right="0" w:firstLine="50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A contratação por </w:t>
      </w:r>
      <w:r>
        <w:rPr>
          <w:rFonts w:ascii="Times New Roman" w:eastAsia="Times New Roman" w:hAnsi="Times New Roman" w:cs="Times New Roman"/>
          <w:b/>
          <w:bCs/>
          <w:color w:val="000000"/>
          <w:spacing w:val="0"/>
          <w:w w:val="100"/>
          <w:position w:val="0"/>
          <w:shd w:val="clear" w:color="auto" w:fill="auto"/>
          <w:lang w:val="pt-PT" w:eastAsia="pt-PT" w:bidi="pt-PT"/>
        </w:rPr>
        <w:t xml:space="preserve">inexigibilidade de licitação </w:t>
      </w:r>
      <w:r>
        <w:rPr>
          <w:rFonts w:ascii="Times New Roman" w:eastAsia="Times New Roman" w:hAnsi="Times New Roman" w:cs="Times New Roman"/>
          <w:color w:val="000000"/>
          <w:spacing w:val="0"/>
          <w:w w:val="100"/>
          <w:position w:val="0"/>
          <w:shd w:val="clear" w:color="auto" w:fill="auto"/>
          <w:lang w:val="pt-BR" w:eastAsia="pt-BR" w:bidi="pt-BR"/>
        </w:rPr>
        <w:t xml:space="preserve">fundamenta-se </w:t>
      </w:r>
      <w:r>
        <w:rPr>
          <w:rFonts w:ascii="Times New Roman" w:eastAsia="Times New Roman" w:hAnsi="Times New Roman" w:cs="Times New Roman"/>
          <w:color w:val="000000"/>
          <w:spacing w:val="0"/>
          <w:w w:val="100"/>
          <w:position w:val="0"/>
          <w:shd w:val="clear" w:color="auto" w:fill="auto"/>
          <w:lang w:val="pt-PT" w:eastAsia="pt-PT" w:bidi="pt-PT"/>
        </w:rPr>
        <w:t xml:space="preserve">na </w:t>
      </w:r>
      <w:r>
        <w:rPr>
          <w:rFonts w:ascii="Times New Roman" w:eastAsia="Times New Roman" w:hAnsi="Times New Roman" w:cs="Times New Roman"/>
          <w:b/>
          <w:bCs/>
          <w:color w:val="000000"/>
          <w:spacing w:val="0"/>
          <w:w w:val="100"/>
          <w:position w:val="0"/>
          <w:shd w:val="clear" w:color="auto" w:fill="auto"/>
          <w:lang w:val="pt-PT" w:eastAsia="pt-PT" w:bidi="pt-PT"/>
        </w:rPr>
        <w:t>inviabilidade de competição</w:t>
      </w:r>
      <w:r>
        <w:rPr>
          <w:rFonts w:ascii="Times New Roman" w:eastAsia="Times New Roman" w:hAnsi="Times New Roman" w:cs="Times New Roman"/>
          <w:color w:val="000000"/>
          <w:spacing w:val="0"/>
          <w:w w:val="100"/>
          <w:position w:val="0"/>
          <w:shd w:val="clear" w:color="auto" w:fill="auto"/>
          <w:lang w:val="pt-PT" w:eastAsia="pt-PT" w:bidi="pt-PT"/>
        </w:rPr>
        <w:t xml:space="preserve">, em razão das </w:t>
      </w:r>
      <w:r>
        <w:rPr>
          <w:rFonts w:ascii="Times New Roman" w:eastAsia="Times New Roman" w:hAnsi="Times New Roman" w:cs="Times New Roman"/>
          <w:color w:val="000000"/>
          <w:spacing w:val="0"/>
          <w:w w:val="100"/>
          <w:position w:val="0"/>
          <w:shd w:val="clear" w:color="auto" w:fill="auto"/>
          <w:lang w:val="pt-BR" w:eastAsia="pt-BR" w:bidi="pt-BR"/>
        </w:rPr>
        <w:t xml:space="preserve">características </w:t>
      </w:r>
      <w:r>
        <w:rPr>
          <w:rFonts w:ascii="Times New Roman" w:eastAsia="Times New Roman" w:hAnsi="Times New Roman" w:cs="Times New Roman"/>
          <w:color w:val="000000"/>
          <w:spacing w:val="0"/>
          <w:w w:val="100"/>
          <w:position w:val="0"/>
          <w:shd w:val="clear" w:color="auto" w:fill="auto"/>
          <w:lang w:val="pt-PT" w:eastAsia="pt-PT" w:bidi="pt-PT"/>
        </w:rPr>
        <w:t xml:space="preserve">de </w:t>
      </w:r>
      <w:r>
        <w:rPr>
          <w:rFonts w:ascii="Times New Roman" w:eastAsia="Times New Roman" w:hAnsi="Times New Roman" w:cs="Times New Roman"/>
          <w:b/>
          <w:bCs/>
          <w:color w:val="000000"/>
          <w:spacing w:val="0"/>
          <w:w w:val="100"/>
          <w:position w:val="0"/>
          <w:shd w:val="clear" w:color="auto" w:fill="auto"/>
          <w:lang w:val="pt-PT" w:eastAsia="pt-PT" w:bidi="pt-PT"/>
        </w:rPr>
        <w:t>localização, dimensão e adequação do imóvel</w:t>
      </w:r>
      <w:r>
        <w:rPr>
          <w:rFonts w:ascii="Times New Roman" w:eastAsia="Times New Roman" w:hAnsi="Times New Roman" w:cs="Times New Roman"/>
          <w:color w:val="000000"/>
          <w:spacing w:val="0"/>
          <w:w w:val="100"/>
          <w:position w:val="0"/>
          <w:shd w:val="clear" w:color="auto" w:fill="auto"/>
          <w:lang w:val="pt-PT" w:eastAsia="pt-PT" w:bidi="pt-PT"/>
        </w:rPr>
        <w:t>, que impedem a comparação objetiva com outros imóveis disponíveis.</w:t>
      </w:r>
    </w:p>
    <w:p>
      <w:pPr>
        <w:pStyle w:val="Style30"/>
        <w:keepNext w:val="0"/>
        <w:keepLines w:val="0"/>
        <w:widowControl w:val="0"/>
        <w:shd w:val="clear" w:color="auto" w:fill="auto"/>
        <w:bidi w:val="0"/>
        <w:spacing w:before="0" w:after="620"/>
        <w:ind w:left="0" w:right="0" w:firstLine="500"/>
        <w:jc w:val="both"/>
      </w:pPr>
      <w:r>
        <w:rPr>
          <w:rFonts w:ascii="Times New Roman" w:eastAsia="Times New Roman" w:hAnsi="Times New Roman" w:cs="Times New Roman"/>
          <w:color w:val="000000"/>
          <w:spacing w:val="0"/>
          <w:w w:val="100"/>
          <w:position w:val="0"/>
          <w:shd w:val="clear" w:color="auto" w:fill="auto"/>
          <w:lang w:val="pt-PT" w:eastAsia="pt-PT" w:bidi="pt-PT"/>
        </w:rPr>
        <w:t>Diante disso, o Excelentíssimo Senhor Prefeito solicitou manifestação quanto à existência de recursos orçamentários para a viabilização da referida contratação, tendo o setor competente se manifestado favoravelmente, atestando a adequação e a disponibilidade orçamentária necessárias para a realização da despesa.</w:t>
      </w:r>
    </w:p>
    <w:p>
      <w:pPr>
        <w:pStyle w:val="Style22"/>
        <w:keepNext/>
        <w:keepLines/>
        <w:widowControl w:val="0"/>
        <w:numPr>
          <w:ilvl w:val="0"/>
          <w:numId w:val="69"/>
        </w:numPr>
        <w:shd w:val="clear" w:color="auto" w:fill="auto"/>
        <w:tabs>
          <w:tab w:pos="749" w:val="left"/>
        </w:tabs>
        <w:bidi w:val="0"/>
        <w:spacing w:before="0" w:after="260" w:line="288" w:lineRule="auto"/>
        <w:ind w:left="0" w:right="0" w:firstLine="0"/>
        <w:jc w:val="left"/>
        <w:rPr>
          <w:sz w:val="20"/>
          <w:szCs w:val="20"/>
        </w:rPr>
      </w:pPr>
      <w:bookmarkStart w:id="84" w:name="bookmark84"/>
      <w:r>
        <w:rPr>
          <w:rFonts w:ascii="Times New Roman" w:eastAsia="Times New Roman" w:hAnsi="Times New Roman" w:cs="Times New Roman"/>
          <w:color w:val="000000"/>
          <w:spacing w:val="0"/>
          <w:w w:val="100"/>
          <w:position w:val="0"/>
          <w:sz w:val="20"/>
          <w:szCs w:val="20"/>
          <w:shd w:val="clear" w:color="auto" w:fill="auto"/>
          <w:lang w:val="pt-PT" w:eastAsia="pt-PT" w:bidi="pt-PT"/>
        </w:rPr>
        <w:t>FUNDAMENTAÇÃO JURÍDICO</w:t>
      </w:r>
      <w:bookmarkEnd w:id="84"/>
    </w:p>
    <w:p>
      <w:pPr>
        <w:pStyle w:val="Style30"/>
        <w:keepNext w:val="0"/>
        <w:keepLines w:val="0"/>
        <w:widowControl w:val="0"/>
        <w:shd w:val="clear" w:color="auto" w:fill="auto"/>
        <w:bidi w:val="0"/>
        <w:spacing w:before="0" w:after="0" w:line="288" w:lineRule="auto"/>
        <w:ind w:left="38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 Das Leis de Licitações e Contratos Administrativos</w:t>
      </w:r>
    </w:p>
    <w:p>
      <w:pPr>
        <w:pStyle w:val="Style30"/>
        <w:keepNext w:val="0"/>
        <w:keepLines w:val="0"/>
        <w:widowControl w:val="0"/>
        <w:shd w:val="clear" w:color="auto" w:fill="auto"/>
        <w:bidi w:val="0"/>
        <w:spacing w:before="0" w:after="300" w:line="288" w:lineRule="auto"/>
        <w:ind w:left="200" w:right="0" w:firstLine="0"/>
        <w:jc w:val="center"/>
      </w:pPr>
      <w:r>
        <w:rPr>
          <w:rFonts w:ascii="Arial" w:eastAsia="Arial" w:hAnsi="Arial" w:cs="Arial"/>
          <w:color w:val="000000"/>
          <w:spacing w:val="0"/>
          <w:w w:val="100"/>
          <w:position w:val="0"/>
          <w:sz w:val="17"/>
          <w:szCs w:val="17"/>
          <w:shd w:val="clear" w:color="auto" w:fill="auto"/>
          <w:lang w:val="pt-PT" w:eastAsia="pt-PT" w:bidi="pt-PT"/>
        </w:rPr>
        <w:t xml:space="preserve">o </w:t>
      </w:r>
      <w:r>
        <w:rPr>
          <w:rFonts w:ascii="Times New Roman" w:eastAsia="Times New Roman" w:hAnsi="Times New Roman" w:cs="Times New Roman"/>
          <w:color w:val="000000"/>
          <w:spacing w:val="0"/>
          <w:w w:val="100"/>
          <w:position w:val="0"/>
          <w:shd w:val="clear" w:color="auto" w:fill="auto"/>
          <w:lang w:val="pt-PT" w:eastAsia="pt-PT" w:bidi="pt-PT"/>
        </w:rPr>
        <w:t xml:space="preserve">Dispõe da inexigilidade, conforme o </w:t>
      </w:r>
      <w:r>
        <w:rPr>
          <w:rFonts w:ascii="Times New Roman" w:eastAsia="Times New Roman" w:hAnsi="Times New Roman" w:cs="Times New Roman"/>
          <w:b/>
          <w:bCs/>
          <w:color w:val="000000"/>
          <w:spacing w:val="0"/>
          <w:w w:val="100"/>
          <w:position w:val="0"/>
          <w:shd w:val="clear" w:color="auto" w:fill="auto"/>
          <w:lang w:val="pt-PT" w:eastAsia="pt-PT" w:bidi="pt-PT"/>
        </w:rPr>
        <w:t>artigo 74 da Lei n° 14.133/2021</w:t>
      </w:r>
      <w:r>
        <w:rPr>
          <w:rFonts w:ascii="Times New Roman" w:eastAsia="Times New Roman" w:hAnsi="Times New Roman" w:cs="Times New Roman"/>
          <w:color w:val="000000"/>
          <w:spacing w:val="0"/>
          <w:w w:val="100"/>
          <w:position w:val="0"/>
          <w:shd w:val="clear" w:color="auto" w:fill="auto"/>
          <w:lang w:val="pt-PT" w:eastAsia="pt-PT" w:bidi="pt-PT"/>
        </w:rPr>
        <w:t>:</w:t>
      </w:r>
    </w:p>
    <w:p>
      <w:pPr>
        <w:pStyle w:val="Style9"/>
        <w:keepNext w:val="0"/>
        <w:keepLines w:val="0"/>
        <w:widowControl w:val="0"/>
        <w:shd w:val="clear" w:color="auto" w:fill="auto"/>
        <w:bidi w:val="0"/>
        <w:spacing w:before="0" w:after="0" w:line="240" w:lineRule="auto"/>
        <w:ind w:left="4320" w:right="0"/>
        <w:jc w:val="both"/>
        <w:rPr>
          <w:sz w:val="24"/>
          <w:szCs w:val="24"/>
        </w:rPr>
      </w:pPr>
      <w:r>
        <w:rPr>
          <w:rFonts w:ascii="Times New Roman" w:eastAsia="Times New Roman" w:hAnsi="Times New Roman" w:cs="Times New Roman"/>
          <w:b/>
          <w:bCs/>
          <w:i/>
          <w:iCs/>
          <w:color w:val="000000"/>
          <w:spacing w:val="0"/>
          <w:w w:val="100"/>
          <w:position w:val="0"/>
          <w:sz w:val="24"/>
          <w:szCs w:val="24"/>
          <w:shd w:val="clear" w:color="auto" w:fill="auto"/>
          <w:lang w:val="pt-PT" w:eastAsia="pt-PT" w:bidi="pt-PT"/>
        </w:rPr>
        <w:t xml:space="preserve">Art. 74. </w:t>
      </w:r>
      <w:r>
        <w:rPr>
          <w:rFonts w:ascii="Times New Roman" w:eastAsia="Times New Roman" w:hAnsi="Times New Roman" w:cs="Times New Roman"/>
          <w:i/>
          <w:iCs/>
          <w:color w:val="000000"/>
          <w:spacing w:val="0"/>
          <w:w w:val="100"/>
          <w:position w:val="0"/>
          <w:sz w:val="24"/>
          <w:szCs w:val="24"/>
          <w:shd w:val="clear" w:color="auto" w:fill="auto"/>
          <w:lang w:val="pt-PT" w:eastAsia="pt-PT" w:bidi="pt-PT"/>
        </w:rPr>
        <w:t>É inexigível a licitação quando inviável a competição, em especial nos casos de:</w:t>
      </w:r>
    </w:p>
    <w:p>
      <w:pPr>
        <w:pStyle w:val="Style9"/>
        <w:keepNext w:val="0"/>
        <w:keepLines w:val="0"/>
        <w:widowControl w:val="0"/>
        <w:numPr>
          <w:ilvl w:val="0"/>
          <w:numId w:val="71"/>
        </w:numPr>
        <w:shd w:val="clear" w:color="auto" w:fill="auto"/>
        <w:tabs>
          <w:tab w:pos="4641" w:val="left"/>
        </w:tabs>
        <w:bidi w:val="0"/>
        <w:spacing w:before="0" w:after="0" w:line="240" w:lineRule="auto"/>
        <w:ind w:left="4320" w:right="0"/>
        <w:jc w:val="both"/>
        <w:rPr>
          <w:sz w:val="24"/>
          <w:szCs w:val="24"/>
        </w:rPr>
      </w:pPr>
      <w:r>
        <w:rPr>
          <w:rFonts w:ascii="Times New Roman" w:eastAsia="Times New Roman" w:hAnsi="Times New Roman" w:cs="Times New Roman"/>
          <w:i/>
          <w:iCs/>
          <w:color w:val="000000"/>
          <w:spacing w:val="0"/>
          <w:w w:val="100"/>
          <w:position w:val="0"/>
          <w:sz w:val="24"/>
          <w:szCs w:val="24"/>
          <w:shd w:val="clear" w:color="auto" w:fill="auto"/>
          <w:lang w:val="pt-PT" w:eastAsia="pt-PT" w:bidi="pt-PT"/>
        </w:rPr>
        <w:t xml:space="preserve">- aquisição ou locação de imóvel cujas </w:t>
      </w:r>
      <w:r>
        <w:rPr>
          <w:rFonts w:ascii="Times New Roman" w:eastAsia="Times New Roman" w:hAnsi="Times New Roman" w:cs="Times New Roman"/>
          <w:i/>
          <w:iCs/>
          <w:color w:val="000000"/>
          <w:spacing w:val="0"/>
          <w:w w:val="100"/>
          <w:position w:val="0"/>
          <w:sz w:val="24"/>
          <w:szCs w:val="24"/>
          <w:shd w:val="clear" w:color="auto" w:fill="auto"/>
          <w:lang w:val="pt-BR" w:eastAsia="pt-BR" w:bidi="pt-BR"/>
        </w:rPr>
        <w:t xml:space="preserve">características de instalações e de localização tornem necessária sua </w:t>
      </w:r>
      <w:r>
        <w:rPr>
          <w:rFonts w:ascii="Times New Roman" w:eastAsia="Times New Roman" w:hAnsi="Times New Roman" w:cs="Times New Roman"/>
          <w:i/>
          <w:iCs/>
          <w:color w:val="000000"/>
          <w:spacing w:val="0"/>
          <w:w w:val="100"/>
          <w:position w:val="0"/>
          <w:sz w:val="24"/>
          <w:szCs w:val="24"/>
          <w:shd w:val="clear" w:color="auto" w:fill="auto"/>
          <w:lang w:val="pt-PT" w:eastAsia="pt-PT" w:bidi="pt-PT"/>
        </w:rPr>
        <w:t>escolha.;</w:t>
      </w:r>
    </w:p>
    <w:p>
      <w:pPr>
        <w:pStyle w:val="Style22"/>
        <w:keepNext/>
        <w:keepLines/>
        <w:widowControl w:val="0"/>
        <w:numPr>
          <w:ilvl w:val="0"/>
          <w:numId w:val="69"/>
        </w:numPr>
        <w:shd w:val="clear" w:color="auto" w:fill="auto"/>
        <w:tabs>
          <w:tab w:pos="749" w:val="left"/>
        </w:tabs>
        <w:bidi w:val="0"/>
        <w:spacing w:before="0" w:after="100" w:line="290" w:lineRule="auto"/>
        <w:ind w:left="0" w:right="0" w:firstLine="0"/>
        <w:jc w:val="left"/>
        <w:rPr>
          <w:sz w:val="20"/>
          <w:szCs w:val="20"/>
        </w:rPr>
      </w:pPr>
      <w:bookmarkStart w:id="85" w:name="bookmark85"/>
      <w:r>
        <w:rPr>
          <w:rFonts w:ascii="Times New Roman" w:eastAsia="Times New Roman" w:hAnsi="Times New Roman" w:cs="Times New Roman"/>
          <w:color w:val="000000"/>
          <w:spacing w:val="0"/>
          <w:w w:val="100"/>
          <w:position w:val="0"/>
          <w:sz w:val="20"/>
          <w:szCs w:val="20"/>
          <w:shd w:val="clear" w:color="auto" w:fill="auto"/>
          <w:lang w:val="pt-PT" w:eastAsia="pt-PT" w:bidi="pt-PT"/>
        </w:rPr>
        <w:t>ANÁLISE</w:t>
      </w:r>
      <w:bookmarkEnd w:id="85"/>
    </w:p>
    <w:p>
      <w:pPr>
        <w:pStyle w:val="Style30"/>
        <w:keepNext w:val="0"/>
        <w:keepLines w:val="0"/>
        <w:widowControl w:val="0"/>
        <w:shd w:val="clear" w:color="auto" w:fill="auto"/>
        <w:bidi w:val="0"/>
        <w:spacing w:before="0" w:after="100"/>
        <w:ind w:left="0" w:right="0" w:firstLine="58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Antes de adentrar ao mérito do presente </w:t>
      </w:r>
      <w:r>
        <w:rPr>
          <w:rFonts w:ascii="Times New Roman" w:eastAsia="Times New Roman" w:hAnsi="Times New Roman" w:cs="Times New Roman"/>
          <w:b/>
          <w:bCs/>
          <w:color w:val="000000"/>
          <w:spacing w:val="0"/>
          <w:w w:val="100"/>
          <w:position w:val="0"/>
          <w:shd w:val="clear" w:color="auto" w:fill="auto"/>
          <w:lang w:val="pt-PT" w:eastAsia="pt-PT" w:bidi="pt-PT"/>
        </w:rPr>
        <w:t>Parecer</w:t>
      </w:r>
      <w:r>
        <w:rPr>
          <w:rFonts w:ascii="Times New Roman" w:eastAsia="Times New Roman" w:hAnsi="Times New Roman" w:cs="Times New Roman"/>
          <w:color w:val="000000"/>
          <w:spacing w:val="0"/>
          <w:w w:val="100"/>
          <w:position w:val="0"/>
          <w:shd w:val="clear" w:color="auto" w:fill="auto"/>
          <w:lang w:val="pt-PT" w:eastAsia="pt-PT" w:bidi="pt-PT"/>
        </w:rPr>
        <w:t xml:space="preserve">, cumpre esclarecer que a condução da análise técnica está </w:t>
      </w:r>
      <w:r>
        <w:rPr>
          <w:rFonts w:ascii="Times New Roman" w:eastAsia="Times New Roman" w:hAnsi="Times New Roman" w:cs="Times New Roman"/>
          <w:b/>
          <w:bCs/>
          <w:color w:val="000000"/>
          <w:spacing w:val="0"/>
          <w:w w:val="100"/>
          <w:position w:val="0"/>
          <w:shd w:val="clear" w:color="auto" w:fill="auto"/>
          <w:lang w:val="pt-PT" w:eastAsia="pt-PT" w:bidi="pt-PT"/>
        </w:rPr>
        <w:t xml:space="preserve">vinculada </w:t>
      </w:r>
      <w:r>
        <w:rPr>
          <w:rFonts w:ascii="Times New Roman" w:eastAsia="Times New Roman" w:hAnsi="Times New Roman" w:cs="Times New Roman"/>
          <w:b/>
          <w:bCs/>
          <w:color w:val="000000"/>
          <w:spacing w:val="0"/>
          <w:w w:val="100"/>
          <w:position w:val="0"/>
          <w:shd w:val="clear" w:color="auto" w:fill="auto"/>
          <w:lang w:val="pt-BR" w:eastAsia="pt-BR" w:bidi="pt-BR"/>
        </w:rPr>
        <w:t xml:space="preserve">às </w:t>
      </w:r>
      <w:r>
        <w:rPr>
          <w:rFonts w:ascii="Times New Roman" w:eastAsia="Times New Roman" w:hAnsi="Times New Roman" w:cs="Times New Roman"/>
          <w:b/>
          <w:bCs/>
          <w:color w:val="000000"/>
          <w:spacing w:val="0"/>
          <w:w w:val="100"/>
          <w:position w:val="0"/>
          <w:shd w:val="clear" w:color="auto" w:fill="auto"/>
          <w:lang w:val="pt-PT" w:eastAsia="pt-PT" w:bidi="pt-PT"/>
        </w:rPr>
        <w:t>atribuições previstas no art. 74 da Constituição Federal</w:t>
      </w:r>
      <w:r>
        <w:rPr>
          <w:rFonts w:ascii="Times New Roman" w:eastAsia="Times New Roman" w:hAnsi="Times New Roman" w:cs="Times New Roman"/>
          <w:color w:val="000000"/>
          <w:spacing w:val="0"/>
          <w:w w:val="100"/>
          <w:position w:val="0"/>
          <w:shd w:val="clear" w:color="auto" w:fill="auto"/>
          <w:lang w:val="pt-PT" w:eastAsia="pt-PT" w:bidi="pt-PT"/>
        </w:rPr>
        <w:t xml:space="preserve">, o qual dispõe sobre as competências do </w:t>
      </w:r>
      <w:r>
        <w:rPr>
          <w:rFonts w:ascii="Times New Roman" w:eastAsia="Times New Roman" w:hAnsi="Times New Roman" w:cs="Times New Roman"/>
          <w:b/>
          <w:bCs/>
          <w:color w:val="000000"/>
          <w:spacing w:val="0"/>
          <w:w w:val="100"/>
          <w:position w:val="0"/>
          <w:shd w:val="clear" w:color="auto" w:fill="auto"/>
          <w:lang w:val="pt-PT" w:eastAsia="pt-PT" w:bidi="pt-PT"/>
        </w:rPr>
        <w:t xml:space="preserve">Sistema de Controle Interno </w:t>
      </w:r>
      <w:r>
        <w:rPr>
          <w:rFonts w:ascii="Times New Roman" w:eastAsia="Times New Roman" w:hAnsi="Times New Roman" w:cs="Times New Roman"/>
          <w:color w:val="000000"/>
          <w:spacing w:val="0"/>
          <w:w w:val="100"/>
          <w:position w:val="0"/>
          <w:shd w:val="clear" w:color="auto" w:fill="auto"/>
          <w:lang w:val="pt-PT" w:eastAsia="pt-PT" w:bidi="pt-PT"/>
        </w:rPr>
        <w:t>no âmbito da Administração Pública, bem como acerca de suas responsabilidades.</w:t>
      </w:r>
    </w:p>
    <w:p>
      <w:pPr>
        <w:pStyle w:val="Style30"/>
        <w:keepNext w:val="0"/>
        <w:keepLines w:val="0"/>
        <w:widowControl w:val="0"/>
        <w:shd w:val="clear" w:color="auto" w:fill="auto"/>
        <w:bidi w:val="0"/>
        <w:spacing w:before="0" w:after="0" w:line="288" w:lineRule="auto"/>
        <w:ind w:left="0" w:right="0" w:firstLine="58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Incumbe aos responsáveis pelo </w:t>
      </w:r>
      <w:r>
        <w:rPr>
          <w:rFonts w:ascii="Times New Roman" w:eastAsia="Times New Roman" w:hAnsi="Times New Roman" w:cs="Times New Roman"/>
          <w:b/>
          <w:bCs/>
          <w:color w:val="000000"/>
          <w:spacing w:val="0"/>
          <w:w w:val="100"/>
          <w:position w:val="0"/>
          <w:shd w:val="clear" w:color="auto" w:fill="auto"/>
          <w:lang w:val="pt-PT" w:eastAsia="pt-PT" w:bidi="pt-PT"/>
        </w:rPr>
        <w:t>Controle Interno</w:t>
      </w:r>
      <w:r>
        <w:rPr>
          <w:rFonts w:ascii="Times New Roman" w:eastAsia="Times New Roman" w:hAnsi="Times New Roman" w:cs="Times New Roman"/>
          <w:color w:val="000000"/>
          <w:spacing w:val="0"/>
          <w:w w:val="100"/>
          <w:position w:val="0"/>
          <w:shd w:val="clear" w:color="auto" w:fill="auto"/>
          <w:lang w:val="pt-PT" w:eastAsia="pt-PT" w:bidi="pt-PT"/>
        </w:rPr>
        <w:t xml:space="preserve">, ao tomarem conhecimento de qualquer </w:t>
      </w:r>
      <w:r>
        <w:rPr>
          <w:rFonts w:ascii="Times New Roman" w:eastAsia="Times New Roman" w:hAnsi="Times New Roman" w:cs="Times New Roman"/>
          <w:b/>
          <w:bCs/>
          <w:color w:val="000000"/>
          <w:spacing w:val="0"/>
          <w:w w:val="100"/>
          <w:position w:val="0"/>
          <w:shd w:val="clear" w:color="auto" w:fill="auto"/>
          <w:lang w:val="pt-PT" w:eastAsia="pt-PT" w:bidi="pt-PT"/>
        </w:rPr>
        <w:t>irregularidade ou ilegalidade</w:t>
      </w:r>
      <w:r>
        <w:rPr>
          <w:rFonts w:ascii="Times New Roman" w:eastAsia="Times New Roman" w:hAnsi="Times New Roman" w:cs="Times New Roman"/>
          <w:color w:val="000000"/>
          <w:spacing w:val="0"/>
          <w:w w:val="100"/>
          <w:position w:val="0"/>
          <w:shd w:val="clear" w:color="auto" w:fill="auto"/>
          <w:lang w:val="pt-PT" w:eastAsia="pt-PT" w:bidi="pt-PT"/>
        </w:rPr>
        <w:t xml:space="preserve">, </w:t>
      </w:r>
      <w:r>
        <w:rPr>
          <w:rFonts w:ascii="Times New Roman" w:eastAsia="Times New Roman" w:hAnsi="Times New Roman" w:cs="Times New Roman"/>
          <w:b/>
          <w:bCs/>
          <w:color w:val="000000"/>
          <w:spacing w:val="0"/>
          <w:w w:val="100"/>
          <w:position w:val="0"/>
          <w:shd w:val="clear" w:color="auto" w:fill="auto"/>
          <w:lang w:val="pt-PT" w:eastAsia="pt-PT" w:bidi="pt-PT"/>
        </w:rPr>
        <w:t xml:space="preserve">dar ciência ao Tribunal de Contas da União e/ou ao </w:t>
      </w:r>
      <w:r>
        <w:rPr>
          <w:rFonts w:ascii="Times New Roman" w:eastAsia="Times New Roman" w:hAnsi="Times New Roman" w:cs="Times New Roman"/>
          <w:b/>
          <w:bCs/>
          <w:color w:val="000000"/>
          <w:spacing w:val="0"/>
          <w:w w:val="100"/>
          <w:position w:val="0"/>
          <w:shd w:val="clear" w:color="auto" w:fill="auto"/>
          <w:lang w:val="pt-BR" w:eastAsia="pt-BR" w:bidi="pt-BR"/>
        </w:rPr>
        <w:t xml:space="preserve">respectivo </w:t>
      </w:r>
      <w:r>
        <w:rPr>
          <w:rFonts w:ascii="Times New Roman" w:eastAsia="Times New Roman" w:hAnsi="Times New Roman" w:cs="Times New Roman"/>
          <w:b/>
          <w:bCs/>
          <w:color w:val="000000"/>
          <w:spacing w:val="0"/>
          <w:w w:val="100"/>
          <w:position w:val="0"/>
          <w:shd w:val="clear" w:color="auto" w:fill="auto"/>
          <w:lang w:val="pt-PT" w:eastAsia="pt-PT" w:bidi="pt-PT"/>
        </w:rPr>
        <w:t>Tribunal de Contas ao qual o ente esteja vinculado</w:t>
      </w:r>
      <w:r>
        <w:rPr>
          <w:rFonts w:ascii="Times New Roman" w:eastAsia="Times New Roman" w:hAnsi="Times New Roman" w:cs="Times New Roman"/>
          <w:color w:val="000000"/>
          <w:spacing w:val="0"/>
          <w:w w:val="100"/>
          <w:position w:val="0"/>
          <w:shd w:val="clear" w:color="auto" w:fill="auto"/>
          <w:lang w:val="pt-PT" w:eastAsia="pt-PT" w:bidi="pt-PT"/>
        </w:rPr>
        <w:t>, em observância ao dever constitucional de apoio ao controle externo.</w:t>
      </w:r>
    </w:p>
    <w:p>
      <w:pPr>
        <w:pStyle w:val="Style30"/>
        <w:keepNext w:val="0"/>
        <w:keepLines w:val="0"/>
        <w:widowControl w:val="0"/>
        <w:shd w:val="clear" w:color="auto" w:fill="auto"/>
        <w:bidi w:val="0"/>
        <w:spacing w:before="0" w:after="100" w:line="288" w:lineRule="auto"/>
        <w:ind w:left="0" w:right="0" w:firstLine="58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Importa destacar, ainda, que o </w:t>
      </w:r>
      <w:r>
        <w:rPr>
          <w:rFonts w:ascii="Times New Roman" w:eastAsia="Times New Roman" w:hAnsi="Times New Roman" w:cs="Times New Roman"/>
          <w:b/>
          <w:bCs/>
          <w:color w:val="000000"/>
          <w:spacing w:val="0"/>
          <w:w w:val="100"/>
          <w:position w:val="0"/>
          <w:shd w:val="clear" w:color="auto" w:fill="auto"/>
          <w:lang w:val="pt-PT" w:eastAsia="pt-PT" w:bidi="pt-PT"/>
        </w:rPr>
        <w:t>Controlador Interno não detém a condição de ordenador de despesas</w:t>
      </w:r>
      <w:r>
        <w:rPr>
          <w:rFonts w:ascii="Times New Roman" w:eastAsia="Times New Roman" w:hAnsi="Times New Roman" w:cs="Times New Roman"/>
          <w:color w:val="000000"/>
          <w:spacing w:val="0"/>
          <w:w w:val="100"/>
          <w:position w:val="0"/>
          <w:shd w:val="clear" w:color="auto" w:fill="auto"/>
          <w:lang w:val="pt-PT" w:eastAsia="pt-PT" w:bidi="pt-PT"/>
        </w:rPr>
        <w:t xml:space="preserve">, sendo tal atribuição restrita ao </w:t>
      </w:r>
      <w:r>
        <w:rPr>
          <w:rFonts w:ascii="Times New Roman" w:eastAsia="Times New Roman" w:hAnsi="Times New Roman" w:cs="Times New Roman"/>
          <w:b/>
          <w:bCs/>
          <w:color w:val="000000"/>
          <w:spacing w:val="0"/>
          <w:w w:val="100"/>
          <w:position w:val="0"/>
          <w:shd w:val="clear" w:color="auto" w:fill="auto"/>
          <w:lang w:val="pt-PT" w:eastAsia="pt-PT" w:bidi="pt-PT"/>
        </w:rPr>
        <w:t>Secretário Municipal de Finanças</w:t>
      </w:r>
      <w:r>
        <w:rPr>
          <w:rFonts w:ascii="Times New Roman" w:eastAsia="Times New Roman" w:hAnsi="Times New Roman" w:cs="Times New Roman"/>
          <w:color w:val="000000"/>
          <w:spacing w:val="0"/>
          <w:w w:val="100"/>
          <w:position w:val="0"/>
          <w:shd w:val="clear" w:color="auto" w:fill="auto"/>
          <w:lang w:val="pt-PT" w:eastAsia="pt-PT" w:bidi="pt-PT"/>
        </w:rPr>
        <w:t>, ou à autoridade legalmente designada, razão pela qual a atuação do Controle Interno limita-se à análise da legalidade, legitimidade e regularidade dos atos administrativos, sem interferir na gestão direta dos recursos públicos.</w:t>
      </w:r>
    </w:p>
    <w:p>
      <w:pPr>
        <w:pStyle w:val="Style30"/>
        <w:keepNext w:val="0"/>
        <w:keepLines w:val="0"/>
        <w:widowControl w:val="0"/>
        <w:shd w:val="clear" w:color="auto" w:fill="auto"/>
        <w:bidi w:val="0"/>
        <w:spacing w:before="0" w:after="100" w:line="286" w:lineRule="auto"/>
        <w:ind w:left="0" w:right="0" w:firstLine="58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Vislumbrado o prefácio, declaro para os devidos fins, nos termos da Carta Magna/88. Que analisei integralmente o Processo 00030205.2025.0010- SEMED, em um Valor global de </w:t>
      </w:r>
      <w:r>
        <w:rPr>
          <w:rFonts w:ascii="Times New Roman" w:eastAsia="Times New Roman" w:hAnsi="Times New Roman" w:cs="Times New Roman"/>
          <w:b/>
          <w:bCs/>
          <w:color w:val="000000"/>
          <w:spacing w:val="0"/>
          <w:w w:val="100"/>
          <w:position w:val="0"/>
          <w:shd w:val="clear" w:color="auto" w:fill="auto"/>
          <w:lang w:val="pt-PT" w:eastAsia="pt-PT" w:bidi="pt-PT"/>
        </w:rPr>
        <w:t>R$ 10.000,00 (dez mil reais)</w:t>
      </w:r>
      <w:r>
        <w:rPr>
          <w:rFonts w:ascii="Times New Roman" w:eastAsia="Times New Roman" w:hAnsi="Times New Roman" w:cs="Times New Roman"/>
          <w:color w:val="000000"/>
          <w:spacing w:val="0"/>
          <w:w w:val="100"/>
          <w:position w:val="0"/>
          <w:shd w:val="clear" w:color="auto" w:fill="auto"/>
          <w:lang w:val="pt-PT" w:eastAsia="pt-PT" w:bidi="pt-PT"/>
        </w:rPr>
        <w:t>, pagos em 10 parcelas de R</w:t>
      </w:r>
      <w:r>
        <w:rPr>
          <w:rFonts w:ascii="Times New Roman" w:eastAsia="Times New Roman" w:hAnsi="Times New Roman" w:cs="Times New Roman"/>
          <w:b/>
          <w:bCs/>
          <w:color w:val="000000"/>
          <w:spacing w:val="0"/>
          <w:w w:val="100"/>
          <w:position w:val="0"/>
          <w:shd w:val="clear" w:color="auto" w:fill="auto"/>
          <w:lang w:val="pt-PT" w:eastAsia="pt-PT" w:bidi="pt-PT"/>
        </w:rPr>
        <w:t xml:space="preserve">$ 1.000,00(mil reais), </w:t>
      </w:r>
      <w:r>
        <w:rPr>
          <w:rFonts w:ascii="Times New Roman" w:eastAsia="Times New Roman" w:hAnsi="Times New Roman" w:cs="Times New Roman"/>
          <w:b/>
          <w:bCs/>
          <w:color w:val="000000"/>
          <w:spacing w:val="0"/>
          <w:w w:val="100"/>
          <w:position w:val="0"/>
          <w:shd w:val="clear" w:color="auto" w:fill="auto"/>
          <w:lang w:val="pt-BR" w:eastAsia="pt-BR" w:bidi="pt-BR"/>
        </w:rPr>
        <w:t xml:space="preserve">mais </w:t>
      </w:r>
      <w:r>
        <w:rPr>
          <w:rFonts w:ascii="Times New Roman" w:eastAsia="Times New Roman" w:hAnsi="Times New Roman" w:cs="Times New Roman"/>
          <w:b/>
          <w:bCs/>
          <w:color w:val="000000"/>
          <w:spacing w:val="0"/>
          <w:w w:val="100"/>
          <w:position w:val="0"/>
          <w:shd w:val="clear" w:color="auto" w:fill="auto"/>
          <w:lang w:val="pt-PT" w:eastAsia="pt-PT" w:bidi="pt-PT"/>
        </w:rPr>
        <w:t xml:space="preserve">R$ 2.000,00 (dois mil reais) de caução, </w:t>
      </w:r>
      <w:r>
        <w:rPr>
          <w:rFonts w:ascii="Times New Roman" w:eastAsia="Times New Roman" w:hAnsi="Times New Roman" w:cs="Times New Roman"/>
          <w:color w:val="000000"/>
          <w:spacing w:val="0"/>
          <w:w w:val="100"/>
          <w:position w:val="0"/>
          <w:shd w:val="clear" w:color="auto" w:fill="auto"/>
          <w:lang w:val="pt-PT" w:eastAsia="pt-PT" w:bidi="pt-PT"/>
        </w:rPr>
        <w:t xml:space="preserve">referente à Contratação de </w:t>
      </w:r>
      <w:r>
        <w:rPr>
          <w:rFonts w:ascii="Times New Roman" w:eastAsia="Times New Roman" w:hAnsi="Times New Roman" w:cs="Times New Roman"/>
          <w:b/>
          <w:bCs/>
          <w:color w:val="000000"/>
          <w:spacing w:val="0"/>
          <w:w w:val="100"/>
          <w:position w:val="0"/>
          <w:shd w:val="clear" w:color="auto" w:fill="auto"/>
          <w:lang w:val="pt-PT" w:eastAsia="pt-PT" w:bidi="pt-PT"/>
        </w:rPr>
        <w:t>locação de imóvel destinado ao funcionamento da Escola Municipal Nova Esperança II</w:t>
      </w:r>
      <w:r>
        <w:rPr>
          <w:rFonts w:ascii="Times New Roman" w:eastAsia="Times New Roman" w:hAnsi="Times New Roman" w:cs="Times New Roman"/>
          <w:color w:val="000000"/>
          <w:spacing w:val="0"/>
          <w:w w:val="100"/>
          <w:position w:val="0"/>
          <w:shd w:val="clear" w:color="auto" w:fill="auto"/>
          <w:lang w:val="pt-PT" w:eastAsia="pt-PT" w:bidi="pt-PT"/>
        </w:rPr>
        <w:t xml:space="preserve">, código </w:t>
      </w:r>
      <w:r>
        <w:rPr>
          <w:rFonts w:ascii="Times New Roman" w:eastAsia="Times New Roman" w:hAnsi="Times New Roman" w:cs="Times New Roman"/>
          <w:b/>
          <w:bCs/>
          <w:color w:val="000000"/>
          <w:spacing w:val="0"/>
          <w:w w:val="100"/>
          <w:position w:val="0"/>
          <w:shd w:val="clear" w:color="auto" w:fill="auto"/>
          <w:lang w:val="pt-PT" w:eastAsia="pt-PT" w:bidi="pt-PT"/>
        </w:rPr>
        <w:t>INEP/MEC n°</w:t>
      </w:r>
      <w:r>
        <w:rPr>
          <w:rFonts w:ascii="Times New Roman" w:eastAsia="Times New Roman" w:hAnsi="Times New Roman" w:cs="Times New Roman"/>
          <w:color w:val="000000"/>
          <w:spacing w:val="0"/>
          <w:w w:val="100"/>
          <w:position w:val="0"/>
          <w:shd w:val="clear" w:color="auto" w:fill="auto"/>
          <w:lang w:val="pt-PT" w:eastAsia="pt-PT" w:bidi="pt-PT"/>
        </w:rPr>
        <w:t>13109278</w:t>
      </w:r>
      <w:r>
        <w:rPr>
          <w:rFonts w:ascii="Times New Roman" w:eastAsia="Times New Roman" w:hAnsi="Times New Roman" w:cs="Times New Roman"/>
          <w:b/>
          <w:bCs/>
          <w:color w:val="000000"/>
          <w:spacing w:val="0"/>
          <w:w w:val="100"/>
          <w:position w:val="0"/>
          <w:shd w:val="clear" w:color="auto" w:fill="auto"/>
          <w:lang w:val="pt-PT" w:eastAsia="pt-PT" w:bidi="pt-PT"/>
        </w:rPr>
        <w:t xml:space="preserve">, </w:t>
      </w:r>
      <w:r>
        <w:rPr>
          <w:rFonts w:ascii="Times New Roman" w:eastAsia="Times New Roman" w:hAnsi="Times New Roman" w:cs="Times New Roman"/>
          <w:color w:val="000000"/>
          <w:spacing w:val="0"/>
          <w:w w:val="100"/>
          <w:position w:val="0"/>
          <w:shd w:val="clear" w:color="auto" w:fill="auto"/>
          <w:lang w:val="pt-PT" w:eastAsia="pt-PT" w:bidi="pt-PT"/>
        </w:rPr>
        <w:t xml:space="preserve">localizada na </w:t>
      </w:r>
      <w:r>
        <w:rPr>
          <w:rFonts w:ascii="Times New Roman" w:eastAsia="Times New Roman" w:hAnsi="Times New Roman" w:cs="Times New Roman"/>
          <w:b/>
          <w:bCs/>
          <w:color w:val="000000"/>
          <w:spacing w:val="0"/>
          <w:w w:val="100"/>
          <w:position w:val="0"/>
          <w:shd w:val="clear" w:color="auto" w:fill="auto"/>
          <w:lang w:val="pt-PT" w:eastAsia="pt-PT" w:bidi="pt-PT"/>
        </w:rPr>
        <w:t>Comunidade Nova Esperança II</w:t>
      </w:r>
      <w:r>
        <w:rPr>
          <w:rFonts w:ascii="Times New Roman" w:eastAsia="Times New Roman" w:hAnsi="Times New Roman" w:cs="Times New Roman"/>
          <w:color w:val="000000"/>
          <w:spacing w:val="0"/>
          <w:w w:val="100"/>
          <w:position w:val="0"/>
          <w:shd w:val="clear" w:color="auto" w:fill="auto"/>
          <w:lang w:val="pt-PT" w:eastAsia="pt-PT" w:bidi="pt-PT"/>
        </w:rPr>
        <w:t xml:space="preserve">, zona rural do município de Beruri, com a finalidade de atender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necessidades da Secretaria Municipal De Educação do Município</w:t>
      </w:r>
      <w:r>
        <w:br w:type="page"/>
      </w:r>
    </w:p>
    <w:p>
      <w:pPr>
        <w:pStyle w:val="Style30"/>
        <w:keepNext w:val="0"/>
        <w:keepLines w:val="0"/>
        <w:widowControl w:val="0"/>
        <w:shd w:val="clear" w:color="auto" w:fill="auto"/>
        <w:bidi w:val="0"/>
        <w:spacing w:before="0" w:after="240" w:line="286"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Beruri-AM, perante João Rodrigues Auzier Filho, CPF:230.040.452-49, pessoa física, em razão de ter apresentado o valor compatível com o mercado, com base nas regras insculpidas pela Lei n° 74, inciso V da lei 14.133/2021.</w:t>
      </w:r>
    </w:p>
    <w:p>
      <w:pPr>
        <w:pStyle w:val="Style22"/>
        <w:keepNext/>
        <w:keepLines/>
        <w:widowControl w:val="0"/>
        <w:numPr>
          <w:ilvl w:val="0"/>
          <w:numId w:val="69"/>
        </w:numPr>
        <w:shd w:val="clear" w:color="auto" w:fill="auto"/>
        <w:tabs>
          <w:tab w:pos="874" w:val="left"/>
        </w:tabs>
        <w:bidi w:val="0"/>
        <w:spacing w:before="0" w:after="80" w:line="276" w:lineRule="auto"/>
        <w:ind w:left="0" w:right="0" w:firstLine="0"/>
        <w:jc w:val="both"/>
        <w:rPr>
          <w:sz w:val="20"/>
          <w:szCs w:val="20"/>
        </w:rPr>
      </w:pPr>
      <w:bookmarkStart w:id="86" w:name="bookmark86"/>
      <w:r>
        <w:rPr>
          <w:rFonts w:ascii="Times New Roman" w:eastAsia="Times New Roman" w:hAnsi="Times New Roman" w:cs="Times New Roman"/>
          <w:color w:val="000000"/>
          <w:spacing w:val="0"/>
          <w:w w:val="100"/>
          <w:position w:val="0"/>
          <w:sz w:val="20"/>
          <w:szCs w:val="20"/>
          <w:shd w:val="clear" w:color="auto" w:fill="auto"/>
          <w:lang w:val="pt-BR" w:eastAsia="pt-BR" w:bidi="pt-BR"/>
        </w:rPr>
        <w:t>RECOMENDAÇÕES</w:t>
      </w:r>
      <w:bookmarkEnd w:id="86"/>
    </w:p>
    <w:p>
      <w:pPr>
        <w:pStyle w:val="Style30"/>
        <w:keepNext w:val="0"/>
        <w:keepLines w:val="0"/>
        <w:widowControl w:val="0"/>
        <w:shd w:val="clear" w:color="auto" w:fill="auto"/>
        <w:bidi w:val="0"/>
        <w:spacing w:before="0" w:after="840" w:line="276" w:lineRule="auto"/>
        <w:ind w:left="0" w:right="0" w:firstLine="58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Face ao exposto, considerando a documentação constante dos autos e a análise realizada no âmbito das competências desta Controladoria-Geral, manifesto-me pela REGULARIDADE do processo administrativo de contratação por INEXIGIBILIDADE DE LICITAÇÃO, destinado à </w:t>
      </w:r>
      <w:r>
        <w:rPr>
          <w:rFonts w:ascii="Times New Roman" w:eastAsia="Times New Roman" w:hAnsi="Times New Roman" w:cs="Times New Roman"/>
          <w:b/>
          <w:bCs/>
          <w:color w:val="000000"/>
          <w:spacing w:val="0"/>
          <w:w w:val="100"/>
          <w:position w:val="0"/>
          <w:shd w:val="clear" w:color="auto" w:fill="auto"/>
          <w:lang w:val="pt-BR" w:eastAsia="pt-BR" w:bidi="pt-BR"/>
        </w:rPr>
        <w:t>locação de imóvel destinado ao funcionamento da Escola Municipal Nova Esperança II</w:t>
      </w:r>
      <w:r>
        <w:rPr>
          <w:rFonts w:ascii="Times New Roman" w:eastAsia="Times New Roman" w:hAnsi="Times New Roman" w:cs="Times New Roman"/>
          <w:color w:val="000000"/>
          <w:spacing w:val="0"/>
          <w:w w:val="100"/>
          <w:position w:val="0"/>
          <w:shd w:val="clear" w:color="auto" w:fill="auto"/>
          <w:lang w:val="pt-BR" w:eastAsia="pt-BR" w:bidi="pt-BR"/>
        </w:rPr>
        <w:t xml:space="preserve">, código </w:t>
      </w:r>
      <w:r>
        <w:rPr>
          <w:rFonts w:ascii="Times New Roman" w:eastAsia="Times New Roman" w:hAnsi="Times New Roman" w:cs="Times New Roman"/>
          <w:b/>
          <w:bCs/>
          <w:color w:val="000000"/>
          <w:spacing w:val="0"/>
          <w:w w:val="100"/>
          <w:position w:val="0"/>
          <w:shd w:val="clear" w:color="auto" w:fill="auto"/>
          <w:lang w:val="pt-BR" w:eastAsia="pt-BR" w:bidi="pt-BR"/>
        </w:rPr>
        <w:t>INEP/MEC n°</w:t>
      </w:r>
      <w:r>
        <w:rPr>
          <w:rFonts w:ascii="Times New Roman" w:eastAsia="Times New Roman" w:hAnsi="Times New Roman" w:cs="Times New Roman"/>
          <w:color w:val="000000"/>
          <w:spacing w:val="0"/>
          <w:w w:val="100"/>
          <w:position w:val="0"/>
          <w:shd w:val="clear" w:color="auto" w:fill="auto"/>
          <w:lang w:val="pt-BR" w:eastAsia="pt-BR" w:bidi="pt-BR"/>
        </w:rPr>
        <w:t>13109278</w:t>
      </w:r>
      <w:r>
        <w:rPr>
          <w:rFonts w:ascii="Times New Roman" w:eastAsia="Times New Roman" w:hAnsi="Times New Roman" w:cs="Times New Roman"/>
          <w:b/>
          <w:bCs/>
          <w:color w:val="000000"/>
          <w:spacing w:val="0"/>
          <w:w w:val="100"/>
          <w:position w:val="0"/>
          <w:shd w:val="clear" w:color="auto" w:fill="auto"/>
          <w:lang w:val="pt-BR" w:eastAsia="pt-BR" w:bidi="pt-BR"/>
        </w:rPr>
        <w:t xml:space="preserve">, </w:t>
      </w:r>
      <w:r>
        <w:rPr>
          <w:rFonts w:ascii="Times New Roman" w:eastAsia="Times New Roman" w:hAnsi="Times New Roman" w:cs="Times New Roman"/>
          <w:color w:val="000000"/>
          <w:spacing w:val="0"/>
          <w:w w:val="100"/>
          <w:position w:val="0"/>
          <w:shd w:val="clear" w:color="auto" w:fill="auto"/>
          <w:lang w:val="pt-BR" w:eastAsia="pt-BR" w:bidi="pt-BR"/>
        </w:rPr>
        <w:t xml:space="preserve">localizada na </w:t>
      </w:r>
      <w:r>
        <w:rPr>
          <w:rFonts w:ascii="Times New Roman" w:eastAsia="Times New Roman" w:hAnsi="Times New Roman" w:cs="Times New Roman"/>
          <w:b/>
          <w:bCs/>
          <w:color w:val="000000"/>
          <w:spacing w:val="0"/>
          <w:w w:val="100"/>
          <w:position w:val="0"/>
          <w:shd w:val="clear" w:color="auto" w:fill="auto"/>
          <w:lang w:val="pt-BR" w:eastAsia="pt-BR" w:bidi="pt-BR"/>
        </w:rPr>
        <w:t>Comunidade Nova Esperança II</w:t>
      </w:r>
      <w:r>
        <w:rPr>
          <w:rFonts w:ascii="Times New Roman" w:eastAsia="Times New Roman" w:hAnsi="Times New Roman" w:cs="Times New Roman"/>
          <w:color w:val="000000"/>
          <w:spacing w:val="0"/>
          <w:w w:val="100"/>
          <w:position w:val="0"/>
          <w:shd w:val="clear" w:color="auto" w:fill="auto"/>
          <w:lang w:val="pt-BR" w:eastAsia="pt-BR" w:bidi="pt-BR"/>
        </w:rPr>
        <w:t xml:space="preserve">, zona rural do município de </w:t>
      </w:r>
      <w:r>
        <w:rPr>
          <w:rFonts w:ascii="Times New Roman" w:eastAsia="Times New Roman" w:hAnsi="Times New Roman" w:cs="Times New Roman"/>
          <w:b/>
          <w:bCs/>
          <w:color w:val="000000"/>
          <w:spacing w:val="0"/>
          <w:w w:val="100"/>
          <w:position w:val="0"/>
          <w:shd w:val="clear" w:color="auto" w:fill="auto"/>
          <w:lang w:val="pt-BR" w:eastAsia="pt-BR" w:bidi="pt-BR"/>
        </w:rPr>
        <w:t>Beruri/AM</w:t>
      </w:r>
      <w:r>
        <w:rPr>
          <w:rFonts w:ascii="Times New Roman" w:eastAsia="Times New Roman" w:hAnsi="Times New Roman" w:cs="Times New Roman"/>
          <w:color w:val="000000"/>
          <w:spacing w:val="0"/>
          <w:w w:val="100"/>
          <w:position w:val="0"/>
          <w:shd w:val="clear" w:color="auto" w:fill="auto"/>
          <w:lang w:val="pt-BR" w:eastAsia="pt-BR" w:bidi="pt-BR"/>
        </w:rPr>
        <w:t>, desde que observadas as demais formalidades legais aplicáveis à espécie.</w:t>
      </w:r>
    </w:p>
    <w:p>
      <w:pPr>
        <w:pStyle w:val="Style30"/>
        <w:keepNext w:val="0"/>
        <w:keepLines w:val="0"/>
        <w:widowControl w:val="0"/>
        <w:shd w:val="clear" w:color="auto" w:fill="auto"/>
        <w:bidi w:val="0"/>
        <w:spacing w:before="0" w:after="0" w:line="240" w:lineRule="auto"/>
        <w:ind w:left="0" w:right="180" w:firstLine="0"/>
        <w:jc w:val="right"/>
      </w:pPr>
      <w:r>
        <w:rPr>
          <w:rFonts w:ascii="Times New Roman" w:eastAsia="Times New Roman" w:hAnsi="Times New Roman" w:cs="Times New Roman"/>
          <w:color w:val="000000"/>
          <w:spacing w:val="0"/>
          <w:w w:val="100"/>
          <w:position w:val="0"/>
          <w:shd w:val="clear" w:color="auto" w:fill="auto"/>
          <w:lang w:val="pt-BR" w:eastAsia="pt-BR" w:bidi="pt-BR"/>
        </w:rPr>
        <w:t>Beruri/AM, 16 de maio de 2025</w:t>
      </w:r>
    </w:p>
    <w:p>
      <w:pPr>
        <w:widowControl w:val="0"/>
        <w:spacing w:line="1" w:lineRule="exact"/>
        <w:sectPr>
          <w:footnotePr>
            <w:pos w:val="pageBottom"/>
            <w:numFmt w:val="decimal"/>
            <w:numRestart w:val="continuous"/>
          </w:footnotePr>
          <w:type w:val="continuous"/>
          <w:pgSz w:w="11901" w:h="17184"/>
          <w:pgMar w:top="1618" w:left="1048" w:right="1133" w:bottom="1039" w:header="0" w:footer="611" w:gutter="0"/>
          <w:cols w:space="720"/>
          <w:noEndnote/>
          <w:rtlGutter w:val="0"/>
          <w:docGrid w:linePitch="360"/>
        </w:sectPr>
      </w:pPr>
      <w:r>
        <w:drawing>
          <wp:anchor distT="990600" distB="203835" distL="0" distR="0" simplePos="0" relativeHeight="125829417" behindDoc="0" locked="0" layoutInCell="1" allowOverlap="1">
            <wp:simplePos x="0" y="0"/>
            <wp:positionH relativeFrom="page">
              <wp:posOffset>3171190</wp:posOffset>
            </wp:positionH>
            <wp:positionV relativeFrom="paragraph">
              <wp:posOffset>990600</wp:posOffset>
            </wp:positionV>
            <wp:extent cx="1432560" cy="420370"/>
            <wp:wrapTopAndBottom/>
            <wp:docPr id="445" name="Shape 445"/>
            <a:graphic xmlns:a="http://schemas.openxmlformats.org/drawingml/2006/main">
              <a:graphicData uri="http://schemas.openxmlformats.org/drawingml/2006/picture">
                <pic:pic xmlns:pic="http://schemas.openxmlformats.org/drawingml/2006/picture">
                  <pic:nvPicPr>
                    <pic:cNvPr id="446" name="Picture box 446"/>
                    <pic:cNvPicPr/>
                  </pic:nvPicPr>
                  <pic:blipFill>
                    <a:blip r:embed="rId157"/>
                    <a:stretch/>
                  </pic:blipFill>
                  <pic:spPr>
                    <a:xfrm>
                      <a:ext cx="1432560" cy="420370"/>
                    </a:xfrm>
                    <a:prstGeom prst="rect"/>
                  </pic:spPr>
                </pic:pic>
              </a:graphicData>
            </a:graphic>
          </wp:anchor>
        </w:drawing>
      </w:r>
      <w:r>
        <w:drawing>
          <wp:anchor distT="1350010" distB="0" distL="0" distR="0" simplePos="0" relativeHeight="125829418" behindDoc="0" locked="0" layoutInCell="1" allowOverlap="1">
            <wp:simplePos x="0" y="0"/>
            <wp:positionH relativeFrom="page">
              <wp:posOffset>3180080</wp:posOffset>
            </wp:positionH>
            <wp:positionV relativeFrom="paragraph">
              <wp:posOffset>1350010</wp:posOffset>
            </wp:positionV>
            <wp:extent cx="1426210" cy="262255"/>
            <wp:wrapTopAndBottom/>
            <wp:docPr id="447" name="Shape 447"/>
            <a:graphic xmlns:a="http://schemas.openxmlformats.org/drawingml/2006/main">
              <a:graphicData uri="http://schemas.openxmlformats.org/drawingml/2006/picture">
                <pic:pic xmlns:pic="http://schemas.openxmlformats.org/drawingml/2006/picture">
                  <pic:nvPicPr>
                    <pic:cNvPr id="448" name="Picture box 448"/>
                    <pic:cNvPicPr/>
                  </pic:nvPicPr>
                  <pic:blipFill>
                    <a:blip r:embed="rId159"/>
                    <a:stretch/>
                  </pic:blipFill>
                  <pic:spPr>
                    <a:xfrm>
                      <a:ext cx="1426210" cy="262255"/>
                    </a:xfrm>
                    <a:prstGeom prst="rect"/>
                  </pic:spPr>
                </pic:pic>
              </a:graphicData>
            </a:graphic>
          </wp:anchor>
        </w:drawing>
      </w:r>
    </w:p>
    <w:p>
      <w:pPr>
        <w:widowControl w:val="0"/>
        <w:spacing w:line="240" w:lineRule="exact"/>
        <w:rPr>
          <w:sz w:val="19"/>
          <w:szCs w:val="19"/>
        </w:rPr>
      </w:pPr>
    </w:p>
    <w:p>
      <w:pPr>
        <w:widowControl w:val="0"/>
        <w:spacing w:before="100" w:after="100" w:line="240" w:lineRule="exact"/>
        <w:rPr>
          <w:sz w:val="19"/>
          <w:szCs w:val="19"/>
        </w:rPr>
      </w:pPr>
    </w:p>
    <w:p>
      <w:pPr>
        <w:widowControl w:val="0"/>
        <w:spacing w:line="1" w:lineRule="exact"/>
        <w:sectPr>
          <w:footnotePr>
            <w:pos w:val="pageBottom"/>
            <w:numFmt w:val="decimal"/>
            <w:numRestart w:val="continuous"/>
          </w:footnotePr>
          <w:type w:val="continuous"/>
          <w:pgSz w:w="11901" w:h="17184"/>
          <w:pgMar w:top="1613" w:left="0" w:right="0" w:bottom="1613" w:header="0" w:footer="3" w:gutter="0"/>
          <w:cols w:space="720"/>
          <w:noEndnote/>
          <w:rtlGutter w:val="0"/>
          <w:docGrid w:linePitch="360"/>
        </w:sectPr>
      </w:pPr>
    </w:p>
    <w:p>
      <w:pPr>
        <w:pStyle w:val="Style30"/>
        <w:keepNext w:val="0"/>
        <w:keepLines w:val="0"/>
        <w:widowControl w:val="0"/>
        <w:shd w:val="clear" w:color="auto" w:fill="auto"/>
        <w:bidi w:val="0"/>
        <w:spacing w:before="0" w:after="0" w:line="240" w:lineRule="auto"/>
        <w:ind w:left="3500" w:right="0" w:firstLine="0"/>
        <w:jc w:val="left"/>
        <w:sectPr>
          <w:footnotePr>
            <w:pos w:val="pageBottom"/>
            <w:numFmt w:val="decimal"/>
            <w:numRestart w:val="continuous"/>
          </w:footnotePr>
          <w:type w:val="continuous"/>
          <w:pgSz w:w="11901" w:h="17184"/>
          <w:pgMar w:top="1613" w:left="1052" w:right="1138" w:bottom="1613" w:header="0" w:footer="3" w:gutter="0"/>
          <w:cols w:space="720"/>
          <w:noEndnote/>
          <w:rtlGutter w:val="0"/>
          <w:docGrid w:linePitch="360"/>
        </w:sectPr>
      </w:pPr>
      <w:r>
        <w:rPr>
          <w:rFonts w:ascii="Times New Roman" w:eastAsia="Times New Roman" w:hAnsi="Times New Roman" w:cs="Times New Roman"/>
          <w:color w:val="000000"/>
          <w:spacing w:val="0"/>
          <w:w w:val="100"/>
          <w:position w:val="0"/>
          <w:shd w:val="clear" w:color="auto" w:fill="auto"/>
          <w:lang w:val="pt-BR" w:eastAsia="pt-BR" w:bidi="pt-BR"/>
        </w:rPr>
        <w:t>Controladora Geral Do Município</w:t>
      </w:r>
    </w:p>
    <w:p>
      <w:pPr>
        <w:widowControl w:val="0"/>
        <w:spacing w:line="1" w:lineRule="exact"/>
      </w:pPr>
      <w:r>
        <w:drawing>
          <wp:anchor distT="0" distB="0" distL="114300" distR="114300" simplePos="0" relativeHeight="125829419" behindDoc="0" locked="0" layoutInCell="1" allowOverlap="1">
            <wp:simplePos x="0" y="0"/>
            <wp:positionH relativeFrom="page">
              <wp:posOffset>3429635</wp:posOffset>
            </wp:positionH>
            <wp:positionV relativeFrom="paragraph">
              <wp:posOffset>12700</wp:posOffset>
            </wp:positionV>
            <wp:extent cx="835025" cy="816610"/>
            <wp:wrapSquare wrapText="left"/>
            <wp:docPr id="449" name="Shape 449"/>
            <a:graphic xmlns:a="http://schemas.openxmlformats.org/drawingml/2006/main">
              <a:graphicData uri="http://schemas.openxmlformats.org/drawingml/2006/picture">
                <pic:pic xmlns:pic="http://schemas.openxmlformats.org/drawingml/2006/picture">
                  <pic:nvPicPr>
                    <pic:cNvPr id="450" name="Picture box 450"/>
                    <pic:cNvPicPr/>
                  </pic:nvPicPr>
                  <pic:blipFill>
                    <a:blip r:embed="rId161"/>
                    <a:stretch/>
                  </pic:blipFill>
                  <pic:spPr>
                    <a:xfrm>
                      <a:ext cx="835025" cy="816610"/>
                    </a:xfrm>
                    <a:prstGeom prst="rect"/>
                  </pic:spPr>
                </pic:pic>
              </a:graphicData>
            </a:graphic>
          </wp:anchor>
        </w:drawing>
      </w:r>
      <w:r>
        <w:drawing>
          <wp:anchor distT="0" distB="304800" distL="123190" distR="129540" simplePos="0" relativeHeight="125829420" behindDoc="0" locked="0" layoutInCell="1" allowOverlap="1">
            <wp:simplePos x="0" y="0"/>
            <wp:positionH relativeFrom="page">
              <wp:posOffset>2978150</wp:posOffset>
            </wp:positionH>
            <wp:positionV relativeFrom="paragraph">
              <wp:posOffset>5943600</wp:posOffset>
            </wp:positionV>
            <wp:extent cx="1432560" cy="567055"/>
            <wp:wrapTopAndBottom/>
            <wp:docPr id="451" name="Shape 451"/>
            <a:graphic xmlns:a="http://schemas.openxmlformats.org/drawingml/2006/main">
              <a:graphicData uri="http://schemas.openxmlformats.org/drawingml/2006/picture">
                <pic:pic xmlns:pic="http://schemas.openxmlformats.org/drawingml/2006/picture">
                  <pic:nvPicPr>
                    <pic:cNvPr id="452" name="Picture box 452"/>
                    <pic:cNvPicPr/>
                  </pic:nvPicPr>
                  <pic:blipFill>
                    <a:blip r:embed="rId163"/>
                    <a:stretch/>
                  </pic:blipFill>
                  <pic:spPr>
                    <a:xfrm>
                      <a:ext cx="1432560" cy="567055"/>
                    </a:xfrm>
                    <a:prstGeom prst="rect"/>
                  </pic:spPr>
                </pic:pic>
              </a:graphicData>
            </a:graphic>
          </wp:anchor>
        </w:drawing>
      </w:r>
      <w:r>
        <mc:AlternateContent>
          <mc:Choice Requires="wps">
            <w:drawing>
              <wp:anchor distT="0" distB="0" distL="0" distR="0" simplePos="0" relativeHeight="503316492" behindDoc="0" locked="0" layoutInCell="1" allowOverlap="1">
                <wp:simplePos x="0" y="0"/>
                <wp:positionH relativeFrom="page">
                  <wp:posOffset>3157855</wp:posOffset>
                </wp:positionH>
                <wp:positionV relativeFrom="paragraph">
                  <wp:posOffset>6485890</wp:posOffset>
                </wp:positionV>
                <wp:extent cx="1075690" cy="106680"/>
                <wp:wrapNone/>
                <wp:docPr id="453" name="Shape 453"/>
                <a:graphic xmlns:a="http://schemas.openxmlformats.org/drawingml/2006/main">
                  <a:graphicData uri="http://schemas.microsoft.com/office/word/2010/wordprocessingShape">
                    <wps:wsp>
                      <wps:cNvSpPr txBox="1"/>
                      <wps:spPr>
                        <a:xfrm>
                          <a:ext cx="1075690" cy="106680"/>
                        </a:xfrm>
                        <a:prstGeom prst="rect"/>
                        <a:noFill/>
                      </wps:spPr>
                      <wps:txbx>
                        <w:txbxContent>
                          <w:p>
                            <w:pPr>
                              <w:pStyle w:val="Style38"/>
                              <w:keepNext w:val="0"/>
                              <w:keepLines w:val="0"/>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Íris Costa Felipe</w:t>
                            </w:r>
                          </w:p>
                        </w:txbxContent>
                      </wps:txbx>
                      <wps:bodyPr lIns="0" tIns="0" rIns="0" bIns="0">
                        <a:noAutoFit/>
                      </wps:bodyPr>
                    </wps:wsp>
                  </a:graphicData>
                </a:graphic>
              </wp:anchor>
            </w:drawing>
          </mc:Choice>
          <mc:Fallback>
            <w:pict>
              <v:shape id="_x0000_s1479" type="#_x0000_t202" style="position:absolute;margin-left:248.65000000000001pt;margin-top:510.69999999999999pt;width:84.700000000000003pt;height:8.4000000000000004pt;z-index:251657739;mso-wrap-distance-left:0;mso-wrap-distance-right:0;mso-position-horizontal-relative:page" filled="f" stroked="f">
                <v:textbox inset="0,0,0,0">
                  <w:txbxContent>
                    <w:p>
                      <w:pPr>
                        <w:pStyle w:val="Style38"/>
                        <w:keepNext w:val="0"/>
                        <w:keepLines w:val="0"/>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Íris Costa Felipe</w:t>
                      </w:r>
                    </w:p>
                  </w:txbxContent>
                </v:textbox>
                <w10:wrap anchorx="page"/>
              </v:shape>
            </w:pict>
          </mc:Fallback>
        </mc:AlternateContent>
      </w:r>
      <w:r>
        <mc:AlternateContent>
          <mc:Choice Requires="wps">
            <w:drawing>
              <wp:anchor distT="0" distB="0" distL="0" distR="0" simplePos="0" relativeHeight="503316494" behindDoc="0" locked="0" layoutInCell="1" allowOverlap="1">
                <wp:simplePos x="0" y="0"/>
                <wp:positionH relativeFrom="page">
                  <wp:posOffset>2969260</wp:posOffset>
                </wp:positionH>
                <wp:positionV relativeFrom="paragraph">
                  <wp:posOffset>6556375</wp:posOffset>
                </wp:positionV>
                <wp:extent cx="1456690" cy="259080"/>
                <wp:wrapNone/>
                <wp:docPr id="455" name="Shape 455"/>
                <a:graphic xmlns:a="http://schemas.openxmlformats.org/drawingml/2006/main">
                  <a:graphicData uri="http://schemas.microsoft.com/office/word/2010/wordprocessingShape">
                    <wps:wsp>
                      <wps:cNvSpPr txBox="1"/>
                      <wps:spPr>
                        <a:xfrm>
                          <a:ext cx="1456690" cy="259080"/>
                        </a:xfrm>
                        <a:prstGeom prst="rect"/>
                        <a:noFill/>
                      </wps:spPr>
                      <wps:txbx>
                        <w:txbxContent>
                          <w:p>
                            <w:pPr>
                              <w:pStyle w:val="Style38"/>
                              <w:keepNext w:val="0"/>
                              <w:keepLines w:val="0"/>
                              <w:widowControl w:val="0"/>
                              <w:shd w:val="clear" w:color="auto" w:fill="auto"/>
                              <w:tabs>
                                <w:tab w:pos="2112" w:val="left"/>
                              </w:tabs>
                              <w:bidi w:val="0"/>
                              <w:spacing w:before="0" w:after="0" w:line="295" w:lineRule="auto"/>
                              <w:ind w:left="0" w:right="0" w:firstLine="0"/>
                              <w:jc w:val="left"/>
                            </w:pPr>
                            <w:r>
                              <w:rPr>
                                <w:color w:val="21262B"/>
                                <w:spacing w:val="0"/>
                                <w:w w:val="100"/>
                                <w:position w:val="0"/>
                                <w:shd w:val="clear" w:color="auto" w:fill="auto"/>
                                <w:lang w:val="pt-BR" w:eastAsia="pt-BR" w:bidi="pt-BR"/>
                              </w:rPr>
                              <w:t xml:space="preserve">Controladora Geral do Município de Beruri </w:t>
                            </w:r>
                            <w:r>
                              <w:rPr>
                                <w:color w:val="000000"/>
                                <w:spacing w:val="0"/>
                                <w:w w:val="100"/>
                                <w:position w:val="0"/>
                                <w:sz w:val="11"/>
                                <w:szCs w:val="11"/>
                                <w:shd w:val="clear" w:color="auto" w:fill="auto"/>
                                <w:lang w:val="pt-BR" w:eastAsia="pt-BR" w:bidi="pt-BR"/>
                              </w:rPr>
                              <w:t xml:space="preserve">N </w:t>
                            </w:r>
                            <w:r>
                              <w:rPr>
                                <w:color w:val="21262B"/>
                                <w:spacing w:val="0"/>
                                <w:w w:val="100"/>
                                <w:position w:val="0"/>
                                <w:sz w:val="11"/>
                                <w:szCs w:val="11"/>
                                <w:shd w:val="clear" w:color="auto" w:fill="auto"/>
                                <w:lang w:val="pt-BR" w:eastAsia="pt-BR" w:bidi="pt-BR"/>
                              </w:rPr>
                              <w:t xml:space="preserve">decreto 072/2025 - GPMB </w:t>
                            </w:r>
                            <w:r>
                              <w:rPr>
                                <w:b/>
                                <w:bCs/>
                                <w:color w:val="21262B"/>
                                <w:spacing w:val="0"/>
                                <w:w w:val="100"/>
                                <w:position w:val="0"/>
                                <w:shd w:val="clear" w:color="auto" w:fill="auto"/>
                                <w:lang w:val="pt-BR" w:eastAsia="pt-BR" w:bidi="pt-BR"/>
                              </w:rPr>
                              <w:t>I^BERUR «</w:t>
                              <w:tab/>
                              <w:t>«V</w:t>
                            </w:r>
                          </w:p>
                        </w:txbxContent>
                      </wps:txbx>
                      <wps:bodyPr lIns="0" tIns="0" rIns="0" bIns="0">
                        <a:noAutoFit/>
                      </wps:bodyPr>
                    </wps:wsp>
                  </a:graphicData>
                </a:graphic>
              </wp:anchor>
            </w:drawing>
          </mc:Choice>
          <mc:Fallback>
            <w:pict>
              <v:shape id="_x0000_s1481" type="#_x0000_t202" style="position:absolute;margin-left:233.80000000000001pt;margin-top:516.25pt;width:114.7pt;height:20.399999999999999pt;z-index:251657741;mso-wrap-distance-left:0;mso-wrap-distance-right:0;mso-position-horizontal-relative:page" filled="f" stroked="f">
                <v:textbox inset="0,0,0,0">
                  <w:txbxContent>
                    <w:p>
                      <w:pPr>
                        <w:pStyle w:val="Style38"/>
                        <w:keepNext w:val="0"/>
                        <w:keepLines w:val="0"/>
                        <w:widowControl w:val="0"/>
                        <w:shd w:val="clear" w:color="auto" w:fill="auto"/>
                        <w:tabs>
                          <w:tab w:pos="2112" w:val="left"/>
                        </w:tabs>
                        <w:bidi w:val="0"/>
                        <w:spacing w:before="0" w:after="0" w:line="295" w:lineRule="auto"/>
                        <w:ind w:left="0" w:right="0" w:firstLine="0"/>
                        <w:jc w:val="left"/>
                      </w:pPr>
                      <w:r>
                        <w:rPr>
                          <w:color w:val="21262B"/>
                          <w:spacing w:val="0"/>
                          <w:w w:val="100"/>
                          <w:position w:val="0"/>
                          <w:shd w:val="clear" w:color="auto" w:fill="auto"/>
                          <w:lang w:val="pt-BR" w:eastAsia="pt-BR" w:bidi="pt-BR"/>
                        </w:rPr>
                        <w:t xml:space="preserve">Controladora Geral do Município de Beruri </w:t>
                      </w:r>
                      <w:r>
                        <w:rPr>
                          <w:color w:val="000000"/>
                          <w:spacing w:val="0"/>
                          <w:w w:val="100"/>
                          <w:position w:val="0"/>
                          <w:sz w:val="11"/>
                          <w:szCs w:val="11"/>
                          <w:shd w:val="clear" w:color="auto" w:fill="auto"/>
                          <w:lang w:val="pt-BR" w:eastAsia="pt-BR" w:bidi="pt-BR"/>
                        </w:rPr>
                        <w:t xml:space="preserve">N </w:t>
                      </w:r>
                      <w:r>
                        <w:rPr>
                          <w:color w:val="21262B"/>
                          <w:spacing w:val="0"/>
                          <w:w w:val="100"/>
                          <w:position w:val="0"/>
                          <w:sz w:val="11"/>
                          <w:szCs w:val="11"/>
                          <w:shd w:val="clear" w:color="auto" w:fill="auto"/>
                          <w:lang w:val="pt-BR" w:eastAsia="pt-BR" w:bidi="pt-BR"/>
                        </w:rPr>
                        <w:t xml:space="preserve">decreto 072/2025 - GPMB </w:t>
                      </w:r>
                      <w:r>
                        <w:rPr>
                          <w:b/>
                          <w:bCs/>
                          <w:color w:val="21262B"/>
                          <w:spacing w:val="0"/>
                          <w:w w:val="100"/>
                          <w:position w:val="0"/>
                          <w:shd w:val="clear" w:color="auto" w:fill="auto"/>
                          <w:lang w:val="pt-BR" w:eastAsia="pt-BR" w:bidi="pt-BR"/>
                        </w:rPr>
                        <w:t>I^BERUR «</w:t>
                        <w:tab/>
                        <w:t>«V</w:t>
                      </w:r>
                    </w:p>
                  </w:txbxContent>
                </v:textbox>
                <w10:wrap anchorx="page"/>
              </v:shape>
            </w:pict>
          </mc:Fallback>
        </mc:AlternateContent>
      </w:r>
    </w:p>
    <w:p>
      <w:pPr>
        <w:pStyle w:val="Style9"/>
        <w:keepNext w:val="0"/>
        <w:keepLines w:val="0"/>
        <w:widowControl w:val="0"/>
        <w:shd w:val="clear" w:color="auto" w:fill="auto"/>
        <w:bidi w:val="0"/>
        <w:spacing w:before="0" w:after="80" w:line="240" w:lineRule="auto"/>
        <w:ind w:left="0" w:right="0" w:firstLine="0"/>
        <w:jc w:val="center"/>
        <w:rPr>
          <w:sz w:val="38"/>
          <w:szCs w:val="38"/>
        </w:rPr>
      </w:pPr>
      <w:r>
        <w:rPr>
          <w:b/>
          <w:bCs/>
          <w:color w:val="000000"/>
          <w:spacing w:val="0"/>
          <w:w w:val="100"/>
          <w:position w:val="0"/>
          <w:sz w:val="38"/>
          <w:szCs w:val="38"/>
          <w:shd w:val="clear" w:color="auto" w:fill="auto"/>
          <w:lang w:val="pt-BR" w:eastAsia="pt-BR" w:bidi="pt-BR"/>
        </w:rPr>
        <w:t>C G M</w:t>
      </w:r>
    </w:p>
    <w:p>
      <w:pPr>
        <w:pStyle w:val="Style9"/>
        <w:keepNext w:val="0"/>
        <w:keepLines w:val="0"/>
        <w:widowControl w:val="0"/>
        <w:shd w:val="clear" w:color="auto" w:fill="auto"/>
        <w:bidi w:val="0"/>
        <w:spacing w:before="0" w:after="1820" w:line="240" w:lineRule="auto"/>
        <w:ind w:left="0" w:right="0" w:firstLine="0"/>
        <w:jc w:val="center"/>
        <w:rPr>
          <w:sz w:val="15"/>
          <w:szCs w:val="15"/>
        </w:rPr>
      </w:pPr>
      <w:r>
        <w:rPr>
          <w:b/>
          <w:bCs/>
          <w:color w:val="000000"/>
          <w:spacing w:val="0"/>
          <w:w w:val="100"/>
          <w:position w:val="0"/>
          <w:sz w:val="15"/>
          <w:szCs w:val="15"/>
          <w:shd w:val="clear" w:color="auto" w:fill="auto"/>
          <w:lang w:val="pt-BR" w:eastAsia="pt-BR" w:bidi="pt-BR"/>
        </w:rPr>
        <w:t>CONTROLADORIA GERAL DO MUNICÍPIO</w:t>
      </w:r>
    </w:p>
    <w:p>
      <w:pPr>
        <w:pStyle w:val="Style30"/>
        <w:keepNext w:val="0"/>
        <w:keepLines w:val="0"/>
        <w:widowControl w:val="0"/>
        <w:shd w:val="clear" w:color="auto" w:fill="auto"/>
        <w:bidi w:val="0"/>
        <w:spacing w:before="0" w:after="960" w:line="240" w:lineRule="auto"/>
        <w:ind w:left="402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DESPACHO</w:t>
      </w:r>
    </w:p>
    <w:p>
      <w:pPr>
        <w:pStyle w:val="Style22"/>
        <w:keepNext/>
        <w:keepLines/>
        <w:widowControl w:val="0"/>
        <w:shd w:val="clear" w:color="auto" w:fill="auto"/>
        <w:bidi w:val="0"/>
        <w:spacing w:before="0" w:after="200" w:line="334" w:lineRule="auto"/>
        <w:ind w:left="0" w:right="0" w:firstLine="0"/>
        <w:jc w:val="both"/>
        <w:rPr>
          <w:sz w:val="20"/>
          <w:szCs w:val="20"/>
        </w:rPr>
      </w:pPr>
      <w:bookmarkStart w:id="87" w:name="bookmark87"/>
      <w:r>
        <w:rPr>
          <w:rFonts w:ascii="Times New Roman" w:eastAsia="Times New Roman" w:hAnsi="Times New Roman" w:cs="Times New Roman"/>
          <w:color w:val="000000"/>
          <w:spacing w:val="0"/>
          <w:w w:val="100"/>
          <w:position w:val="0"/>
          <w:sz w:val="20"/>
          <w:szCs w:val="20"/>
          <w:shd w:val="clear" w:color="auto" w:fill="auto"/>
          <w:lang w:val="pt-BR" w:eastAsia="pt-BR" w:bidi="pt-BR"/>
        </w:rPr>
        <w:t>PROCESSO N°: 00030205.2025.0010 - SEMED</w:t>
      </w:r>
      <w:bookmarkEnd w:id="87"/>
    </w:p>
    <w:p>
      <w:pPr>
        <w:pStyle w:val="Style30"/>
        <w:keepNext w:val="0"/>
        <w:keepLines w:val="0"/>
        <w:widowControl w:val="0"/>
        <w:shd w:val="clear" w:color="auto" w:fill="auto"/>
        <w:bidi w:val="0"/>
        <w:spacing w:before="0" w:after="820" w:line="334"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À Autoridade Competente,</w:t>
      </w:r>
    </w:p>
    <w:p>
      <w:pPr>
        <w:pStyle w:val="Style30"/>
        <w:keepNext w:val="0"/>
        <w:keepLines w:val="0"/>
        <w:widowControl w:val="0"/>
        <w:shd w:val="clear" w:color="auto" w:fill="auto"/>
        <w:bidi w:val="0"/>
        <w:spacing w:before="0" w:after="260" w:line="334"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Após a regular tramitação do Processo Licitatório </w:t>
      </w:r>
      <w:r>
        <w:rPr>
          <w:rFonts w:ascii="Times New Roman" w:eastAsia="Times New Roman" w:hAnsi="Times New Roman" w:cs="Times New Roman"/>
          <w:color w:val="000000"/>
          <w:spacing w:val="0"/>
          <w:w w:val="100"/>
          <w:position w:val="0"/>
          <w:shd w:val="clear" w:color="auto" w:fill="auto"/>
          <w:lang w:val="pt-PT" w:eastAsia="pt-PT" w:bidi="pt-PT"/>
        </w:rPr>
        <w:t xml:space="preserve">supramencionado, </w:t>
      </w:r>
      <w:r>
        <w:rPr>
          <w:rFonts w:ascii="Times New Roman" w:eastAsia="Times New Roman" w:hAnsi="Times New Roman" w:cs="Times New Roman"/>
          <w:color w:val="000000"/>
          <w:spacing w:val="0"/>
          <w:w w:val="100"/>
          <w:position w:val="0"/>
          <w:shd w:val="clear" w:color="auto" w:fill="auto"/>
          <w:lang w:val="pt-BR" w:eastAsia="pt-BR" w:bidi="pt-BR"/>
        </w:rPr>
        <w:t xml:space="preserve">bem como a devida análise e parecer técnico da </w:t>
      </w:r>
      <w:r>
        <w:rPr>
          <w:rFonts w:ascii="Times New Roman" w:eastAsia="Times New Roman" w:hAnsi="Times New Roman" w:cs="Times New Roman"/>
          <w:b/>
          <w:bCs/>
          <w:color w:val="000000"/>
          <w:spacing w:val="0"/>
          <w:w w:val="100"/>
          <w:position w:val="0"/>
          <w:shd w:val="clear" w:color="auto" w:fill="auto"/>
          <w:lang w:val="pt-BR" w:eastAsia="pt-BR" w:bidi="pt-BR"/>
        </w:rPr>
        <w:t>Controladoria-Geral do Município</w:t>
      </w:r>
      <w:r>
        <w:rPr>
          <w:rFonts w:ascii="Times New Roman" w:eastAsia="Times New Roman" w:hAnsi="Times New Roman" w:cs="Times New Roman"/>
          <w:color w:val="000000"/>
          <w:spacing w:val="0"/>
          <w:w w:val="100"/>
          <w:position w:val="0"/>
          <w:shd w:val="clear" w:color="auto" w:fill="auto"/>
          <w:lang w:val="pt-BR" w:eastAsia="pt-BR" w:bidi="pt-BR"/>
        </w:rPr>
        <w:t>, encaminha-se o presente feito para apreciação e deliberação quanto à homologação do certame, nos termos da legislação vigente.</w:t>
      </w:r>
    </w:p>
    <w:p>
      <w:pPr>
        <w:pStyle w:val="Style30"/>
        <w:keepNext w:val="0"/>
        <w:keepLines w:val="0"/>
        <w:widowControl w:val="0"/>
        <w:shd w:val="clear" w:color="auto" w:fill="auto"/>
        <w:bidi w:val="0"/>
        <w:spacing w:before="0" w:after="1460" w:line="331"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Dessa forma, aguarda-se a manifestação da autoridade competente para a formalização dos atos subsequentes.</w:t>
      </w:r>
    </w:p>
    <w:p>
      <w:pPr>
        <w:pStyle w:val="Style30"/>
        <w:keepNext w:val="0"/>
        <w:keepLines w:val="0"/>
        <w:widowControl w:val="0"/>
        <w:shd w:val="clear" w:color="auto" w:fill="auto"/>
        <w:bidi w:val="0"/>
        <w:spacing w:before="0" w:after="0" w:line="240" w:lineRule="auto"/>
        <w:ind w:left="6440" w:right="0" w:firstLine="0"/>
        <w:jc w:val="left"/>
        <w:sectPr>
          <w:headerReference w:type="default" r:id="rId165"/>
          <w:footerReference w:type="default" r:id="rId166"/>
          <w:headerReference w:type="even" r:id="rId167"/>
          <w:footerReference w:type="even" r:id="rId168"/>
          <w:footnotePr>
            <w:pos w:val="pageBottom"/>
            <w:numFmt w:val="decimal"/>
            <w:numRestart w:val="continuous"/>
          </w:footnotePr>
          <w:pgSz w:w="11901" w:h="17184"/>
          <w:pgMar w:top="1708" w:left="1057" w:right="1047" w:bottom="4983" w:header="0" w:footer="4555" w:gutter="0"/>
          <w:cols w:space="720"/>
          <w:noEndnote/>
          <w:rtlGutter w:val="0"/>
          <w:docGrid w:linePitch="360"/>
        </w:sectPr>
      </w:pPr>
      <w:r>
        <w:rPr>
          <w:rFonts w:ascii="Times New Roman" w:eastAsia="Times New Roman" w:hAnsi="Times New Roman" w:cs="Times New Roman"/>
          <w:color w:val="000000"/>
          <w:spacing w:val="0"/>
          <w:w w:val="100"/>
          <w:position w:val="0"/>
          <w:shd w:val="clear" w:color="auto" w:fill="auto"/>
          <w:lang w:val="pt-BR" w:eastAsia="pt-BR" w:bidi="pt-BR"/>
        </w:rPr>
        <w:t>Beruri - AM 16 de maio 2025</w:t>
      </w:r>
    </w:p>
    <w:p>
      <w:pPr>
        <w:widowControl w:val="0"/>
        <w:spacing w:before="31" w:after="31" w:line="240" w:lineRule="exact"/>
        <w:rPr>
          <w:sz w:val="19"/>
          <w:szCs w:val="19"/>
        </w:rPr>
      </w:pPr>
    </w:p>
    <w:p>
      <w:pPr>
        <w:widowControl w:val="0"/>
        <w:spacing w:line="1" w:lineRule="exact"/>
        <w:sectPr>
          <w:footnotePr>
            <w:pos w:val="pageBottom"/>
            <w:numFmt w:val="decimal"/>
            <w:numRestart w:val="continuous"/>
          </w:footnotePr>
          <w:type w:val="continuous"/>
          <w:pgSz w:w="11901" w:h="17184"/>
          <w:pgMar w:top="1708" w:left="0" w:right="0" w:bottom="1047" w:header="0" w:footer="3" w:gutter="0"/>
          <w:cols w:space="720"/>
          <w:noEndnote/>
          <w:rtlGutter w:val="0"/>
          <w:docGrid w:linePitch="360"/>
        </w:sectPr>
      </w:pPr>
    </w:p>
    <w:p>
      <w:pPr>
        <w:pStyle w:val="Style30"/>
        <w:keepNext w:val="0"/>
        <w:keepLines w:val="0"/>
        <w:widowControl w:val="0"/>
        <w:pBdr>
          <w:top w:val="single" w:sz="4" w:space="0" w:color="auto"/>
        </w:pBdr>
        <w:shd w:val="clear" w:color="auto" w:fill="auto"/>
        <w:bidi w:val="0"/>
        <w:spacing w:before="0" w:after="0" w:line="240" w:lineRule="auto"/>
        <w:ind w:left="100" w:right="0" w:firstLine="0"/>
        <w:jc w:val="center"/>
        <w:sectPr>
          <w:footnotePr>
            <w:pos w:val="pageBottom"/>
            <w:numFmt w:val="decimal"/>
            <w:numRestart w:val="continuous"/>
          </w:footnotePr>
          <w:type w:val="continuous"/>
          <w:pgSz w:w="11901" w:h="17184"/>
          <w:pgMar w:top="1708" w:left="1057" w:right="1047" w:bottom="1047" w:header="0" w:footer="3" w:gutter="0"/>
          <w:cols w:space="720"/>
          <w:noEndnote/>
          <w:rtlGutter w:val="0"/>
          <w:docGrid w:linePitch="360"/>
        </w:sectPr>
      </w:pPr>
      <w:r>
        <w:rPr>
          <w:rFonts w:ascii="Times New Roman" w:eastAsia="Times New Roman" w:hAnsi="Times New Roman" w:cs="Times New Roman"/>
          <w:color w:val="000000"/>
          <w:spacing w:val="0"/>
          <w:w w:val="100"/>
          <w:position w:val="0"/>
          <w:shd w:val="clear" w:color="auto" w:fill="auto"/>
          <w:lang w:val="pt-BR" w:eastAsia="pt-BR" w:bidi="pt-BR"/>
        </w:rPr>
        <w:t>Controladora Geral Do Município</w:t>
      </w:r>
    </w:p>
    <w:p>
      <w:pPr>
        <w:widowControl w:val="0"/>
        <w:jc w:val="center"/>
        <w:rPr>
          <w:sz w:val="2"/>
          <w:szCs w:val="2"/>
        </w:rPr>
      </w:pPr>
      <w:r>
        <w:drawing>
          <wp:inline>
            <wp:extent cx="652145" cy="457200"/>
            <wp:docPr id="473" name="Picutre 473"/>
            <a:graphic xmlns:a="http://schemas.openxmlformats.org/drawingml/2006/main">
              <a:graphicData uri="http://schemas.openxmlformats.org/drawingml/2006/picture">
                <pic:pic xmlns:pic="http://schemas.openxmlformats.org/drawingml/2006/picture">
                  <pic:nvPicPr>
                    <pic:cNvPr id="473" name="Picture 473"/>
                    <pic:cNvPicPr/>
                  </pic:nvPicPr>
                  <pic:blipFill>
                    <a:blip r:embed="rId169"/>
                    <a:stretch/>
                  </pic:blipFill>
                  <pic:spPr>
                    <a:xfrm>
                      <a:ext cx="652145" cy="457200"/>
                    </a:xfrm>
                    <a:prstGeom prst="rect"/>
                  </pic:spPr>
                </pic:pic>
              </a:graphicData>
            </a:graphic>
          </wp:inline>
        </w:drawing>
      </w:r>
    </w:p>
    <w:p>
      <w:pPr>
        <w:widowControl w:val="0"/>
        <w:spacing w:after="1659" w:line="1" w:lineRule="exact"/>
      </w:pPr>
    </w:p>
    <w:p>
      <w:pPr>
        <w:pStyle w:val="Style30"/>
        <w:keepNext w:val="0"/>
        <w:keepLines w:val="0"/>
        <w:widowControl w:val="0"/>
        <w:shd w:val="clear" w:color="auto" w:fill="auto"/>
        <w:bidi w:val="0"/>
        <w:spacing w:before="0" w:after="420" w:line="461" w:lineRule="auto"/>
        <w:ind w:left="80" w:right="0" w:firstLine="0"/>
        <w:jc w:val="center"/>
      </w:pPr>
      <w:r>
        <w:rPr>
          <w:rFonts w:ascii="Times New Roman" w:eastAsia="Times New Roman" w:hAnsi="Times New Roman" w:cs="Times New Roman"/>
          <w:b/>
          <w:bCs/>
          <w:color w:val="000000"/>
          <w:spacing w:val="0"/>
          <w:w w:val="100"/>
          <w:position w:val="0"/>
          <w:shd w:val="clear" w:color="auto" w:fill="auto"/>
          <w:lang w:val="pt-PT" w:eastAsia="pt-PT" w:bidi="pt-PT"/>
        </w:rPr>
        <w:t>INEXIGIBILIDADE DE LICITAÇÃO N°. 018/2025 - DAFI/PMB.</w:t>
        <w:br/>
        <w:t>DESPACHO HOMOLOGATÓRIO</w:t>
      </w:r>
    </w:p>
    <w:p>
      <w:pPr>
        <w:pStyle w:val="Style30"/>
        <w:keepNext w:val="0"/>
        <w:keepLines w:val="0"/>
        <w:widowControl w:val="0"/>
        <w:shd w:val="clear" w:color="auto" w:fill="auto"/>
        <w:bidi w:val="0"/>
        <w:spacing w:before="0" w:after="280" w:line="336" w:lineRule="auto"/>
        <w:ind w:left="600" w:right="680" w:firstLine="2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O PREFEITO MUNICIPAL DE BERURI, </w:t>
      </w:r>
      <w:r>
        <w:rPr>
          <w:rFonts w:ascii="Times New Roman" w:eastAsia="Times New Roman" w:hAnsi="Times New Roman" w:cs="Times New Roman"/>
          <w:color w:val="000000"/>
          <w:spacing w:val="0"/>
          <w:w w:val="100"/>
          <w:position w:val="0"/>
          <w:shd w:val="clear" w:color="auto" w:fill="auto"/>
          <w:lang w:val="pt-PT" w:eastAsia="pt-PT" w:bidi="pt-PT"/>
        </w:rPr>
        <w:t>na condição de Ordenador de Despesa do Poder Executivo.</w:t>
      </w:r>
    </w:p>
    <w:p>
      <w:pPr>
        <w:pStyle w:val="Style30"/>
        <w:keepNext w:val="0"/>
        <w:keepLines w:val="0"/>
        <w:widowControl w:val="0"/>
        <w:shd w:val="clear" w:color="auto" w:fill="auto"/>
        <w:bidi w:val="0"/>
        <w:spacing w:before="0" w:after="320" w:line="331" w:lineRule="auto"/>
        <w:ind w:left="600" w:right="680" w:firstLine="2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CONSIDERANDO a LOCAÇÃO DE IMÓVEL PARA FUNCIONAMENTO DA ESCOLA MUNICIPAL: NOVA ESPERANÇA H, DE INEP\MEC: 13109278, SITUADA NA COMUNIDADE: NOVA ESPERANÇA II, ZONA RURAL DE BERURI- AM, PARA ATENDIMENTO DA DEMANDA DE ALUNOS DE: EDUCAÇÃO INFANTIL E ENSINO FUNDAMENTAL, </w:t>
      </w:r>
      <w:r>
        <w:rPr>
          <w:rFonts w:ascii="Times New Roman" w:eastAsia="Times New Roman" w:hAnsi="Times New Roman" w:cs="Times New Roman"/>
          <w:color w:val="000000"/>
          <w:spacing w:val="0"/>
          <w:w w:val="100"/>
          <w:position w:val="0"/>
          <w:shd w:val="clear" w:color="auto" w:fill="auto"/>
          <w:lang w:val="pt-PT" w:eastAsia="pt-PT" w:bidi="pt-PT"/>
        </w:rPr>
        <w:t xml:space="preserve">com a finalidade de atender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 xml:space="preserve">necessidades da </w:t>
      </w:r>
      <w:r>
        <w:rPr>
          <w:rFonts w:ascii="Times New Roman" w:eastAsia="Times New Roman" w:hAnsi="Times New Roman" w:cs="Times New Roman"/>
          <w:b/>
          <w:bCs/>
          <w:color w:val="000000"/>
          <w:spacing w:val="0"/>
          <w:w w:val="100"/>
          <w:position w:val="0"/>
          <w:shd w:val="clear" w:color="auto" w:fill="auto"/>
          <w:lang w:val="pt-PT" w:eastAsia="pt-PT" w:bidi="pt-PT"/>
        </w:rPr>
        <w:t xml:space="preserve">Secretaria Municipal De Educação do Município de Beruri-AM, </w:t>
      </w:r>
      <w:r>
        <w:rPr>
          <w:rFonts w:ascii="Times New Roman" w:eastAsia="Times New Roman" w:hAnsi="Times New Roman" w:cs="Times New Roman"/>
          <w:color w:val="000000"/>
          <w:spacing w:val="0"/>
          <w:w w:val="100"/>
          <w:position w:val="0"/>
          <w:shd w:val="clear" w:color="auto" w:fill="auto"/>
          <w:lang w:val="pt-PT" w:eastAsia="pt-PT" w:bidi="pt-PT"/>
        </w:rPr>
        <w:t xml:space="preserve">com fundamento no artigo 74, inciso V da lei 14.133/21, que prevê a inexigibilidade de licitação para a locação de imóvel quando suas </w:t>
      </w:r>
      <w:r>
        <w:rPr>
          <w:rFonts w:ascii="Times New Roman" w:eastAsia="Times New Roman" w:hAnsi="Times New Roman" w:cs="Times New Roman"/>
          <w:color w:val="000000"/>
          <w:spacing w:val="0"/>
          <w:w w:val="100"/>
          <w:position w:val="0"/>
          <w:shd w:val="clear" w:color="auto" w:fill="auto"/>
          <w:lang w:val="pt-BR" w:eastAsia="pt-BR" w:bidi="pt-BR"/>
        </w:rPr>
        <w:t xml:space="preserve">características </w:t>
      </w:r>
      <w:r>
        <w:rPr>
          <w:rFonts w:ascii="Times New Roman" w:eastAsia="Times New Roman" w:hAnsi="Times New Roman" w:cs="Times New Roman"/>
          <w:color w:val="000000"/>
          <w:spacing w:val="0"/>
          <w:w w:val="100"/>
          <w:position w:val="0"/>
          <w:shd w:val="clear" w:color="auto" w:fill="auto"/>
          <w:lang w:val="pt-PT" w:eastAsia="pt-PT" w:bidi="pt-PT"/>
        </w:rPr>
        <w:t>e localização condicionarem a escolha, inviabilizando a competição.</w:t>
      </w:r>
    </w:p>
    <w:p>
      <w:pPr>
        <w:pStyle w:val="Style30"/>
        <w:keepNext w:val="0"/>
        <w:keepLines w:val="0"/>
        <w:widowControl w:val="0"/>
        <w:shd w:val="clear" w:color="auto" w:fill="auto"/>
        <w:bidi w:val="0"/>
        <w:spacing w:before="0" w:after="280" w:line="331" w:lineRule="auto"/>
        <w:ind w:left="600" w:right="0" w:firstLine="2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CONSIDERANDO </w:t>
      </w:r>
      <w:r>
        <w:rPr>
          <w:rFonts w:ascii="Times New Roman" w:eastAsia="Times New Roman" w:hAnsi="Times New Roman" w:cs="Times New Roman"/>
          <w:color w:val="000000"/>
          <w:spacing w:val="0"/>
          <w:w w:val="100"/>
          <w:position w:val="0"/>
          <w:shd w:val="clear" w:color="auto" w:fill="auto"/>
          <w:lang w:val="pt-PT" w:eastAsia="pt-PT" w:bidi="pt-PT"/>
        </w:rPr>
        <w:t xml:space="preserve">o que consta na </w:t>
      </w:r>
      <w:r>
        <w:rPr>
          <w:rFonts w:ascii="Times New Roman" w:eastAsia="Times New Roman" w:hAnsi="Times New Roman" w:cs="Times New Roman"/>
          <w:b/>
          <w:bCs/>
          <w:color w:val="000000"/>
          <w:spacing w:val="0"/>
          <w:w w:val="100"/>
          <w:position w:val="0"/>
          <w:shd w:val="clear" w:color="auto" w:fill="auto"/>
          <w:lang w:val="pt-PT" w:eastAsia="pt-PT" w:bidi="pt-PT"/>
        </w:rPr>
        <w:t>Inexigibilidade de Licitação N°. 018/2025;</w:t>
      </w:r>
    </w:p>
    <w:p>
      <w:pPr>
        <w:pStyle w:val="Style30"/>
        <w:keepNext w:val="0"/>
        <w:keepLines w:val="0"/>
        <w:widowControl w:val="0"/>
        <w:shd w:val="clear" w:color="auto" w:fill="auto"/>
        <w:bidi w:val="0"/>
        <w:spacing w:before="0" w:after="460" w:line="331" w:lineRule="auto"/>
        <w:ind w:left="600" w:right="0" w:firstLine="2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CONSIDERANDO </w:t>
      </w:r>
      <w:r>
        <w:rPr>
          <w:rFonts w:ascii="Times New Roman" w:eastAsia="Times New Roman" w:hAnsi="Times New Roman" w:cs="Times New Roman"/>
          <w:color w:val="000000"/>
          <w:spacing w:val="0"/>
          <w:w w:val="100"/>
          <w:position w:val="0"/>
          <w:shd w:val="clear" w:color="auto" w:fill="auto"/>
          <w:lang w:val="pt-PT" w:eastAsia="pt-PT" w:bidi="pt-PT"/>
        </w:rPr>
        <w:t xml:space="preserve">que a proposta apresentada por </w:t>
      </w:r>
      <w:r>
        <w:rPr>
          <w:rFonts w:ascii="Times New Roman" w:eastAsia="Times New Roman" w:hAnsi="Times New Roman" w:cs="Times New Roman"/>
          <w:b/>
          <w:bCs/>
          <w:color w:val="000000"/>
          <w:spacing w:val="0"/>
          <w:w w:val="100"/>
          <w:position w:val="0"/>
          <w:shd w:val="clear" w:color="auto" w:fill="auto"/>
          <w:lang w:val="pt-PT" w:eastAsia="pt-PT" w:bidi="pt-PT"/>
        </w:rPr>
        <w:t xml:space="preserve">JOÃO RODRIGUES AUZIER FILHO, CPF: 230.040.452-49, </w:t>
      </w:r>
      <w:r>
        <w:rPr>
          <w:rFonts w:ascii="Times New Roman" w:eastAsia="Times New Roman" w:hAnsi="Times New Roman" w:cs="Times New Roman"/>
          <w:color w:val="000000"/>
          <w:spacing w:val="0"/>
          <w:w w:val="100"/>
          <w:position w:val="0"/>
          <w:shd w:val="clear" w:color="auto" w:fill="auto"/>
          <w:lang w:val="pt-PT" w:eastAsia="pt-PT" w:bidi="pt-PT"/>
        </w:rPr>
        <w:t xml:space="preserve">selecionado pelo critério de ter apresentado o valor compatível com o mercado, atendendo aos interesses da </w:t>
      </w:r>
      <w:r>
        <w:rPr>
          <w:rFonts w:ascii="Times New Roman" w:eastAsia="Times New Roman" w:hAnsi="Times New Roman" w:cs="Times New Roman"/>
          <w:b/>
          <w:bCs/>
          <w:color w:val="000000"/>
          <w:spacing w:val="0"/>
          <w:w w:val="100"/>
          <w:position w:val="0"/>
          <w:shd w:val="clear" w:color="auto" w:fill="auto"/>
          <w:lang w:val="pt-PT" w:eastAsia="pt-PT" w:bidi="pt-PT"/>
        </w:rPr>
        <w:t>Secretaria Municipal De Educação de Beruri-AM.</w:t>
      </w:r>
    </w:p>
    <w:p>
      <w:pPr>
        <w:pStyle w:val="Style30"/>
        <w:keepNext w:val="0"/>
        <w:keepLines w:val="0"/>
        <w:widowControl w:val="0"/>
        <w:shd w:val="clear" w:color="auto" w:fill="auto"/>
        <w:bidi w:val="0"/>
        <w:spacing w:before="0" w:after="140" w:line="331" w:lineRule="auto"/>
        <w:ind w:left="600" w:right="0" w:firstLine="20"/>
        <w:jc w:val="both"/>
      </w:pPr>
      <w:r>
        <w:rPr>
          <w:rFonts w:ascii="Times New Roman" w:eastAsia="Times New Roman" w:hAnsi="Times New Roman" w:cs="Times New Roman"/>
          <w:b/>
          <w:bCs/>
          <w:color w:val="000000"/>
          <w:spacing w:val="0"/>
          <w:w w:val="100"/>
          <w:position w:val="0"/>
          <w:u w:val="single"/>
          <w:shd w:val="clear" w:color="auto" w:fill="auto"/>
          <w:lang w:val="pt-PT" w:eastAsia="pt-PT" w:bidi="pt-PT"/>
        </w:rPr>
        <w:t>RESOLVE:</w:t>
      </w:r>
    </w:p>
    <w:p>
      <w:pPr>
        <w:pStyle w:val="Style30"/>
        <w:keepNext w:val="0"/>
        <w:keepLines w:val="0"/>
        <w:widowControl w:val="0"/>
        <w:shd w:val="clear" w:color="auto" w:fill="auto"/>
        <w:bidi w:val="0"/>
        <w:spacing w:before="0" w:after="140" w:line="331" w:lineRule="auto"/>
        <w:ind w:left="600" w:right="680" w:firstLine="2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Art. 1° homologar a </w:t>
      </w:r>
      <w:r>
        <w:rPr>
          <w:rFonts w:ascii="Times New Roman" w:eastAsia="Times New Roman" w:hAnsi="Times New Roman" w:cs="Times New Roman"/>
          <w:b/>
          <w:bCs/>
          <w:color w:val="000000"/>
          <w:spacing w:val="0"/>
          <w:w w:val="100"/>
          <w:position w:val="0"/>
          <w:shd w:val="clear" w:color="auto" w:fill="auto"/>
          <w:lang w:val="pt-PT" w:eastAsia="pt-PT" w:bidi="pt-PT"/>
        </w:rPr>
        <w:t xml:space="preserve">INEXIGIBILIDADE DE LICITAÇÃO </w:t>
      </w:r>
      <w:r>
        <w:rPr>
          <w:rFonts w:ascii="Times New Roman" w:eastAsia="Times New Roman" w:hAnsi="Times New Roman" w:cs="Times New Roman"/>
          <w:color w:val="000000"/>
          <w:spacing w:val="0"/>
          <w:w w:val="100"/>
          <w:position w:val="0"/>
          <w:shd w:val="clear" w:color="auto" w:fill="auto"/>
          <w:lang w:val="pt-PT" w:eastAsia="pt-PT" w:bidi="pt-PT"/>
        </w:rPr>
        <w:t xml:space="preserve">objetivando a </w:t>
      </w:r>
      <w:r>
        <w:rPr>
          <w:rFonts w:ascii="Times New Roman" w:eastAsia="Times New Roman" w:hAnsi="Times New Roman" w:cs="Times New Roman"/>
          <w:b/>
          <w:bCs/>
          <w:color w:val="000000"/>
          <w:spacing w:val="0"/>
          <w:w w:val="100"/>
          <w:position w:val="0"/>
          <w:shd w:val="clear" w:color="auto" w:fill="auto"/>
          <w:lang w:val="pt-PT" w:eastAsia="pt-PT" w:bidi="pt-PT"/>
        </w:rPr>
        <w:t xml:space="preserve">LOCAÇÃO DE IMÓVEL PARA FUNCIONAMENTO DA ESCOLA MUNICIPAL: NOVA ESPERANÇA H, DE INEP\MEC: 13109278, SITUADA NA COMUNIDADE: NOVA ESPERANÇA H, ZONA RURAL DE BERURI- AM, PARA ATENDIMENTO DA DEMANDA DE ALUNOS DE: EDUCAÇÃO INFANTIL E ENSINO FUNDAMENTAL, </w:t>
      </w:r>
      <w:r>
        <w:rPr>
          <w:rFonts w:ascii="Times New Roman" w:eastAsia="Times New Roman" w:hAnsi="Times New Roman" w:cs="Times New Roman"/>
          <w:color w:val="000000"/>
          <w:spacing w:val="0"/>
          <w:w w:val="100"/>
          <w:position w:val="0"/>
          <w:shd w:val="clear" w:color="auto" w:fill="auto"/>
          <w:lang w:val="pt-PT" w:eastAsia="pt-PT" w:bidi="pt-PT"/>
        </w:rPr>
        <w:t xml:space="preserve">com a finalidade de atender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 xml:space="preserve">necessidades da </w:t>
      </w:r>
      <w:r>
        <w:rPr>
          <w:rFonts w:ascii="Times New Roman" w:eastAsia="Times New Roman" w:hAnsi="Times New Roman" w:cs="Times New Roman"/>
          <w:b/>
          <w:bCs/>
          <w:color w:val="000000"/>
          <w:spacing w:val="0"/>
          <w:w w:val="100"/>
          <w:position w:val="0"/>
          <w:shd w:val="clear" w:color="auto" w:fill="auto"/>
          <w:lang w:val="pt-PT" w:eastAsia="pt-PT" w:bidi="pt-PT"/>
        </w:rPr>
        <w:t xml:space="preserve">Secretaria Municipal De Educação do Município de Beruri-AM, </w:t>
      </w:r>
      <w:r>
        <w:rPr>
          <w:rFonts w:ascii="Times New Roman" w:eastAsia="Times New Roman" w:hAnsi="Times New Roman" w:cs="Times New Roman"/>
          <w:color w:val="000000"/>
          <w:spacing w:val="0"/>
          <w:w w:val="100"/>
          <w:position w:val="0"/>
          <w:shd w:val="clear" w:color="auto" w:fill="auto"/>
          <w:lang w:val="pt-PT" w:eastAsia="pt-PT" w:bidi="pt-PT"/>
        </w:rPr>
        <w:t xml:space="preserve">perante </w:t>
      </w:r>
      <w:r>
        <w:rPr>
          <w:rFonts w:ascii="Times New Roman" w:eastAsia="Times New Roman" w:hAnsi="Times New Roman" w:cs="Times New Roman"/>
          <w:b/>
          <w:bCs/>
          <w:color w:val="000000"/>
          <w:spacing w:val="0"/>
          <w:w w:val="100"/>
          <w:position w:val="0"/>
          <w:shd w:val="clear" w:color="auto" w:fill="auto"/>
          <w:lang w:val="pt-PT" w:eastAsia="pt-PT" w:bidi="pt-PT"/>
        </w:rPr>
        <w:t xml:space="preserve">JOÃO RODRIGUES AUZIER FILHO, CPF: 230.040.452-49, </w:t>
      </w:r>
      <w:r>
        <w:rPr>
          <w:rFonts w:ascii="Times New Roman" w:eastAsia="Times New Roman" w:hAnsi="Times New Roman" w:cs="Times New Roman"/>
          <w:color w:val="000000"/>
          <w:spacing w:val="0"/>
          <w:w w:val="100"/>
          <w:position w:val="0"/>
          <w:shd w:val="clear" w:color="auto" w:fill="auto"/>
          <w:lang w:val="pt-PT" w:eastAsia="pt-PT" w:bidi="pt-PT"/>
        </w:rPr>
        <w:t xml:space="preserve">pessoa física, em razão de ter apresentado o valor compatível com o mercado, no valor global de </w:t>
      </w:r>
      <w:r>
        <w:rPr>
          <w:rFonts w:ascii="Times New Roman" w:eastAsia="Times New Roman" w:hAnsi="Times New Roman" w:cs="Times New Roman"/>
          <w:b/>
          <w:bCs/>
          <w:color w:val="000000"/>
          <w:spacing w:val="0"/>
          <w:w w:val="100"/>
          <w:position w:val="0"/>
          <w:shd w:val="clear" w:color="auto" w:fill="auto"/>
          <w:lang w:val="pt-PT" w:eastAsia="pt-PT" w:bidi="pt-PT"/>
        </w:rPr>
        <w:t xml:space="preserve">R$ 10.000,00 (dez mil reais) pagos da seguinte forma: 10 parcelas mensais de R$ 1.000,00 (mil reais), </w:t>
      </w:r>
      <w:r>
        <w:rPr>
          <w:rFonts w:ascii="Times New Roman" w:eastAsia="Times New Roman" w:hAnsi="Times New Roman" w:cs="Times New Roman"/>
          <w:color w:val="000000"/>
          <w:spacing w:val="0"/>
          <w:w w:val="100"/>
          <w:position w:val="0"/>
          <w:shd w:val="clear" w:color="auto" w:fill="auto"/>
          <w:lang w:val="pt-PT" w:eastAsia="pt-PT" w:bidi="pt-PT"/>
        </w:rPr>
        <w:t>com fulcro artigo 74, inciso V da lei 14.133/21.</w:t>
      </w:r>
    </w:p>
    <w:p>
      <w:pPr>
        <w:pStyle w:val="Style30"/>
        <w:keepNext w:val="0"/>
        <w:keepLines w:val="0"/>
        <w:widowControl w:val="0"/>
        <w:shd w:val="clear" w:color="auto" w:fill="auto"/>
        <w:bidi w:val="0"/>
        <w:spacing w:before="0" w:after="140" w:line="336" w:lineRule="auto"/>
        <w:ind w:left="600" w:right="0" w:firstLine="20"/>
        <w:jc w:val="both"/>
      </w:pPr>
      <w:r>
        <w:rPr>
          <w:rFonts w:ascii="Times New Roman" w:eastAsia="Times New Roman" w:hAnsi="Times New Roman" w:cs="Times New Roman"/>
          <w:color w:val="000000"/>
          <w:spacing w:val="0"/>
          <w:w w:val="100"/>
          <w:position w:val="0"/>
          <w:shd w:val="clear" w:color="auto" w:fill="auto"/>
          <w:lang w:val="pt-PT" w:eastAsia="pt-PT" w:bidi="pt-PT"/>
        </w:rPr>
        <w:t>Art. 2</w:t>
      </w:r>
      <w:r>
        <w:rPr>
          <w:rFonts w:ascii="Times New Roman" w:eastAsia="Times New Roman" w:hAnsi="Times New Roman" w:cs="Times New Roman"/>
          <w:color w:val="000000"/>
          <w:spacing w:val="0"/>
          <w:w w:val="100"/>
          <w:position w:val="0"/>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hd w:val="clear" w:color="auto" w:fill="auto"/>
          <w:lang w:val="pt-PT" w:eastAsia="pt-PT" w:bidi="pt-PT"/>
        </w:rPr>
        <w:t xml:space="preserve"> Determinar, à Secretaria Municipal de Finanças e o Poder Executivo, a adoção de medidas necessárias para o cumprimento deste Despacho.</w:t>
      </w:r>
    </w:p>
    <w:p>
      <w:pPr>
        <w:pStyle w:val="Style30"/>
        <w:keepNext w:val="0"/>
        <w:keepLines w:val="0"/>
        <w:widowControl w:val="0"/>
        <w:pBdr>
          <w:bottom w:val="single" w:sz="4" w:space="0" w:color="auto"/>
        </w:pBdr>
        <w:shd w:val="clear" w:color="auto" w:fill="auto"/>
        <w:bidi w:val="0"/>
        <w:spacing w:before="0" w:after="300" w:line="331" w:lineRule="auto"/>
        <w:ind w:left="600" w:right="0" w:firstLine="20"/>
        <w:jc w:val="both"/>
        <w:sectPr>
          <w:headerReference w:type="default" r:id="rId171"/>
          <w:footerReference w:type="default" r:id="rId172"/>
          <w:headerReference w:type="even" r:id="rId173"/>
          <w:footerReference w:type="even" r:id="rId174"/>
          <w:footnotePr>
            <w:pos w:val="pageBottom"/>
            <w:numFmt w:val="decimal"/>
            <w:numRestart w:val="continuous"/>
          </w:footnotePr>
          <w:pgSz w:w="11901" w:h="18086"/>
          <w:pgMar w:top="1034" w:left="1057" w:right="1050" w:bottom="1330" w:header="0" w:footer="3" w:gutter="0"/>
          <w:cols w:space="720"/>
          <w:noEndnote/>
          <w:rtlGutter w:val="0"/>
          <w:docGrid w:linePitch="360"/>
        </w:sectPr>
      </w:pPr>
      <w:r>
        <w:rPr>
          <w:rFonts w:ascii="Times New Roman" w:eastAsia="Times New Roman" w:hAnsi="Times New Roman" w:cs="Times New Roman"/>
          <w:color w:val="000000"/>
          <w:spacing w:val="0"/>
          <w:w w:val="100"/>
          <w:position w:val="0"/>
          <w:shd w:val="clear" w:color="auto" w:fill="auto"/>
          <w:lang w:val="pt-PT" w:eastAsia="pt-PT" w:bidi="pt-PT"/>
        </w:rPr>
        <w:t>Art. 3</w:t>
      </w:r>
      <w:r>
        <w:rPr>
          <w:rFonts w:ascii="Times New Roman" w:eastAsia="Times New Roman" w:hAnsi="Times New Roman" w:cs="Times New Roman"/>
          <w:color w:val="000000"/>
          <w:spacing w:val="0"/>
          <w:w w:val="100"/>
          <w:position w:val="0"/>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hd w:val="clear" w:color="auto" w:fill="auto"/>
          <w:lang w:val="pt-PT" w:eastAsia="pt-PT" w:bidi="pt-PT"/>
        </w:rPr>
        <w:t xml:space="preserve"> </w:t>
      </w:r>
      <w:r>
        <w:rPr>
          <w:rFonts w:ascii="Times New Roman" w:eastAsia="Times New Roman" w:hAnsi="Times New Roman" w:cs="Times New Roman"/>
          <w:color w:val="000000"/>
          <w:spacing w:val="0"/>
          <w:w w:val="100"/>
          <w:position w:val="0"/>
          <w:shd w:val="clear" w:color="auto" w:fill="auto"/>
          <w:lang w:val="pt-BR" w:eastAsia="pt-BR" w:bidi="pt-BR"/>
        </w:rPr>
        <w:t xml:space="preserve">Registre-se, </w:t>
      </w:r>
      <w:r>
        <w:rPr>
          <w:rFonts w:ascii="Times New Roman" w:eastAsia="Times New Roman" w:hAnsi="Times New Roman" w:cs="Times New Roman"/>
          <w:color w:val="000000"/>
          <w:spacing w:val="0"/>
          <w:w w:val="100"/>
          <w:position w:val="0"/>
          <w:shd w:val="clear" w:color="auto" w:fill="auto"/>
          <w:lang w:val="pt-PT" w:eastAsia="pt-PT" w:bidi="pt-PT"/>
        </w:rPr>
        <w:t>certifique-se e publique-se.</w:t>
      </w:r>
    </w:p>
    <w:p>
      <w:pPr>
        <w:pStyle w:val="Style30"/>
        <w:keepNext w:val="0"/>
        <w:keepLines w:val="0"/>
        <w:widowControl w:val="0"/>
        <w:shd w:val="clear" w:color="auto" w:fill="auto"/>
        <w:bidi w:val="0"/>
        <w:spacing w:before="0" w:after="0" w:line="240" w:lineRule="auto"/>
        <w:ind w:left="592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Bemri/AM, 19 de maio de 2025.</w:t>
      </w:r>
    </w:p>
    <w:p>
      <w:pPr>
        <w:widowControl w:val="0"/>
        <w:spacing w:line="1" w:lineRule="exact"/>
      </w:pPr>
      <w:r>
        <mc:AlternateContent>
          <mc:Choice Requires="wps">
            <w:drawing>
              <wp:anchor distT="127000" distB="36195" distL="0" distR="0" simplePos="0" relativeHeight="125829421" behindDoc="0" locked="0" layoutInCell="1" allowOverlap="1">
                <wp:simplePos x="0" y="0"/>
                <wp:positionH relativeFrom="page">
                  <wp:posOffset>2309495</wp:posOffset>
                </wp:positionH>
                <wp:positionV relativeFrom="paragraph">
                  <wp:posOffset>127000</wp:posOffset>
                </wp:positionV>
                <wp:extent cx="1421130" cy="597535"/>
                <wp:wrapTopAndBottom/>
                <wp:docPr id="494" name="Shape 494"/>
                <a:graphic xmlns:a="http://schemas.openxmlformats.org/drawingml/2006/main">
                  <a:graphicData uri="http://schemas.microsoft.com/office/word/2010/wordprocessingShape">
                    <wps:wsp>
                      <wps:cNvSpPr txBox="1"/>
                      <wps:spPr>
                        <a:xfrm>
                          <a:ext cx="1421130" cy="59753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Fonts w:ascii="Calibri" w:eastAsia="Calibri" w:hAnsi="Calibri" w:cs="Calibri"/>
                                <w:color w:val="000000"/>
                                <w:spacing w:val="0"/>
                                <w:w w:val="100"/>
                                <w:position w:val="0"/>
                                <w:sz w:val="24"/>
                                <w:szCs w:val="24"/>
                                <w:shd w:val="clear" w:color="auto" w:fill="auto"/>
                                <w:lang w:val="pt-PT" w:eastAsia="pt-PT" w:bidi="pt-PT"/>
                              </w:rPr>
                              <w:t>EMERSON KLINGER</w:t>
                            </w:r>
                          </w:p>
                          <w:p>
                            <w:pPr>
                              <w:pStyle w:val="Style9"/>
                              <w:keepNext w:val="0"/>
                              <w:keepLines w:val="0"/>
                              <w:widowControl w:val="0"/>
                              <w:shd w:val="clear" w:color="auto" w:fill="auto"/>
                              <w:bidi w:val="0"/>
                              <w:spacing w:before="0" w:after="0" w:line="240" w:lineRule="auto"/>
                              <w:ind w:left="0" w:right="0" w:firstLine="0"/>
                              <w:jc w:val="left"/>
                              <w:rPr>
                                <w:sz w:val="24"/>
                                <w:szCs w:val="24"/>
                              </w:rPr>
                            </w:pPr>
                            <w:r>
                              <w:rPr>
                                <w:rFonts w:ascii="Calibri" w:eastAsia="Calibri" w:hAnsi="Calibri" w:cs="Calibri"/>
                                <w:color w:val="000000"/>
                                <w:spacing w:val="0"/>
                                <w:w w:val="100"/>
                                <w:position w:val="0"/>
                                <w:sz w:val="24"/>
                                <w:szCs w:val="24"/>
                                <w:shd w:val="clear" w:color="auto" w:fill="auto"/>
                                <w:lang w:val="pt-PT" w:eastAsia="pt-PT" w:bidi="pt-PT"/>
                              </w:rPr>
                              <w:t>GONÇALVES DE MELLO:88028267220</w:t>
                            </w:r>
                          </w:p>
                        </w:txbxContent>
                      </wps:txbx>
                      <wps:bodyPr lIns="0" tIns="0" rIns="0" bIns="0">
                        <a:noAutoFit/>
                      </wps:bodyPr>
                    </wps:wsp>
                  </a:graphicData>
                </a:graphic>
              </wp:anchor>
            </w:drawing>
          </mc:Choice>
          <mc:Fallback>
            <w:pict>
              <v:shape id="_x0000_s1520" type="#_x0000_t202" style="position:absolute;margin-left:181.84999999999999pt;margin-top:10.pt;width:111.90000000000001pt;height:47.049999999999997pt;z-index:-125829332;mso-wrap-distance-left:0;mso-wrap-distance-top:10.pt;mso-wrap-distance-right:0;mso-wrap-distance-bottom:2.850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Fonts w:ascii="Calibri" w:eastAsia="Calibri" w:hAnsi="Calibri" w:cs="Calibri"/>
                          <w:color w:val="000000"/>
                          <w:spacing w:val="0"/>
                          <w:w w:val="100"/>
                          <w:position w:val="0"/>
                          <w:sz w:val="24"/>
                          <w:szCs w:val="24"/>
                          <w:shd w:val="clear" w:color="auto" w:fill="auto"/>
                          <w:lang w:val="pt-PT" w:eastAsia="pt-PT" w:bidi="pt-PT"/>
                        </w:rPr>
                        <w:t>EMERSON KLINGER</w:t>
                      </w:r>
                    </w:p>
                    <w:p>
                      <w:pPr>
                        <w:pStyle w:val="Style9"/>
                        <w:keepNext w:val="0"/>
                        <w:keepLines w:val="0"/>
                        <w:widowControl w:val="0"/>
                        <w:shd w:val="clear" w:color="auto" w:fill="auto"/>
                        <w:bidi w:val="0"/>
                        <w:spacing w:before="0" w:after="0" w:line="240" w:lineRule="auto"/>
                        <w:ind w:left="0" w:right="0" w:firstLine="0"/>
                        <w:jc w:val="left"/>
                        <w:rPr>
                          <w:sz w:val="24"/>
                          <w:szCs w:val="24"/>
                        </w:rPr>
                      </w:pPr>
                      <w:r>
                        <w:rPr>
                          <w:rFonts w:ascii="Calibri" w:eastAsia="Calibri" w:hAnsi="Calibri" w:cs="Calibri"/>
                          <w:color w:val="000000"/>
                          <w:spacing w:val="0"/>
                          <w:w w:val="100"/>
                          <w:position w:val="0"/>
                          <w:sz w:val="24"/>
                          <w:szCs w:val="24"/>
                          <w:shd w:val="clear" w:color="auto" w:fill="auto"/>
                          <w:lang w:val="pt-PT" w:eastAsia="pt-PT" w:bidi="pt-PT"/>
                        </w:rPr>
                        <w:t>GONÇALVES DE MELLO:88028267220</w:t>
                      </w:r>
                    </w:p>
                  </w:txbxContent>
                </v:textbox>
                <w10:wrap type="topAndBottom" anchorx="page"/>
              </v:shape>
            </w:pict>
          </mc:Fallback>
        </mc:AlternateContent>
      </w:r>
      <w:r>
        <mc:AlternateContent>
          <mc:Choice Requires="wps">
            <w:drawing>
              <wp:anchor distT="131445" distB="0" distL="0" distR="0" simplePos="0" relativeHeight="125829423" behindDoc="0" locked="0" layoutInCell="1" allowOverlap="1">
                <wp:simplePos x="0" y="0"/>
                <wp:positionH relativeFrom="page">
                  <wp:posOffset>3744595</wp:posOffset>
                </wp:positionH>
                <wp:positionV relativeFrom="paragraph">
                  <wp:posOffset>131445</wp:posOffset>
                </wp:positionV>
                <wp:extent cx="1384935" cy="629285"/>
                <wp:wrapTopAndBottom/>
                <wp:docPr id="496" name="Shape 496"/>
                <a:graphic xmlns:a="http://schemas.openxmlformats.org/drawingml/2006/main">
                  <a:graphicData uri="http://schemas.microsoft.com/office/word/2010/wordprocessingShape">
                    <wps:wsp>
                      <wps:cNvSpPr txBox="1"/>
                      <wps:spPr>
                        <a:xfrm>
                          <a:ext cx="1384935" cy="629285"/>
                        </a:xfrm>
                        <a:prstGeom prst="rect"/>
                        <a:noFill/>
                      </wps:spPr>
                      <wps:txbx>
                        <w:txbxContent>
                          <w:p>
                            <w:pPr>
                              <w:pStyle w:val="Style121"/>
                              <w:keepNext w:val="0"/>
                              <w:keepLines w:val="0"/>
                              <w:widowControl w:val="0"/>
                              <w:shd w:val="clear" w:color="auto" w:fill="auto"/>
                              <w:bidi w:val="0"/>
                              <w:spacing w:before="0" w:after="0" w:line="305" w:lineRule="auto"/>
                              <w:ind w:left="0" w:right="0" w:firstLine="0"/>
                              <w:jc w:val="left"/>
                            </w:pPr>
                            <w:r>
                              <w:rPr>
                                <w:color w:val="000000"/>
                                <w:spacing w:val="0"/>
                                <w:w w:val="100"/>
                                <w:position w:val="0"/>
                                <w:shd w:val="clear" w:color="auto" w:fill="auto"/>
                                <w:lang w:val="pt-PT" w:eastAsia="pt-PT" w:bidi="pt-PT"/>
                              </w:rPr>
                              <w:t>Assinado de forma digital por EMERSON KLINGER GONÇALVES DE MELLO:88028267220</w:t>
                            </w:r>
                          </w:p>
                          <w:p>
                            <w:pPr>
                              <w:pStyle w:val="Style121"/>
                              <w:keepNext w:val="0"/>
                              <w:keepLines w:val="0"/>
                              <w:widowControl w:val="0"/>
                              <w:shd w:val="clear" w:color="auto" w:fill="auto"/>
                              <w:bidi w:val="0"/>
                              <w:spacing w:before="0" w:after="0" w:line="305" w:lineRule="auto"/>
                              <w:ind w:left="0" w:right="0" w:firstLine="0"/>
                              <w:jc w:val="left"/>
                            </w:pPr>
                            <w:r>
                              <w:rPr>
                                <w:color w:val="000000"/>
                                <w:spacing w:val="0"/>
                                <w:w w:val="100"/>
                                <w:position w:val="0"/>
                                <w:shd w:val="clear" w:color="auto" w:fill="auto"/>
                                <w:lang w:val="pt-PT" w:eastAsia="pt-PT" w:bidi="pt-PT"/>
                              </w:rPr>
                              <w:t>Dados: 2025.05.1913:24:12 -04’00'</w:t>
                            </w:r>
                          </w:p>
                        </w:txbxContent>
                      </wps:txbx>
                      <wps:bodyPr lIns="0" tIns="0" rIns="0" bIns="0">
                        <a:noAutoFit/>
                      </wps:bodyPr>
                    </wps:wsp>
                  </a:graphicData>
                </a:graphic>
              </wp:anchor>
            </w:drawing>
          </mc:Choice>
          <mc:Fallback>
            <w:pict>
              <v:shape id="_x0000_s1522" type="#_x0000_t202" style="position:absolute;margin-left:294.85000000000002pt;margin-top:10.35pt;width:109.05pt;height:49.549999999999997pt;z-index:-125829330;mso-wrap-distance-left:0;mso-wrap-distance-top:10.35pt;mso-wrap-distance-right:0;mso-position-horizontal-relative:page" filled="f" stroked="f">
                <v:textbox inset="0,0,0,0">
                  <w:txbxContent>
                    <w:p>
                      <w:pPr>
                        <w:pStyle w:val="Style121"/>
                        <w:keepNext w:val="0"/>
                        <w:keepLines w:val="0"/>
                        <w:widowControl w:val="0"/>
                        <w:shd w:val="clear" w:color="auto" w:fill="auto"/>
                        <w:bidi w:val="0"/>
                        <w:spacing w:before="0" w:after="0" w:line="305" w:lineRule="auto"/>
                        <w:ind w:left="0" w:right="0" w:firstLine="0"/>
                        <w:jc w:val="left"/>
                      </w:pPr>
                      <w:r>
                        <w:rPr>
                          <w:color w:val="000000"/>
                          <w:spacing w:val="0"/>
                          <w:w w:val="100"/>
                          <w:position w:val="0"/>
                          <w:shd w:val="clear" w:color="auto" w:fill="auto"/>
                          <w:lang w:val="pt-PT" w:eastAsia="pt-PT" w:bidi="pt-PT"/>
                        </w:rPr>
                        <w:t>Assinado de forma digital por EMERSON KLINGER GONÇALVES DE MELLO:88028267220</w:t>
                      </w:r>
                    </w:p>
                    <w:p>
                      <w:pPr>
                        <w:pStyle w:val="Style121"/>
                        <w:keepNext w:val="0"/>
                        <w:keepLines w:val="0"/>
                        <w:widowControl w:val="0"/>
                        <w:shd w:val="clear" w:color="auto" w:fill="auto"/>
                        <w:bidi w:val="0"/>
                        <w:spacing w:before="0" w:after="0" w:line="305" w:lineRule="auto"/>
                        <w:ind w:left="0" w:right="0" w:firstLine="0"/>
                        <w:jc w:val="left"/>
                      </w:pPr>
                      <w:r>
                        <w:rPr>
                          <w:color w:val="000000"/>
                          <w:spacing w:val="0"/>
                          <w:w w:val="100"/>
                          <w:position w:val="0"/>
                          <w:shd w:val="clear" w:color="auto" w:fill="auto"/>
                          <w:lang w:val="pt-PT" w:eastAsia="pt-PT" w:bidi="pt-PT"/>
                        </w:rPr>
                        <w:t>Dados: 2025.05.1913:24:12 -04’00'</w:t>
                      </w:r>
                    </w:p>
                  </w:txbxContent>
                </v:textbox>
                <w10:wrap type="topAndBottom" anchorx="page"/>
              </v:shape>
            </w:pict>
          </mc:Fallback>
        </mc:AlternateContent>
      </w:r>
    </w:p>
    <w:p>
      <w:pPr>
        <w:widowControl w:val="0"/>
        <w:spacing w:line="1" w:lineRule="exact"/>
        <w:sectPr>
          <w:footnotePr>
            <w:pos w:val="pageBottom"/>
            <w:numFmt w:val="decimal"/>
            <w:numRestart w:val="continuous"/>
          </w:footnotePr>
          <w:pgSz w:w="11901" w:h="18086"/>
          <w:pgMar w:top="3433" w:left="1057" w:right="1050" w:bottom="3433" w:header="0" w:footer="3" w:gutter="0"/>
          <w:cols w:space="720"/>
          <w:noEndnote/>
          <w:rtlGutter w:val="0"/>
          <w:docGrid w:linePitch="360"/>
        </w:sectPr>
      </w:pPr>
      <w:r>
        <mc:AlternateContent>
          <mc:Choice Requires="wps">
            <w:drawing>
              <wp:anchor distT="165100" distB="0" distL="0" distR="0" simplePos="0" relativeHeight="125829425" behindDoc="0" locked="0" layoutInCell="1" allowOverlap="1">
                <wp:simplePos x="0" y="0"/>
                <wp:positionH relativeFrom="page">
                  <wp:posOffset>2110740</wp:posOffset>
                </wp:positionH>
                <wp:positionV relativeFrom="paragraph">
                  <wp:posOffset>165100</wp:posOffset>
                </wp:positionV>
                <wp:extent cx="3268345" cy="443865"/>
                <wp:wrapTopAndBottom/>
                <wp:docPr id="498" name="Shape 498"/>
                <a:graphic xmlns:a="http://schemas.openxmlformats.org/drawingml/2006/main">
                  <a:graphicData uri="http://schemas.microsoft.com/office/word/2010/wordprocessingShape">
                    <wps:wsp>
                      <wps:cNvSpPr txBox="1"/>
                      <wps:spPr>
                        <a:xfrm>
                          <a:ext cx="3268345" cy="443865"/>
                        </a:xfrm>
                        <a:prstGeom prst="rect"/>
                        <a:noFill/>
                      </wps:spPr>
                      <wps:txbx>
                        <w:txbxContent>
                          <w:p>
                            <w:pPr>
                              <w:pStyle w:val="Style22"/>
                              <w:keepNext/>
                              <w:keepLines/>
                              <w:widowControl w:val="0"/>
                              <w:shd w:val="clear" w:color="auto" w:fill="auto"/>
                              <w:bidi w:val="0"/>
                              <w:spacing w:before="0" w:after="160" w:line="240" w:lineRule="auto"/>
                              <w:ind w:left="0" w:right="0" w:firstLine="0"/>
                              <w:jc w:val="left"/>
                              <w:rPr>
                                <w:sz w:val="20"/>
                                <w:szCs w:val="20"/>
                              </w:rPr>
                            </w:pPr>
                            <w:bookmarkStart w:id="88" w:name="bookmark88"/>
                            <w:r>
                              <w:rPr>
                                <w:rFonts w:ascii="Times New Roman" w:eastAsia="Times New Roman" w:hAnsi="Times New Roman" w:cs="Times New Roman"/>
                                <w:color w:val="000000"/>
                                <w:spacing w:val="0"/>
                                <w:w w:val="100"/>
                                <w:position w:val="0"/>
                                <w:sz w:val="20"/>
                                <w:szCs w:val="20"/>
                                <w:shd w:val="clear" w:color="auto" w:fill="auto"/>
                                <w:lang w:val="pt-PT" w:eastAsia="pt-PT" w:bidi="pt-PT"/>
                              </w:rPr>
                              <w:t>EMERSON KLINGER GONÇALVES DE MELO</w:t>
                            </w:r>
                            <w:bookmarkEnd w:id="88"/>
                          </w:p>
                          <w:p>
                            <w:pPr>
                              <w:pStyle w:val="Style30"/>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PREFEITO DO MUNICÍPIO DE BERURI</w:t>
                            </w:r>
                          </w:p>
                        </w:txbxContent>
                      </wps:txbx>
                      <wps:bodyPr lIns="0" tIns="0" rIns="0" bIns="0">
                        <a:noAutoFit/>
                      </wps:bodyPr>
                    </wps:wsp>
                  </a:graphicData>
                </a:graphic>
              </wp:anchor>
            </w:drawing>
          </mc:Choice>
          <mc:Fallback>
            <w:pict>
              <v:shape id="_x0000_s1524" type="#_x0000_t202" style="position:absolute;margin-left:166.19999999999999pt;margin-top:13.pt;width:257.35000000000002pt;height:34.950000000000003pt;z-index:-125829328;mso-wrap-distance-left:0;mso-wrap-distance-top:13.pt;mso-wrap-distance-right:0;mso-position-horizontal-relative:page" filled="f" stroked="f">
                <v:textbox inset="0,0,0,0">
                  <w:txbxContent>
                    <w:p>
                      <w:pPr>
                        <w:pStyle w:val="Style22"/>
                        <w:keepNext/>
                        <w:keepLines/>
                        <w:widowControl w:val="0"/>
                        <w:shd w:val="clear" w:color="auto" w:fill="auto"/>
                        <w:bidi w:val="0"/>
                        <w:spacing w:before="0" w:after="160" w:line="240" w:lineRule="auto"/>
                        <w:ind w:left="0" w:right="0" w:firstLine="0"/>
                        <w:jc w:val="left"/>
                        <w:rPr>
                          <w:sz w:val="20"/>
                          <w:szCs w:val="20"/>
                        </w:rPr>
                      </w:pPr>
                      <w:bookmarkStart w:id="88" w:name="bookmark88"/>
                      <w:r>
                        <w:rPr>
                          <w:rFonts w:ascii="Times New Roman" w:eastAsia="Times New Roman" w:hAnsi="Times New Roman" w:cs="Times New Roman"/>
                          <w:color w:val="000000"/>
                          <w:spacing w:val="0"/>
                          <w:w w:val="100"/>
                          <w:position w:val="0"/>
                          <w:sz w:val="20"/>
                          <w:szCs w:val="20"/>
                          <w:shd w:val="clear" w:color="auto" w:fill="auto"/>
                          <w:lang w:val="pt-PT" w:eastAsia="pt-PT" w:bidi="pt-PT"/>
                        </w:rPr>
                        <w:t>EMERSON KLINGER GONÇALVES DE MELO</w:t>
                      </w:r>
                      <w:bookmarkEnd w:id="88"/>
                    </w:p>
                    <w:p>
                      <w:pPr>
                        <w:pStyle w:val="Style30"/>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PREFEITO DO MUNICÍPIO DE BERURI</w:t>
                      </w:r>
                    </w:p>
                  </w:txbxContent>
                </v:textbox>
                <w10:wrap type="topAndBottom" anchorx="page"/>
              </v:shape>
            </w:pict>
          </mc:Fallback>
        </mc:AlternateContent>
      </w:r>
    </w:p>
    <w:p>
      <w:pPr>
        <w:pStyle w:val="Style27"/>
        <w:keepNext w:val="0"/>
        <w:keepLines w:val="0"/>
        <w:widowControl w:val="0"/>
        <w:pBdr>
          <w:bottom w:val="single" w:sz="4" w:space="0" w:color="auto"/>
        </w:pBdr>
        <w:shd w:val="clear" w:color="auto" w:fill="auto"/>
        <w:bidi w:val="0"/>
        <w:spacing w:before="0" w:after="600" w:line="240" w:lineRule="auto"/>
        <w:ind w:left="0" w:right="0" w:firstLine="0"/>
        <w:jc w:val="center"/>
      </w:pPr>
      <w:r>
        <w:rPr>
          <w:rFonts w:ascii="Times New Roman" w:eastAsia="Times New Roman" w:hAnsi="Times New Roman" w:cs="Times New Roman"/>
          <w:b/>
          <w:bCs/>
          <w:color w:val="000000"/>
          <w:spacing w:val="0"/>
          <w:w w:val="100"/>
          <w:position w:val="0"/>
          <w:shd w:val="clear" w:color="auto" w:fill="auto"/>
          <w:lang w:val="pt-PT" w:eastAsia="pt-PT" w:bidi="pt-PT"/>
        </w:rPr>
        <w:t>ESTADO DO AMAZONAS</w:t>
        <w:br/>
        <w:t>MUNICÍPIO DE BERURI</w:t>
      </w:r>
    </w:p>
    <w:p>
      <w:pPr>
        <w:pStyle w:val="Style9"/>
        <w:keepNext w:val="0"/>
        <w:keepLines w:val="0"/>
        <w:widowControl w:val="0"/>
        <w:shd w:val="clear" w:color="auto" w:fill="auto"/>
        <w:bidi w:val="0"/>
        <w:spacing w:before="0" w:after="440" w:line="300" w:lineRule="auto"/>
        <w:ind w:left="0" w:right="0" w:firstLine="0"/>
        <w:jc w:val="center"/>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PT" w:eastAsia="pt-PT" w:bidi="pt-PT"/>
        </w:rPr>
        <w:t>DEPARTAMENTO ADMINISTRATIVO E FINANCEIRO</w:t>
        <w:br/>
        <w:t>ERRATA - DESPACHO HOMOLOGATÓRIO 018/2025</w:t>
      </w:r>
    </w:p>
    <w:p>
      <w:pPr>
        <w:pStyle w:val="Style27"/>
        <w:keepNext w:val="0"/>
        <w:keepLines w:val="0"/>
        <w:widowControl w:val="0"/>
        <w:shd w:val="clear" w:color="auto" w:fill="auto"/>
        <w:bidi w:val="0"/>
        <w:spacing w:before="0" w:after="200" w:line="240" w:lineRule="auto"/>
        <w:ind w:left="272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ERRATA</w:t>
      </w:r>
    </w:p>
    <w:p>
      <w:pPr>
        <w:pStyle w:val="Style27"/>
        <w:keepNext w:val="0"/>
        <w:keepLines w:val="0"/>
        <w:widowControl w:val="0"/>
        <w:shd w:val="clear" w:color="auto" w:fill="auto"/>
        <w:bidi w:val="0"/>
        <w:spacing w:before="0" w:after="200" w:line="240" w:lineRule="auto"/>
        <w:ind w:left="2720" w:right="268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O DEPARTAMENTO ADMINISTRATIVO FINANCEIRO - DAFI da Prefeitura Municipal de Beruri/AM </w:t>
      </w:r>
      <w:r>
        <w:rPr>
          <w:rFonts w:ascii="Times New Roman" w:eastAsia="Times New Roman" w:hAnsi="Times New Roman" w:cs="Times New Roman"/>
          <w:color w:val="000000"/>
          <w:spacing w:val="0"/>
          <w:w w:val="100"/>
          <w:position w:val="0"/>
          <w:shd w:val="clear" w:color="auto" w:fill="auto"/>
          <w:lang w:val="pt-PT" w:eastAsia="pt-PT" w:bidi="pt-PT"/>
        </w:rPr>
        <w:t xml:space="preserve">toma público aos interessados a retificação do </w:t>
      </w:r>
      <w:r>
        <w:rPr>
          <w:rFonts w:ascii="Times New Roman" w:eastAsia="Times New Roman" w:hAnsi="Times New Roman" w:cs="Times New Roman"/>
          <w:b/>
          <w:bCs/>
          <w:color w:val="000000"/>
          <w:spacing w:val="0"/>
          <w:w w:val="100"/>
          <w:position w:val="0"/>
          <w:shd w:val="clear" w:color="auto" w:fill="auto"/>
          <w:lang w:val="pt-PT" w:eastAsia="pt-PT" w:bidi="pt-PT"/>
        </w:rPr>
        <w:t xml:space="preserve">DESPACHO HOMOLOGATÓRIO DA INEXIGIBILIDADE N° 018/2025, </w:t>
      </w:r>
      <w:r>
        <w:rPr>
          <w:rFonts w:ascii="Times New Roman" w:eastAsia="Times New Roman" w:hAnsi="Times New Roman" w:cs="Times New Roman"/>
          <w:color w:val="000000"/>
          <w:spacing w:val="0"/>
          <w:w w:val="100"/>
          <w:position w:val="0"/>
          <w:shd w:val="clear" w:color="auto" w:fill="auto"/>
          <w:lang w:val="pt-PT" w:eastAsia="pt-PT" w:bidi="pt-PT"/>
        </w:rPr>
        <w:t>publicado no Diário Oficial dos Municípios do Estado do Amazonas no dia 22/05/2025</w:t>
      </w:r>
    </w:p>
    <w:p>
      <w:pPr>
        <w:pStyle w:val="Style27"/>
        <w:keepNext w:val="0"/>
        <w:keepLines w:val="0"/>
        <w:widowControl w:val="0"/>
        <w:shd w:val="clear" w:color="auto" w:fill="auto"/>
        <w:bidi w:val="0"/>
        <w:spacing w:before="0" w:after="200" w:line="240" w:lineRule="auto"/>
        <w:ind w:left="272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Onde se lê:</w:t>
      </w:r>
    </w:p>
    <w:p>
      <w:pPr>
        <w:pStyle w:val="Style27"/>
        <w:keepNext w:val="0"/>
        <w:keepLines w:val="0"/>
        <w:widowControl w:val="0"/>
        <w:shd w:val="clear" w:color="auto" w:fill="auto"/>
        <w:bidi w:val="0"/>
        <w:spacing w:before="0" w:after="200" w:line="240" w:lineRule="auto"/>
        <w:ind w:left="2720" w:right="268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Valor global de R$ 10.000 (dez mil reais) pagos da seguinte forma: 10 parcelas mensais de R$ 1.000 (mil reais)</w:t>
      </w:r>
    </w:p>
    <w:p>
      <w:pPr>
        <w:pStyle w:val="Style27"/>
        <w:keepNext w:val="0"/>
        <w:keepLines w:val="0"/>
        <w:widowControl w:val="0"/>
        <w:shd w:val="clear" w:color="auto" w:fill="auto"/>
        <w:bidi w:val="0"/>
        <w:spacing w:before="0" w:after="200" w:line="240" w:lineRule="auto"/>
        <w:ind w:left="272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Leia-se:</w:t>
      </w:r>
    </w:p>
    <w:p>
      <w:pPr>
        <w:pStyle w:val="Style27"/>
        <w:keepNext w:val="0"/>
        <w:keepLines w:val="0"/>
        <w:widowControl w:val="0"/>
        <w:shd w:val="clear" w:color="auto" w:fill="auto"/>
        <w:bidi w:val="0"/>
        <w:spacing w:before="0" w:after="200" w:line="240" w:lineRule="auto"/>
        <w:ind w:left="2720" w:right="268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Valor global de R$ 12.000,00 (doze mil reais), a ser pago da seguinte forma:</w:t>
      </w:r>
    </w:p>
    <w:p>
      <w:pPr>
        <w:pStyle w:val="Style27"/>
        <w:keepNext w:val="0"/>
        <w:keepLines w:val="0"/>
        <w:widowControl w:val="0"/>
        <w:shd w:val="clear" w:color="auto" w:fill="auto"/>
        <w:bidi w:val="0"/>
        <w:spacing w:before="0" w:after="200" w:line="240" w:lineRule="auto"/>
        <w:ind w:left="2720" w:right="268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•Cauçãono </w:t>
      </w:r>
      <w:r>
        <w:rPr>
          <w:rFonts w:ascii="Times New Roman" w:eastAsia="Times New Roman" w:hAnsi="Times New Roman" w:cs="Times New Roman"/>
          <w:color w:val="000000"/>
          <w:spacing w:val="0"/>
          <w:w w:val="100"/>
          <w:position w:val="0"/>
          <w:shd w:val="clear" w:color="auto" w:fill="auto"/>
          <w:lang w:val="pt-PT" w:eastAsia="pt-PT" w:bidi="pt-PT"/>
        </w:rPr>
        <w:t>valor de R$ 2.000,00 (dois mil reais), paga em 1 (uma) parcela, simultaneamente ao pagamento da primeira parcela do valor principal.</w:t>
      </w:r>
    </w:p>
    <w:p>
      <w:pPr>
        <w:pStyle w:val="Style27"/>
        <w:keepNext w:val="0"/>
        <w:keepLines w:val="0"/>
        <w:widowControl w:val="0"/>
        <w:shd w:val="clear" w:color="auto" w:fill="auto"/>
        <w:bidi w:val="0"/>
        <w:spacing w:before="0" w:after="200" w:line="240" w:lineRule="auto"/>
        <w:ind w:left="2720" w:right="268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•Saldo restantedo </w:t>
      </w:r>
      <w:r>
        <w:rPr>
          <w:rFonts w:ascii="Times New Roman" w:eastAsia="Times New Roman" w:hAnsi="Times New Roman" w:cs="Times New Roman"/>
          <w:color w:val="000000"/>
          <w:spacing w:val="0"/>
          <w:w w:val="100"/>
          <w:position w:val="0"/>
          <w:shd w:val="clear" w:color="auto" w:fill="auto"/>
          <w:lang w:val="pt-PT" w:eastAsia="pt-PT" w:bidi="pt-PT"/>
        </w:rPr>
        <w:t>valor principal, correspondente a R$ 10.000,00 (dez mil reais), será pago em 10 (dez) parcelas mensais e sucessivas de R$ 1.000,00 (mil reais) cada.</w:t>
      </w:r>
    </w:p>
    <w:p>
      <w:pPr>
        <w:pStyle w:val="Style27"/>
        <w:keepNext w:val="0"/>
        <w:keepLines w:val="0"/>
        <w:widowControl w:val="0"/>
        <w:shd w:val="clear" w:color="auto" w:fill="auto"/>
        <w:bidi w:val="0"/>
        <w:spacing w:before="0" w:after="0" w:line="240" w:lineRule="auto"/>
        <w:ind w:left="0" w:right="2720" w:firstLine="0"/>
        <w:jc w:val="right"/>
      </w:pPr>
      <w:r>
        <w:rPr>
          <w:rFonts w:ascii="Times New Roman" w:eastAsia="Times New Roman" w:hAnsi="Times New Roman" w:cs="Times New Roman"/>
          <w:b/>
          <w:bCs/>
          <w:color w:val="000000"/>
          <w:spacing w:val="0"/>
          <w:w w:val="100"/>
          <w:position w:val="0"/>
          <w:shd w:val="clear" w:color="auto" w:fill="auto"/>
          <w:lang w:val="pt-PT" w:eastAsia="pt-PT" w:bidi="pt-PT"/>
        </w:rPr>
        <w:t>Publicado por:</w:t>
      </w:r>
    </w:p>
    <w:p>
      <w:pPr>
        <w:pStyle w:val="Style27"/>
        <w:keepNext w:val="0"/>
        <w:keepLines w:val="0"/>
        <w:widowControl w:val="0"/>
        <w:pBdr>
          <w:bottom w:val="single" w:sz="4" w:space="0" w:color="auto"/>
        </w:pBdr>
        <w:shd w:val="clear" w:color="auto" w:fill="auto"/>
        <w:bidi w:val="0"/>
        <w:spacing w:before="0" w:after="340" w:line="228" w:lineRule="auto"/>
        <w:ind w:left="5180" w:right="2720" w:firstLine="0"/>
        <w:jc w:val="right"/>
      </w:pP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Gabriela Alves Miranda </w:t>
      </w:r>
      <w:r>
        <w:rPr>
          <w:rFonts w:ascii="Times New Roman" w:eastAsia="Times New Roman" w:hAnsi="Times New Roman" w:cs="Times New Roman"/>
          <w:b/>
          <w:bCs/>
          <w:color w:val="000000"/>
          <w:spacing w:val="0"/>
          <w:w w:val="100"/>
          <w:position w:val="0"/>
          <w:shd w:val="clear" w:color="auto" w:fill="auto"/>
          <w:lang w:val="pt-PT" w:eastAsia="pt-PT" w:bidi="pt-PT"/>
        </w:rPr>
        <w:t>Código Identificador:8D221AlB</w:t>
      </w:r>
    </w:p>
    <w:p>
      <w:pPr>
        <w:pStyle w:val="Style30"/>
        <w:keepNext w:val="0"/>
        <w:keepLines w:val="0"/>
        <w:widowControl w:val="0"/>
        <w:shd w:val="clear" w:color="auto" w:fill="auto"/>
        <w:bidi w:val="0"/>
        <w:spacing w:before="0" w:after="0" w:line="218" w:lineRule="auto"/>
        <w:ind w:left="2720" w:right="268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Matéria publicada no Diário Oficial </w:t>
      </w:r>
      <w:r>
        <w:rPr>
          <w:rFonts w:ascii="Times New Roman" w:eastAsia="Times New Roman" w:hAnsi="Times New Roman" w:cs="Times New Roman"/>
          <w:color w:val="000000"/>
          <w:spacing w:val="0"/>
          <w:w w:val="100"/>
          <w:position w:val="0"/>
          <w:shd w:val="clear" w:color="auto" w:fill="auto"/>
          <w:lang w:val="pt-BR" w:eastAsia="pt-BR" w:bidi="pt-BR"/>
        </w:rPr>
        <w:t xml:space="preserve">Eletrônico </w:t>
      </w:r>
      <w:r>
        <w:rPr>
          <w:rFonts w:ascii="Times New Roman" w:eastAsia="Times New Roman" w:hAnsi="Times New Roman" w:cs="Times New Roman"/>
          <w:color w:val="000000"/>
          <w:spacing w:val="0"/>
          <w:w w:val="100"/>
          <w:position w:val="0"/>
          <w:shd w:val="clear" w:color="auto" w:fill="auto"/>
          <w:lang w:val="pt-PT" w:eastAsia="pt-PT" w:bidi="pt-PT"/>
        </w:rPr>
        <w:t>dos Municípios do Estado do Amazonas no dia 03/06/2025. Edição 3868</w:t>
      </w:r>
    </w:p>
    <w:p>
      <w:pPr>
        <w:pStyle w:val="Style30"/>
        <w:keepNext w:val="0"/>
        <w:keepLines w:val="0"/>
        <w:widowControl w:val="0"/>
        <w:shd w:val="clear" w:color="auto" w:fill="auto"/>
        <w:bidi w:val="0"/>
        <w:spacing w:before="0" w:after="0" w:line="218" w:lineRule="auto"/>
        <w:ind w:left="2720" w:right="268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A verificação de autenticidade da matéria pode ser feita informando o código identificador no </w:t>
      </w:r>
      <w:r>
        <w:rPr>
          <w:rFonts w:ascii="Times New Roman" w:eastAsia="Times New Roman" w:hAnsi="Times New Roman" w:cs="Times New Roman"/>
          <w:color w:val="000000"/>
          <w:spacing w:val="0"/>
          <w:w w:val="100"/>
          <w:position w:val="0"/>
          <w:shd w:val="clear" w:color="auto" w:fill="auto"/>
          <w:lang w:val="pt-BR" w:eastAsia="pt-BR" w:bidi="pt-BR"/>
        </w:rPr>
        <w:t>site:</w:t>
      </w:r>
    </w:p>
    <w:p>
      <w:pPr>
        <w:pStyle w:val="Style30"/>
        <w:keepNext w:val="0"/>
        <w:keepLines w:val="0"/>
        <w:widowControl w:val="0"/>
        <w:shd w:val="clear" w:color="auto" w:fill="auto"/>
        <w:bidi w:val="0"/>
        <w:spacing w:before="0" w:after="200" w:line="218" w:lineRule="auto"/>
        <w:ind w:left="2720" w:right="0" w:firstLine="0"/>
        <w:jc w:val="both"/>
        <w:sectPr>
          <w:headerReference w:type="default" r:id="rId175"/>
          <w:footerReference w:type="default" r:id="rId176"/>
          <w:headerReference w:type="even" r:id="rId177"/>
          <w:footerReference w:type="even" r:id="rId178"/>
          <w:footnotePr>
            <w:pos w:val="pageBottom"/>
            <w:numFmt w:val="decimal"/>
            <w:numRestart w:val="continuous"/>
          </w:footnotePr>
          <w:pgSz w:w="11901" w:h="18086"/>
          <w:pgMar w:top="1450" w:left="649" w:right="731" w:bottom="1450" w:header="0" w:footer="3" w:gutter="0"/>
          <w:cols w:space="720"/>
          <w:noEndnote/>
          <w:rtlGutter w:val="0"/>
          <w:docGrid w:linePitch="360"/>
        </w:sectPr>
      </w:pPr>
      <w:r>
        <w:fldChar w:fldCharType="begin"/>
      </w:r>
      <w:r>
        <w:rPr/>
        <w:instrText> HYPERLINK "https://www.diariomunicipal.com.br/aam/" </w:instrText>
      </w:r>
      <w:r>
        <w:fldChar w:fldCharType="separate"/>
      </w:r>
      <w:r>
        <w:rPr>
          <w:rFonts w:ascii="Times New Roman" w:eastAsia="Times New Roman" w:hAnsi="Times New Roman" w:cs="Times New Roman"/>
          <w:color w:val="000000"/>
          <w:spacing w:val="0"/>
          <w:w w:val="100"/>
          <w:position w:val="0"/>
          <w:shd w:val="clear" w:color="auto" w:fill="auto"/>
          <w:lang w:val="en-US" w:eastAsia="en-US" w:bidi="en-US"/>
        </w:rPr>
        <w:t>https://www.diariomunicipal.com.br/aam/</w:t>
      </w:r>
      <w:r>
        <w:fldChar w:fldCharType="end"/>
      </w:r>
    </w:p>
    <w:p>
      <w:pPr>
        <w:widowControl w:val="0"/>
        <w:spacing w:line="1" w:lineRule="exact"/>
      </w:pPr>
      <w:r>
        <w:drawing>
          <wp:anchor distT="0" distB="0" distL="114300" distR="114300" simplePos="0" relativeHeight="125829427" behindDoc="0" locked="0" layoutInCell="1" allowOverlap="1">
            <wp:simplePos x="0" y="0"/>
            <wp:positionH relativeFrom="page">
              <wp:posOffset>558165</wp:posOffset>
            </wp:positionH>
            <wp:positionV relativeFrom="paragraph">
              <wp:posOffset>12700</wp:posOffset>
            </wp:positionV>
            <wp:extent cx="932815" cy="719455"/>
            <wp:wrapSquare wrapText="right"/>
            <wp:docPr id="508" name="Shape 508"/>
            <a:graphic xmlns:a="http://schemas.openxmlformats.org/drawingml/2006/main">
              <a:graphicData uri="http://schemas.openxmlformats.org/drawingml/2006/picture">
                <pic:pic xmlns:pic="http://schemas.openxmlformats.org/drawingml/2006/picture">
                  <pic:nvPicPr>
                    <pic:cNvPr id="509" name="Picture box 509"/>
                    <pic:cNvPicPr/>
                  </pic:nvPicPr>
                  <pic:blipFill>
                    <a:blip r:embed="rId179"/>
                    <a:stretch/>
                  </pic:blipFill>
                  <pic:spPr>
                    <a:xfrm>
                      <a:ext cx="932815" cy="719455"/>
                    </a:xfrm>
                    <a:prstGeom prst="rect"/>
                  </pic:spPr>
                </pic:pic>
              </a:graphicData>
            </a:graphic>
          </wp:anchor>
        </w:drawing>
      </w:r>
      <w:r>
        <mc:AlternateContent>
          <mc:Choice Requires="wps">
            <w:drawing>
              <wp:anchor distT="0" distB="0" distL="114300" distR="114300" simplePos="0" relativeHeight="125829428" behindDoc="0" locked="0" layoutInCell="1" allowOverlap="1">
                <wp:simplePos x="0" y="0"/>
                <wp:positionH relativeFrom="page">
                  <wp:posOffset>6221730</wp:posOffset>
                </wp:positionH>
                <wp:positionV relativeFrom="paragraph">
                  <wp:posOffset>338455</wp:posOffset>
                </wp:positionV>
                <wp:extent cx="551815" cy="147955"/>
                <wp:wrapSquare wrapText="left"/>
                <wp:docPr id="510" name="Shape 510"/>
                <a:graphic xmlns:a="http://schemas.openxmlformats.org/drawingml/2006/main">
                  <a:graphicData uri="http://schemas.microsoft.com/office/word/2010/wordprocessingShape">
                    <wps:wsp>
                      <wps:cNvSpPr txBox="1"/>
                      <wps:spPr>
                        <a:xfrm>
                          <a:ext cx="551815" cy="147955"/>
                        </a:xfrm>
                        <a:prstGeom prst="rect"/>
                        <a:noFill/>
                      </wps:spPr>
                      <wps:txbx>
                        <w:txbxContent>
                          <w:p>
                            <w:pPr>
                              <w:pStyle w:val="Style12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LICITANÊT</w:t>
                            </w:r>
                          </w:p>
                        </w:txbxContent>
                      </wps:txbx>
                      <wps:bodyPr wrap="none" lIns="0" tIns="0" rIns="0" bIns="0">
                        <a:noAutoFit/>
                      </wps:bodyPr>
                    </wps:wsp>
                  </a:graphicData>
                </a:graphic>
              </wp:anchor>
            </w:drawing>
          </mc:Choice>
          <mc:Fallback>
            <w:pict>
              <v:shape id="_x0000_s1536" type="#_x0000_t202" style="position:absolute;margin-left:489.89999999999998pt;margin-top:26.649999999999999pt;width:43.450000000000003pt;height:11.65pt;z-index:-125829325;mso-wrap-distance-left:9.pt;mso-wrap-distance-right:9.pt;mso-position-horizontal-relative:page" filled="f" stroked="f">
                <v:textbox inset="0,0,0,0">
                  <w:txbxContent>
                    <w:p>
                      <w:pPr>
                        <w:pStyle w:val="Style12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LICITANÊT</w:t>
                      </w:r>
                    </w:p>
                  </w:txbxContent>
                </v:textbox>
                <w10:wrap type="square" side="left" anchorx="page"/>
              </v:shape>
            </w:pict>
          </mc:Fallback>
        </mc:AlternateContent>
      </w:r>
      <w:r>
        <mc:AlternateContent>
          <mc:Choice Requires="wps">
            <w:drawing>
              <wp:anchor distT="381000" distB="92710" distL="114300" distR="2180590" simplePos="0" relativeHeight="125829430" behindDoc="0" locked="0" layoutInCell="1" allowOverlap="1">
                <wp:simplePos x="0" y="0"/>
                <wp:positionH relativeFrom="page">
                  <wp:posOffset>4417060</wp:posOffset>
                </wp:positionH>
                <wp:positionV relativeFrom="paragraph">
                  <wp:posOffset>4654550</wp:posOffset>
                </wp:positionV>
                <wp:extent cx="536575" cy="388620"/>
                <wp:wrapTopAndBottom/>
                <wp:docPr id="512" name="Shape 512"/>
                <a:graphic xmlns:a="http://schemas.openxmlformats.org/drawingml/2006/main">
                  <a:graphicData uri="http://schemas.microsoft.com/office/word/2010/wordprocessingShape">
                    <wps:wsp>
                      <wps:cNvSpPr txBox="1"/>
                      <wps:spPr>
                        <a:xfrm>
                          <a:ext cx="536575" cy="388620"/>
                        </a:xfrm>
                        <a:prstGeom prst="rect"/>
                        <a:noFill/>
                      </wps:spPr>
                      <wps:txbx>
                        <w:txbxContent>
                          <w:p>
                            <w:pPr>
                              <w:pStyle w:val="Style121"/>
                              <w:keepNext w:val="0"/>
                              <w:keepLines w:val="0"/>
                              <w:widowControl w:val="0"/>
                              <w:shd w:val="clear" w:color="auto" w:fill="auto"/>
                              <w:bidi w:val="0"/>
                              <w:spacing w:before="0" w:after="0"/>
                              <w:ind w:left="0" w:right="0" w:firstLine="280"/>
                              <w:jc w:val="both"/>
                            </w:pPr>
                            <w:r>
                              <w:rPr>
                                <w:b/>
                                <w:bCs/>
                                <w:color w:val="000000"/>
                                <w:spacing w:val="0"/>
                                <w:w w:val="100"/>
                                <w:position w:val="0"/>
                                <w:shd w:val="clear" w:color="auto" w:fill="auto"/>
                                <w:lang w:val="pt-PT" w:eastAsia="pt-PT" w:bidi="pt-PT"/>
                              </w:rPr>
                              <w:t>Subtotal Adjudicado: R$ 10.000,00</w:t>
                            </w:r>
                          </w:p>
                        </w:txbxContent>
                      </wps:txbx>
                      <wps:bodyPr lIns="0" tIns="0" rIns="0" bIns="0">
                        <a:noAutoFit/>
                      </wps:bodyPr>
                    </wps:wsp>
                  </a:graphicData>
                </a:graphic>
              </wp:anchor>
            </w:drawing>
          </mc:Choice>
          <mc:Fallback>
            <w:pict>
              <v:shape id="_x0000_s1538" type="#_x0000_t202" style="position:absolute;margin-left:347.80000000000001pt;margin-top:366.5pt;width:42.25pt;height:30.600000000000001pt;z-index:-125829323;mso-wrap-distance-left:9.pt;mso-wrap-distance-top:30.pt;mso-wrap-distance-right:171.69999999999999pt;mso-wrap-distance-bottom:7.2999999999999998pt;mso-position-horizontal-relative:page" filled="f" stroked="f">
                <v:textbox inset="0,0,0,0">
                  <w:txbxContent>
                    <w:p>
                      <w:pPr>
                        <w:pStyle w:val="Style121"/>
                        <w:keepNext w:val="0"/>
                        <w:keepLines w:val="0"/>
                        <w:widowControl w:val="0"/>
                        <w:shd w:val="clear" w:color="auto" w:fill="auto"/>
                        <w:bidi w:val="0"/>
                        <w:spacing w:before="0" w:after="0"/>
                        <w:ind w:left="0" w:right="0" w:firstLine="280"/>
                        <w:jc w:val="both"/>
                      </w:pPr>
                      <w:r>
                        <w:rPr>
                          <w:b/>
                          <w:bCs/>
                          <w:color w:val="000000"/>
                          <w:spacing w:val="0"/>
                          <w:w w:val="100"/>
                          <w:position w:val="0"/>
                          <w:shd w:val="clear" w:color="auto" w:fill="auto"/>
                          <w:lang w:val="pt-PT" w:eastAsia="pt-PT" w:bidi="pt-PT"/>
                        </w:rPr>
                        <w:t>Subtotal Adjudicado: R$ 10.000,00</w:t>
                      </w:r>
                    </w:p>
                  </w:txbxContent>
                </v:textbox>
                <w10:wrap type="topAndBottom" anchorx="page"/>
              </v:shape>
            </w:pict>
          </mc:Fallback>
        </mc:AlternateContent>
      </w:r>
      <w:r>
        <mc:AlternateContent>
          <mc:Choice Requires="wps">
            <w:drawing>
              <wp:anchor distT="381000" distB="0" distL="1376045" distR="647700" simplePos="0" relativeHeight="125829432" behindDoc="0" locked="0" layoutInCell="1" allowOverlap="1">
                <wp:simplePos x="0" y="0"/>
                <wp:positionH relativeFrom="page">
                  <wp:posOffset>5678805</wp:posOffset>
                </wp:positionH>
                <wp:positionV relativeFrom="paragraph">
                  <wp:posOffset>4654550</wp:posOffset>
                </wp:positionV>
                <wp:extent cx="807720" cy="481330"/>
                <wp:wrapTopAndBottom/>
                <wp:docPr id="514" name="Shape 514"/>
                <a:graphic xmlns:a="http://schemas.openxmlformats.org/drawingml/2006/main">
                  <a:graphicData uri="http://schemas.microsoft.com/office/word/2010/wordprocessingShape">
                    <wps:wsp>
                      <wps:cNvSpPr txBox="1"/>
                      <wps:spPr>
                        <a:xfrm>
                          <a:ext cx="807720" cy="481330"/>
                        </a:xfrm>
                        <a:prstGeom prst="rect"/>
                        <a:noFill/>
                      </wps:spPr>
                      <wps:txbx>
                        <w:txbxContent>
                          <w:p>
                            <w:pPr>
                              <w:pStyle w:val="Style121"/>
                              <w:keepNext w:val="0"/>
                              <w:keepLines w:val="0"/>
                              <w:widowControl w:val="0"/>
                              <w:shd w:val="clear" w:color="auto" w:fill="auto"/>
                              <w:bidi w:val="0"/>
                              <w:spacing w:before="0" w:after="40" w:line="240" w:lineRule="auto"/>
                              <w:ind w:left="0" w:right="0" w:firstLine="0"/>
                              <w:jc w:val="left"/>
                            </w:pPr>
                            <w:r>
                              <w:rPr>
                                <w:b/>
                                <w:bCs/>
                                <w:color w:val="000000"/>
                                <w:spacing w:val="0"/>
                                <w:w w:val="100"/>
                                <w:position w:val="0"/>
                                <w:shd w:val="clear" w:color="auto" w:fill="auto"/>
                                <w:lang w:val="pt-PT" w:eastAsia="pt-PT" w:bidi="pt-PT"/>
                              </w:rPr>
                              <w:t>Subtotal 0,0000</w:t>
                            </w:r>
                          </w:p>
                          <w:p>
                            <w:pPr>
                              <w:pStyle w:val="Style121"/>
                              <w:keepNext w:val="0"/>
                              <w:keepLines w:val="0"/>
                              <w:widowControl w:val="0"/>
                              <w:shd w:val="clear" w:color="auto" w:fill="auto"/>
                              <w:tabs>
                                <w:tab w:pos="1025" w:val="left"/>
                              </w:tabs>
                              <w:bidi w:val="0"/>
                              <w:spacing w:before="0" w:after="40" w:line="240" w:lineRule="auto"/>
                              <w:ind w:left="0" w:right="0" w:firstLine="0"/>
                              <w:jc w:val="both"/>
                            </w:pPr>
                            <w:r>
                              <w:rPr>
                                <w:b/>
                                <w:bCs/>
                                <w:color w:val="000000"/>
                                <w:spacing w:val="0"/>
                                <w:w w:val="100"/>
                                <w:position w:val="0"/>
                                <w:shd w:val="clear" w:color="auto" w:fill="auto"/>
                                <w:lang w:val="pt-PT" w:eastAsia="pt-PT" w:bidi="pt-PT"/>
                              </w:rPr>
                              <w:t>Orçado:</w:t>
                              <w:tab/>
                              <w:t>%</w:t>
                            </w:r>
                          </w:p>
                          <w:p>
                            <w:pPr>
                              <w:pStyle w:val="Style121"/>
                              <w:keepNext w:val="0"/>
                              <w:keepLines w:val="0"/>
                              <w:widowControl w:val="0"/>
                              <w:shd w:val="clear" w:color="auto" w:fill="auto"/>
                              <w:bidi w:val="0"/>
                              <w:spacing w:before="0" w:after="40" w:line="240" w:lineRule="auto"/>
                              <w:ind w:left="200" w:right="0" w:firstLine="0"/>
                              <w:jc w:val="center"/>
                            </w:pPr>
                            <w:r>
                              <w:rPr>
                                <w:b/>
                                <w:bCs/>
                                <w:color w:val="000000"/>
                                <w:spacing w:val="0"/>
                                <w:w w:val="100"/>
                                <w:position w:val="0"/>
                                <w:shd w:val="clear" w:color="auto" w:fill="auto"/>
                                <w:lang w:val="pt-PT" w:eastAsia="pt-PT" w:bidi="pt-PT"/>
                              </w:rPr>
                              <w:t>R$</w:t>
                            </w:r>
                          </w:p>
                          <w:p>
                            <w:pPr>
                              <w:pStyle w:val="Style121"/>
                              <w:keepNext w:val="0"/>
                              <w:keepLines w:val="0"/>
                              <w:widowControl w:val="0"/>
                              <w:shd w:val="clear" w:color="auto" w:fill="auto"/>
                              <w:bidi w:val="0"/>
                              <w:spacing w:before="0" w:after="40" w:line="240" w:lineRule="auto"/>
                              <w:ind w:left="0" w:right="0" w:firstLine="0"/>
                              <w:jc w:val="left"/>
                            </w:pPr>
                            <w:r>
                              <w:rPr>
                                <w:b/>
                                <w:bCs/>
                                <w:color w:val="000000"/>
                                <w:spacing w:val="0"/>
                                <w:w w:val="100"/>
                                <w:position w:val="0"/>
                                <w:shd w:val="clear" w:color="auto" w:fill="auto"/>
                                <w:lang w:val="pt-PT" w:eastAsia="pt-PT" w:bidi="pt-PT"/>
                              </w:rPr>
                              <w:t>10.000,00</w:t>
                            </w:r>
                          </w:p>
                        </w:txbxContent>
                      </wps:txbx>
                      <wps:bodyPr lIns="0" tIns="0" rIns="0" bIns="0">
                        <a:noAutoFit/>
                      </wps:bodyPr>
                    </wps:wsp>
                  </a:graphicData>
                </a:graphic>
              </wp:anchor>
            </w:drawing>
          </mc:Choice>
          <mc:Fallback>
            <w:pict>
              <v:shape id="_x0000_s1540" type="#_x0000_t202" style="position:absolute;margin-left:447.14999999999998pt;margin-top:366.5pt;width:63.600000000000001pt;height:37.899999999999999pt;z-index:-125829321;mso-wrap-distance-left:108.34999999999999pt;mso-wrap-distance-top:30.pt;mso-wrap-distance-right:51.pt;mso-position-horizontal-relative:page" filled="f" stroked="f">
                <v:textbox inset="0,0,0,0">
                  <w:txbxContent>
                    <w:p>
                      <w:pPr>
                        <w:pStyle w:val="Style121"/>
                        <w:keepNext w:val="0"/>
                        <w:keepLines w:val="0"/>
                        <w:widowControl w:val="0"/>
                        <w:shd w:val="clear" w:color="auto" w:fill="auto"/>
                        <w:bidi w:val="0"/>
                        <w:spacing w:before="0" w:after="40" w:line="240" w:lineRule="auto"/>
                        <w:ind w:left="0" w:right="0" w:firstLine="0"/>
                        <w:jc w:val="left"/>
                      </w:pPr>
                      <w:r>
                        <w:rPr>
                          <w:b/>
                          <w:bCs/>
                          <w:color w:val="000000"/>
                          <w:spacing w:val="0"/>
                          <w:w w:val="100"/>
                          <w:position w:val="0"/>
                          <w:shd w:val="clear" w:color="auto" w:fill="auto"/>
                          <w:lang w:val="pt-PT" w:eastAsia="pt-PT" w:bidi="pt-PT"/>
                        </w:rPr>
                        <w:t>Subtotal 0,0000</w:t>
                      </w:r>
                    </w:p>
                    <w:p>
                      <w:pPr>
                        <w:pStyle w:val="Style121"/>
                        <w:keepNext w:val="0"/>
                        <w:keepLines w:val="0"/>
                        <w:widowControl w:val="0"/>
                        <w:shd w:val="clear" w:color="auto" w:fill="auto"/>
                        <w:tabs>
                          <w:tab w:pos="1025" w:val="left"/>
                        </w:tabs>
                        <w:bidi w:val="0"/>
                        <w:spacing w:before="0" w:after="40" w:line="240" w:lineRule="auto"/>
                        <w:ind w:left="0" w:right="0" w:firstLine="0"/>
                        <w:jc w:val="both"/>
                      </w:pPr>
                      <w:r>
                        <w:rPr>
                          <w:b/>
                          <w:bCs/>
                          <w:color w:val="000000"/>
                          <w:spacing w:val="0"/>
                          <w:w w:val="100"/>
                          <w:position w:val="0"/>
                          <w:shd w:val="clear" w:color="auto" w:fill="auto"/>
                          <w:lang w:val="pt-PT" w:eastAsia="pt-PT" w:bidi="pt-PT"/>
                        </w:rPr>
                        <w:t>Orçado:</w:t>
                        <w:tab/>
                        <w:t>%</w:t>
                      </w:r>
                    </w:p>
                    <w:p>
                      <w:pPr>
                        <w:pStyle w:val="Style121"/>
                        <w:keepNext w:val="0"/>
                        <w:keepLines w:val="0"/>
                        <w:widowControl w:val="0"/>
                        <w:shd w:val="clear" w:color="auto" w:fill="auto"/>
                        <w:bidi w:val="0"/>
                        <w:spacing w:before="0" w:after="40" w:line="240" w:lineRule="auto"/>
                        <w:ind w:left="200" w:right="0" w:firstLine="0"/>
                        <w:jc w:val="center"/>
                      </w:pPr>
                      <w:r>
                        <w:rPr>
                          <w:b/>
                          <w:bCs/>
                          <w:color w:val="000000"/>
                          <w:spacing w:val="0"/>
                          <w:w w:val="100"/>
                          <w:position w:val="0"/>
                          <w:shd w:val="clear" w:color="auto" w:fill="auto"/>
                          <w:lang w:val="pt-PT" w:eastAsia="pt-PT" w:bidi="pt-PT"/>
                        </w:rPr>
                        <w:t>R$</w:t>
                      </w:r>
                    </w:p>
                    <w:p>
                      <w:pPr>
                        <w:pStyle w:val="Style121"/>
                        <w:keepNext w:val="0"/>
                        <w:keepLines w:val="0"/>
                        <w:widowControl w:val="0"/>
                        <w:shd w:val="clear" w:color="auto" w:fill="auto"/>
                        <w:bidi w:val="0"/>
                        <w:spacing w:before="0" w:after="40" w:line="240" w:lineRule="auto"/>
                        <w:ind w:left="0" w:right="0" w:firstLine="0"/>
                        <w:jc w:val="left"/>
                      </w:pPr>
                      <w:r>
                        <w:rPr>
                          <w:b/>
                          <w:bCs/>
                          <w:color w:val="000000"/>
                          <w:spacing w:val="0"/>
                          <w:w w:val="100"/>
                          <w:position w:val="0"/>
                          <w:shd w:val="clear" w:color="auto" w:fill="auto"/>
                          <w:lang w:val="pt-PT" w:eastAsia="pt-PT" w:bidi="pt-PT"/>
                        </w:rPr>
                        <w:t>10.000,00</w:t>
                      </w:r>
                    </w:p>
                  </w:txbxContent>
                </v:textbox>
                <w10:wrap type="topAndBottom" anchorx="page"/>
              </v:shape>
            </w:pict>
          </mc:Fallback>
        </mc:AlternateContent>
      </w:r>
      <w:r>
        <mc:AlternateContent>
          <mc:Choice Requires="wps">
            <w:drawing>
              <wp:anchor distT="381000" distB="359410" distL="2391410" distR="113665" simplePos="0" relativeHeight="125829434" behindDoc="0" locked="0" layoutInCell="1" allowOverlap="1">
                <wp:simplePos x="0" y="0"/>
                <wp:positionH relativeFrom="page">
                  <wp:posOffset>6694170</wp:posOffset>
                </wp:positionH>
                <wp:positionV relativeFrom="paragraph">
                  <wp:posOffset>4654550</wp:posOffset>
                </wp:positionV>
                <wp:extent cx="326390" cy="121920"/>
                <wp:wrapTopAndBottom/>
                <wp:docPr id="516" name="Shape 516"/>
                <a:graphic xmlns:a="http://schemas.openxmlformats.org/drawingml/2006/main">
                  <a:graphicData uri="http://schemas.microsoft.com/office/word/2010/wordprocessingShape">
                    <wps:wsp>
                      <wps:cNvSpPr txBox="1"/>
                      <wps:spPr>
                        <a:xfrm>
                          <a:ext cx="326390" cy="121920"/>
                        </a:xfrm>
                        <a:prstGeom prst="rect"/>
                        <a:noFill/>
                      </wps:spPr>
                      <wps:txbx>
                        <w:txbxContent>
                          <w:p>
                            <w:pPr>
                              <w:pStyle w:val="Style121"/>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R$ 0,00</w:t>
                            </w:r>
                          </w:p>
                        </w:txbxContent>
                      </wps:txbx>
                      <wps:bodyPr wrap="none" lIns="0" tIns="0" rIns="0" bIns="0">
                        <a:noAutoFit/>
                      </wps:bodyPr>
                    </wps:wsp>
                  </a:graphicData>
                </a:graphic>
              </wp:anchor>
            </w:drawing>
          </mc:Choice>
          <mc:Fallback>
            <w:pict>
              <v:shape id="_x0000_s1542" type="#_x0000_t202" style="position:absolute;margin-left:527.10000000000002pt;margin-top:366.5pt;width:25.699999999999999pt;height:9.5999999999999996pt;z-index:-125829319;mso-wrap-distance-left:188.30000000000001pt;mso-wrap-distance-top:30.pt;mso-wrap-distance-right:8.9499999999999993pt;mso-wrap-distance-bottom:28.300000000000001pt;mso-position-horizontal-relative:page" filled="f" stroked="f">
                <v:textbox inset="0,0,0,0">
                  <w:txbxContent>
                    <w:p>
                      <w:pPr>
                        <w:pStyle w:val="Style121"/>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R$ 0,00</w:t>
                      </w:r>
                    </w:p>
                  </w:txbxContent>
                </v:textbox>
                <w10:wrap type="topAndBottom" anchorx="page"/>
              </v:shape>
            </w:pict>
          </mc:Fallback>
        </mc:AlternateContent>
      </w:r>
    </w:p>
    <w:p>
      <w:pPr>
        <w:pStyle w:val="Style15"/>
        <w:keepNext w:val="0"/>
        <w:keepLines w:val="0"/>
        <w:widowControl w:val="0"/>
        <w:shd w:val="clear" w:color="auto" w:fill="auto"/>
        <w:bidi w:val="0"/>
        <w:spacing w:before="0" w:after="480" w:line="240" w:lineRule="auto"/>
        <w:ind w:left="3180" w:right="2920" w:hanging="2060"/>
        <w:jc w:val="left"/>
        <w:rPr>
          <w:sz w:val="24"/>
          <w:szCs w:val="24"/>
        </w:rPr>
      </w:pPr>
      <w:r>
        <w:rPr>
          <w:color w:val="000000"/>
          <w:spacing w:val="0"/>
          <w:w w:val="100"/>
          <w:position w:val="0"/>
          <w:sz w:val="24"/>
          <w:szCs w:val="24"/>
          <w:shd w:val="clear" w:color="auto" w:fill="auto"/>
          <w:lang w:val="pt-PT" w:eastAsia="pt-PT" w:bidi="pt-PT"/>
        </w:rPr>
        <w:t>PREFEITURA MUNICIPAL DE BERURI/ AM</w:t>
      </w:r>
    </w:p>
    <w:p>
      <w:pPr>
        <w:pStyle w:val="Style128"/>
        <w:keepNext w:val="0"/>
        <w:keepLines w:val="0"/>
        <w:widowControl w:val="0"/>
        <w:shd w:val="clear" w:color="auto" w:fill="auto"/>
        <w:bidi w:val="0"/>
        <w:spacing w:before="0" w:after="120" w:line="240" w:lineRule="auto"/>
        <w:ind w:left="0" w:right="0" w:firstLine="0"/>
        <w:jc w:val="center"/>
        <w:rPr>
          <w:sz w:val="17"/>
          <w:szCs w:val="17"/>
        </w:rPr>
      </w:pPr>
      <w:r>
        <w:rPr>
          <w:color w:val="000000"/>
          <w:spacing w:val="0"/>
          <w:w w:val="100"/>
          <w:position w:val="0"/>
          <w:sz w:val="17"/>
          <w:szCs w:val="17"/>
          <w:shd w:val="clear" w:color="auto" w:fill="auto"/>
          <w:lang w:val="pt-PT" w:eastAsia="pt-PT" w:bidi="pt-PT"/>
        </w:rPr>
        <w:t>INEXIGIBILIDADE N° 018/2025</w:t>
      </w:r>
    </w:p>
    <w:p>
      <w:pPr>
        <w:pStyle w:val="Style128"/>
        <w:keepNext w:val="0"/>
        <w:keepLines w:val="0"/>
        <w:widowControl w:val="0"/>
        <w:shd w:val="clear" w:color="auto" w:fill="auto"/>
        <w:bidi w:val="0"/>
        <w:spacing w:before="0" w:after="480" w:line="240" w:lineRule="auto"/>
        <w:ind w:left="0" w:right="0" w:firstLine="0"/>
        <w:jc w:val="center"/>
        <w:rPr>
          <w:sz w:val="17"/>
          <w:szCs w:val="17"/>
        </w:rPr>
      </w:pPr>
      <w:r>
        <w:rPr>
          <w:color w:val="000000"/>
          <w:spacing w:val="0"/>
          <w:w w:val="100"/>
          <w:position w:val="0"/>
          <w:sz w:val="17"/>
          <w:szCs w:val="17"/>
          <w:shd w:val="clear" w:color="auto" w:fill="auto"/>
          <w:lang w:val="pt-PT" w:eastAsia="pt-PT" w:bidi="pt-PT"/>
        </w:rPr>
        <w:t>PROCESSO LICITATÓRIO 00030205.2025.0010 - SEMED</w:t>
      </w:r>
    </w:p>
    <w:p>
      <w:pPr>
        <w:pStyle w:val="Style15"/>
        <w:keepNext w:val="0"/>
        <w:keepLines w:val="0"/>
        <w:widowControl w:val="0"/>
        <w:shd w:val="clear" w:color="auto" w:fill="auto"/>
        <w:bidi w:val="0"/>
        <w:spacing w:before="0" w:after="360" w:line="240" w:lineRule="auto"/>
        <w:ind w:left="0" w:right="0" w:firstLine="0"/>
        <w:jc w:val="center"/>
        <w:rPr>
          <w:sz w:val="24"/>
          <w:szCs w:val="24"/>
        </w:rPr>
      </w:pPr>
      <w:r>
        <w:rPr>
          <w:color w:val="000000"/>
          <w:spacing w:val="0"/>
          <w:w w:val="100"/>
          <w:position w:val="0"/>
          <w:sz w:val="24"/>
          <w:szCs w:val="24"/>
          <w:shd w:val="clear" w:color="auto" w:fill="auto"/>
          <w:lang w:val="pt-PT" w:eastAsia="pt-PT" w:bidi="pt-PT"/>
        </w:rPr>
        <w:t>TERMO DE ADJUDICAÇÃO</w:t>
      </w:r>
    </w:p>
    <w:p>
      <w:pPr>
        <w:pStyle w:val="Style121"/>
        <w:keepNext w:val="0"/>
        <w:keepLines w:val="0"/>
        <w:widowControl w:val="0"/>
        <w:shd w:val="clear" w:color="auto" w:fill="auto"/>
        <w:bidi w:val="0"/>
        <w:spacing w:before="0" w:after="0" w:line="310" w:lineRule="auto"/>
        <w:ind w:left="0" w:right="0" w:firstLine="0"/>
        <w:jc w:val="right"/>
      </w:pPr>
      <w:r>
        <w:rPr>
          <w:color w:val="000000"/>
          <w:spacing w:val="0"/>
          <w:w w:val="100"/>
          <w:position w:val="0"/>
          <w:shd w:val="clear" w:color="auto" w:fill="auto"/>
          <w:lang w:val="pt-PT" w:eastAsia="pt-PT" w:bidi="pt-PT"/>
        </w:rPr>
        <w:t xml:space="preserve">O(a) Prefeito do(a) Prefeitura Municipal de Beruri/AM comunica aos interessados e participantes da INEXIGIBILIDADE 018/2025 referente à </w:t>
      </w:r>
      <w:r>
        <w:rPr>
          <w:i/>
          <w:iCs/>
          <w:color w:val="000000"/>
          <w:spacing w:val="0"/>
          <w:w w:val="100"/>
          <w:position w:val="0"/>
          <w:shd w:val="clear" w:color="auto" w:fill="auto"/>
          <w:lang w:val="pt-PT" w:eastAsia="pt-PT" w:bidi="pt-PT"/>
        </w:rPr>
        <w:t>LOCAÇÃO</w:t>
      </w:r>
    </w:p>
    <w:p>
      <w:pPr>
        <w:pStyle w:val="Style121"/>
        <w:keepNext w:val="0"/>
        <w:keepLines w:val="0"/>
        <w:widowControl w:val="0"/>
        <w:shd w:val="clear" w:color="auto" w:fill="auto"/>
        <w:bidi w:val="0"/>
        <w:spacing w:before="0" w:after="280" w:line="310" w:lineRule="auto"/>
        <w:ind w:left="0" w:right="0" w:firstLine="0"/>
        <w:jc w:val="both"/>
      </w:pPr>
      <w:r>
        <w:rPr>
          <w:i/>
          <w:iCs/>
          <w:color w:val="000000"/>
          <w:spacing w:val="0"/>
          <w:w w:val="100"/>
          <w:position w:val="0"/>
          <w:shd w:val="clear" w:color="auto" w:fill="auto"/>
          <w:lang w:val="pt-PT" w:eastAsia="pt-PT" w:bidi="pt-PT"/>
        </w:rPr>
        <w:t>DE IMÓVEL PARA FUNCIONAMENTO DA ESCOLA MUNICIPAL: NOVA ESPERANÇA II, DE INEP\MEC: 13109278, SITUADA NA COMUNIDADE: NOVA ESPERANÇA II, ZONA RURAL DE BERURI- AM, PARA ATENDIMENTO DA DEMANDA DE ALUNOS DE: EDUCAÇÃO INFANTIL E ENSINO FUNDAMENTAL,</w:t>
      </w:r>
      <w:r>
        <w:rPr>
          <w:color w:val="000000"/>
          <w:spacing w:val="0"/>
          <w:w w:val="100"/>
          <w:position w:val="0"/>
          <w:shd w:val="clear" w:color="auto" w:fill="auto"/>
          <w:lang w:val="pt-PT" w:eastAsia="pt-PT" w:bidi="pt-PT"/>
        </w:rPr>
        <w:t xml:space="preserve"> que ADJUDICA nos termos do Inciso IV do Art. 71 da Lei n° 14.133/2021, o objeto do certame a(s) empresa(s):</w:t>
      </w:r>
    </w:p>
    <w:p>
      <w:pPr>
        <w:pStyle w:val="Style15"/>
        <w:keepNext w:val="0"/>
        <w:keepLines w:val="0"/>
        <w:widowControl w:val="0"/>
        <w:shd w:val="clear" w:color="auto" w:fill="auto"/>
        <w:bidi w:val="0"/>
        <w:spacing w:before="0" w:after="480" w:line="240" w:lineRule="auto"/>
        <w:ind w:left="240" w:right="0" w:firstLine="0"/>
        <w:jc w:val="left"/>
        <w:rPr>
          <w:sz w:val="20"/>
          <w:szCs w:val="20"/>
        </w:rPr>
      </w:pPr>
      <w:r>
        <w:rPr>
          <w:color w:val="000000"/>
          <w:spacing w:val="0"/>
          <w:w w:val="100"/>
          <w:position w:val="0"/>
          <w:sz w:val="20"/>
          <w:szCs w:val="20"/>
          <w:shd w:val="clear" w:color="auto" w:fill="auto"/>
          <w:lang w:val="pt-PT" w:eastAsia="pt-PT" w:bidi="pt-PT"/>
        </w:rPr>
        <w:t>Fornecedor: JOÃO RODRIGUES AUZIER FILHO - 230.040.452-49</w:t>
      </w:r>
    </w:p>
    <w:tbl>
      <w:tblPr>
        <w:tblOverlap w:val="never"/>
        <w:jc w:val="center"/>
        <w:tblLayout w:type="fixed"/>
      </w:tblPr>
      <w:tblGrid>
        <w:gridCol w:w="451"/>
        <w:gridCol w:w="710"/>
        <w:gridCol w:w="907"/>
        <w:gridCol w:w="854"/>
        <w:gridCol w:w="941"/>
        <w:gridCol w:w="1090"/>
        <w:gridCol w:w="1210"/>
        <w:gridCol w:w="984"/>
        <w:gridCol w:w="1128"/>
        <w:gridCol w:w="778"/>
        <w:gridCol w:w="802"/>
      </w:tblGrid>
      <w:tr>
        <w:trPr>
          <w:trHeight w:val="499" w:hRule="exact"/>
        </w:trPr>
        <w:tc>
          <w:tcPr>
            <w:tcBorders/>
            <w:shd w:val="clear" w:color="auto" w:fill="FFFFFF"/>
            <w:vAlign w:val="center"/>
          </w:tcPr>
          <w:p>
            <w:pPr>
              <w:pStyle w:val="Style9"/>
              <w:keepNext w:val="0"/>
              <w:keepLines w:val="0"/>
              <w:widowControl w:val="0"/>
              <w:shd w:val="clear" w:color="auto" w:fill="auto"/>
              <w:bidi w:val="0"/>
              <w:spacing w:before="0" w:after="0" w:line="240" w:lineRule="auto"/>
              <w:ind w:left="20" w:right="0" w:firstLine="0"/>
              <w:jc w:val="center"/>
              <w:rPr>
                <w:sz w:val="13"/>
                <w:szCs w:val="13"/>
              </w:rPr>
            </w:pPr>
            <w:r>
              <w:rPr>
                <w:b/>
                <w:bCs/>
                <w:color w:val="000000"/>
                <w:spacing w:val="0"/>
                <w:w w:val="100"/>
                <w:position w:val="0"/>
                <w:sz w:val="13"/>
                <w:szCs w:val="13"/>
                <w:shd w:val="clear" w:color="auto" w:fill="auto"/>
                <w:lang w:val="pt-PT" w:eastAsia="pt-PT" w:bidi="pt-PT"/>
              </w:rPr>
              <w:t>Item</w:t>
            </w:r>
          </w:p>
        </w:tc>
        <w:tc>
          <w:tcPr>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center"/>
              <w:rPr>
                <w:sz w:val="13"/>
                <w:szCs w:val="13"/>
              </w:rPr>
            </w:pPr>
            <w:r>
              <w:rPr>
                <w:b/>
                <w:bCs/>
                <w:color w:val="000000"/>
                <w:spacing w:val="0"/>
                <w:w w:val="100"/>
                <w:position w:val="0"/>
                <w:sz w:val="13"/>
                <w:szCs w:val="13"/>
                <w:shd w:val="clear" w:color="auto" w:fill="auto"/>
                <w:lang w:val="pt-PT" w:eastAsia="pt-PT" w:bidi="pt-PT"/>
              </w:rPr>
              <w:t>Quant.</w:t>
            </w:r>
          </w:p>
        </w:tc>
        <w:tc>
          <w:tcPr>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center"/>
              <w:rPr>
                <w:sz w:val="13"/>
                <w:szCs w:val="13"/>
              </w:rPr>
            </w:pPr>
            <w:r>
              <w:rPr>
                <w:b/>
                <w:bCs/>
                <w:color w:val="000000"/>
                <w:spacing w:val="0"/>
                <w:w w:val="100"/>
                <w:position w:val="0"/>
                <w:sz w:val="13"/>
                <w:szCs w:val="13"/>
                <w:shd w:val="clear" w:color="auto" w:fill="auto"/>
                <w:lang w:val="pt-PT" w:eastAsia="pt-PT" w:bidi="pt-PT"/>
              </w:rPr>
              <w:t>Un</w:t>
            </w:r>
          </w:p>
        </w:tc>
        <w:tc>
          <w:tcPr>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center"/>
              <w:rPr>
                <w:sz w:val="13"/>
                <w:szCs w:val="13"/>
              </w:rPr>
            </w:pPr>
            <w:r>
              <w:rPr>
                <w:b/>
                <w:bCs/>
                <w:color w:val="000000"/>
                <w:spacing w:val="0"/>
                <w:w w:val="100"/>
                <w:position w:val="0"/>
                <w:sz w:val="13"/>
                <w:szCs w:val="13"/>
                <w:shd w:val="clear" w:color="auto" w:fill="auto"/>
                <w:lang w:val="pt-PT" w:eastAsia="pt-PT" w:bidi="pt-PT"/>
              </w:rPr>
              <w:t>Marca</w:t>
            </w:r>
          </w:p>
        </w:tc>
        <w:tc>
          <w:tcPr>
            <w:tcBorders/>
            <w:shd w:val="clear" w:color="auto" w:fill="FFFFFF"/>
            <w:vAlign w:val="center"/>
          </w:tcPr>
          <w:p>
            <w:pPr>
              <w:pStyle w:val="Style9"/>
              <w:keepNext w:val="0"/>
              <w:keepLines w:val="0"/>
              <w:widowControl w:val="0"/>
              <w:shd w:val="clear" w:color="auto" w:fill="auto"/>
              <w:bidi w:val="0"/>
              <w:spacing w:before="0" w:after="0" w:line="240" w:lineRule="auto"/>
              <w:ind w:left="60" w:right="0" w:firstLine="0"/>
              <w:jc w:val="center"/>
              <w:rPr>
                <w:sz w:val="13"/>
                <w:szCs w:val="13"/>
              </w:rPr>
            </w:pPr>
            <w:r>
              <w:rPr>
                <w:b/>
                <w:bCs/>
                <w:color w:val="000000"/>
                <w:spacing w:val="0"/>
                <w:w w:val="100"/>
                <w:position w:val="0"/>
                <w:sz w:val="13"/>
                <w:szCs w:val="13"/>
                <w:shd w:val="clear" w:color="auto" w:fill="auto"/>
                <w:lang w:val="pt-PT" w:eastAsia="pt-PT" w:bidi="pt-PT"/>
              </w:rPr>
              <w:t>Modelo</w:t>
            </w:r>
          </w:p>
        </w:tc>
        <w:tc>
          <w:tcPr>
            <w:tcBorders/>
            <w:shd w:val="clear" w:color="auto" w:fill="FFFFFF"/>
            <w:vAlign w:val="top"/>
          </w:tcPr>
          <w:p>
            <w:pPr>
              <w:pStyle w:val="Style9"/>
              <w:keepNext w:val="0"/>
              <w:keepLines w:val="0"/>
              <w:widowControl w:val="0"/>
              <w:shd w:val="clear" w:color="auto" w:fill="auto"/>
              <w:bidi w:val="0"/>
              <w:spacing w:before="0" w:after="0" w:line="240" w:lineRule="auto"/>
              <w:ind w:left="0" w:right="140" w:firstLine="0"/>
              <w:jc w:val="right"/>
              <w:rPr>
                <w:sz w:val="13"/>
                <w:szCs w:val="13"/>
              </w:rPr>
            </w:pPr>
            <w:r>
              <w:rPr>
                <w:b/>
                <w:bCs/>
                <w:color w:val="000000"/>
                <w:spacing w:val="0"/>
                <w:w w:val="100"/>
                <w:position w:val="0"/>
                <w:sz w:val="13"/>
                <w:szCs w:val="13"/>
                <w:shd w:val="clear" w:color="auto" w:fill="auto"/>
                <w:lang w:val="pt-PT" w:eastAsia="pt-PT" w:bidi="pt-PT"/>
              </w:rPr>
              <w:t>Unitário</w:t>
            </w:r>
          </w:p>
          <w:p>
            <w:pPr>
              <w:pStyle w:val="Style9"/>
              <w:keepNext w:val="0"/>
              <w:keepLines w:val="0"/>
              <w:widowControl w:val="0"/>
              <w:shd w:val="clear" w:color="auto" w:fill="auto"/>
              <w:bidi w:val="0"/>
              <w:spacing w:before="0" w:after="0" w:line="240" w:lineRule="auto"/>
              <w:ind w:left="0" w:right="140" w:firstLine="0"/>
              <w:jc w:val="right"/>
              <w:rPr>
                <w:sz w:val="13"/>
                <w:szCs w:val="13"/>
              </w:rPr>
            </w:pPr>
            <w:r>
              <w:rPr>
                <w:b/>
                <w:bCs/>
                <w:color w:val="000000"/>
                <w:spacing w:val="0"/>
                <w:w w:val="100"/>
                <w:position w:val="0"/>
                <w:sz w:val="13"/>
                <w:szCs w:val="13"/>
                <w:shd w:val="clear" w:color="auto" w:fill="auto"/>
                <w:lang w:val="pt-PT" w:eastAsia="pt-PT" w:bidi="pt-PT"/>
              </w:rPr>
              <w:t>Adjudicado</w:t>
            </w:r>
          </w:p>
        </w:tc>
        <w:tc>
          <w:tcPr>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right"/>
              <w:rPr>
                <w:sz w:val="13"/>
                <w:szCs w:val="13"/>
              </w:rPr>
            </w:pPr>
            <w:r>
              <w:rPr>
                <w:b/>
                <w:bCs/>
                <w:color w:val="000000"/>
                <w:spacing w:val="0"/>
                <w:w w:val="100"/>
                <w:position w:val="0"/>
                <w:sz w:val="13"/>
                <w:szCs w:val="13"/>
                <w:shd w:val="clear" w:color="auto" w:fill="auto"/>
                <w:lang w:val="pt-PT" w:eastAsia="pt-PT" w:bidi="pt-PT"/>
              </w:rPr>
              <w:t>Total</w:t>
            </w:r>
          </w:p>
          <w:p>
            <w:pPr>
              <w:pStyle w:val="Style9"/>
              <w:keepNext w:val="0"/>
              <w:keepLines w:val="0"/>
              <w:widowControl w:val="0"/>
              <w:shd w:val="clear" w:color="auto" w:fill="auto"/>
              <w:bidi w:val="0"/>
              <w:spacing w:before="0" w:after="0" w:line="240" w:lineRule="auto"/>
              <w:ind w:left="0" w:right="0" w:firstLine="0"/>
              <w:jc w:val="right"/>
              <w:rPr>
                <w:sz w:val="13"/>
                <w:szCs w:val="13"/>
              </w:rPr>
            </w:pPr>
            <w:r>
              <w:rPr>
                <w:b/>
                <w:bCs/>
                <w:color w:val="000000"/>
                <w:spacing w:val="0"/>
                <w:w w:val="100"/>
                <w:position w:val="0"/>
                <w:sz w:val="13"/>
                <w:szCs w:val="13"/>
                <w:shd w:val="clear" w:color="auto" w:fill="auto"/>
                <w:lang w:val="pt-PT" w:eastAsia="pt-PT" w:bidi="pt-PT"/>
              </w:rPr>
              <w:t>Adjudicado</w:t>
            </w:r>
          </w:p>
        </w:tc>
        <w:tc>
          <w:tcPr>
            <w:tcBorders/>
            <w:shd w:val="clear" w:color="auto" w:fill="FFFFFF"/>
            <w:vAlign w:val="top"/>
          </w:tcPr>
          <w:p>
            <w:pPr>
              <w:pStyle w:val="Style9"/>
              <w:keepNext w:val="0"/>
              <w:keepLines w:val="0"/>
              <w:widowControl w:val="0"/>
              <w:shd w:val="clear" w:color="auto" w:fill="auto"/>
              <w:bidi w:val="0"/>
              <w:spacing w:before="0" w:after="0" w:line="240" w:lineRule="auto"/>
              <w:ind w:left="0" w:right="140" w:firstLine="0"/>
              <w:jc w:val="right"/>
              <w:rPr>
                <w:sz w:val="13"/>
                <w:szCs w:val="13"/>
              </w:rPr>
            </w:pPr>
            <w:r>
              <w:rPr>
                <w:b/>
                <w:bCs/>
                <w:color w:val="000000"/>
                <w:spacing w:val="0"/>
                <w:w w:val="100"/>
                <w:position w:val="0"/>
                <w:sz w:val="13"/>
                <w:szCs w:val="13"/>
                <w:shd w:val="clear" w:color="auto" w:fill="auto"/>
                <w:lang w:val="pt-PT" w:eastAsia="pt-PT" w:bidi="pt-PT"/>
              </w:rPr>
              <w:t>Unitário</w:t>
            </w:r>
          </w:p>
          <w:p>
            <w:pPr>
              <w:pStyle w:val="Style9"/>
              <w:keepNext w:val="0"/>
              <w:keepLines w:val="0"/>
              <w:widowControl w:val="0"/>
              <w:shd w:val="clear" w:color="auto" w:fill="auto"/>
              <w:bidi w:val="0"/>
              <w:spacing w:before="0" w:after="0" w:line="240" w:lineRule="auto"/>
              <w:ind w:left="0" w:right="140" w:firstLine="0"/>
              <w:jc w:val="right"/>
              <w:rPr>
                <w:sz w:val="13"/>
                <w:szCs w:val="13"/>
              </w:rPr>
            </w:pPr>
            <w:r>
              <w:rPr>
                <w:b/>
                <w:bCs/>
                <w:color w:val="000000"/>
                <w:spacing w:val="0"/>
                <w:w w:val="100"/>
                <w:position w:val="0"/>
                <w:sz w:val="13"/>
                <w:szCs w:val="13"/>
                <w:shd w:val="clear" w:color="auto" w:fill="auto"/>
                <w:lang w:val="pt-PT" w:eastAsia="pt-PT" w:bidi="pt-PT"/>
              </w:rPr>
              <w:t>Orçado</w:t>
            </w:r>
          </w:p>
        </w:tc>
        <w:tc>
          <w:tcPr>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center"/>
              <w:rPr>
                <w:sz w:val="13"/>
                <w:szCs w:val="13"/>
              </w:rPr>
            </w:pPr>
            <w:r>
              <w:rPr>
                <w:b/>
                <w:bCs/>
                <w:color w:val="000000"/>
                <w:spacing w:val="0"/>
                <w:w w:val="100"/>
                <w:position w:val="0"/>
                <w:sz w:val="13"/>
                <w:szCs w:val="13"/>
                <w:shd w:val="clear" w:color="auto" w:fill="auto"/>
                <w:lang w:val="pt-PT" w:eastAsia="pt-PT" w:bidi="pt-PT"/>
              </w:rPr>
              <w:t>Total Orçado</w:t>
            </w:r>
          </w:p>
        </w:tc>
        <w:tc>
          <w:tcPr>
            <w:tcBorders/>
            <w:shd w:val="clear" w:color="auto" w:fill="FFFFFF"/>
            <w:vAlign w:val="top"/>
          </w:tcPr>
          <w:p>
            <w:pPr>
              <w:pStyle w:val="Style9"/>
              <w:keepNext w:val="0"/>
              <w:keepLines w:val="0"/>
              <w:widowControl w:val="0"/>
              <w:shd w:val="clear" w:color="auto" w:fill="auto"/>
              <w:bidi w:val="0"/>
              <w:spacing w:before="0" w:after="0" w:line="240" w:lineRule="auto"/>
              <w:ind w:left="0" w:right="200" w:firstLine="0"/>
              <w:jc w:val="right"/>
              <w:rPr>
                <w:sz w:val="13"/>
                <w:szCs w:val="13"/>
              </w:rPr>
            </w:pPr>
            <w:r>
              <w:rPr>
                <w:b/>
                <w:bCs/>
                <w:color w:val="000000"/>
                <w:spacing w:val="0"/>
                <w:w w:val="100"/>
                <w:position w:val="0"/>
                <w:sz w:val="13"/>
                <w:szCs w:val="13"/>
                <w:shd w:val="clear" w:color="auto" w:fill="auto"/>
                <w:lang w:val="pt-PT" w:eastAsia="pt-PT" w:bidi="pt-PT"/>
              </w:rPr>
              <w:t>Econ.</w:t>
            </w:r>
          </w:p>
          <w:p>
            <w:pPr>
              <w:pStyle w:val="Style9"/>
              <w:keepNext w:val="0"/>
              <w:keepLines w:val="0"/>
              <w:widowControl w:val="0"/>
              <w:shd w:val="clear" w:color="auto" w:fill="auto"/>
              <w:bidi w:val="0"/>
              <w:spacing w:before="0" w:after="0" w:line="240" w:lineRule="auto"/>
              <w:ind w:left="0" w:right="200" w:firstLine="0"/>
              <w:jc w:val="right"/>
              <w:rPr>
                <w:sz w:val="13"/>
                <w:szCs w:val="13"/>
              </w:rPr>
            </w:pPr>
            <w:r>
              <w:rPr>
                <w:b/>
                <w:bCs/>
                <w:color w:val="000000"/>
                <w:spacing w:val="0"/>
                <w:w w:val="100"/>
                <w:position w:val="0"/>
                <w:sz w:val="13"/>
                <w:szCs w:val="13"/>
                <w:shd w:val="clear" w:color="auto" w:fill="auto"/>
                <w:lang w:val="pt-PT" w:eastAsia="pt-PT" w:bidi="pt-PT"/>
              </w:rPr>
              <w:t>%</w:t>
            </w:r>
          </w:p>
        </w:tc>
        <w:tc>
          <w:tcPr>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right"/>
              <w:rPr>
                <w:sz w:val="13"/>
                <w:szCs w:val="13"/>
              </w:rPr>
            </w:pPr>
            <w:r>
              <w:rPr>
                <w:b/>
                <w:bCs/>
                <w:color w:val="000000"/>
                <w:spacing w:val="0"/>
                <w:w w:val="100"/>
                <w:position w:val="0"/>
                <w:sz w:val="13"/>
                <w:szCs w:val="13"/>
                <w:shd w:val="clear" w:color="auto" w:fill="auto"/>
                <w:lang w:val="pt-PT" w:eastAsia="pt-PT" w:bidi="pt-PT"/>
              </w:rPr>
              <w:t>Econ. R$</w:t>
            </w:r>
          </w:p>
        </w:tc>
      </w:tr>
      <w:tr>
        <w:trPr>
          <w:trHeight w:val="485" w:hRule="exact"/>
        </w:trPr>
        <w:tc>
          <w:tcPr>
            <w:tcBorders/>
            <w:shd w:val="clear" w:color="auto" w:fill="FFFFFF"/>
            <w:vAlign w:val="center"/>
          </w:tcPr>
          <w:p>
            <w:pPr>
              <w:pStyle w:val="Style9"/>
              <w:keepNext w:val="0"/>
              <w:keepLines w:val="0"/>
              <w:widowControl w:val="0"/>
              <w:shd w:val="clear" w:color="auto" w:fill="auto"/>
              <w:bidi w:val="0"/>
              <w:spacing w:before="0" w:after="0" w:line="240" w:lineRule="auto"/>
              <w:ind w:left="20" w:right="0" w:firstLine="0"/>
              <w:jc w:val="center"/>
              <w:rPr>
                <w:sz w:val="13"/>
                <w:szCs w:val="13"/>
              </w:rPr>
            </w:pPr>
            <w:r>
              <w:rPr>
                <w:b/>
                <w:bCs/>
                <w:color w:val="000000"/>
                <w:spacing w:val="0"/>
                <w:w w:val="100"/>
                <w:position w:val="0"/>
                <w:sz w:val="13"/>
                <w:szCs w:val="13"/>
                <w:shd w:val="clear" w:color="auto" w:fill="auto"/>
                <w:lang w:val="pt-PT" w:eastAsia="pt-PT" w:bidi="pt-PT"/>
              </w:rPr>
              <w:t>1</w:t>
            </w:r>
          </w:p>
        </w:tc>
        <w:tc>
          <w:tcPr>
            <w:tcBorders/>
            <w:shd w:val="clear" w:color="auto" w:fill="FFFFFF"/>
            <w:vAlign w:val="center"/>
          </w:tcPr>
          <w:p>
            <w:pPr>
              <w:pStyle w:val="Style9"/>
              <w:keepNext w:val="0"/>
              <w:keepLines w:val="0"/>
              <w:widowControl w:val="0"/>
              <w:shd w:val="clear" w:color="auto" w:fill="auto"/>
              <w:bidi w:val="0"/>
              <w:spacing w:before="0" w:after="0" w:line="240" w:lineRule="auto"/>
              <w:ind w:left="0" w:right="120" w:firstLine="0"/>
              <w:jc w:val="center"/>
              <w:rPr>
                <w:sz w:val="13"/>
                <w:szCs w:val="13"/>
              </w:rPr>
            </w:pPr>
            <w:r>
              <w:rPr>
                <w:color w:val="000000"/>
                <w:spacing w:val="0"/>
                <w:w w:val="100"/>
                <w:position w:val="0"/>
                <w:sz w:val="13"/>
                <w:szCs w:val="13"/>
                <w:shd w:val="clear" w:color="auto" w:fill="auto"/>
                <w:lang w:val="pt-PT" w:eastAsia="pt-PT" w:bidi="pt-PT"/>
              </w:rPr>
              <w:t>10,00</w:t>
            </w:r>
          </w:p>
        </w:tc>
        <w:tc>
          <w:tcPr>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center"/>
              <w:rPr>
                <w:sz w:val="13"/>
                <w:szCs w:val="13"/>
              </w:rPr>
            </w:pPr>
            <w:r>
              <w:rPr>
                <w:color w:val="000000"/>
                <w:spacing w:val="0"/>
                <w:w w:val="100"/>
                <w:position w:val="0"/>
                <w:sz w:val="13"/>
                <w:szCs w:val="13"/>
                <w:shd w:val="clear" w:color="auto" w:fill="auto"/>
                <w:lang w:val="pt-PT" w:eastAsia="pt-PT" w:bidi="pt-PT"/>
              </w:rPr>
              <w:t>LOCAÇÃO</w:t>
            </w:r>
          </w:p>
          <w:p>
            <w:pPr>
              <w:pStyle w:val="Style9"/>
              <w:keepNext w:val="0"/>
              <w:keepLines w:val="0"/>
              <w:widowControl w:val="0"/>
              <w:shd w:val="clear" w:color="auto" w:fill="auto"/>
              <w:bidi w:val="0"/>
              <w:spacing w:before="0" w:after="0" w:line="240" w:lineRule="auto"/>
              <w:ind w:left="0" w:right="0" w:firstLine="0"/>
              <w:jc w:val="center"/>
              <w:rPr>
                <w:sz w:val="13"/>
                <w:szCs w:val="13"/>
              </w:rPr>
            </w:pPr>
            <w:r>
              <w:rPr>
                <w:color w:val="000000"/>
                <w:spacing w:val="0"/>
                <w:w w:val="100"/>
                <w:position w:val="0"/>
                <w:sz w:val="13"/>
                <w:szCs w:val="13"/>
                <w:shd w:val="clear" w:color="auto" w:fill="auto"/>
                <w:lang w:val="pt-PT" w:eastAsia="pt-PT" w:bidi="pt-PT"/>
              </w:rPr>
              <w:t>DE</w:t>
            </w:r>
          </w:p>
        </w:tc>
        <w:tc>
          <w:tcPr>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center"/>
              <w:rPr>
                <w:sz w:val="13"/>
                <w:szCs w:val="13"/>
              </w:rPr>
            </w:pPr>
            <w:r>
              <w:rPr>
                <w:color w:val="000000"/>
                <w:spacing w:val="0"/>
                <w:w w:val="100"/>
                <w:position w:val="0"/>
                <w:sz w:val="13"/>
                <w:szCs w:val="13"/>
                <w:shd w:val="clear" w:color="auto" w:fill="auto"/>
                <w:lang w:val="pt-PT" w:eastAsia="pt-PT" w:bidi="pt-PT"/>
              </w:rPr>
              <w:t>SERVIÇO</w:t>
            </w:r>
          </w:p>
        </w:tc>
        <w:tc>
          <w:tcPr>
            <w:tcBorders/>
            <w:shd w:val="clear" w:color="auto" w:fill="FFFFFF"/>
            <w:vAlign w:val="center"/>
          </w:tcPr>
          <w:p>
            <w:pPr>
              <w:pStyle w:val="Style9"/>
              <w:keepNext w:val="0"/>
              <w:keepLines w:val="0"/>
              <w:widowControl w:val="0"/>
              <w:shd w:val="clear" w:color="auto" w:fill="auto"/>
              <w:bidi w:val="0"/>
              <w:spacing w:before="0" w:after="0" w:line="240" w:lineRule="auto"/>
              <w:ind w:left="80" w:right="0" w:firstLine="0"/>
              <w:jc w:val="center"/>
              <w:rPr>
                <w:sz w:val="13"/>
                <w:szCs w:val="13"/>
              </w:rPr>
            </w:pPr>
            <w:r>
              <w:rPr>
                <w:color w:val="000000"/>
                <w:spacing w:val="0"/>
                <w:w w:val="100"/>
                <w:position w:val="0"/>
                <w:sz w:val="13"/>
                <w:szCs w:val="13"/>
                <w:shd w:val="clear" w:color="auto" w:fill="auto"/>
                <w:lang w:val="pt-PT" w:eastAsia="pt-PT" w:bidi="pt-PT"/>
              </w:rPr>
              <w:t>SERVIÇO</w:t>
            </w:r>
          </w:p>
        </w:tc>
        <w:tc>
          <w:tcPr>
            <w:tcBorders/>
            <w:shd w:val="clear" w:color="auto" w:fill="FFFFFF"/>
            <w:vAlign w:val="center"/>
          </w:tcPr>
          <w:p>
            <w:pPr>
              <w:pStyle w:val="Style9"/>
              <w:keepNext w:val="0"/>
              <w:keepLines w:val="0"/>
              <w:widowControl w:val="0"/>
              <w:shd w:val="clear" w:color="auto" w:fill="auto"/>
              <w:bidi w:val="0"/>
              <w:spacing w:before="0" w:after="0" w:line="240" w:lineRule="auto"/>
              <w:ind w:left="0" w:right="140" w:firstLine="0"/>
              <w:jc w:val="right"/>
              <w:rPr>
                <w:sz w:val="13"/>
                <w:szCs w:val="13"/>
              </w:rPr>
            </w:pPr>
            <w:r>
              <w:rPr>
                <w:color w:val="000000"/>
                <w:spacing w:val="0"/>
                <w:w w:val="100"/>
                <w:position w:val="0"/>
                <w:sz w:val="13"/>
                <w:szCs w:val="13"/>
                <w:shd w:val="clear" w:color="auto" w:fill="auto"/>
                <w:lang w:val="pt-PT" w:eastAsia="pt-PT" w:bidi="pt-PT"/>
              </w:rPr>
              <w:t>R$ 1.000,00</w:t>
            </w:r>
          </w:p>
        </w:tc>
        <w:tc>
          <w:tcPr>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right"/>
              <w:rPr>
                <w:sz w:val="13"/>
                <w:szCs w:val="13"/>
              </w:rPr>
            </w:pPr>
            <w:r>
              <w:rPr>
                <w:color w:val="000000"/>
                <w:spacing w:val="0"/>
                <w:w w:val="100"/>
                <w:position w:val="0"/>
                <w:sz w:val="13"/>
                <w:szCs w:val="13"/>
                <w:shd w:val="clear" w:color="auto" w:fill="auto"/>
                <w:lang w:val="pt-PT" w:eastAsia="pt-PT" w:bidi="pt-PT"/>
              </w:rPr>
              <w:t>R$ 10.000,0000</w:t>
            </w:r>
          </w:p>
        </w:tc>
        <w:tc>
          <w:tcPr>
            <w:tcBorders/>
            <w:shd w:val="clear" w:color="auto" w:fill="FFFFFF"/>
            <w:vAlign w:val="center"/>
          </w:tcPr>
          <w:p>
            <w:pPr>
              <w:pStyle w:val="Style9"/>
              <w:keepNext w:val="0"/>
              <w:keepLines w:val="0"/>
              <w:widowControl w:val="0"/>
              <w:shd w:val="clear" w:color="auto" w:fill="auto"/>
              <w:bidi w:val="0"/>
              <w:spacing w:before="0" w:after="0" w:line="240" w:lineRule="auto"/>
              <w:ind w:left="0" w:right="140" w:firstLine="0"/>
              <w:jc w:val="right"/>
              <w:rPr>
                <w:sz w:val="13"/>
                <w:szCs w:val="13"/>
              </w:rPr>
            </w:pPr>
            <w:r>
              <w:rPr>
                <w:color w:val="000000"/>
                <w:spacing w:val="0"/>
                <w:w w:val="100"/>
                <w:position w:val="0"/>
                <w:sz w:val="13"/>
                <w:szCs w:val="13"/>
                <w:shd w:val="clear" w:color="auto" w:fill="auto"/>
                <w:lang w:val="pt-PT" w:eastAsia="pt-PT" w:bidi="pt-PT"/>
              </w:rPr>
              <w:t>R$ 1.000,00</w:t>
            </w:r>
          </w:p>
        </w:tc>
        <w:tc>
          <w:tcPr>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center"/>
              <w:rPr>
                <w:sz w:val="13"/>
                <w:szCs w:val="13"/>
              </w:rPr>
            </w:pPr>
            <w:r>
              <w:rPr>
                <w:color w:val="000000"/>
                <w:spacing w:val="0"/>
                <w:w w:val="100"/>
                <w:position w:val="0"/>
                <w:sz w:val="13"/>
                <w:szCs w:val="13"/>
                <w:shd w:val="clear" w:color="auto" w:fill="auto"/>
                <w:lang w:val="pt-PT" w:eastAsia="pt-PT" w:bidi="pt-PT"/>
              </w:rPr>
              <w:t>R$ 10.000,00</w:t>
            </w:r>
          </w:p>
        </w:tc>
        <w:tc>
          <w:tcPr>
            <w:tcBorders/>
            <w:shd w:val="clear" w:color="auto" w:fill="FFFFFF"/>
            <w:vAlign w:val="bottom"/>
          </w:tcPr>
          <w:p>
            <w:pPr>
              <w:pStyle w:val="Style9"/>
              <w:keepNext w:val="0"/>
              <w:keepLines w:val="0"/>
              <w:widowControl w:val="0"/>
              <w:shd w:val="clear" w:color="auto" w:fill="auto"/>
              <w:bidi w:val="0"/>
              <w:spacing w:before="0" w:after="0" w:line="240" w:lineRule="auto"/>
              <w:ind w:left="0" w:right="200" w:firstLine="0"/>
              <w:jc w:val="right"/>
              <w:rPr>
                <w:sz w:val="13"/>
                <w:szCs w:val="13"/>
              </w:rPr>
            </w:pPr>
            <w:r>
              <w:rPr>
                <w:color w:val="000000"/>
                <w:spacing w:val="0"/>
                <w:w w:val="100"/>
                <w:position w:val="0"/>
                <w:sz w:val="13"/>
                <w:szCs w:val="13"/>
                <w:shd w:val="clear" w:color="auto" w:fill="auto"/>
                <w:lang w:val="pt-PT" w:eastAsia="pt-PT" w:bidi="pt-PT"/>
              </w:rPr>
              <w:t>0,0000</w:t>
            </w:r>
          </w:p>
          <w:p>
            <w:pPr>
              <w:pStyle w:val="Style9"/>
              <w:keepNext w:val="0"/>
              <w:keepLines w:val="0"/>
              <w:widowControl w:val="0"/>
              <w:shd w:val="clear" w:color="auto" w:fill="auto"/>
              <w:bidi w:val="0"/>
              <w:spacing w:before="0" w:after="0" w:line="240" w:lineRule="auto"/>
              <w:ind w:left="0" w:right="200" w:firstLine="0"/>
              <w:jc w:val="right"/>
              <w:rPr>
                <w:sz w:val="13"/>
                <w:szCs w:val="13"/>
              </w:rPr>
            </w:pPr>
            <w:r>
              <w:rPr>
                <w:color w:val="000000"/>
                <w:spacing w:val="0"/>
                <w:w w:val="100"/>
                <w:position w:val="0"/>
                <w:sz w:val="13"/>
                <w:szCs w:val="13"/>
                <w:shd w:val="clear" w:color="auto" w:fill="auto"/>
                <w:lang w:val="pt-PT" w:eastAsia="pt-PT" w:bidi="pt-PT"/>
              </w:rPr>
              <w:t>%</w:t>
            </w:r>
          </w:p>
        </w:tc>
        <w:tc>
          <w:tcPr>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right"/>
              <w:rPr>
                <w:sz w:val="13"/>
                <w:szCs w:val="13"/>
              </w:rPr>
            </w:pPr>
            <w:r>
              <w:rPr>
                <w:color w:val="000000"/>
                <w:spacing w:val="0"/>
                <w:w w:val="100"/>
                <w:position w:val="0"/>
                <w:sz w:val="13"/>
                <w:szCs w:val="13"/>
                <w:shd w:val="clear" w:color="auto" w:fill="auto"/>
                <w:lang w:val="pt-PT" w:eastAsia="pt-PT" w:bidi="pt-PT"/>
              </w:rPr>
              <w:t>R$ 0,00</w:t>
            </w:r>
          </w:p>
        </w:tc>
      </w:tr>
    </w:tbl>
    <w:p>
      <w:pPr>
        <w:pStyle w:val="Style12"/>
        <w:keepNext w:val="0"/>
        <w:keepLines w:val="0"/>
        <w:widowControl w:val="0"/>
        <w:shd w:val="clear" w:color="auto" w:fill="auto"/>
        <w:bidi w:val="0"/>
        <w:spacing w:before="0" w:after="0" w:line="307" w:lineRule="auto"/>
        <w:ind w:left="0" w:right="0" w:firstLine="0"/>
        <w:jc w:val="left"/>
        <w:rPr>
          <w:sz w:val="13"/>
          <w:szCs w:val="13"/>
        </w:rPr>
      </w:pPr>
      <w:r>
        <w:rPr>
          <w:b w:val="0"/>
          <w:bCs w:val="0"/>
          <w:color w:val="000000"/>
          <w:spacing w:val="0"/>
          <w:w w:val="100"/>
          <w:position w:val="0"/>
          <w:sz w:val="13"/>
          <w:szCs w:val="13"/>
          <w:u w:val="none"/>
          <w:shd w:val="clear" w:color="auto" w:fill="auto"/>
          <w:lang w:val="pt-PT" w:eastAsia="pt-PT" w:bidi="pt-PT"/>
        </w:rPr>
        <w:t>IMÓVEL</w:t>
      </w:r>
    </w:p>
    <w:p>
      <w:pPr>
        <w:widowControl w:val="0"/>
        <w:spacing w:after="279" w:line="1" w:lineRule="exact"/>
      </w:pPr>
    </w:p>
    <w:p>
      <w:pPr>
        <w:pStyle w:val="Style121"/>
        <w:keepNext w:val="0"/>
        <w:keepLines w:val="0"/>
        <w:widowControl w:val="0"/>
        <w:shd w:val="clear" w:color="auto" w:fill="auto"/>
        <w:bidi w:val="0"/>
        <w:spacing w:before="0" w:after="0"/>
        <w:ind w:left="320" w:right="380" w:firstLine="20"/>
        <w:jc w:val="left"/>
        <w:sectPr>
          <w:headerReference w:type="default" r:id="rId181"/>
          <w:footerReference w:type="default" r:id="rId182"/>
          <w:headerReference w:type="even" r:id="rId183"/>
          <w:footerReference w:type="even" r:id="rId184"/>
          <w:footnotePr>
            <w:pos w:val="pageBottom"/>
            <w:numFmt w:val="decimal"/>
            <w:numRestart w:val="continuous"/>
          </w:footnotePr>
          <w:pgSz w:w="11901" w:h="18086"/>
          <w:pgMar w:top="1530" w:left="649" w:right="731" w:bottom="3608" w:header="1102" w:footer="3" w:gutter="0"/>
          <w:cols w:space="720"/>
          <w:noEndnote/>
          <w:rtlGutter w:val="0"/>
          <w:docGrid w:linePitch="360"/>
        </w:sectPr>
      </w:pPr>
      <w:r>
        <w:rPr>
          <w:b/>
          <w:bCs/>
          <w:color w:val="000000"/>
          <w:spacing w:val="0"/>
          <w:w w:val="100"/>
          <w:position w:val="0"/>
          <w:shd w:val="clear" w:color="auto" w:fill="auto"/>
          <w:lang w:val="pt-PT" w:eastAsia="pt-PT" w:bidi="pt-PT"/>
        </w:rPr>
        <w:t xml:space="preserve">Descrição: </w:t>
      </w:r>
      <w:r>
        <w:rPr>
          <w:color w:val="000000"/>
          <w:spacing w:val="0"/>
          <w:w w:val="100"/>
          <w:position w:val="0"/>
          <w:shd w:val="clear" w:color="auto" w:fill="auto"/>
          <w:lang w:val="pt-PT" w:eastAsia="pt-PT" w:bidi="pt-PT"/>
        </w:rPr>
        <w:t>LOCAÇÃO DE IMÓVEL PARA FUNCIONAMENTO DA ESCOLA MUNICIPAL: NOVA ESPERANÇA II, DE INEPMEC: 13109278, SITUADA NA COMUNIDADE: NOVA ESPERANÇA II, ZONA RURAL DE BERURI-AM, PARA ATENDIMENTO DA DEMANDA DE ALUNOS DE: EDUCAÇÃO INFANTIL E ENSINO FUNDAMENTAL</w:t>
      </w:r>
    </w:p>
    <w:p>
      <w:pPr>
        <w:widowControl w:val="0"/>
        <w:spacing w:before="41" w:after="41" w:line="240" w:lineRule="exact"/>
        <w:rPr>
          <w:sz w:val="19"/>
          <w:szCs w:val="19"/>
        </w:rPr>
      </w:pPr>
    </w:p>
    <w:p>
      <w:pPr>
        <w:widowControl w:val="0"/>
        <w:spacing w:line="1" w:lineRule="exact"/>
        <w:sectPr>
          <w:footnotePr>
            <w:pos w:val="pageBottom"/>
            <w:numFmt w:val="decimal"/>
            <w:numRestart w:val="continuous"/>
          </w:footnotePr>
          <w:type w:val="continuous"/>
          <w:pgSz w:w="11901" w:h="18086"/>
          <w:pgMar w:top="1640" w:left="0" w:right="0" w:bottom="5191" w:header="0" w:footer="3" w:gutter="0"/>
          <w:cols w:space="720"/>
          <w:noEndnote/>
          <w:rtlGutter w:val="0"/>
          <w:docGrid w:linePitch="360"/>
        </w:sectPr>
      </w:pPr>
    </w:p>
    <w:p>
      <w:pPr>
        <w:widowControl w:val="0"/>
        <w:spacing w:line="1" w:lineRule="exact"/>
      </w:pPr>
      <w:r>
        <w:drawing>
          <wp:anchor distT="353060" distB="0" distL="114300" distR="114300" simplePos="0" relativeHeight="125829436" behindDoc="0" locked="0" layoutInCell="1" allowOverlap="1">
            <wp:simplePos x="0" y="0"/>
            <wp:positionH relativeFrom="page">
              <wp:posOffset>2868930</wp:posOffset>
            </wp:positionH>
            <wp:positionV relativeFrom="margin">
              <wp:posOffset>7117080</wp:posOffset>
            </wp:positionV>
            <wp:extent cx="1767840" cy="908050"/>
            <wp:wrapTopAndBottom/>
            <wp:docPr id="522" name="Shape 522"/>
            <a:graphic xmlns:a="http://schemas.openxmlformats.org/drawingml/2006/main">
              <a:graphicData uri="http://schemas.openxmlformats.org/drawingml/2006/picture">
                <pic:pic xmlns:pic="http://schemas.openxmlformats.org/drawingml/2006/picture">
                  <pic:nvPicPr>
                    <pic:cNvPr id="523" name="Picture box 523"/>
                    <pic:cNvPicPr/>
                  </pic:nvPicPr>
                  <pic:blipFill>
                    <a:blip r:embed="rId185"/>
                    <a:stretch/>
                  </pic:blipFill>
                  <pic:spPr>
                    <a:xfrm>
                      <a:ext cx="1767840" cy="908050"/>
                    </a:xfrm>
                    <a:prstGeom prst="rect"/>
                  </pic:spPr>
                </pic:pic>
              </a:graphicData>
            </a:graphic>
          </wp:anchor>
        </w:drawing>
      </w:r>
      <w:r>
        <mc:AlternateContent>
          <mc:Choice Requires="wps">
            <w:drawing>
              <wp:anchor distT="0" distB="0" distL="0" distR="0" simplePos="0" relativeHeight="503316496" behindDoc="0" locked="0" layoutInCell="1" allowOverlap="1">
                <wp:simplePos x="0" y="0"/>
                <wp:positionH relativeFrom="page">
                  <wp:posOffset>3136900</wp:posOffset>
                </wp:positionH>
                <wp:positionV relativeFrom="margin">
                  <wp:posOffset>6865620</wp:posOffset>
                </wp:positionV>
                <wp:extent cx="1231265" cy="120650"/>
                <wp:wrapNone/>
                <wp:docPr id="524" name="Shape 524"/>
                <a:graphic xmlns:a="http://schemas.openxmlformats.org/drawingml/2006/main">
                  <a:graphicData uri="http://schemas.microsoft.com/office/word/2010/wordprocessingShape">
                    <wps:wsp>
                      <wps:cNvSpPr txBox="1"/>
                      <wps:spPr>
                        <a:xfrm>
                          <a:ext cx="1231265" cy="120650"/>
                        </a:xfrm>
                        <a:prstGeom prst="rect"/>
                        <a:noFill/>
                      </wps:spPr>
                      <wps:txbx>
                        <w:txbxContent>
                          <w:p>
                            <w:pPr>
                              <w:pStyle w:val="Style38"/>
                              <w:keepNext w:val="0"/>
                              <w:keepLines w:val="0"/>
                              <w:widowControl w:val="0"/>
                              <w:shd w:val="clear" w:color="auto" w:fill="auto"/>
                              <w:bidi w:val="0"/>
                              <w:spacing w:before="0" w:after="0" w:line="240" w:lineRule="auto"/>
                              <w:ind w:left="0" w:right="0" w:firstLine="0"/>
                              <w:jc w:val="left"/>
                              <w:rPr>
                                <w:sz w:val="13"/>
                                <w:szCs w:val="13"/>
                              </w:rPr>
                            </w:pPr>
                            <w:r>
                              <w:rPr>
                                <w:color w:val="000000"/>
                                <w:spacing w:val="0"/>
                                <w:w w:val="100"/>
                                <w:position w:val="0"/>
                                <w:sz w:val="13"/>
                                <w:szCs w:val="13"/>
                                <w:shd w:val="clear" w:color="auto" w:fill="auto"/>
                                <w:lang w:val="pt-PT" w:eastAsia="pt-PT" w:bidi="pt-PT"/>
                              </w:rPr>
                              <w:t>Beruri-AM , 19 de Maio de 2025</w:t>
                            </w:r>
                          </w:p>
                        </w:txbxContent>
                      </wps:txbx>
                      <wps:bodyPr lIns="0" tIns="0" rIns="0" bIns="0">
                        <a:noAutoFit/>
                      </wps:bodyPr>
                    </wps:wsp>
                  </a:graphicData>
                </a:graphic>
              </wp:anchor>
            </w:drawing>
          </mc:Choice>
          <mc:Fallback>
            <w:pict>
              <v:shape id="_x0000_s1550" type="#_x0000_t202" style="position:absolute;margin-left:247.pt;margin-top:540.60000000000002pt;width:96.950000000000003pt;height:9.5pt;z-index:251657743;mso-wrap-distance-left:0;mso-wrap-distance-right:0;mso-position-horizontal-relative:page;mso-position-vertical-relative:margin" filled="f" stroked="f">
                <v:textbox inset="0,0,0,0">
                  <w:txbxContent>
                    <w:p>
                      <w:pPr>
                        <w:pStyle w:val="Style38"/>
                        <w:keepNext w:val="0"/>
                        <w:keepLines w:val="0"/>
                        <w:widowControl w:val="0"/>
                        <w:shd w:val="clear" w:color="auto" w:fill="auto"/>
                        <w:bidi w:val="0"/>
                        <w:spacing w:before="0" w:after="0" w:line="240" w:lineRule="auto"/>
                        <w:ind w:left="0" w:right="0" w:firstLine="0"/>
                        <w:jc w:val="left"/>
                        <w:rPr>
                          <w:sz w:val="13"/>
                          <w:szCs w:val="13"/>
                        </w:rPr>
                      </w:pPr>
                      <w:r>
                        <w:rPr>
                          <w:color w:val="000000"/>
                          <w:spacing w:val="0"/>
                          <w:w w:val="100"/>
                          <w:position w:val="0"/>
                          <w:sz w:val="13"/>
                          <w:szCs w:val="13"/>
                          <w:shd w:val="clear" w:color="auto" w:fill="auto"/>
                          <w:lang w:val="pt-PT" w:eastAsia="pt-PT" w:bidi="pt-PT"/>
                        </w:rPr>
                        <w:t>Beruri-AM , 19 de Maio de 2025</w:t>
                      </w:r>
                    </w:p>
                  </w:txbxContent>
                </v:textbox>
                <w10:wrap anchorx="page" anchory="margin"/>
              </v:shape>
            </w:pict>
          </mc:Fallback>
        </mc:AlternateContent>
      </w:r>
    </w:p>
    <w:tbl>
      <w:tblPr>
        <w:tblOverlap w:val="never"/>
        <w:jc w:val="center"/>
        <w:tblLayout w:type="fixed"/>
      </w:tblPr>
      <w:tblGrid>
        <w:gridCol w:w="4046"/>
        <w:gridCol w:w="2136"/>
        <w:gridCol w:w="2347"/>
        <w:gridCol w:w="1982"/>
      </w:tblGrid>
      <w:tr>
        <w:trPr>
          <w:trHeight w:val="552" w:hRule="exact"/>
        </w:trPr>
        <w:tc>
          <w:tcPr>
            <w:gridSpan w:val="4"/>
            <w:tcBorders/>
            <w:shd w:val="clear" w:color="auto" w:fill="FFFFFF"/>
            <w:vAlign w:val="center"/>
          </w:tcPr>
          <w:p>
            <w:pPr>
              <w:pStyle w:val="Style9"/>
              <w:keepNext w:val="0"/>
              <w:keepLines w:val="0"/>
              <w:widowControl w:val="0"/>
              <w:shd w:val="clear" w:color="auto" w:fill="auto"/>
              <w:bidi w:val="0"/>
              <w:spacing w:before="0" w:after="0" w:line="240" w:lineRule="auto"/>
              <w:ind w:left="220" w:right="0" w:firstLine="0"/>
              <w:jc w:val="left"/>
              <w:rPr>
                <w:sz w:val="20"/>
                <w:szCs w:val="20"/>
              </w:rPr>
            </w:pPr>
            <w:r>
              <w:rPr>
                <w:color w:val="000000"/>
                <w:spacing w:val="0"/>
                <w:w w:val="100"/>
                <w:position w:val="0"/>
                <w:sz w:val="20"/>
                <w:szCs w:val="20"/>
                <w:shd w:val="clear" w:color="auto" w:fill="auto"/>
                <w:lang w:val="pt-PT" w:eastAsia="pt-PT" w:bidi="pt-PT"/>
              </w:rPr>
              <w:t>TOTAL GERAL DO PROCESSO</w:t>
            </w:r>
          </w:p>
        </w:tc>
      </w:tr>
      <w:tr>
        <w:trPr>
          <w:trHeight w:val="658" w:hRule="exact"/>
        </w:trPr>
        <w:tc>
          <w:tcPr>
            <w:tcBorders/>
            <w:shd w:val="clear" w:color="auto" w:fill="FFFFFF"/>
            <w:vAlign w:val="bottom"/>
          </w:tcPr>
          <w:p>
            <w:pPr>
              <w:pStyle w:val="Style9"/>
              <w:keepNext w:val="0"/>
              <w:keepLines w:val="0"/>
              <w:widowControl w:val="0"/>
              <w:shd w:val="clear" w:color="auto" w:fill="auto"/>
              <w:bidi w:val="0"/>
              <w:spacing w:before="0" w:after="0" w:line="240" w:lineRule="auto"/>
              <w:ind w:left="0" w:right="980" w:firstLine="0"/>
              <w:jc w:val="right"/>
              <w:rPr>
                <w:sz w:val="13"/>
                <w:szCs w:val="13"/>
              </w:rPr>
            </w:pPr>
            <w:r>
              <w:rPr>
                <w:b/>
                <w:bCs/>
                <w:color w:val="000000"/>
                <w:spacing w:val="0"/>
                <w:w w:val="100"/>
                <w:position w:val="0"/>
                <w:sz w:val="13"/>
                <w:szCs w:val="13"/>
                <w:shd w:val="clear" w:color="auto" w:fill="auto"/>
                <w:lang w:val="pt-PT" w:eastAsia="pt-PT" w:bidi="pt-PT"/>
              </w:rPr>
              <w:t>Total Adjudicado</w:t>
            </w:r>
          </w:p>
        </w:tc>
        <w:tc>
          <w:tcPr>
            <w:tcBorders/>
            <w:shd w:val="clear" w:color="auto" w:fill="FFFFFF"/>
            <w:vAlign w:val="bottom"/>
          </w:tcPr>
          <w:p>
            <w:pPr>
              <w:pStyle w:val="Style9"/>
              <w:keepNext w:val="0"/>
              <w:keepLines w:val="0"/>
              <w:widowControl w:val="0"/>
              <w:shd w:val="clear" w:color="auto" w:fill="auto"/>
              <w:bidi w:val="0"/>
              <w:spacing w:before="0" w:after="0" w:line="240" w:lineRule="auto"/>
              <w:ind w:left="540" w:right="0"/>
              <w:jc w:val="left"/>
              <w:rPr>
                <w:sz w:val="13"/>
                <w:szCs w:val="13"/>
              </w:rPr>
            </w:pPr>
            <w:r>
              <w:rPr>
                <w:b/>
                <w:bCs/>
                <w:color w:val="000000"/>
                <w:spacing w:val="0"/>
                <w:w w:val="100"/>
                <w:position w:val="0"/>
                <w:sz w:val="13"/>
                <w:szCs w:val="13"/>
                <w:shd w:val="clear" w:color="auto" w:fill="auto"/>
                <w:lang w:val="pt-PT" w:eastAsia="pt-PT" w:bidi="pt-PT"/>
              </w:rPr>
              <w:t>Total Orçado</w:t>
            </w:r>
          </w:p>
        </w:tc>
        <w:tc>
          <w:tcPr>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center"/>
              <w:rPr>
                <w:sz w:val="13"/>
                <w:szCs w:val="13"/>
              </w:rPr>
            </w:pPr>
            <w:r>
              <w:rPr>
                <w:b/>
                <w:bCs/>
                <w:color w:val="000000"/>
                <w:spacing w:val="0"/>
                <w:w w:val="100"/>
                <w:position w:val="0"/>
                <w:sz w:val="13"/>
                <w:szCs w:val="13"/>
                <w:shd w:val="clear" w:color="auto" w:fill="auto"/>
                <w:lang w:val="pt-PT" w:eastAsia="pt-PT" w:bidi="pt-PT"/>
              </w:rPr>
              <w:t>Economia %</w:t>
            </w:r>
          </w:p>
        </w:tc>
        <w:tc>
          <w:tcPr>
            <w:tcBorders/>
            <w:shd w:val="clear" w:color="auto" w:fill="FFFFFF"/>
            <w:vAlign w:val="bottom"/>
          </w:tcPr>
          <w:p>
            <w:pPr>
              <w:pStyle w:val="Style9"/>
              <w:keepNext w:val="0"/>
              <w:keepLines w:val="0"/>
              <w:widowControl w:val="0"/>
              <w:shd w:val="clear" w:color="auto" w:fill="auto"/>
              <w:bidi w:val="0"/>
              <w:spacing w:before="0" w:after="0" w:line="240" w:lineRule="auto"/>
              <w:ind w:left="0" w:right="340" w:firstLine="0"/>
              <w:jc w:val="right"/>
              <w:rPr>
                <w:sz w:val="13"/>
                <w:szCs w:val="13"/>
              </w:rPr>
            </w:pPr>
            <w:r>
              <w:rPr>
                <w:b/>
                <w:bCs/>
                <w:color w:val="000000"/>
                <w:spacing w:val="0"/>
                <w:w w:val="100"/>
                <w:position w:val="0"/>
                <w:sz w:val="13"/>
                <w:szCs w:val="13"/>
                <w:shd w:val="clear" w:color="auto" w:fill="auto"/>
                <w:lang w:val="pt-PT" w:eastAsia="pt-PT" w:bidi="pt-PT"/>
              </w:rPr>
              <w:t>Economia R$</w:t>
            </w:r>
          </w:p>
        </w:tc>
      </w:tr>
      <w:tr>
        <w:trPr>
          <w:trHeight w:val="941" w:hRule="exact"/>
        </w:trPr>
        <w:tc>
          <w:tcPr>
            <w:tcBorders/>
            <w:shd w:val="clear" w:color="auto" w:fill="FFFFFF"/>
            <w:vAlign w:val="top"/>
          </w:tcPr>
          <w:p>
            <w:pPr>
              <w:pStyle w:val="Style9"/>
              <w:keepNext w:val="0"/>
              <w:keepLines w:val="0"/>
              <w:widowControl w:val="0"/>
              <w:shd w:val="clear" w:color="auto" w:fill="auto"/>
              <w:bidi w:val="0"/>
              <w:spacing w:before="140" w:after="0" w:line="240" w:lineRule="auto"/>
              <w:ind w:left="0" w:right="980" w:firstLine="0"/>
              <w:jc w:val="right"/>
              <w:rPr>
                <w:sz w:val="13"/>
                <w:szCs w:val="13"/>
              </w:rPr>
            </w:pPr>
            <w:r>
              <w:rPr>
                <w:color w:val="000000"/>
                <w:spacing w:val="0"/>
                <w:w w:val="100"/>
                <w:position w:val="0"/>
                <w:sz w:val="13"/>
                <w:szCs w:val="13"/>
                <w:shd w:val="clear" w:color="auto" w:fill="auto"/>
                <w:lang w:val="pt-PT" w:eastAsia="pt-PT" w:bidi="pt-PT"/>
              </w:rPr>
              <w:t>R$ 10.000,00</w:t>
            </w:r>
          </w:p>
        </w:tc>
        <w:tc>
          <w:tcPr>
            <w:tcBorders/>
            <w:shd w:val="clear" w:color="auto" w:fill="FFFFFF"/>
            <w:vAlign w:val="top"/>
          </w:tcPr>
          <w:p>
            <w:pPr>
              <w:pStyle w:val="Style9"/>
              <w:keepNext w:val="0"/>
              <w:keepLines w:val="0"/>
              <w:widowControl w:val="0"/>
              <w:shd w:val="clear" w:color="auto" w:fill="auto"/>
              <w:bidi w:val="0"/>
              <w:spacing w:before="140" w:after="0" w:line="240" w:lineRule="auto"/>
              <w:ind w:left="200" w:right="0" w:firstLine="0"/>
              <w:jc w:val="center"/>
              <w:rPr>
                <w:sz w:val="13"/>
                <w:szCs w:val="13"/>
              </w:rPr>
            </w:pPr>
            <w:r>
              <w:rPr>
                <w:color w:val="000000"/>
                <w:spacing w:val="0"/>
                <w:w w:val="100"/>
                <w:position w:val="0"/>
                <w:sz w:val="13"/>
                <w:szCs w:val="13"/>
                <w:shd w:val="clear" w:color="auto" w:fill="auto"/>
                <w:lang w:val="pt-PT" w:eastAsia="pt-PT" w:bidi="pt-PT"/>
              </w:rPr>
              <w:t>R$ 10.000,00</w:t>
            </w:r>
          </w:p>
        </w:tc>
        <w:tc>
          <w:tcPr>
            <w:tcBorders/>
            <w:shd w:val="clear" w:color="auto" w:fill="FFFFFF"/>
            <w:vAlign w:val="top"/>
          </w:tcPr>
          <w:p>
            <w:pPr>
              <w:pStyle w:val="Style9"/>
              <w:keepNext w:val="0"/>
              <w:keepLines w:val="0"/>
              <w:widowControl w:val="0"/>
              <w:shd w:val="clear" w:color="auto" w:fill="auto"/>
              <w:bidi w:val="0"/>
              <w:spacing w:before="140" w:after="0" w:line="240" w:lineRule="auto"/>
              <w:ind w:left="0" w:right="180" w:firstLine="0"/>
              <w:jc w:val="center"/>
              <w:rPr>
                <w:sz w:val="13"/>
                <w:szCs w:val="13"/>
              </w:rPr>
            </w:pPr>
            <w:r>
              <w:rPr>
                <w:color w:val="000000"/>
                <w:spacing w:val="0"/>
                <w:w w:val="100"/>
                <w:position w:val="0"/>
                <w:sz w:val="13"/>
                <w:szCs w:val="13"/>
                <w:shd w:val="clear" w:color="auto" w:fill="auto"/>
                <w:lang w:val="pt-PT" w:eastAsia="pt-PT" w:bidi="pt-PT"/>
              </w:rPr>
              <w:t>0,0000 %</w:t>
            </w:r>
          </w:p>
        </w:tc>
        <w:tc>
          <w:tcPr>
            <w:tcBorders/>
            <w:shd w:val="clear" w:color="auto" w:fill="FFFFFF"/>
            <w:vAlign w:val="top"/>
          </w:tcPr>
          <w:p>
            <w:pPr>
              <w:pStyle w:val="Style9"/>
              <w:keepNext w:val="0"/>
              <w:keepLines w:val="0"/>
              <w:widowControl w:val="0"/>
              <w:shd w:val="clear" w:color="auto" w:fill="auto"/>
              <w:bidi w:val="0"/>
              <w:spacing w:before="140" w:after="0" w:line="240" w:lineRule="auto"/>
              <w:ind w:left="0" w:right="340" w:firstLine="0"/>
              <w:jc w:val="right"/>
              <w:rPr>
                <w:sz w:val="13"/>
                <w:szCs w:val="13"/>
              </w:rPr>
            </w:pPr>
            <w:r>
              <w:rPr>
                <w:color w:val="000000"/>
                <w:spacing w:val="0"/>
                <w:w w:val="100"/>
                <w:position w:val="0"/>
                <w:sz w:val="13"/>
                <w:szCs w:val="13"/>
                <w:shd w:val="clear" w:color="auto" w:fill="auto"/>
                <w:lang w:val="pt-PT" w:eastAsia="pt-PT" w:bidi="pt-PT"/>
              </w:rPr>
              <w:t>0,00</w:t>
            </w:r>
          </w:p>
        </w:tc>
      </w:tr>
    </w:tbl>
    <w:p>
      <w:pPr>
        <w:spacing w:lineRule="exact" w:line="1"/>
        <w:rPr>
          <w:sz w:val="2"/>
          <w:szCs w:val="2"/>
        </w:rPr>
      </w:pPr>
      <w:r>
        <w:br w:type="page"/>
      </w:r>
    </w:p>
    <w:p>
      <w:pPr>
        <w:pStyle w:val="Style15"/>
        <w:keepNext w:val="0"/>
        <w:keepLines w:val="0"/>
        <w:widowControl w:val="0"/>
        <w:shd w:val="clear" w:color="auto" w:fill="auto"/>
        <w:bidi w:val="0"/>
        <w:spacing w:before="0" w:after="480" w:line="240" w:lineRule="auto"/>
        <w:ind w:left="3180" w:right="2920" w:hanging="2060"/>
        <w:jc w:val="left"/>
        <w:rPr>
          <w:sz w:val="24"/>
          <w:szCs w:val="24"/>
        </w:rPr>
      </w:pPr>
      <w:r>
        <w:drawing>
          <wp:anchor distT="0" distB="0" distL="114300" distR="114300" simplePos="0" relativeHeight="125829437" behindDoc="0" locked="0" layoutInCell="1" allowOverlap="1">
            <wp:simplePos x="0" y="0"/>
            <wp:positionH relativeFrom="page">
              <wp:posOffset>558165</wp:posOffset>
            </wp:positionH>
            <wp:positionV relativeFrom="margin">
              <wp:posOffset>-69850</wp:posOffset>
            </wp:positionV>
            <wp:extent cx="932815" cy="719455"/>
            <wp:wrapSquare wrapText="right"/>
            <wp:docPr id="526" name="Shape 526"/>
            <a:graphic xmlns:a="http://schemas.openxmlformats.org/drawingml/2006/main">
              <a:graphicData uri="http://schemas.openxmlformats.org/drawingml/2006/picture">
                <pic:pic xmlns:pic="http://schemas.openxmlformats.org/drawingml/2006/picture">
                  <pic:nvPicPr>
                    <pic:cNvPr id="527" name="Picture box 527"/>
                    <pic:cNvPicPr/>
                  </pic:nvPicPr>
                  <pic:blipFill>
                    <a:blip r:embed="rId187"/>
                    <a:stretch/>
                  </pic:blipFill>
                  <pic:spPr>
                    <a:xfrm>
                      <a:ext cx="932815" cy="719455"/>
                    </a:xfrm>
                    <a:prstGeom prst="rect"/>
                  </pic:spPr>
                </pic:pic>
              </a:graphicData>
            </a:graphic>
          </wp:anchor>
        </w:drawing>
      </w:r>
      <w:r>
        <w:rPr>
          <w:color w:val="000000"/>
          <w:spacing w:val="0"/>
          <w:w w:val="100"/>
          <w:position w:val="0"/>
          <w:sz w:val="24"/>
          <w:szCs w:val="24"/>
          <w:shd w:val="clear" w:color="auto" w:fill="auto"/>
          <w:lang w:val="pt-PT" w:eastAsia="pt-PT" w:bidi="pt-PT"/>
        </w:rPr>
        <w:t>PREFEITURA MUNICIPAL DE BERURI/ AM</w:t>
      </w:r>
    </w:p>
    <w:p>
      <w:pPr>
        <w:pStyle w:val="Style128"/>
        <w:keepNext w:val="0"/>
        <w:keepLines w:val="0"/>
        <w:widowControl w:val="0"/>
        <w:shd w:val="clear" w:color="auto" w:fill="auto"/>
        <w:bidi w:val="0"/>
        <w:spacing w:before="0" w:after="120" w:line="240" w:lineRule="auto"/>
        <w:ind w:left="0" w:right="0" w:firstLine="0"/>
        <w:jc w:val="center"/>
        <w:rPr>
          <w:sz w:val="17"/>
          <w:szCs w:val="17"/>
        </w:rPr>
      </w:pPr>
      <w:r>
        <mc:AlternateContent>
          <mc:Choice Requires="wps">
            <w:drawing>
              <wp:anchor distT="0" distB="0" distL="114300" distR="114300" simplePos="0" relativeHeight="125829438" behindDoc="0" locked="0" layoutInCell="1" allowOverlap="1">
                <wp:simplePos x="0" y="0"/>
                <wp:positionH relativeFrom="page">
                  <wp:posOffset>6221730</wp:posOffset>
                </wp:positionH>
                <wp:positionV relativeFrom="margin">
                  <wp:posOffset>267970</wp:posOffset>
                </wp:positionV>
                <wp:extent cx="551815" cy="147955"/>
                <wp:wrapSquare wrapText="left"/>
                <wp:docPr id="528" name="Shape 528"/>
                <a:graphic xmlns:a="http://schemas.openxmlformats.org/drawingml/2006/main">
                  <a:graphicData uri="http://schemas.microsoft.com/office/word/2010/wordprocessingShape">
                    <wps:wsp>
                      <wps:cNvSpPr txBox="1"/>
                      <wps:spPr>
                        <a:xfrm>
                          <a:ext cx="551815" cy="147955"/>
                        </a:xfrm>
                        <a:prstGeom prst="rect"/>
                        <a:noFill/>
                      </wps:spPr>
                      <wps:txbx>
                        <w:txbxContent>
                          <w:p>
                            <w:pPr>
                              <w:pStyle w:val="Style12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LICITANÊT</w:t>
                            </w:r>
                          </w:p>
                        </w:txbxContent>
                      </wps:txbx>
                      <wps:bodyPr wrap="none" lIns="0" tIns="0" rIns="0" bIns="0">
                        <a:noAutoFit/>
                      </wps:bodyPr>
                    </wps:wsp>
                  </a:graphicData>
                </a:graphic>
              </wp:anchor>
            </w:drawing>
          </mc:Choice>
          <mc:Fallback>
            <w:pict>
              <v:shape id="_x0000_s1554" type="#_x0000_t202" style="position:absolute;margin-left:489.89999999999998pt;margin-top:21.100000000000001pt;width:43.450000000000003pt;height:11.65pt;z-index:-125829315;mso-wrap-distance-left:9.pt;mso-wrap-distance-right:9.pt;mso-position-horizontal-relative:page;mso-position-vertical-relative:margin" filled="f" stroked="f">
                <v:textbox inset="0,0,0,0">
                  <w:txbxContent>
                    <w:p>
                      <w:pPr>
                        <w:pStyle w:val="Style12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LICITANÊT</w:t>
                      </w:r>
                    </w:p>
                  </w:txbxContent>
                </v:textbox>
                <w10:wrap type="square" side="left" anchorx="page" anchory="margin"/>
              </v:shape>
            </w:pict>
          </mc:Fallback>
        </mc:AlternateContent>
      </w:r>
      <w:r>
        <w:rPr>
          <w:color w:val="000000"/>
          <w:spacing w:val="0"/>
          <w:w w:val="100"/>
          <w:position w:val="0"/>
          <w:sz w:val="17"/>
          <w:szCs w:val="17"/>
          <w:shd w:val="clear" w:color="auto" w:fill="auto"/>
          <w:lang w:val="pt-PT" w:eastAsia="pt-PT" w:bidi="pt-PT"/>
        </w:rPr>
        <w:t>INEXIGIBILIDADE N° 018/2025</w:t>
      </w:r>
    </w:p>
    <w:p>
      <w:pPr>
        <w:pStyle w:val="Style128"/>
        <w:keepNext w:val="0"/>
        <w:keepLines w:val="0"/>
        <w:widowControl w:val="0"/>
        <w:shd w:val="clear" w:color="auto" w:fill="auto"/>
        <w:bidi w:val="0"/>
        <w:spacing w:before="0" w:after="480" w:line="240" w:lineRule="auto"/>
        <w:ind w:left="0" w:right="0" w:firstLine="0"/>
        <w:jc w:val="center"/>
        <w:rPr>
          <w:sz w:val="17"/>
          <w:szCs w:val="17"/>
        </w:rPr>
      </w:pPr>
      <w:r>
        <w:rPr>
          <w:color w:val="000000"/>
          <w:spacing w:val="0"/>
          <w:w w:val="100"/>
          <w:position w:val="0"/>
          <w:sz w:val="17"/>
          <w:szCs w:val="17"/>
          <w:shd w:val="clear" w:color="auto" w:fill="auto"/>
          <w:lang w:val="pt-PT" w:eastAsia="pt-PT" w:bidi="pt-PT"/>
        </w:rPr>
        <w:t>PROCESSO LICITATÓRIO 00030205.2025.0010 - SEMED</w:t>
      </w:r>
    </w:p>
    <w:p>
      <w:pPr>
        <w:pStyle w:val="Style15"/>
        <w:keepNext w:val="0"/>
        <w:keepLines w:val="0"/>
        <w:widowControl w:val="0"/>
        <w:shd w:val="clear" w:color="auto" w:fill="auto"/>
        <w:bidi w:val="0"/>
        <w:spacing w:before="0" w:after="360" w:line="240" w:lineRule="auto"/>
        <w:ind w:left="0" w:right="0" w:firstLine="0"/>
        <w:jc w:val="center"/>
        <w:rPr>
          <w:sz w:val="24"/>
          <w:szCs w:val="24"/>
        </w:rPr>
      </w:pPr>
      <w:r>
        <w:rPr>
          <w:color w:val="000000"/>
          <w:spacing w:val="0"/>
          <w:w w:val="100"/>
          <w:position w:val="0"/>
          <w:sz w:val="24"/>
          <w:szCs w:val="24"/>
          <w:shd w:val="clear" w:color="auto" w:fill="auto"/>
          <w:lang w:val="pt-PT" w:eastAsia="pt-PT" w:bidi="pt-PT"/>
        </w:rPr>
        <w:t>TERMO DE HOMOLOGAÇÃO</w:t>
      </w:r>
    </w:p>
    <w:p>
      <w:pPr>
        <w:pStyle w:val="Style121"/>
        <w:keepNext w:val="0"/>
        <w:keepLines w:val="0"/>
        <w:widowControl w:val="0"/>
        <w:shd w:val="clear" w:color="auto" w:fill="auto"/>
        <w:bidi w:val="0"/>
        <w:spacing w:before="0" w:after="240" w:line="312" w:lineRule="auto"/>
        <w:ind w:left="0" w:right="0" w:firstLine="1280"/>
        <w:jc w:val="both"/>
      </w:pPr>
      <w:r>
        <w:rPr>
          <w:color w:val="000000"/>
          <w:spacing w:val="0"/>
          <w:w w:val="100"/>
          <w:position w:val="0"/>
          <w:shd w:val="clear" w:color="auto" w:fill="auto"/>
          <w:lang w:val="pt-PT" w:eastAsia="pt-PT" w:bidi="pt-PT"/>
        </w:rPr>
        <w:t xml:space="preserve">Após constatada a regularidade dos atos procedimentais, o(a) Prefeito, HOMOLOGA nos termos do Inciso IV do Art. 71 da Lei n° 14.133/2021, o resultado do procedimento licitatório em epígrafe, cujo objeto é: </w:t>
      </w:r>
      <w:r>
        <w:rPr>
          <w:i/>
          <w:iCs/>
          <w:color w:val="000000"/>
          <w:spacing w:val="0"/>
          <w:w w:val="100"/>
          <w:position w:val="0"/>
          <w:shd w:val="clear" w:color="auto" w:fill="auto"/>
          <w:lang w:val="pt-PT" w:eastAsia="pt-PT" w:bidi="pt-PT"/>
        </w:rPr>
        <w:t>LOCAÇÃO DE IMÓVEL PARA FUNCIONAMENTO DA ESCOLA MUNICIPAL: NOVA ESPERANÇA II, DE INEP\MEC: 13109278, SITUADA NA COMUNIDADE: NOVA ESPERANÇA II, ZONA RURAL DE BERURI- AM, PARA ATENDIMENTO DA DEMANDA DE ALUNOS DE: EDUCAÇÃO INFANTIL E ENSINO FUNDAMENTAL</w:t>
      </w:r>
    </w:p>
    <w:p>
      <w:pPr>
        <w:pStyle w:val="Style15"/>
        <w:keepNext w:val="0"/>
        <w:keepLines w:val="0"/>
        <w:widowControl w:val="0"/>
        <w:shd w:val="clear" w:color="auto" w:fill="auto"/>
        <w:bidi w:val="0"/>
        <w:spacing w:before="0" w:after="480" w:line="240" w:lineRule="auto"/>
        <w:ind w:left="200" w:right="0"/>
        <w:jc w:val="left"/>
        <w:rPr>
          <w:sz w:val="20"/>
          <w:szCs w:val="20"/>
        </w:rPr>
      </w:pPr>
      <w:r>
        <w:rPr>
          <w:color w:val="000000"/>
          <w:spacing w:val="0"/>
          <w:w w:val="100"/>
          <w:position w:val="0"/>
          <w:sz w:val="20"/>
          <w:szCs w:val="20"/>
          <w:shd w:val="clear" w:color="auto" w:fill="auto"/>
          <w:lang w:val="pt-PT" w:eastAsia="pt-PT" w:bidi="pt-PT"/>
        </w:rPr>
        <w:t>Fornecedor: JOÃO RODRIGUES AUZIER FILHO - 230.040.452-49</w:t>
      </w:r>
    </w:p>
    <w:tbl>
      <w:tblPr>
        <w:tblOverlap w:val="never"/>
        <w:jc w:val="center"/>
        <w:tblLayout w:type="fixed"/>
      </w:tblPr>
      <w:tblGrid>
        <w:gridCol w:w="586"/>
        <w:gridCol w:w="706"/>
        <w:gridCol w:w="907"/>
        <w:gridCol w:w="850"/>
        <w:gridCol w:w="931"/>
        <w:gridCol w:w="1152"/>
        <w:gridCol w:w="1128"/>
        <w:gridCol w:w="979"/>
        <w:gridCol w:w="1142"/>
        <w:gridCol w:w="749"/>
        <w:gridCol w:w="926"/>
      </w:tblGrid>
      <w:tr>
        <w:trPr>
          <w:trHeight w:val="499" w:hRule="exact"/>
        </w:trPr>
        <w:tc>
          <w:tcPr>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center"/>
              <w:rPr>
                <w:sz w:val="13"/>
                <w:szCs w:val="13"/>
              </w:rPr>
            </w:pPr>
            <w:r>
              <w:rPr>
                <w:b/>
                <w:bCs/>
                <w:color w:val="000000"/>
                <w:spacing w:val="0"/>
                <w:w w:val="100"/>
                <w:position w:val="0"/>
                <w:sz w:val="13"/>
                <w:szCs w:val="13"/>
                <w:shd w:val="clear" w:color="auto" w:fill="auto"/>
                <w:lang w:val="pt-PT" w:eastAsia="pt-PT" w:bidi="pt-PT"/>
              </w:rPr>
              <w:t>Item</w:t>
            </w:r>
          </w:p>
        </w:tc>
        <w:tc>
          <w:tcPr>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center"/>
              <w:rPr>
                <w:sz w:val="13"/>
                <w:szCs w:val="13"/>
              </w:rPr>
            </w:pPr>
            <w:r>
              <w:rPr>
                <w:b/>
                <w:bCs/>
                <w:color w:val="000000"/>
                <w:spacing w:val="0"/>
                <w:w w:val="100"/>
                <w:position w:val="0"/>
                <w:sz w:val="13"/>
                <w:szCs w:val="13"/>
                <w:shd w:val="clear" w:color="auto" w:fill="auto"/>
                <w:lang w:val="pt-PT" w:eastAsia="pt-PT" w:bidi="pt-PT"/>
              </w:rPr>
              <w:t>Quant.</w:t>
            </w:r>
          </w:p>
        </w:tc>
        <w:tc>
          <w:tcPr>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center"/>
              <w:rPr>
                <w:sz w:val="13"/>
                <w:szCs w:val="13"/>
              </w:rPr>
            </w:pPr>
            <w:r>
              <w:rPr>
                <w:b/>
                <w:bCs/>
                <w:color w:val="000000"/>
                <w:spacing w:val="0"/>
                <w:w w:val="100"/>
                <w:position w:val="0"/>
                <w:sz w:val="13"/>
                <w:szCs w:val="13"/>
                <w:shd w:val="clear" w:color="auto" w:fill="auto"/>
                <w:lang w:val="pt-PT" w:eastAsia="pt-PT" w:bidi="pt-PT"/>
              </w:rPr>
              <w:t>Un</w:t>
            </w:r>
          </w:p>
        </w:tc>
        <w:tc>
          <w:tcPr>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center"/>
              <w:rPr>
                <w:sz w:val="13"/>
                <w:szCs w:val="13"/>
              </w:rPr>
            </w:pPr>
            <w:r>
              <w:rPr>
                <w:b/>
                <w:bCs/>
                <w:color w:val="000000"/>
                <w:spacing w:val="0"/>
                <w:w w:val="100"/>
                <w:position w:val="0"/>
                <w:sz w:val="13"/>
                <w:szCs w:val="13"/>
                <w:shd w:val="clear" w:color="auto" w:fill="auto"/>
                <w:lang w:val="pt-PT" w:eastAsia="pt-PT" w:bidi="pt-PT"/>
              </w:rPr>
              <w:t>Marca</w:t>
            </w:r>
          </w:p>
        </w:tc>
        <w:tc>
          <w:tcPr>
            <w:tcBorders/>
            <w:shd w:val="clear" w:color="auto" w:fill="FFFFFF"/>
            <w:vAlign w:val="center"/>
          </w:tcPr>
          <w:p>
            <w:pPr>
              <w:pStyle w:val="Style9"/>
              <w:keepNext w:val="0"/>
              <w:keepLines w:val="0"/>
              <w:widowControl w:val="0"/>
              <w:shd w:val="clear" w:color="auto" w:fill="auto"/>
              <w:bidi w:val="0"/>
              <w:spacing w:before="0" w:after="0" w:line="240" w:lineRule="auto"/>
              <w:ind w:left="80" w:right="0" w:firstLine="0"/>
              <w:jc w:val="center"/>
              <w:rPr>
                <w:sz w:val="13"/>
                <w:szCs w:val="13"/>
              </w:rPr>
            </w:pPr>
            <w:r>
              <w:rPr>
                <w:b/>
                <w:bCs/>
                <w:color w:val="000000"/>
                <w:spacing w:val="0"/>
                <w:w w:val="100"/>
                <w:position w:val="0"/>
                <w:sz w:val="13"/>
                <w:szCs w:val="13"/>
                <w:shd w:val="clear" w:color="auto" w:fill="auto"/>
                <w:lang w:val="pt-PT" w:eastAsia="pt-PT" w:bidi="pt-PT"/>
              </w:rPr>
              <w:t>Modelo</w:t>
            </w:r>
          </w:p>
        </w:tc>
        <w:tc>
          <w:tcPr>
            <w:tcBorders/>
            <w:shd w:val="clear" w:color="auto" w:fill="FFFFFF"/>
            <w:vAlign w:val="top"/>
          </w:tcPr>
          <w:p>
            <w:pPr>
              <w:pStyle w:val="Style9"/>
              <w:keepNext w:val="0"/>
              <w:keepLines w:val="0"/>
              <w:widowControl w:val="0"/>
              <w:shd w:val="clear" w:color="auto" w:fill="auto"/>
              <w:bidi w:val="0"/>
              <w:spacing w:before="0" w:after="0" w:line="240" w:lineRule="auto"/>
              <w:ind w:left="0" w:right="200" w:firstLine="0"/>
              <w:jc w:val="right"/>
              <w:rPr>
                <w:sz w:val="13"/>
                <w:szCs w:val="13"/>
              </w:rPr>
            </w:pPr>
            <w:r>
              <w:rPr>
                <w:b/>
                <w:bCs/>
                <w:color w:val="000000"/>
                <w:spacing w:val="0"/>
                <w:w w:val="100"/>
                <w:position w:val="0"/>
                <w:sz w:val="13"/>
                <w:szCs w:val="13"/>
                <w:shd w:val="clear" w:color="auto" w:fill="auto"/>
                <w:lang w:val="pt-PT" w:eastAsia="pt-PT" w:bidi="pt-PT"/>
              </w:rPr>
              <w:t>Unitário</w:t>
            </w:r>
          </w:p>
          <w:p>
            <w:pPr>
              <w:pStyle w:val="Style9"/>
              <w:keepNext w:val="0"/>
              <w:keepLines w:val="0"/>
              <w:widowControl w:val="0"/>
              <w:shd w:val="clear" w:color="auto" w:fill="auto"/>
              <w:bidi w:val="0"/>
              <w:spacing w:before="0" w:after="0" w:line="240" w:lineRule="auto"/>
              <w:ind w:left="0" w:right="200" w:firstLine="0"/>
              <w:jc w:val="right"/>
              <w:rPr>
                <w:sz w:val="13"/>
                <w:szCs w:val="13"/>
              </w:rPr>
            </w:pPr>
            <w:r>
              <w:rPr>
                <w:b/>
                <w:bCs/>
                <w:color w:val="000000"/>
                <w:spacing w:val="0"/>
                <w:w w:val="100"/>
                <w:position w:val="0"/>
                <w:sz w:val="13"/>
                <w:szCs w:val="13"/>
                <w:shd w:val="clear" w:color="auto" w:fill="auto"/>
                <w:lang w:val="pt-PT" w:eastAsia="pt-PT" w:bidi="pt-PT"/>
              </w:rPr>
              <w:t>Adjudicado</w:t>
            </w:r>
          </w:p>
        </w:tc>
        <w:tc>
          <w:tcPr>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right"/>
              <w:rPr>
                <w:sz w:val="13"/>
                <w:szCs w:val="13"/>
              </w:rPr>
            </w:pPr>
            <w:r>
              <w:rPr>
                <w:b/>
                <w:bCs/>
                <w:color w:val="000000"/>
                <w:spacing w:val="0"/>
                <w:w w:val="100"/>
                <w:position w:val="0"/>
                <w:sz w:val="13"/>
                <w:szCs w:val="13"/>
                <w:shd w:val="clear" w:color="auto" w:fill="auto"/>
                <w:lang w:val="pt-PT" w:eastAsia="pt-PT" w:bidi="pt-PT"/>
              </w:rPr>
              <w:t>Total</w:t>
            </w:r>
          </w:p>
          <w:p>
            <w:pPr>
              <w:pStyle w:val="Style9"/>
              <w:keepNext w:val="0"/>
              <w:keepLines w:val="0"/>
              <w:widowControl w:val="0"/>
              <w:shd w:val="clear" w:color="auto" w:fill="auto"/>
              <w:bidi w:val="0"/>
              <w:spacing w:before="0" w:after="0" w:line="240" w:lineRule="auto"/>
              <w:ind w:left="0" w:right="0" w:firstLine="0"/>
              <w:jc w:val="right"/>
              <w:rPr>
                <w:sz w:val="13"/>
                <w:szCs w:val="13"/>
              </w:rPr>
            </w:pPr>
            <w:r>
              <w:rPr>
                <w:b/>
                <w:bCs/>
                <w:color w:val="000000"/>
                <w:spacing w:val="0"/>
                <w:w w:val="100"/>
                <w:position w:val="0"/>
                <w:sz w:val="13"/>
                <w:szCs w:val="13"/>
                <w:shd w:val="clear" w:color="auto" w:fill="auto"/>
                <w:lang w:val="pt-PT" w:eastAsia="pt-PT" w:bidi="pt-PT"/>
              </w:rPr>
              <w:t>Adjudicado</w:t>
            </w:r>
          </w:p>
        </w:tc>
        <w:tc>
          <w:tcPr>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right"/>
              <w:rPr>
                <w:sz w:val="13"/>
                <w:szCs w:val="13"/>
              </w:rPr>
            </w:pPr>
            <w:r>
              <w:rPr>
                <w:b/>
                <w:bCs/>
                <w:color w:val="000000"/>
                <w:spacing w:val="0"/>
                <w:w w:val="100"/>
                <w:position w:val="0"/>
                <w:sz w:val="13"/>
                <w:szCs w:val="13"/>
                <w:shd w:val="clear" w:color="auto" w:fill="auto"/>
                <w:lang w:val="pt-PT" w:eastAsia="pt-PT" w:bidi="pt-PT"/>
              </w:rPr>
              <w:t>Unitário</w:t>
            </w:r>
          </w:p>
          <w:p>
            <w:pPr>
              <w:pStyle w:val="Style9"/>
              <w:keepNext w:val="0"/>
              <w:keepLines w:val="0"/>
              <w:widowControl w:val="0"/>
              <w:shd w:val="clear" w:color="auto" w:fill="auto"/>
              <w:bidi w:val="0"/>
              <w:spacing w:before="0" w:after="0" w:line="240" w:lineRule="auto"/>
              <w:ind w:left="0" w:right="0" w:firstLine="0"/>
              <w:jc w:val="right"/>
              <w:rPr>
                <w:sz w:val="13"/>
                <w:szCs w:val="13"/>
              </w:rPr>
            </w:pPr>
            <w:r>
              <w:rPr>
                <w:b/>
                <w:bCs/>
                <w:color w:val="000000"/>
                <w:spacing w:val="0"/>
                <w:w w:val="100"/>
                <w:position w:val="0"/>
                <w:sz w:val="13"/>
                <w:szCs w:val="13"/>
                <w:shd w:val="clear" w:color="auto" w:fill="auto"/>
                <w:lang w:val="pt-PT" w:eastAsia="pt-PT" w:bidi="pt-PT"/>
              </w:rPr>
              <w:t>Orçado</w:t>
            </w:r>
          </w:p>
        </w:tc>
        <w:tc>
          <w:tcPr>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center"/>
              <w:rPr>
                <w:sz w:val="13"/>
                <w:szCs w:val="13"/>
              </w:rPr>
            </w:pPr>
            <w:r>
              <w:rPr>
                <w:b/>
                <w:bCs/>
                <w:color w:val="000000"/>
                <w:spacing w:val="0"/>
                <w:w w:val="100"/>
                <w:position w:val="0"/>
                <w:sz w:val="13"/>
                <w:szCs w:val="13"/>
                <w:shd w:val="clear" w:color="auto" w:fill="auto"/>
                <w:lang w:val="pt-PT" w:eastAsia="pt-PT" w:bidi="pt-PT"/>
              </w:rPr>
              <w:t>Total Orçado</w:t>
            </w:r>
          </w:p>
        </w:tc>
        <w:tc>
          <w:tcPr>
            <w:tcBorders/>
            <w:shd w:val="clear" w:color="auto" w:fill="FFFFFF"/>
            <w:vAlign w:val="top"/>
          </w:tcPr>
          <w:p>
            <w:pPr>
              <w:pStyle w:val="Style9"/>
              <w:keepNext w:val="0"/>
              <w:keepLines w:val="0"/>
              <w:widowControl w:val="0"/>
              <w:shd w:val="clear" w:color="auto" w:fill="auto"/>
              <w:bidi w:val="0"/>
              <w:spacing w:before="0" w:after="0" w:line="240" w:lineRule="auto"/>
              <w:ind w:left="0" w:right="200" w:firstLine="0"/>
              <w:jc w:val="right"/>
              <w:rPr>
                <w:sz w:val="13"/>
                <w:szCs w:val="13"/>
              </w:rPr>
            </w:pPr>
            <w:r>
              <w:rPr>
                <w:b/>
                <w:bCs/>
                <w:color w:val="000000"/>
                <w:spacing w:val="0"/>
                <w:w w:val="100"/>
                <w:position w:val="0"/>
                <w:sz w:val="13"/>
                <w:szCs w:val="13"/>
                <w:shd w:val="clear" w:color="auto" w:fill="auto"/>
                <w:lang w:val="pt-PT" w:eastAsia="pt-PT" w:bidi="pt-PT"/>
              </w:rPr>
              <w:t>Econ.</w:t>
            </w:r>
          </w:p>
          <w:p>
            <w:pPr>
              <w:pStyle w:val="Style9"/>
              <w:keepNext w:val="0"/>
              <w:keepLines w:val="0"/>
              <w:widowControl w:val="0"/>
              <w:shd w:val="clear" w:color="auto" w:fill="auto"/>
              <w:bidi w:val="0"/>
              <w:spacing w:before="0" w:after="0" w:line="240" w:lineRule="auto"/>
              <w:ind w:left="0" w:right="200" w:firstLine="0"/>
              <w:jc w:val="right"/>
              <w:rPr>
                <w:sz w:val="13"/>
                <w:szCs w:val="13"/>
              </w:rPr>
            </w:pPr>
            <w:r>
              <w:rPr>
                <w:b/>
                <w:bCs/>
                <w:color w:val="000000"/>
                <w:spacing w:val="0"/>
                <w:w w:val="100"/>
                <w:position w:val="0"/>
                <w:sz w:val="13"/>
                <w:szCs w:val="13"/>
                <w:shd w:val="clear" w:color="auto" w:fill="auto"/>
                <w:lang w:val="pt-PT" w:eastAsia="pt-PT" w:bidi="pt-PT"/>
              </w:rPr>
              <w:t>%</w:t>
            </w:r>
          </w:p>
        </w:tc>
        <w:tc>
          <w:tcPr>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right"/>
              <w:rPr>
                <w:sz w:val="13"/>
                <w:szCs w:val="13"/>
              </w:rPr>
            </w:pPr>
            <w:r>
              <w:rPr>
                <w:b/>
                <w:bCs/>
                <w:color w:val="000000"/>
                <w:spacing w:val="0"/>
                <w:w w:val="100"/>
                <w:position w:val="0"/>
                <w:sz w:val="13"/>
                <w:szCs w:val="13"/>
                <w:shd w:val="clear" w:color="auto" w:fill="auto"/>
                <w:lang w:val="pt-PT" w:eastAsia="pt-PT" w:bidi="pt-PT"/>
              </w:rPr>
              <w:t>Economia</w:t>
            </w:r>
          </w:p>
          <w:p>
            <w:pPr>
              <w:pStyle w:val="Style9"/>
              <w:keepNext w:val="0"/>
              <w:keepLines w:val="0"/>
              <w:widowControl w:val="0"/>
              <w:shd w:val="clear" w:color="auto" w:fill="auto"/>
              <w:bidi w:val="0"/>
              <w:spacing w:before="0" w:after="0" w:line="240" w:lineRule="auto"/>
              <w:ind w:left="0" w:right="0" w:firstLine="0"/>
              <w:jc w:val="right"/>
              <w:rPr>
                <w:sz w:val="13"/>
                <w:szCs w:val="13"/>
              </w:rPr>
            </w:pPr>
            <w:r>
              <w:rPr>
                <w:b/>
                <w:bCs/>
                <w:color w:val="000000"/>
                <w:spacing w:val="0"/>
                <w:w w:val="100"/>
                <w:position w:val="0"/>
                <w:sz w:val="13"/>
                <w:szCs w:val="13"/>
                <w:shd w:val="clear" w:color="auto" w:fill="auto"/>
                <w:lang w:val="pt-PT" w:eastAsia="pt-PT" w:bidi="pt-PT"/>
              </w:rPr>
              <w:t>R$</w:t>
            </w:r>
          </w:p>
        </w:tc>
      </w:tr>
      <w:tr>
        <w:trPr>
          <w:trHeight w:val="326" w:hRule="exact"/>
        </w:trPr>
        <w:tc>
          <w:tcPr>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center"/>
              <w:rPr>
                <w:sz w:val="13"/>
                <w:szCs w:val="13"/>
              </w:rPr>
            </w:pPr>
            <w:r>
              <w:rPr>
                <w:color w:val="000000"/>
                <w:spacing w:val="0"/>
                <w:w w:val="100"/>
                <w:position w:val="0"/>
                <w:sz w:val="13"/>
                <w:szCs w:val="13"/>
                <w:shd w:val="clear" w:color="auto" w:fill="auto"/>
                <w:lang w:val="pt-PT" w:eastAsia="pt-PT" w:bidi="pt-PT"/>
              </w:rPr>
              <w:t>1</w:t>
            </w:r>
          </w:p>
        </w:tc>
        <w:tc>
          <w:tcPr>
            <w:tcBorders/>
            <w:shd w:val="clear" w:color="auto" w:fill="FFFFFF"/>
            <w:vAlign w:val="bottom"/>
          </w:tcPr>
          <w:p>
            <w:pPr>
              <w:pStyle w:val="Style9"/>
              <w:keepNext w:val="0"/>
              <w:keepLines w:val="0"/>
              <w:widowControl w:val="0"/>
              <w:shd w:val="clear" w:color="auto" w:fill="auto"/>
              <w:bidi w:val="0"/>
              <w:spacing w:before="0" w:after="0" w:line="240" w:lineRule="auto"/>
              <w:ind w:left="0" w:right="120" w:firstLine="0"/>
              <w:jc w:val="center"/>
              <w:rPr>
                <w:sz w:val="13"/>
                <w:szCs w:val="13"/>
              </w:rPr>
            </w:pPr>
            <w:r>
              <w:rPr>
                <w:color w:val="000000"/>
                <w:spacing w:val="0"/>
                <w:w w:val="100"/>
                <w:position w:val="0"/>
                <w:sz w:val="13"/>
                <w:szCs w:val="13"/>
                <w:shd w:val="clear" w:color="auto" w:fill="auto"/>
                <w:lang w:val="pt-PT" w:eastAsia="pt-PT" w:bidi="pt-PT"/>
              </w:rPr>
              <w:t>10,00</w:t>
            </w:r>
          </w:p>
        </w:tc>
        <w:tc>
          <w:tcPr>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center"/>
              <w:rPr>
                <w:sz w:val="13"/>
                <w:szCs w:val="13"/>
              </w:rPr>
            </w:pPr>
            <w:r>
              <w:rPr>
                <w:color w:val="000000"/>
                <w:spacing w:val="0"/>
                <w:w w:val="100"/>
                <w:position w:val="0"/>
                <w:sz w:val="13"/>
                <w:szCs w:val="13"/>
                <w:shd w:val="clear" w:color="auto" w:fill="auto"/>
                <w:lang w:val="pt-PT" w:eastAsia="pt-PT" w:bidi="pt-PT"/>
              </w:rPr>
              <w:t>LOCAÇÃO</w:t>
            </w:r>
          </w:p>
        </w:tc>
        <w:tc>
          <w:tcPr>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center"/>
              <w:rPr>
                <w:sz w:val="13"/>
                <w:szCs w:val="13"/>
              </w:rPr>
            </w:pPr>
            <w:r>
              <w:rPr>
                <w:color w:val="000000"/>
                <w:spacing w:val="0"/>
                <w:w w:val="100"/>
                <w:position w:val="0"/>
                <w:sz w:val="13"/>
                <w:szCs w:val="13"/>
                <w:shd w:val="clear" w:color="auto" w:fill="auto"/>
                <w:lang w:val="pt-PT" w:eastAsia="pt-PT" w:bidi="pt-PT"/>
              </w:rPr>
              <w:t>SERVIÇO</w:t>
            </w:r>
          </w:p>
        </w:tc>
        <w:tc>
          <w:tcPr>
            <w:tcBorders/>
            <w:shd w:val="clear" w:color="auto" w:fill="FFFFFF"/>
            <w:vAlign w:val="bottom"/>
          </w:tcPr>
          <w:p>
            <w:pPr>
              <w:pStyle w:val="Style9"/>
              <w:keepNext w:val="0"/>
              <w:keepLines w:val="0"/>
              <w:widowControl w:val="0"/>
              <w:shd w:val="clear" w:color="auto" w:fill="auto"/>
              <w:bidi w:val="0"/>
              <w:spacing w:before="0" w:after="0" w:line="240" w:lineRule="auto"/>
              <w:ind w:left="80" w:right="0" w:firstLine="0"/>
              <w:jc w:val="center"/>
              <w:rPr>
                <w:sz w:val="13"/>
                <w:szCs w:val="13"/>
              </w:rPr>
            </w:pPr>
            <w:r>
              <w:rPr>
                <w:color w:val="000000"/>
                <w:spacing w:val="0"/>
                <w:w w:val="100"/>
                <w:position w:val="0"/>
                <w:sz w:val="13"/>
                <w:szCs w:val="13"/>
                <w:shd w:val="clear" w:color="auto" w:fill="auto"/>
                <w:lang w:val="pt-PT" w:eastAsia="pt-PT" w:bidi="pt-PT"/>
              </w:rPr>
              <w:t>SERVIÇO</w:t>
            </w:r>
          </w:p>
        </w:tc>
        <w:tc>
          <w:tcPr>
            <w:tcBorders/>
            <w:shd w:val="clear" w:color="auto" w:fill="FFFFFF"/>
            <w:vAlign w:val="bottom"/>
          </w:tcPr>
          <w:p>
            <w:pPr>
              <w:pStyle w:val="Style9"/>
              <w:keepNext w:val="0"/>
              <w:keepLines w:val="0"/>
              <w:widowControl w:val="0"/>
              <w:shd w:val="clear" w:color="auto" w:fill="auto"/>
              <w:bidi w:val="0"/>
              <w:spacing w:before="0" w:after="0" w:line="240" w:lineRule="auto"/>
              <w:ind w:left="0" w:right="200" w:firstLine="0"/>
              <w:jc w:val="right"/>
              <w:rPr>
                <w:sz w:val="13"/>
                <w:szCs w:val="13"/>
              </w:rPr>
            </w:pPr>
            <w:r>
              <w:rPr>
                <w:color w:val="000000"/>
                <w:spacing w:val="0"/>
                <w:w w:val="100"/>
                <w:position w:val="0"/>
                <w:sz w:val="13"/>
                <w:szCs w:val="13"/>
                <w:shd w:val="clear" w:color="auto" w:fill="auto"/>
                <w:lang w:val="pt-PT" w:eastAsia="pt-PT" w:bidi="pt-PT"/>
              </w:rPr>
              <w:t>R$ 1.000,00</w:t>
            </w:r>
          </w:p>
        </w:tc>
        <w:tc>
          <w:tcPr>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right"/>
              <w:rPr>
                <w:sz w:val="13"/>
                <w:szCs w:val="13"/>
              </w:rPr>
            </w:pPr>
            <w:r>
              <w:rPr>
                <w:color w:val="000000"/>
                <w:spacing w:val="0"/>
                <w:w w:val="100"/>
                <w:position w:val="0"/>
                <w:sz w:val="13"/>
                <w:szCs w:val="13"/>
                <w:shd w:val="clear" w:color="auto" w:fill="auto"/>
                <w:lang w:val="pt-PT" w:eastAsia="pt-PT" w:bidi="pt-PT"/>
              </w:rPr>
              <w:t>R$ 10.000,00</w:t>
            </w:r>
          </w:p>
        </w:tc>
        <w:tc>
          <w:tcPr>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right"/>
              <w:rPr>
                <w:sz w:val="13"/>
                <w:szCs w:val="13"/>
              </w:rPr>
            </w:pPr>
            <w:r>
              <w:rPr>
                <w:color w:val="000000"/>
                <w:spacing w:val="0"/>
                <w:w w:val="100"/>
                <w:position w:val="0"/>
                <w:sz w:val="13"/>
                <w:szCs w:val="13"/>
                <w:shd w:val="clear" w:color="auto" w:fill="auto"/>
                <w:lang w:val="pt-PT" w:eastAsia="pt-PT" w:bidi="pt-PT"/>
              </w:rPr>
              <w:t>R$ 1.000,00</w:t>
            </w:r>
          </w:p>
        </w:tc>
        <w:tc>
          <w:tcPr>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center"/>
              <w:rPr>
                <w:sz w:val="13"/>
                <w:szCs w:val="13"/>
              </w:rPr>
            </w:pPr>
            <w:r>
              <w:rPr>
                <w:color w:val="000000"/>
                <w:spacing w:val="0"/>
                <w:w w:val="100"/>
                <w:position w:val="0"/>
                <w:sz w:val="13"/>
                <w:szCs w:val="13"/>
                <w:shd w:val="clear" w:color="auto" w:fill="auto"/>
                <w:lang w:val="pt-PT" w:eastAsia="pt-PT" w:bidi="pt-PT"/>
              </w:rPr>
              <w:t>R$ 10.000,00</w:t>
            </w:r>
          </w:p>
        </w:tc>
        <w:tc>
          <w:tcPr>
            <w:tcBorders/>
            <w:shd w:val="clear" w:color="auto" w:fill="FFFFFF"/>
            <w:vAlign w:val="bottom"/>
          </w:tcPr>
          <w:p>
            <w:pPr>
              <w:pStyle w:val="Style9"/>
              <w:keepNext w:val="0"/>
              <w:keepLines w:val="0"/>
              <w:widowControl w:val="0"/>
              <w:shd w:val="clear" w:color="auto" w:fill="auto"/>
              <w:bidi w:val="0"/>
              <w:spacing w:before="0" w:after="0" w:line="240" w:lineRule="auto"/>
              <w:ind w:left="0" w:right="200" w:firstLine="0"/>
              <w:jc w:val="right"/>
              <w:rPr>
                <w:sz w:val="13"/>
                <w:szCs w:val="13"/>
              </w:rPr>
            </w:pPr>
            <w:r>
              <w:rPr>
                <w:color w:val="000000"/>
                <w:spacing w:val="0"/>
                <w:w w:val="100"/>
                <w:position w:val="0"/>
                <w:sz w:val="13"/>
                <w:szCs w:val="13"/>
                <w:shd w:val="clear" w:color="auto" w:fill="auto"/>
                <w:lang w:val="pt-PT" w:eastAsia="pt-PT" w:bidi="pt-PT"/>
              </w:rPr>
              <w:t>0,00</w:t>
            </w:r>
          </w:p>
        </w:tc>
        <w:tc>
          <w:tcPr>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right"/>
              <w:rPr>
                <w:sz w:val="13"/>
                <w:szCs w:val="13"/>
              </w:rPr>
            </w:pPr>
            <w:r>
              <w:rPr>
                <w:color w:val="000000"/>
                <w:spacing w:val="0"/>
                <w:w w:val="100"/>
                <w:position w:val="0"/>
                <w:sz w:val="13"/>
                <w:szCs w:val="13"/>
                <w:shd w:val="clear" w:color="auto" w:fill="auto"/>
                <w:lang w:val="pt-PT" w:eastAsia="pt-PT" w:bidi="pt-PT"/>
              </w:rPr>
              <w:t>R$ 0,00</w:t>
            </w:r>
          </w:p>
        </w:tc>
      </w:tr>
    </w:tbl>
    <w:p>
      <w:pPr>
        <w:pStyle w:val="Style12"/>
        <w:keepNext w:val="0"/>
        <w:keepLines w:val="0"/>
        <w:widowControl w:val="0"/>
        <w:shd w:val="clear" w:color="auto" w:fill="auto"/>
        <w:bidi w:val="0"/>
        <w:spacing w:before="0" w:after="40" w:line="240" w:lineRule="auto"/>
        <w:ind w:left="1469" w:right="0" w:firstLine="0"/>
        <w:jc w:val="left"/>
        <w:rPr>
          <w:sz w:val="13"/>
          <w:szCs w:val="13"/>
        </w:rPr>
      </w:pPr>
      <w:r>
        <w:rPr>
          <w:b w:val="0"/>
          <w:bCs w:val="0"/>
          <w:color w:val="000000"/>
          <w:spacing w:val="0"/>
          <w:w w:val="100"/>
          <w:position w:val="0"/>
          <w:sz w:val="13"/>
          <w:szCs w:val="13"/>
          <w:u w:val="none"/>
          <w:shd w:val="clear" w:color="auto" w:fill="auto"/>
          <w:lang w:val="pt-PT" w:eastAsia="pt-PT" w:bidi="pt-PT"/>
        </w:rPr>
        <w:t>DE</w:t>
      </w:r>
    </w:p>
    <w:p>
      <w:pPr>
        <w:pStyle w:val="Style12"/>
        <w:keepNext w:val="0"/>
        <w:keepLines w:val="0"/>
        <w:widowControl w:val="0"/>
        <w:shd w:val="clear" w:color="auto" w:fill="auto"/>
        <w:bidi w:val="0"/>
        <w:spacing w:before="0" w:after="0" w:line="240" w:lineRule="auto"/>
        <w:ind w:left="1469" w:right="0" w:firstLine="0"/>
        <w:jc w:val="left"/>
        <w:rPr>
          <w:sz w:val="13"/>
          <w:szCs w:val="13"/>
        </w:rPr>
      </w:pPr>
      <w:r>
        <w:rPr>
          <w:b w:val="0"/>
          <w:bCs w:val="0"/>
          <w:color w:val="000000"/>
          <w:spacing w:val="0"/>
          <w:w w:val="100"/>
          <w:position w:val="0"/>
          <w:sz w:val="13"/>
          <w:szCs w:val="13"/>
          <w:u w:val="none"/>
          <w:shd w:val="clear" w:color="auto" w:fill="auto"/>
          <w:lang w:val="pt-PT" w:eastAsia="pt-PT" w:bidi="pt-PT"/>
        </w:rPr>
        <w:t>IMÓVEL</w:t>
      </w:r>
    </w:p>
    <w:p>
      <w:pPr>
        <w:widowControl w:val="0"/>
        <w:spacing w:after="239" w:line="1" w:lineRule="exact"/>
      </w:pPr>
    </w:p>
    <w:p>
      <w:pPr>
        <w:pStyle w:val="Style121"/>
        <w:keepNext w:val="0"/>
        <w:keepLines w:val="0"/>
        <w:widowControl w:val="0"/>
        <w:shd w:val="clear" w:color="auto" w:fill="auto"/>
        <w:bidi w:val="0"/>
        <w:spacing w:before="0" w:after="240"/>
        <w:ind w:left="340" w:right="380" w:firstLine="0"/>
        <w:jc w:val="left"/>
      </w:pPr>
      <w:r>
        <w:rPr>
          <w:b/>
          <w:bCs/>
          <w:color w:val="000000"/>
          <w:spacing w:val="0"/>
          <w:w w:val="100"/>
          <w:position w:val="0"/>
          <w:shd w:val="clear" w:color="auto" w:fill="auto"/>
          <w:lang w:val="pt-PT" w:eastAsia="pt-PT" w:bidi="pt-PT"/>
        </w:rPr>
        <w:t xml:space="preserve">Descrição: </w:t>
      </w:r>
      <w:r>
        <w:rPr>
          <w:color w:val="000000"/>
          <w:spacing w:val="0"/>
          <w:w w:val="100"/>
          <w:position w:val="0"/>
          <w:shd w:val="clear" w:color="auto" w:fill="auto"/>
          <w:lang w:val="pt-PT" w:eastAsia="pt-PT" w:bidi="pt-PT"/>
        </w:rPr>
        <w:t>LOCAÇÃO DE IMÓVEL PARA FUNCIONAMENTO DA ESCOLA MUNICIPAL: NOVA ESPERANÇA II, DE INEPMEC: 13109278, SITUADA NA COMUNIDADE: NOVA ESPERANÇA II, ZONA RURAL DE BERURI-AM, PARA ATENDIMENTO DA DEMANDA DE ALUNOS DE: EDUCAÇÃO INFANTIL E ENSINO FUNDAMENTAL</w:t>
      </w:r>
    </w:p>
    <w:p>
      <w:pPr>
        <w:pStyle w:val="Style121"/>
        <w:keepNext w:val="0"/>
        <w:keepLines w:val="0"/>
        <w:widowControl w:val="0"/>
        <w:shd w:val="clear" w:color="auto" w:fill="auto"/>
        <w:tabs>
          <w:tab w:pos="7739" w:val="left"/>
          <w:tab w:pos="8670" w:val="left"/>
          <w:tab w:pos="9695" w:val="left"/>
        </w:tabs>
        <w:bidi w:val="0"/>
        <w:spacing w:before="0" w:after="0"/>
        <w:ind w:left="5800" w:right="0" w:firstLine="0"/>
        <w:jc w:val="both"/>
      </w:pPr>
      <w:r>
        <w:rPr>
          <w:b/>
          <w:bCs/>
          <w:color w:val="000000"/>
          <w:spacing w:val="0"/>
          <w:w w:val="100"/>
          <w:position w:val="0"/>
          <w:shd w:val="clear" w:color="auto" w:fill="auto"/>
          <w:lang w:val="pt-PT" w:eastAsia="pt-PT" w:bidi="pt-PT"/>
        </w:rPr>
        <w:t>Subtotal</w:t>
        <w:tab/>
        <w:t>Subtotal</w:t>
        <w:tab/>
        <w:t>0,0000</w:t>
        <w:tab/>
        <w:t>R$ 0,00</w:t>
      </w:r>
    </w:p>
    <w:p>
      <w:pPr>
        <w:pStyle w:val="Style121"/>
        <w:keepNext w:val="0"/>
        <w:keepLines w:val="0"/>
        <w:widowControl w:val="0"/>
        <w:shd w:val="clear" w:color="auto" w:fill="auto"/>
        <w:tabs>
          <w:tab w:pos="7739" w:val="left"/>
          <w:tab w:pos="9014" w:val="left"/>
        </w:tabs>
        <w:bidi w:val="0"/>
        <w:spacing w:before="0" w:after="0"/>
        <w:ind w:left="5400" w:right="0" w:firstLine="0"/>
        <w:jc w:val="both"/>
      </w:pPr>
      <w:r>
        <w:rPr>
          <w:b/>
          <w:bCs/>
          <w:color w:val="000000"/>
          <w:spacing w:val="0"/>
          <w:w w:val="100"/>
          <w:position w:val="0"/>
          <w:shd w:val="clear" w:color="auto" w:fill="auto"/>
          <w:lang w:val="pt-PT" w:eastAsia="pt-PT" w:bidi="pt-PT"/>
        </w:rPr>
        <w:t>Adjudicado R$</w:t>
        <w:tab/>
        <w:t>Orçado: R$</w:t>
        <w:tab/>
        <w:t>%</w:t>
      </w:r>
    </w:p>
    <w:p>
      <w:pPr>
        <w:pStyle w:val="Style121"/>
        <w:keepNext w:val="0"/>
        <w:keepLines w:val="0"/>
        <w:widowControl w:val="0"/>
        <w:shd w:val="clear" w:color="auto" w:fill="auto"/>
        <w:tabs>
          <w:tab w:pos="7739" w:val="left"/>
        </w:tabs>
        <w:bidi w:val="0"/>
        <w:spacing w:before="0" w:after="860"/>
        <w:ind w:left="5740" w:right="0" w:firstLine="0"/>
        <w:jc w:val="both"/>
      </w:pPr>
      <w:r>
        <w:rPr>
          <w:b/>
          <w:bCs/>
          <w:color w:val="000000"/>
          <w:spacing w:val="0"/>
          <w:w w:val="100"/>
          <w:position w:val="0"/>
          <w:shd w:val="clear" w:color="auto" w:fill="auto"/>
          <w:lang w:val="pt-PT" w:eastAsia="pt-PT" w:bidi="pt-PT"/>
        </w:rPr>
        <w:t>10.000,00</w:t>
        <w:tab/>
        <w:t>10.000,00</w:t>
      </w:r>
    </w:p>
    <w:tbl>
      <w:tblPr>
        <w:tblOverlap w:val="never"/>
        <w:jc w:val="center"/>
        <w:tblLayout w:type="fixed"/>
      </w:tblPr>
      <w:tblGrid>
        <w:gridCol w:w="4046"/>
        <w:gridCol w:w="2136"/>
        <w:gridCol w:w="2347"/>
        <w:gridCol w:w="1982"/>
      </w:tblGrid>
      <w:tr>
        <w:trPr>
          <w:trHeight w:val="562" w:hRule="exact"/>
        </w:trPr>
        <w:tc>
          <w:tcPr>
            <w:gridSpan w:val="4"/>
            <w:tcBorders/>
            <w:shd w:val="clear" w:color="auto" w:fill="FFFFFF"/>
            <w:vAlign w:val="center"/>
          </w:tcPr>
          <w:p>
            <w:pPr>
              <w:pStyle w:val="Style9"/>
              <w:keepNext w:val="0"/>
              <w:keepLines w:val="0"/>
              <w:widowControl w:val="0"/>
              <w:shd w:val="clear" w:color="auto" w:fill="auto"/>
              <w:bidi w:val="0"/>
              <w:spacing w:before="0" w:after="0" w:line="240" w:lineRule="auto"/>
              <w:ind w:left="220" w:right="0" w:firstLine="0"/>
              <w:jc w:val="left"/>
              <w:rPr>
                <w:sz w:val="20"/>
                <w:szCs w:val="20"/>
              </w:rPr>
            </w:pPr>
            <w:r>
              <w:rPr>
                <w:color w:val="000000"/>
                <w:spacing w:val="0"/>
                <w:w w:val="100"/>
                <w:position w:val="0"/>
                <w:sz w:val="20"/>
                <w:szCs w:val="20"/>
                <w:shd w:val="clear" w:color="auto" w:fill="auto"/>
                <w:lang w:val="pt-PT" w:eastAsia="pt-PT" w:bidi="pt-PT"/>
              </w:rPr>
              <w:t>TOTAL GERAL DO PROCESSO</w:t>
            </w:r>
          </w:p>
        </w:tc>
      </w:tr>
      <w:tr>
        <w:trPr>
          <w:trHeight w:val="648" w:hRule="exact"/>
        </w:trPr>
        <w:tc>
          <w:tcPr>
            <w:tcBorders/>
            <w:shd w:val="clear" w:color="auto" w:fill="FFFFFF"/>
            <w:vAlign w:val="bottom"/>
          </w:tcPr>
          <w:p>
            <w:pPr>
              <w:pStyle w:val="Style9"/>
              <w:keepNext w:val="0"/>
              <w:keepLines w:val="0"/>
              <w:widowControl w:val="0"/>
              <w:shd w:val="clear" w:color="auto" w:fill="auto"/>
              <w:bidi w:val="0"/>
              <w:spacing w:before="0" w:after="0" w:line="240" w:lineRule="auto"/>
              <w:ind w:left="0" w:right="980" w:firstLine="0"/>
              <w:jc w:val="right"/>
              <w:rPr>
                <w:sz w:val="13"/>
                <w:szCs w:val="13"/>
              </w:rPr>
            </w:pPr>
            <w:r>
              <w:rPr>
                <w:b/>
                <w:bCs/>
                <w:color w:val="000000"/>
                <w:spacing w:val="0"/>
                <w:w w:val="100"/>
                <w:position w:val="0"/>
                <w:sz w:val="13"/>
                <w:szCs w:val="13"/>
                <w:shd w:val="clear" w:color="auto" w:fill="auto"/>
                <w:lang w:val="pt-PT" w:eastAsia="pt-PT" w:bidi="pt-PT"/>
              </w:rPr>
              <w:t>Total Adjudicado</w:t>
            </w:r>
          </w:p>
        </w:tc>
        <w:tc>
          <w:tcPr>
            <w:tcBorders/>
            <w:shd w:val="clear" w:color="auto" w:fill="FFFFFF"/>
            <w:vAlign w:val="bottom"/>
          </w:tcPr>
          <w:p>
            <w:pPr>
              <w:pStyle w:val="Style9"/>
              <w:keepNext w:val="0"/>
              <w:keepLines w:val="0"/>
              <w:widowControl w:val="0"/>
              <w:shd w:val="clear" w:color="auto" w:fill="auto"/>
              <w:bidi w:val="0"/>
              <w:spacing w:before="0" w:after="0" w:line="240" w:lineRule="auto"/>
              <w:ind w:left="540" w:right="0"/>
              <w:jc w:val="left"/>
              <w:rPr>
                <w:sz w:val="13"/>
                <w:szCs w:val="13"/>
              </w:rPr>
            </w:pPr>
            <w:r>
              <w:rPr>
                <w:b/>
                <w:bCs/>
                <w:color w:val="000000"/>
                <w:spacing w:val="0"/>
                <w:w w:val="100"/>
                <w:position w:val="0"/>
                <w:sz w:val="13"/>
                <w:szCs w:val="13"/>
                <w:shd w:val="clear" w:color="auto" w:fill="auto"/>
                <w:lang w:val="pt-PT" w:eastAsia="pt-PT" w:bidi="pt-PT"/>
              </w:rPr>
              <w:t>Total Orçado</w:t>
            </w:r>
          </w:p>
        </w:tc>
        <w:tc>
          <w:tcPr>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center"/>
              <w:rPr>
                <w:sz w:val="13"/>
                <w:szCs w:val="13"/>
              </w:rPr>
            </w:pPr>
            <w:r>
              <w:rPr>
                <w:b/>
                <w:bCs/>
                <w:color w:val="000000"/>
                <w:spacing w:val="0"/>
                <w:w w:val="100"/>
                <w:position w:val="0"/>
                <w:sz w:val="13"/>
                <w:szCs w:val="13"/>
                <w:shd w:val="clear" w:color="auto" w:fill="auto"/>
                <w:lang w:val="pt-PT" w:eastAsia="pt-PT" w:bidi="pt-PT"/>
              </w:rPr>
              <w:t>Economia %</w:t>
            </w:r>
          </w:p>
        </w:tc>
        <w:tc>
          <w:tcPr>
            <w:tcBorders/>
            <w:shd w:val="clear" w:color="auto" w:fill="FFFFFF"/>
            <w:vAlign w:val="bottom"/>
          </w:tcPr>
          <w:p>
            <w:pPr>
              <w:pStyle w:val="Style9"/>
              <w:keepNext w:val="0"/>
              <w:keepLines w:val="0"/>
              <w:widowControl w:val="0"/>
              <w:shd w:val="clear" w:color="auto" w:fill="auto"/>
              <w:bidi w:val="0"/>
              <w:spacing w:before="0" w:after="0" w:line="240" w:lineRule="auto"/>
              <w:ind w:left="0" w:right="340" w:firstLine="0"/>
              <w:jc w:val="right"/>
              <w:rPr>
                <w:sz w:val="13"/>
                <w:szCs w:val="13"/>
              </w:rPr>
            </w:pPr>
            <w:r>
              <w:rPr>
                <w:b/>
                <w:bCs/>
                <w:color w:val="000000"/>
                <w:spacing w:val="0"/>
                <w:w w:val="100"/>
                <w:position w:val="0"/>
                <w:sz w:val="13"/>
                <w:szCs w:val="13"/>
                <w:shd w:val="clear" w:color="auto" w:fill="auto"/>
                <w:lang w:val="pt-PT" w:eastAsia="pt-PT" w:bidi="pt-PT"/>
              </w:rPr>
              <w:t>Economia R$</w:t>
            </w:r>
          </w:p>
        </w:tc>
      </w:tr>
      <w:tr>
        <w:trPr>
          <w:trHeight w:val="955" w:hRule="exact"/>
        </w:trPr>
        <w:tc>
          <w:tcPr>
            <w:tcBorders/>
            <w:shd w:val="clear" w:color="auto" w:fill="FFFFFF"/>
            <w:vAlign w:val="top"/>
          </w:tcPr>
          <w:p>
            <w:pPr>
              <w:pStyle w:val="Style9"/>
              <w:keepNext w:val="0"/>
              <w:keepLines w:val="0"/>
              <w:widowControl w:val="0"/>
              <w:shd w:val="clear" w:color="auto" w:fill="auto"/>
              <w:bidi w:val="0"/>
              <w:spacing w:before="140" w:after="0" w:line="240" w:lineRule="auto"/>
              <w:ind w:left="0" w:right="980" w:firstLine="0"/>
              <w:jc w:val="right"/>
              <w:rPr>
                <w:sz w:val="13"/>
                <w:szCs w:val="13"/>
              </w:rPr>
            </w:pPr>
            <w:r>
              <w:rPr>
                <w:color w:val="000000"/>
                <w:spacing w:val="0"/>
                <w:w w:val="100"/>
                <w:position w:val="0"/>
                <w:sz w:val="13"/>
                <w:szCs w:val="13"/>
                <w:shd w:val="clear" w:color="auto" w:fill="auto"/>
                <w:lang w:val="pt-PT" w:eastAsia="pt-PT" w:bidi="pt-PT"/>
              </w:rPr>
              <w:t>R$ 10.000,00</w:t>
            </w:r>
          </w:p>
        </w:tc>
        <w:tc>
          <w:tcPr>
            <w:tcBorders/>
            <w:shd w:val="clear" w:color="auto" w:fill="FFFFFF"/>
            <w:vAlign w:val="top"/>
          </w:tcPr>
          <w:p>
            <w:pPr>
              <w:pStyle w:val="Style9"/>
              <w:keepNext w:val="0"/>
              <w:keepLines w:val="0"/>
              <w:widowControl w:val="0"/>
              <w:shd w:val="clear" w:color="auto" w:fill="auto"/>
              <w:bidi w:val="0"/>
              <w:spacing w:before="140" w:after="0" w:line="240" w:lineRule="auto"/>
              <w:ind w:left="200" w:right="0" w:firstLine="0"/>
              <w:jc w:val="center"/>
              <w:rPr>
                <w:sz w:val="13"/>
                <w:szCs w:val="13"/>
              </w:rPr>
            </w:pPr>
            <w:r>
              <w:rPr>
                <w:color w:val="000000"/>
                <w:spacing w:val="0"/>
                <w:w w:val="100"/>
                <w:position w:val="0"/>
                <w:sz w:val="13"/>
                <w:szCs w:val="13"/>
                <w:shd w:val="clear" w:color="auto" w:fill="auto"/>
                <w:lang w:val="pt-PT" w:eastAsia="pt-PT" w:bidi="pt-PT"/>
              </w:rPr>
              <w:t>R$ 10.000,00</w:t>
            </w:r>
          </w:p>
        </w:tc>
        <w:tc>
          <w:tcPr>
            <w:tcBorders/>
            <w:shd w:val="clear" w:color="auto" w:fill="FFFFFF"/>
            <w:vAlign w:val="top"/>
          </w:tcPr>
          <w:p>
            <w:pPr>
              <w:pStyle w:val="Style9"/>
              <w:keepNext w:val="0"/>
              <w:keepLines w:val="0"/>
              <w:widowControl w:val="0"/>
              <w:shd w:val="clear" w:color="auto" w:fill="auto"/>
              <w:bidi w:val="0"/>
              <w:spacing w:before="140" w:after="0" w:line="240" w:lineRule="auto"/>
              <w:ind w:left="0" w:right="180" w:firstLine="0"/>
              <w:jc w:val="center"/>
              <w:rPr>
                <w:sz w:val="13"/>
                <w:szCs w:val="13"/>
              </w:rPr>
            </w:pPr>
            <w:r>
              <w:rPr>
                <w:color w:val="000000"/>
                <w:spacing w:val="0"/>
                <w:w w:val="100"/>
                <w:position w:val="0"/>
                <w:sz w:val="13"/>
                <w:szCs w:val="13"/>
                <w:shd w:val="clear" w:color="auto" w:fill="auto"/>
                <w:lang w:val="pt-PT" w:eastAsia="pt-PT" w:bidi="pt-PT"/>
              </w:rPr>
              <w:t>0,0000 %</w:t>
            </w:r>
          </w:p>
        </w:tc>
        <w:tc>
          <w:tcPr>
            <w:tcBorders/>
            <w:shd w:val="clear" w:color="auto" w:fill="FFFFFF"/>
            <w:vAlign w:val="top"/>
          </w:tcPr>
          <w:p>
            <w:pPr>
              <w:pStyle w:val="Style9"/>
              <w:keepNext w:val="0"/>
              <w:keepLines w:val="0"/>
              <w:widowControl w:val="0"/>
              <w:shd w:val="clear" w:color="auto" w:fill="auto"/>
              <w:bidi w:val="0"/>
              <w:spacing w:before="140" w:after="0" w:line="240" w:lineRule="auto"/>
              <w:ind w:left="0" w:right="340" w:firstLine="0"/>
              <w:jc w:val="right"/>
              <w:rPr>
                <w:sz w:val="13"/>
                <w:szCs w:val="13"/>
              </w:rPr>
            </w:pPr>
            <w:r>
              <w:rPr>
                <w:color w:val="000000"/>
                <w:spacing w:val="0"/>
                <w:w w:val="100"/>
                <w:position w:val="0"/>
                <w:sz w:val="13"/>
                <w:szCs w:val="13"/>
                <w:shd w:val="clear" w:color="auto" w:fill="auto"/>
                <w:lang w:val="pt-PT" w:eastAsia="pt-PT" w:bidi="pt-PT"/>
              </w:rPr>
              <w:t>0,00</w:t>
            </w:r>
          </w:p>
        </w:tc>
      </w:tr>
    </w:tbl>
    <w:p>
      <w:pPr>
        <w:widowControl w:val="0"/>
        <w:spacing w:after="439" w:line="1" w:lineRule="exact"/>
      </w:pPr>
    </w:p>
    <w:p>
      <w:pPr>
        <w:pStyle w:val="Style9"/>
        <w:keepNext w:val="0"/>
        <w:keepLines w:val="0"/>
        <w:widowControl w:val="0"/>
        <w:shd w:val="clear" w:color="auto" w:fill="auto"/>
        <w:bidi w:val="0"/>
        <w:spacing w:before="0" w:after="0" w:line="240" w:lineRule="auto"/>
        <w:ind w:left="880" w:right="0" w:firstLine="0"/>
        <w:jc w:val="left"/>
        <w:rPr>
          <w:sz w:val="19"/>
          <w:szCs w:val="19"/>
        </w:rPr>
        <w:sectPr>
          <w:footnotePr>
            <w:pos w:val="pageBottom"/>
            <w:numFmt w:val="decimal"/>
            <w:numRestart w:val="continuous"/>
          </w:footnotePr>
          <w:type w:val="continuous"/>
          <w:pgSz w:w="11901" w:h="18086"/>
          <w:pgMar w:top="1640" w:left="649" w:right="731" w:bottom="5191" w:header="1212" w:footer="3" w:gutter="0"/>
          <w:cols w:space="720"/>
          <w:noEndnote/>
          <w:rtlGutter w:val="0"/>
          <w:docGrid w:linePitch="360"/>
        </w:sectPr>
      </w:pPr>
      <w:r>
        <w:rPr>
          <w:color w:val="000000"/>
          <w:spacing w:val="0"/>
          <w:w w:val="100"/>
          <w:position w:val="0"/>
          <w:sz w:val="19"/>
          <w:szCs w:val="19"/>
          <w:shd w:val="clear" w:color="auto" w:fill="auto"/>
          <w:lang w:val="pt-PT" w:eastAsia="pt-PT" w:bidi="pt-PT"/>
        </w:rPr>
        <w:t>HOMOLOGO o presente certame, para produzir os seus jurídicos e legais efeitos.</w:t>
      </w:r>
    </w:p>
    <w:p>
      <w:pPr>
        <w:widowControl w:val="0"/>
        <w:spacing w:before="49" w:after="49" w:line="240" w:lineRule="exact"/>
        <w:rPr>
          <w:sz w:val="19"/>
          <w:szCs w:val="19"/>
        </w:rPr>
      </w:pPr>
    </w:p>
    <w:p>
      <w:pPr>
        <w:widowControl w:val="0"/>
        <w:spacing w:line="1" w:lineRule="exact"/>
        <w:sectPr>
          <w:footnotePr>
            <w:pos w:val="pageBottom"/>
            <w:numFmt w:val="decimal"/>
            <w:numRestart w:val="continuous"/>
          </w:footnotePr>
          <w:type w:val="continuous"/>
          <w:pgSz w:w="11901" w:h="18086"/>
          <w:pgMar w:top="1530" w:left="0" w:right="0" w:bottom="1084" w:header="0" w:footer="3" w:gutter="0"/>
          <w:cols w:space="720"/>
          <w:noEndnote/>
          <w:rtlGutter w:val="0"/>
          <w:docGrid w:linePitch="360"/>
        </w:sectPr>
      </w:pPr>
    </w:p>
    <w:p>
      <w:pPr>
        <w:pStyle w:val="Style38"/>
        <w:keepNext w:val="0"/>
        <w:keepLines w:val="0"/>
        <w:framePr w:w="1939" w:h="190" w:wrap="none" w:vAnchor="text" w:hAnchor="page" w:x="4941" w:y="21"/>
        <w:widowControl w:val="0"/>
        <w:shd w:val="clear" w:color="auto" w:fill="auto"/>
        <w:bidi w:val="0"/>
        <w:spacing w:before="0" w:after="0" w:line="240" w:lineRule="auto"/>
        <w:ind w:left="0" w:right="0" w:firstLine="0"/>
        <w:jc w:val="left"/>
        <w:rPr>
          <w:sz w:val="13"/>
          <w:szCs w:val="13"/>
        </w:rPr>
      </w:pPr>
      <w:r>
        <w:rPr>
          <w:color w:val="000000"/>
          <w:spacing w:val="0"/>
          <w:w w:val="100"/>
          <w:position w:val="0"/>
          <w:sz w:val="13"/>
          <w:szCs w:val="13"/>
          <w:shd w:val="clear" w:color="auto" w:fill="auto"/>
          <w:lang w:val="pt-PT" w:eastAsia="pt-PT" w:bidi="pt-PT"/>
        </w:rPr>
        <w:t>Beruri-AM , 19 de Maio de 2025</w:t>
      </w:r>
    </w:p>
    <w:p>
      <w:pPr>
        <w:widowControl w:val="0"/>
        <w:spacing w:after="0" w:line="1" w:lineRule="exact"/>
      </w:pPr>
      <w:r>
        <w:drawing>
          <wp:anchor distT="242570" distB="0" distL="0" distR="0" simplePos="0" relativeHeight="62915017" behindDoc="1" locked="0" layoutInCell="1" allowOverlap="1">
            <wp:simplePos x="0" y="0"/>
            <wp:positionH relativeFrom="page">
              <wp:posOffset>2868930</wp:posOffset>
            </wp:positionH>
            <wp:positionV relativeFrom="paragraph">
              <wp:posOffset>255270</wp:posOffset>
            </wp:positionV>
            <wp:extent cx="1767840" cy="908050"/>
            <wp:wrapNone/>
            <wp:docPr id="530" name="Shape 530"/>
            <a:graphic xmlns:a="http://schemas.openxmlformats.org/drawingml/2006/main">
              <a:graphicData uri="http://schemas.openxmlformats.org/drawingml/2006/picture">
                <pic:pic xmlns:pic="http://schemas.openxmlformats.org/drawingml/2006/picture">
                  <pic:nvPicPr>
                    <pic:cNvPr id="531" name="Picture box 531"/>
                    <pic:cNvPicPr/>
                  </pic:nvPicPr>
                  <pic:blipFill>
                    <a:blip r:embed="rId189"/>
                    <a:stretch/>
                  </pic:blipFill>
                  <pic:spPr>
                    <a:xfrm>
                      <a:ext cx="1767840" cy="908050"/>
                    </a:xfrm>
                    <a:prstGeom prst="rect"/>
                  </pic:spPr>
                </pic:pic>
              </a:graphicData>
            </a:graphic>
          </wp:anchor>
        </w:drawing>
      </w:r>
    </w:p>
    <w:p>
      <w:pPr>
        <w:widowControl w:val="0"/>
        <w:spacing w:line="1" w:lineRule="exact"/>
        <w:sectPr>
          <w:footnotePr>
            <w:pos w:val="pageBottom"/>
            <w:numFmt w:val="decimal"/>
            <w:numRestart w:val="continuous"/>
          </w:footnotePr>
          <w:type w:val="continuous"/>
          <w:pgSz w:w="11901" w:h="18086"/>
          <w:pgMar w:top="1530" w:left="649" w:right="560" w:bottom="1084" w:header="0" w:footer="3" w:gutter="0"/>
          <w:cols w:space="720"/>
          <w:noEndnote/>
          <w:rtlGutter w:val="0"/>
          <w:docGrid w:linePitch="360"/>
        </w:sectPr>
      </w:pPr>
    </w:p>
    <w:p>
      <w:pPr>
        <w:pStyle w:val="Style43"/>
        <w:keepNext/>
        <w:keepLines/>
        <w:widowControl w:val="0"/>
        <w:shd w:val="clear" w:color="auto" w:fill="auto"/>
        <w:bidi w:val="0"/>
        <w:spacing w:before="0" w:after="0" w:line="240" w:lineRule="auto"/>
        <w:ind w:left="0" w:right="0" w:firstLine="0"/>
        <w:jc w:val="left"/>
      </w:pPr>
      <w:r>
        <mc:AlternateContent>
          <mc:Choice Requires="wps">
            <w:drawing>
              <wp:anchor distT="99060" distB="117475" distL="25400" distR="1192530" simplePos="0" relativeHeight="125829440" behindDoc="0" locked="0" layoutInCell="1" allowOverlap="1">
                <wp:simplePos x="0" y="0"/>
                <wp:positionH relativeFrom="page">
                  <wp:posOffset>1160780</wp:posOffset>
                </wp:positionH>
                <wp:positionV relativeFrom="paragraph">
                  <wp:posOffset>124460</wp:posOffset>
                </wp:positionV>
                <wp:extent cx="1175385" cy="531495"/>
                <wp:wrapSquare wrapText="right"/>
                <wp:docPr id="532" name="Shape 532"/>
                <a:graphic xmlns:a="http://schemas.openxmlformats.org/drawingml/2006/main">
                  <a:graphicData uri="http://schemas.microsoft.com/office/word/2010/wordprocessingShape">
                    <wps:wsp>
                      <wps:cNvSpPr txBox="1"/>
                      <wps:spPr>
                        <a:xfrm>
                          <a:ext cx="1175385" cy="53149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both"/>
                            </w:pPr>
                            <w:r>
                              <w:rPr>
                                <w:rFonts w:ascii="Cambria" w:eastAsia="Cambria" w:hAnsi="Cambria" w:cs="Cambria"/>
                                <w:b/>
                                <w:bCs/>
                                <w:color w:val="000000"/>
                                <w:spacing w:val="0"/>
                                <w:w w:val="100"/>
                                <w:position w:val="0"/>
                                <w:shd w:val="clear" w:color="auto" w:fill="auto"/>
                                <w:lang w:val="pt-BR" w:eastAsia="pt-BR" w:bidi="pt-BR"/>
                              </w:rPr>
                              <w:t>DEPARTAMENTO ADMINISTRATIVO</w:t>
                            </w:r>
                          </w:p>
                          <w:p>
                            <w:pPr>
                              <w:pStyle w:val="Style9"/>
                              <w:keepNext w:val="0"/>
                              <w:keepLines w:val="0"/>
                              <w:widowControl w:val="0"/>
                              <w:shd w:val="clear" w:color="auto" w:fill="auto"/>
                              <w:bidi w:val="0"/>
                              <w:spacing w:before="0" w:after="0" w:line="240" w:lineRule="auto"/>
                              <w:ind w:left="0" w:right="0" w:firstLine="0"/>
                              <w:jc w:val="both"/>
                            </w:pPr>
                            <w:r>
                              <w:rPr>
                                <w:rFonts w:ascii="Cambria" w:eastAsia="Cambria" w:hAnsi="Cambria" w:cs="Cambria"/>
                                <w:b/>
                                <w:bCs/>
                                <w:color w:val="000000"/>
                                <w:spacing w:val="0"/>
                                <w:w w:val="100"/>
                                <w:position w:val="0"/>
                                <w:shd w:val="clear" w:color="auto" w:fill="auto"/>
                                <w:lang w:val="pt-BR" w:eastAsia="pt-BR" w:bidi="pt-BR"/>
                              </w:rPr>
                              <w:t>E FINANCEIRO</w:t>
                            </w:r>
                          </w:p>
                        </w:txbxContent>
                      </wps:txbx>
                      <wps:bodyPr lIns="0" tIns="0" rIns="0" bIns="0">
                        <a:noAutoFit/>
                      </wps:bodyPr>
                    </wps:wsp>
                  </a:graphicData>
                </a:graphic>
              </wp:anchor>
            </w:drawing>
          </mc:Choice>
          <mc:Fallback>
            <w:pict>
              <v:shape id="_x0000_s1558" type="#_x0000_t202" style="position:absolute;margin-left:91.400000000000006pt;margin-top:9.8000000000000007pt;width:92.549999999999997pt;height:41.850000000000001pt;z-index:-125829313;mso-wrap-distance-left:2.pt;mso-wrap-distance-top:7.7999999999999998pt;mso-wrap-distance-right:93.900000000000006pt;mso-wrap-distance-bottom:9.25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both"/>
                      </w:pPr>
                      <w:r>
                        <w:rPr>
                          <w:rFonts w:ascii="Cambria" w:eastAsia="Cambria" w:hAnsi="Cambria" w:cs="Cambria"/>
                          <w:b/>
                          <w:bCs/>
                          <w:color w:val="000000"/>
                          <w:spacing w:val="0"/>
                          <w:w w:val="100"/>
                          <w:position w:val="0"/>
                          <w:shd w:val="clear" w:color="auto" w:fill="auto"/>
                          <w:lang w:val="pt-BR" w:eastAsia="pt-BR" w:bidi="pt-BR"/>
                        </w:rPr>
                        <w:t>DEPARTAMENTO ADMINISTRATIVO</w:t>
                      </w:r>
                    </w:p>
                    <w:p>
                      <w:pPr>
                        <w:pStyle w:val="Style9"/>
                        <w:keepNext w:val="0"/>
                        <w:keepLines w:val="0"/>
                        <w:widowControl w:val="0"/>
                        <w:shd w:val="clear" w:color="auto" w:fill="auto"/>
                        <w:bidi w:val="0"/>
                        <w:spacing w:before="0" w:after="0" w:line="240" w:lineRule="auto"/>
                        <w:ind w:left="0" w:right="0" w:firstLine="0"/>
                        <w:jc w:val="both"/>
                      </w:pPr>
                      <w:r>
                        <w:rPr>
                          <w:rFonts w:ascii="Cambria" w:eastAsia="Cambria" w:hAnsi="Cambria" w:cs="Cambria"/>
                          <w:b/>
                          <w:bCs/>
                          <w:color w:val="000000"/>
                          <w:spacing w:val="0"/>
                          <w:w w:val="100"/>
                          <w:position w:val="0"/>
                          <w:shd w:val="clear" w:color="auto" w:fill="auto"/>
                          <w:lang w:val="pt-BR" w:eastAsia="pt-BR" w:bidi="pt-BR"/>
                        </w:rPr>
                        <w:t>E FINANCEIRO</w:t>
                      </w:r>
                    </w:p>
                  </w:txbxContent>
                </v:textbox>
                <w10:wrap type="square" side="right" anchorx="page"/>
              </v:shape>
            </w:pict>
          </mc:Fallback>
        </mc:AlternateContent>
      </w:r>
      <w:r>
        <w:drawing>
          <wp:anchor distT="0" distB="0" distL="1385570" distR="26035" simplePos="0" relativeHeight="125829442" behindDoc="0" locked="0" layoutInCell="1" allowOverlap="1">
            <wp:simplePos x="0" y="0"/>
            <wp:positionH relativeFrom="page">
              <wp:posOffset>2520950</wp:posOffset>
            </wp:positionH>
            <wp:positionV relativeFrom="paragraph">
              <wp:posOffset>25400</wp:posOffset>
            </wp:positionV>
            <wp:extent cx="981710" cy="749935"/>
            <wp:wrapSquare wrapText="right"/>
            <wp:docPr id="534" name="Shape 534"/>
            <a:graphic xmlns:a="http://schemas.openxmlformats.org/drawingml/2006/main">
              <a:graphicData uri="http://schemas.openxmlformats.org/drawingml/2006/picture">
                <pic:pic xmlns:pic="http://schemas.openxmlformats.org/drawingml/2006/picture">
                  <pic:nvPicPr>
                    <pic:cNvPr id="535" name="Picture box 535"/>
                    <pic:cNvPicPr/>
                  </pic:nvPicPr>
                  <pic:blipFill>
                    <a:blip r:embed="rId191"/>
                    <a:stretch/>
                  </pic:blipFill>
                  <pic:spPr>
                    <a:xfrm>
                      <a:ext cx="981710" cy="749935"/>
                    </a:xfrm>
                    <a:prstGeom prst="rect"/>
                  </pic:spPr>
                </pic:pic>
              </a:graphicData>
            </a:graphic>
          </wp:anchor>
        </w:drawing>
      </w:r>
      <w:bookmarkStart w:id="89" w:name="bookmark89"/>
      <w:r>
        <w:rPr>
          <w:spacing w:val="0"/>
          <w:w w:val="100"/>
          <w:position w:val="0"/>
          <w:shd w:val="clear" w:color="auto" w:fill="auto"/>
          <w:lang w:val="pt-BR" w:eastAsia="pt-BR" w:bidi="pt-BR"/>
        </w:rPr>
        <w:t>BERURI</w:t>
      </w:r>
      <w:bookmarkEnd w:id="89"/>
    </w:p>
    <w:p>
      <w:pPr>
        <w:pStyle w:val="Style128"/>
        <w:keepNext w:val="0"/>
        <w:keepLines w:val="0"/>
        <w:widowControl w:val="0"/>
        <w:shd w:val="clear" w:color="auto" w:fill="auto"/>
        <w:bidi w:val="0"/>
        <w:spacing w:before="0" w:after="700" w:line="240" w:lineRule="auto"/>
        <w:ind w:left="320" w:right="0" w:firstLine="20"/>
        <w:jc w:val="both"/>
        <w:rPr>
          <w:sz w:val="17"/>
          <w:szCs w:val="17"/>
        </w:rPr>
      </w:pPr>
      <w:r>
        <w:rPr>
          <w:color w:val="000000"/>
          <w:spacing w:val="0"/>
          <w:w w:val="100"/>
          <w:position w:val="0"/>
          <w:sz w:val="17"/>
          <w:szCs w:val="17"/>
          <w:shd w:val="clear" w:color="auto" w:fill="auto"/>
          <w:lang w:val="pt-BR" w:eastAsia="pt-BR" w:bidi="pt-BR"/>
        </w:rPr>
        <w:t>Onde há trabalho, há conquistas.</w:t>
      </w:r>
    </w:p>
    <w:p>
      <w:pPr>
        <w:pStyle w:val="Style128"/>
        <w:keepNext w:val="0"/>
        <w:keepLines w:val="0"/>
        <w:widowControl w:val="0"/>
        <w:shd w:val="clear" w:color="auto" w:fill="auto"/>
        <w:bidi w:val="0"/>
        <w:spacing w:before="0" w:after="480"/>
        <w:ind w:left="960" w:right="0" w:firstLine="420"/>
        <w:jc w:val="left"/>
      </w:pPr>
      <w:r>
        <w:rPr>
          <w:b/>
          <w:bCs/>
          <w:color w:val="000000"/>
          <w:spacing w:val="0"/>
          <w:w w:val="100"/>
          <w:position w:val="0"/>
          <w:shd w:val="clear" w:color="auto" w:fill="auto"/>
          <w:lang w:val="pt-BR" w:eastAsia="pt-BR" w:bidi="pt-BR"/>
        </w:rPr>
        <w:t>TERMO DE CONTRATO - CONTRATAÇÃO DIRETA (LEI N° 14.133/21) PRESTAÇÃO DE SERVIÇOS SEM DEDICAÇÃO EXCLUSIVA DE MÃO DE OBRA</w:t>
      </w:r>
    </w:p>
    <w:p>
      <w:pPr>
        <w:pStyle w:val="Style128"/>
        <w:keepNext w:val="0"/>
        <w:keepLines w:val="0"/>
        <w:widowControl w:val="0"/>
        <w:shd w:val="clear" w:color="auto" w:fill="auto"/>
        <w:bidi w:val="0"/>
        <w:spacing w:before="0" w:after="240" w:line="386" w:lineRule="auto"/>
        <w:ind w:left="4120" w:right="0" w:firstLine="20"/>
        <w:jc w:val="both"/>
      </w:pPr>
      <w:r>
        <w:rPr>
          <w:b/>
          <w:bCs/>
          <w:color w:val="000000"/>
          <w:spacing w:val="0"/>
          <w:w w:val="100"/>
          <w:position w:val="0"/>
          <w:shd w:val="clear" w:color="auto" w:fill="auto"/>
          <w:lang w:val="pt-BR" w:eastAsia="pt-BR" w:bidi="pt-BR"/>
        </w:rPr>
        <w:t>CONTRATO ADMINISTRATIVO N° 027/2025, QUE FAZEM ENTRE SI PREFEITURA MUNICIPAL DE BERURI, E O SENHOR JOÃO RODRIGUES AUZIER FILHO.</w:t>
      </w:r>
    </w:p>
    <w:p>
      <w:pPr>
        <w:pStyle w:val="Style128"/>
        <w:keepNext w:val="0"/>
        <w:keepLines w:val="0"/>
        <w:widowControl w:val="0"/>
        <w:shd w:val="clear" w:color="auto" w:fill="auto"/>
        <w:bidi w:val="0"/>
        <w:spacing w:before="0" w:after="240" w:line="386" w:lineRule="auto"/>
        <w:ind w:left="320" w:right="0" w:firstLine="20"/>
        <w:jc w:val="both"/>
      </w:pPr>
      <w:r>
        <w:rPr>
          <w:color w:val="000000"/>
          <w:spacing w:val="0"/>
          <w:w w:val="100"/>
          <w:position w:val="0"/>
          <w:shd w:val="clear" w:color="auto" w:fill="auto"/>
          <w:lang w:val="pt-BR" w:eastAsia="pt-BR" w:bidi="pt-BR"/>
        </w:rPr>
        <w:t xml:space="preserve">Aos 21 (vinte </w:t>
      </w:r>
      <w:r>
        <w:rPr>
          <w:i/>
          <w:iCs/>
          <w:color w:val="000000"/>
          <w:spacing w:val="0"/>
          <w:w w:val="100"/>
          <w:position w:val="0"/>
          <w:shd w:val="clear" w:color="auto" w:fill="auto"/>
          <w:lang w:val="pt-BR" w:eastAsia="pt-BR" w:bidi="pt-BR"/>
        </w:rPr>
        <w:t>e</w:t>
      </w:r>
      <w:r>
        <w:rPr>
          <w:color w:val="000000"/>
          <w:spacing w:val="0"/>
          <w:w w:val="100"/>
          <w:position w:val="0"/>
          <w:shd w:val="clear" w:color="auto" w:fill="auto"/>
          <w:lang w:val="pt-BR" w:eastAsia="pt-BR" w:bidi="pt-BR"/>
        </w:rPr>
        <w:t xml:space="preserve"> um) dias do Mês de maio do ano de 2025, em Beruri, Estado do Amazonas, na Prefeitura Municipal de Beruri, situada na Avenida Costa e Silva, São Francisco, S/n, cep 69.430-000, Representada por seu Prefeito o Senhor Emerson Klinger Gonçalves de Mello, brasileiro, residente e domiciliado neste Município, na Rua Oriel Pereira, 15, São Pedro, CEP 69430-000, Beruri/Am, portadora da cédula de identidade n° 20042949 - SSSP/AM e do CPF: de n° 880.282.672-20, ora designado simplesmente </w:t>
      </w:r>
      <w:r>
        <w:rPr>
          <w:b/>
          <w:bCs/>
          <w:color w:val="000000"/>
          <w:spacing w:val="0"/>
          <w:w w:val="100"/>
          <w:position w:val="0"/>
          <w:shd w:val="clear" w:color="auto" w:fill="auto"/>
          <w:lang w:val="pt-BR" w:eastAsia="pt-BR" w:bidi="pt-BR"/>
        </w:rPr>
        <w:t xml:space="preserve">LOCATÁRIO </w:t>
      </w:r>
      <w:r>
        <w:rPr>
          <w:color w:val="000000"/>
          <w:spacing w:val="0"/>
          <w:w w:val="100"/>
          <w:position w:val="0"/>
          <w:shd w:val="clear" w:color="auto" w:fill="auto"/>
          <w:lang w:val="pt-BR" w:eastAsia="pt-BR" w:bidi="pt-BR"/>
        </w:rPr>
        <w:t xml:space="preserve">e do outro lado o senhor, JOÃO RODRIGUES AUZIER FILHO, brasileiro, inscrita no CPF sob o n° 230.040.452-49 e portador da Cl 0651017-5, residente e domiciliado na Zona Rural do Município de Beruri/Am, designado simplesmente </w:t>
      </w:r>
      <w:r>
        <w:rPr>
          <w:b/>
          <w:bCs/>
          <w:color w:val="000000"/>
          <w:spacing w:val="0"/>
          <w:w w:val="100"/>
          <w:position w:val="0"/>
          <w:shd w:val="clear" w:color="auto" w:fill="auto"/>
          <w:lang w:val="pt-PT" w:eastAsia="pt-PT" w:bidi="pt-PT"/>
        </w:rPr>
        <w:t xml:space="preserve">LOCADOR, </w:t>
      </w:r>
      <w:r>
        <w:rPr>
          <w:color w:val="000000"/>
          <w:spacing w:val="0"/>
          <w:w w:val="100"/>
          <w:position w:val="0"/>
          <w:shd w:val="clear" w:color="auto" w:fill="auto"/>
          <w:lang w:val="pt-BR" w:eastAsia="pt-BR" w:bidi="pt-BR"/>
        </w:rPr>
        <w:t xml:space="preserve">tendo em vista o que consta do Processo Administrativo e o despacho autorizativo exarado pelo Senhor Prefeito do Município de Beruri, na presença das testemunhas adiante nominadas, tendo em vista o que consta no Processo n° </w:t>
      </w:r>
      <w:r>
        <w:rPr>
          <w:b/>
          <w:bCs/>
          <w:color w:val="000000"/>
          <w:spacing w:val="0"/>
          <w:w w:val="100"/>
          <w:position w:val="0"/>
          <w:shd w:val="clear" w:color="auto" w:fill="auto"/>
          <w:lang w:val="pt-BR" w:eastAsia="pt-BR" w:bidi="pt-BR"/>
        </w:rPr>
        <w:t xml:space="preserve">00030205.2025.0010 - SEMED </w:t>
      </w:r>
      <w:r>
        <w:rPr>
          <w:color w:val="000000"/>
          <w:spacing w:val="0"/>
          <w:w w:val="100"/>
          <w:position w:val="0"/>
          <w:shd w:val="clear" w:color="auto" w:fill="auto"/>
          <w:lang w:val="pt-BR" w:eastAsia="pt-BR" w:bidi="pt-BR"/>
        </w:rPr>
        <w:t xml:space="preserve">e em observância às disposições da Lei n° 14.133, de 2021 e da Instrução Normativa SEGES/ME n° 75, de 2021, resolvem celebrar o presente Termo de Contrato, decorrente da </w:t>
      </w:r>
      <w:r>
        <w:rPr>
          <w:b/>
          <w:bCs/>
          <w:color w:val="000000"/>
          <w:spacing w:val="0"/>
          <w:w w:val="100"/>
          <w:position w:val="0"/>
          <w:shd w:val="clear" w:color="auto" w:fill="auto"/>
          <w:lang w:val="pt-BR" w:eastAsia="pt-BR" w:bidi="pt-BR"/>
        </w:rPr>
        <w:t xml:space="preserve">Inexigibilidade de Licitação n° 018/2025 </w:t>
      </w:r>
      <w:r>
        <w:rPr>
          <w:color w:val="000000"/>
          <w:spacing w:val="0"/>
          <w:w w:val="100"/>
          <w:position w:val="0"/>
          <w:shd w:val="clear" w:color="auto" w:fill="auto"/>
          <w:lang w:val="pt-BR" w:eastAsia="pt-BR" w:bidi="pt-BR"/>
        </w:rPr>
        <w:t>- DAFI, mediante as cláusulas e condições a seguir enunciadas.</w:t>
      </w:r>
    </w:p>
    <w:p>
      <w:pPr>
        <w:pStyle w:val="Style128"/>
        <w:keepNext w:val="0"/>
        <w:keepLines w:val="0"/>
        <w:widowControl w:val="0"/>
        <w:shd w:val="clear" w:color="auto" w:fill="auto"/>
        <w:bidi w:val="0"/>
        <w:spacing w:before="0" w:after="120" w:line="240" w:lineRule="auto"/>
        <w:ind w:left="0" w:right="0" w:firstLine="0"/>
        <w:jc w:val="left"/>
      </w:pPr>
      <w:r>
        <w:rPr>
          <w:b/>
          <w:bCs/>
          <w:color w:val="000000"/>
          <w:spacing w:val="0"/>
          <w:w w:val="100"/>
          <w:position w:val="0"/>
          <w:shd w:val="clear" w:color="auto" w:fill="auto"/>
          <w:lang w:val="pt-BR" w:eastAsia="pt-BR" w:bidi="pt-BR"/>
        </w:rPr>
        <w:t>1. CLÁUSULA PRIMEIRA - OBJETO (art. 92, I e II)</w:t>
      </w:r>
    </w:p>
    <w:p>
      <w:pPr>
        <w:pStyle w:val="Style128"/>
        <w:keepNext w:val="0"/>
        <w:keepLines w:val="0"/>
        <w:widowControl w:val="0"/>
        <w:numPr>
          <w:ilvl w:val="0"/>
          <w:numId w:val="73"/>
        </w:numPr>
        <w:shd w:val="clear" w:color="auto" w:fill="auto"/>
        <w:tabs>
          <w:tab w:pos="940" w:val="left"/>
        </w:tabs>
        <w:bidi w:val="0"/>
        <w:spacing w:before="0" w:after="240" w:line="240" w:lineRule="auto"/>
        <w:ind w:left="500" w:right="0" w:firstLine="0"/>
        <w:jc w:val="left"/>
      </w:pPr>
      <w:r>
        <w:rPr>
          <w:color w:val="000000"/>
          <w:spacing w:val="0"/>
          <w:w w:val="100"/>
          <w:position w:val="0"/>
          <w:shd w:val="clear" w:color="auto" w:fill="auto"/>
          <w:lang w:val="pt-BR" w:eastAsia="pt-BR" w:bidi="pt-BR"/>
        </w:rPr>
        <w:t>Objeto da contratação:</w:t>
      </w:r>
    </w:p>
    <w:tbl>
      <w:tblPr>
        <w:tblOverlap w:val="never"/>
        <w:jc w:val="center"/>
        <w:tblLayout w:type="fixed"/>
      </w:tblPr>
      <w:tblGrid>
        <w:gridCol w:w="731"/>
        <w:gridCol w:w="5725"/>
        <w:gridCol w:w="1092"/>
        <w:gridCol w:w="1532"/>
      </w:tblGrid>
      <w:tr>
        <w:trPr>
          <w:trHeight w:val="475" w:hRule="exact"/>
        </w:trPr>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ITEM</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DESCRIÇÃO</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UNIDADE</w:t>
            </w:r>
          </w:p>
        </w:tc>
        <w:tc>
          <w:tcPr>
            <w:tcBorders>
              <w:top w:val="single" w:sz="4"/>
              <w:left w:val="single" w:sz="4"/>
              <w:righ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6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VIGÊNCIA</w:t>
            </w:r>
          </w:p>
        </w:tc>
      </w:tr>
      <w:tr>
        <w:trPr>
          <w:trHeight w:val="1461" w:hRule="exact"/>
        </w:trPr>
        <w:tc>
          <w:tcPr>
            <w:tcBorders>
              <w:top w:val="single" w:sz="4"/>
              <w:left w:val="single" w:sz="4"/>
              <w:bottom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1</w:t>
            </w:r>
          </w:p>
        </w:tc>
        <w:tc>
          <w:tcPr>
            <w:tcBorders>
              <w:top w:val="single" w:sz="4"/>
              <w:left w:val="single" w:sz="4"/>
              <w:bottom w:val="single" w:sz="4"/>
            </w:tcBorders>
            <w:shd w:val="clear" w:color="auto" w:fill="FFFFFF"/>
            <w:vAlign w:val="top"/>
          </w:tcPr>
          <w:p>
            <w:pPr>
              <w:pStyle w:val="Style9"/>
              <w:keepNext w:val="0"/>
              <w:keepLines w:val="0"/>
              <w:widowControl w:val="0"/>
              <w:shd w:val="clear" w:color="auto" w:fill="auto"/>
              <w:bidi w:val="0"/>
              <w:spacing w:before="0" w:after="0" w:line="276" w:lineRule="auto"/>
              <w:ind w:left="0" w:right="0" w:firstLine="0"/>
              <w:jc w:val="both"/>
              <w:rPr>
                <w:sz w:val="18"/>
                <w:szCs w:val="18"/>
              </w:rPr>
            </w:pPr>
            <w:r>
              <w:rPr>
                <w:color w:val="000000"/>
                <w:spacing w:val="0"/>
                <w:w w:val="100"/>
                <w:position w:val="0"/>
                <w:sz w:val="18"/>
                <w:szCs w:val="18"/>
                <w:shd w:val="clear" w:color="auto" w:fill="auto"/>
                <w:lang w:val="pt-BR" w:eastAsia="pt-BR" w:bidi="pt-BR"/>
              </w:rPr>
              <w:t>LOCAÇÃO DE IMÓVEL PARA FUNCIONAMENTO DA ESCOLA MUNICIPAL: NOVA ESPERANÇA II, DE INEP\MEC: 13109278, SITUADA NA COMUNIDADE: NOVA ESPERANÇA II, ZONA RURAL DE BERURI-AM, PARA ATENDIMENTO DA DEMANDA DE ALUNOS DE: EDUCAÇÃO INFANTIL E ENSINO FUNDAMENTAL</w:t>
            </w:r>
          </w:p>
        </w:tc>
        <w:tc>
          <w:tcPr>
            <w:tcBorders>
              <w:top w:val="single" w:sz="4"/>
              <w:left w:val="single" w:sz="4"/>
              <w:bottom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Serviço</w:t>
            </w:r>
          </w:p>
        </w:tc>
        <w:tc>
          <w:tcPr>
            <w:tcBorders>
              <w:top w:val="single" w:sz="4"/>
              <w:left w:val="single" w:sz="4"/>
              <w:bottom w:val="single" w:sz="4"/>
              <w:righ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10 meses</w:t>
            </w:r>
          </w:p>
        </w:tc>
      </w:tr>
    </w:tbl>
    <w:p>
      <w:pPr>
        <w:widowControl w:val="0"/>
        <w:spacing w:after="239" w:line="1" w:lineRule="exact"/>
      </w:pPr>
    </w:p>
    <w:p>
      <w:pPr>
        <w:pStyle w:val="Style128"/>
        <w:keepNext w:val="0"/>
        <w:keepLines w:val="0"/>
        <w:widowControl w:val="0"/>
        <w:numPr>
          <w:ilvl w:val="0"/>
          <w:numId w:val="73"/>
        </w:numPr>
        <w:shd w:val="clear" w:color="auto" w:fill="auto"/>
        <w:tabs>
          <w:tab w:pos="940" w:val="left"/>
        </w:tabs>
        <w:bidi w:val="0"/>
        <w:spacing w:before="0" w:line="276" w:lineRule="auto"/>
        <w:ind w:left="500" w:right="0" w:firstLine="0"/>
        <w:jc w:val="left"/>
      </w:pPr>
      <w:r>
        <w:rPr>
          <w:color w:val="000000"/>
          <w:spacing w:val="0"/>
          <w:w w:val="100"/>
          <w:position w:val="0"/>
          <w:shd w:val="clear" w:color="auto" w:fill="auto"/>
          <w:lang w:val="pt-BR" w:eastAsia="pt-BR" w:bidi="pt-BR"/>
        </w:rPr>
        <w:t>transcrição:</w:t>
      </w:r>
    </w:p>
    <w:p>
      <w:pPr>
        <w:pStyle w:val="Style128"/>
        <w:keepNext w:val="0"/>
        <w:keepLines w:val="0"/>
        <w:widowControl w:val="0"/>
        <w:numPr>
          <w:ilvl w:val="0"/>
          <w:numId w:val="75"/>
        </w:numPr>
        <w:shd w:val="clear" w:color="auto" w:fill="auto"/>
        <w:tabs>
          <w:tab w:pos="1783" w:val="left"/>
        </w:tabs>
        <w:bidi w:val="0"/>
        <w:spacing w:before="0" w:after="0" w:line="276" w:lineRule="auto"/>
        <w:ind w:left="1180" w:right="0" w:firstLine="0"/>
        <w:jc w:val="both"/>
      </w:pPr>
      <w:r>
        <w:rPr>
          <w:color w:val="000000"/>
          <w:spacing w:val="0"/>
          <w:w w:val="100"/>
          <w:position w:val="0"/>
          <w:shd w:val="clear" w:color="auto" w:fill="auto"/>
          <w:lang w:val="pt-BR" w:eastAsia="pt-BR" w:bidi="pt-BR"/>
        </w:rPr>
        <w:t>O Termo de Referência que embasou a contratação;</w:t>
      </w:r>
    </w:p>
    <w:p>
      <w:pPr>
        <w:pStyle w:val="Style128"/>
        <w:keepNext w:val="0"/>
        <w:keepLines w:val="0"/>
        <w:widowControl w:val="0"/>
        <w:numPr>
          <w:ilvl w:val="0"/>
          <w:numId w:val="75"/>
        </w:numPr>
        <w:shd w:val="clear" w:color="auto" w:fill="auto"/>
        <w:tabs>
          <w:tab w:pos="1783" w:val="left"/>
        </w:tabs>
        <w:bidi w:val="0"/>
        <w:spacing w:before="0" w:after="0" w:line="276" w:lineRule="auto"/>
        <w:ind w:left="1180" w:right="0" w:firstLine="0"/>
        <w:jc w:val="both"/>
      </w:pPr>
      <w:r>
        <w:rPr>
          <w:color w:val="000000"/>
          <w:spacing w:val="0"/>
          <w:w w:val="100"/>
          <w:position w:val="0"/>
          <w:shd w:val="clear" w:color="auto" w:fill="auto"/>
          <w:lang w:val="pt-BR" w:eastAsia="pt-BR" w:bidi="pt-BR"/>
        </w:rPr>
        <w:t>O Edital de Licitação, a Autorização de Contratação Direta e/ou o Aviso de Dispensa Eletrônica, caso existentes;</w:t>
      </w:r>
    </w:p>
    <w:p>
      <w:pPr>
        <w:pStyle w:val="Style128"/>
        <w:keepNext w:val="0"/>
        <w:keepLines w:val="0"/>
        <w:widowControl w:val="0"/>
        <w:numPr>
          <w:ilvl w:val="0"/>
          <w:numId w:val="75"/>
        </w:numPr>
        <w:shd w:val="clear" w:color="auto" w:fill="auto"/>
        <w:tabs>
          <w:tab w:pos="1783" w:val="left"/>
        </w:tabs>
        <w:bidi w:val="0"/>
        <w:spacing w:before="0" w:after="0" w:line="276" w:lineRule="auto"/>
        <w:ind w:left="1180" w:right="0" w:firstLine="0"/>
        <w:jc w:val="both"/>
      </w:pPr>
      <w:r>
        <w:rPr>
          <w:color w:val="000000"/>
          <w:spacing w:val="0"/>
          <w:w w:val="100"/>
          <w:position w:val="0"/>
          <w:shd w:val="clear" w:color="auto" w:fill="auto"/>
          <w:lang w:val="pt-BR" w:eastAsia="pt-BR" w:bidi="pt-BR"/>
        </w:rPr>
        <w:t>A Proposta do Contratado;</w:t>
      </w:r>
    </w:p>
    <w:p>
      <w:pPr>
        <w:pStyle w:val="Style128"/>
        <w:keepNext w:val="0"/>
        <w:keepLines w:val="0"/>
        <w:widowControl w:val="0"/>
        <w:numPr>
          <w:ilvl w:val="0"/>
          <w:numId w:val="75"/>
        </w:numPr>
        <w:shd w:val="clear" w:color="auto" w:fill="auto"/>
        <w:tabs>
          <w:tab w:pos="1783" w:val="left"/>
        </w:tabs>
        <w:bidi w:val="0"/>
        <w:spacing w:before="0" w:after="240" w:line="276" w:lineRule="auto"/>
        <w:ind w:left="1180" w:right="0" w:firstLine="0"/>
        <w:jc w:val="left"/>
      </w:pPr>
      <w:r>
        <w:rPr>
          <w:color w:val="000000"/>
          <w:spacing w:val="0"/>
          <w:w w:val="100"/>
          <w:position w:val="0"/>
          <w:shd w:val="clear" w:color="auto" w:fill="auto"/>
          <w:lang w:val="pt-BR" w:eastAsia="pt-BR" w:bidi="pt-BR"/>
        </w:rPr>
        <w:t>Eventuais anexos dos documentos supracitados.</w:t>
      </w:r>
    </w:p>
    <w:p>
      <w:pPr>
        <w:pStyle w:val="Style128"/>
        <w:keepNext w:val="0"/>
        <w:keepLines w:val="0"/>
        <w:widowControl w:val="0"/>
        <w:numPr>
          <w:ilvl w:val="0"/>
          <w:numId w:val="77"/>
        </w:numPr>
        <w:shd w:val="clear" w:color="auto" w:fill="auto"/>
        <w:tabs>
          <w:tab w:pos="282" w:val="left"/>
        </w:tabs>
        <w:bidi w:val="0"/>
        <w:spacing w:before="0" w:after="60"/>
        <w:ind w:left="0" w:right="0" w:firstLine="0"/>
        <w:jc w:val="both"/>
      </w:pPr>
      <w:r>
        <w:rPr>
          <w:b/>
          <w:bCs/>
          <w:color w:val="000000"/>
          <w:spacing w:val="0"/>
          <w:w w:val="100"/>
          <w:position w:val="0"/>
          <w:shd w:val="clear" w:color="auto" w:fill="auto"/>
          <w:lang w:val="pt-PT" w:eastAsia="pt-PT" w:bidi="pt-PT"/>
        </w:rPr>
        <w:t>CLÁUSULA SEGUNDA - VIGÊNCIA E PRORROGAÇÃO.</w:t>
      </w:r>
    </w:p>
    <w:p>
      <w:pPr>
        <w:pStyle w:val="Style128"/>
        <w:keepNext w:val="0"/>
        <w:keepLines w:val="0"/>
        <w:widowControl w:val="0"/>
        <w:numPr>
          <w:ilvl w:val="1"/>
          <w:numId w:val="77"/>
        </w:numPr>
        <w:shd w:val="clear" w:color="auto" w:fill="auto"/>
        <w:tabs>
          <w:tab w:pos="1186" w:val="left"/>
        </w:tabs>
        <w:bidi w:val="0"/>
        <w:spacing w:before="0"/>
        <w:ind w:left="420" w:right="0" w:firstLine="40"/>
        <w:jc w:val="both"/>
      </w:pPr>
      <w:r>
        <w:rPr>
          <w:color w:val="000000"/>
          <w:spacing w:val="0"/>
          <w:w w:val="100"/>
          <w:position w:val="0"/>
          <w:shd w:val="clear" w:color="auto" w:fill="auto"/>
          <w:lang w:val="pt-PT" w:eastAsia="pt-PT" w:bidi="pt-PT"/>
        </w:rPr>
        <w:t xml:space="preserve">O </w:t>
      </w:r>
      <w:r>
        <w:rPr>
          <w:i/>
          <w:iCs/>
          <w:color w:val="000000"/>
          <w:spacing w:val="0"/>
          <w:w w:val="100"/>
          <w:position w:val="0"/>
          <w:shd w:val="clear" w:color="auto" w:fill="auto"/>
          <w:lang w:val="pt-PT" w:eastAsia="pt-PT" w:bidi="pt-PT"/>
        </w:rPr>
        <w:t>prazo de vigência da contratação é de 10 (dez) meses, (21/05/2025 a 21/03/2026) a contar da data da assinatura do presente termo, na forma do artigo 105 da Lei n° 14.133/2021.</w:t>
      </w:r>
    </w:p>
    <w:p>
      <w:pPr>
        <w:pStyle w:val="Style128"/>
        <w:keepNext w:val="0"/>
        <w:keepLines w:val="0"/>
        <w:widowControl w:val="0"/>
        <w:numPr>
          <w:ilvl w:val="2"/>
          <w:numId w:val="77"/>
        </w:numPr>
        <w:shd w:val="clear" w:color="auto" w:fill="auto"/>
        <w:tabs>
          <w:tab w:pos="1714" w:val="left"/>
        </w:tabs>
        <w:bidi w:val="0"/>
        <w:spacing w:before="0" w:after="140"/>
        <w:ind w:left="1120" w:right="0" w:firstLine="20"/>
        <w:jc w:val="both"/>
      </w:pPr>
      <w:r>
        <w:rPr>
          <w:color w:val="000000"/>
          <w:spacing w:val="0"/>
          <w:w w:val="100"/>
          <w:position w:val="0"/>
          <w:shd w:val="clear" w:color="auto" w:fill="auto"/>
          <w:lang w:val="pt-PT" w:eastAsia="pt-PT" w:bidi="pt-PT"/>
        </w:rPr>
        <w:t xml:space="preserve">O </w:t>
      </w:r>
      <w:r>
        <w:rPr>
          <w:i/>
          <w:iCs/>
          <w:color w:val="000000"/>
          <w:spacing w:val="0"/>
          <w:w w:val="100"/>
          <w:position w:val="0"/>
          <w:shd w:val="clear" w:color="auto" w:fill="auto"/>
          <w:lang w:val="pt-PT" w:eastAsia="pt-PT" w:bidi="pt-PT"/>
        </w:rPr>
        <w:t>termo de contrato poderá ser sucessivamente prorrogado pelas partes, enquanto houver necessidade pública a ser atendida por meio da presente contratação, mediante assinatura de termo aditivo, após apresentação de justificativa por escrito e autorização da entidade competente para celebrar o termo de contrato em nome do LOCATÁRIO.</w:t>
      </w:r>
    </w:p>
    <w:p>
      <w:pPr>
        <w:pStyle w:val="Style128"/>
        <w:keepNext w:val="0"/>
        <w:keepLines w:val="0"/>
        <w:widowControl w:val="0"/>
        <w:numPr>
          <w:ilvl w:val="0"/>
          <w:numId w:val="77"/>
        </w:numPr>
        <w:shd w:val="clear" w:color="auto" w:fill="auto"/>
        <w:tabs>
          <w:tab w:pos="282" w:val="left"/>
        </w:tabs>
        <w:bidi w:val="0"/>
        <w:spacing w:before="0" w:after="60" w:line="298" w:lineRule="auto"/>
        <w:ind w:left="0" w:right="0" w:firstLine="0"/>
        <w:jc w:val="both"/>
      </w:pPr>
      <w:r>
        <w:rPr>
          <w:b/>
          <w:bCs/>
          <w:color w:val="000000"/>
          <w:spacing w:val="0"/>
          <w:w w:val="100"/>
          <w:position w:val="0"/>
          <w:shd w:val="clear" w:color="auto" w:fill="auto"/>
          <w:lang w:val="pt-PT" w:eastAsia="pt-PT" w:bidi="pt-PT"/>
        </w:rPr>
        <w:t>CLÁUSULA TERCEIRA - MODELOS DE EXECUÇÃO E GESTÃO CONTRATUAIS (art. 92, IV, VII e XVIII)</w:t>
      </w:r>
    </w:p>
    <w:p>
      <w:pPr>
        <w:pStyle w:val="Style128"/>
        <w:keepNext w:val="0"/>
        <w:keepLines w:val="0"/>
        <w:widowControl w:val="0"/>
        <w:numPr>
          <w:ilvl w:val="1"/>
          <w:numId w:val="77"/>
        </w:numPr>
        <w:shd w:val="clear" w:color="auto" w:fill="auto"/>
        <w:tabs>
          <w:tab w:pos="865" w:val="left"/>
        </w:tabs>
        <w:bidi w:val="0"/>
        <w:spacing w:before="0" w:after="0"/>
        <w:ind w:left="420" w:right="0" w:firstLine="40"/>
        <w:jc w:val="both"/>
      </w:pPr>
      <w:r>
        <w:rPr>
          <w:color w:val="000000"/>
          <w:spacing w:val="0"/>
          <w:w w:val="100"/>
          <w:position w:val="0"/>
          <w:shd w:val="clear" w:color="auto" w:fill="auto"/>
          <w:lang w:val="pt-PT" w:eastAsia="pt-PT" w:bidi="pt-PT"/>
        </w:rPr>
        <w:t>O regime de execução contratual, o modelo de gestão, assim como os prazos e condições de conclusão, entrega, observação e recebimento definitivo constam no Termo de Referência, anexo a este Contrato.</w:t>
      </w:r>
    </w:p>
    <w:p>
      <w:pPr>
        <w:pStyle w:val="Style128"/>
        <w:keepNext w:val="0"/>
        <w:keepLines w:val="0"/>
        <w:widowControl w:val="0"/>
        <w:numPr>
          <w:ilvl w:val="0"/>
          <w:numId w:val="77"/>
        </w:numPr>
        <w:shd w:val="clear" w:color="auto" w:fill="auto"/>
        <w:tabs>
          <w:tab w:pos="289" w:val="left"/>
        </w:tabs>
        <w:bidi w:val="0"/>
        <w:spacing w:before="0" w:after="60"/>
        <w:ind w:left="0" w:right="0" w:firstLine="0"/>
        <w:jc w:val="both"/>
      </w:pPr>
      <w:r>
        <w:rPr>
          <w:b/>
          <w:bCs/>
          <w:color w:val="000000"/>
          <w:spacing w:val="0"/>
          <w:w w:val="100"/>
          <w:position w:val="0"/>
          <w:shd w:val="clear" w:color="auto" w:fill="auto"/>
          <w:lang w:val="pt-PT" w:eastAsia="pt-PT" w:bidi="pt-PT"/>
        </w:rPr>
        <w:t>CLÁUSULA QUARTA-SUBCONTRATAÇÃO</w:t>
      </w:r>
    </w:p>
    <w:p>
      <w:pPr>
        <w:pStyle w:val="Style128"/>
        <w:keepNext w:val="0"/>
        <w:keepLines w:val="0"/>
        <w:widowControl w:val="0"/>
        <w:numPr>
          <w:ilvl w:val="1"/>
          <w:numId w:val="77"/>
        </w:numPr>
        <w:shd w:val="clear" w:color="auto" w:fill="auto"/>
        <w:tabs>
          <w:tab w:pos="912" w:val="left"/>
        </w:tabs>
        <w:bidi w:val="0"/>
        <w:spacing w:before="0" w:after="0"/>
        <w:ind w:left="420" w:right="0" w:firstLine="40"/>
        <w:jc w:val="both"/>
      </w:pPr>
      <w:r>
        <w:rPr>
          <w:i/>
          <w:iCs/>
          <w:color w:val="000000"/>
          <w:spacing w:val="0"/>
          <w:w w:val="100"/>
          <w:position w:val="0"/>
          <w:shd w:val="clear" w:color="auto" w:fill="auto"/>
          <w:lang w:val="pt-PT" w:eastAsia="pt-PT" w:bidi="pt-PT"/>
        </w:rPr>
        <w:t>Não será admitida a subcontratação do objeto contratual.</w:t>
      </w:r>
    </w:p>
    <w:p>
      <w:pPr>
        <w:pStyle w:val="Style128"/>
        <w:keepNext w:val="0"/>
        <w:keepLines w:val="0"/>
        <w:widowControl w:val="0"/>
        <w:numPr>
          <w:ilvl w:val="0"/>
          <w:numId w:val="77"/>
        </w:numPr>
        <w:shd w:val="clear" w:color="auto" w:fill="auto"/>
        <w:tabs>
          <w:tab w:pos="289" w:val="left"/>
        </w:tabs>
        <w:bidi w:val="0"/>
        <w:spacing w:before="0" w:after="60"/>
        <w:ind w:left="0" w:right="0" w:firstLine="0"/>
        <w:jc w:val="left"/>
      </w:pPr>
      <w:r>
        <w:rPr>
          <w:b/>
          <w:bCs/>
          <w:color w:val="000000"/>
          <w:spacing w:val="0"/>
          <w:w w:val="100"/>
          <w:position w:val="0"/>
          <w:shd w:val="clear" w:color="auto" w:fill="auto"/>
          <w:lang w:val="pt-PT" w:eastAsia="pt-PT" w:bidi="pt-PT"/>
        </w:rPr>
        <w:t>CLÁUSULA QUINTA - PAGAMENTO (art. 92, V e VI)</w:t>
      </w:r>
    </w:p>
    <w:p>
      <w:pPr>
        <w:pStyle w:val="Style128"/>
        <w:keepNext w:val="0"/>
        <w:keepLines w:val="0"/>
        <w:widowControl w:val="0"/>
        <w:numPr>
          <w:ilvl w:val="1"/>
          <w:numId w:val="77"/>
        </w:numPr>
        <w:shd w:val="clear" w:color="auto" w:fill="auto"/>
        <w:tabs>
          <w:tab w:pos="912" w:val="left"/>
        </w:tabs>
        <w:bidi w:val="0"/>
        <w:spacing w:before="0"/>
        <w:ind w:left="420" w:right="0" w:firstLine="40"/>
        <w:jc w:val="both"/>
      </w:pPr>
      <w:r>
        <w:rPr>
          <w:b/>
          <w:bCs/>
          <w:color w:val="000000"/>
          <w:spacing w:val="0"/>
          <w:w w:val="100"/>
          <w:position w:val="0"/>
          <w:shd w:val="clear" w:color="auto" w:fill="auto"/>
          <w:lang w:val="pt-PT" w:eastAsia="pt-PT" w:bidi="pt-PT"/>
        </w:rPr>
        <w:t>PREÇO</w:t>
      </w:r>
    </w:p>
    <w:p>
      <w:pPr>
        <w:pStyle w:val="Style128"/>
        <w:keepNext w:val="0"/>
        <w:keepLines w:val="0"/>
        <w:widowControl w:val="0"/>
        <w:numPr>
          <w:ilvl w:val="2"/>
          <w:numId w:val="77"/>
        </w:numPr>
        <w:shd w:val="clear" w:color="auto" w:fill="auto"/>
        <w:tabs>
          <w:tab w:pos="928" w:val="left"/>
        </w:tabs>
        <w:bidi w:val="0"/>
        <w:spacing w:before="0" w:line="286" w:lineRule="auto"/>
        <w:ind w:left="840" w:right="0" w:hanging="520"/>
        <w:jc w:val="both"/>
      </w:pPr>
      <w:r>
        <w:rPr>
          <w:color w:val="000000"/>
          <w:spacing w:val="0"/>
          <w:w w:val="100"/>
          <w:position w:val="0"/>
          <w:shd w:val="clear" w:color="auto" w:fill="auto"/>
          <w:lang w:val="pt-PT" w:eastAsia="pt-PT" w:bidi="pt-PT"/>
        </w:rPr>
        <w:t xml:space="preserve">O </w:t>
      </w:r>
      <w:r>
        <w:rPr>
          <w:i/>
          <w:iCs/>
          <w:color w:val="000000"/>
          <w:spacing w:val="0"/>
          <w:w w:val="100"/>
          <w:position w:val="0"/>
          <w:shd w:val="clear" w:color="auto" w:fill="auto"/>
          <w:lang w:val="pt-PT" w:eastAsia="pt-PT" w:bidi="pt-PT"/>
        </w:rPr>
        <w:t>valor total da contratação é de R$ 12.000,00 (doze mil reais), a serem pagos da seguinte forma: Caução no valor de R$ 2.000,00 (dois mil reais), a ser em 1 (uma) parcela, com pagamento simultânea com o pagamento da primeira parcela do valor principal. O saldo restante do valor principal R$ 10.000,00 (dez mil reais) serão pagos em 10 parcelas monetárias de R$ 1.000,00 (mil reais).</w:t>
      </w:r>
    </w:p>
    <w:p>
      <w:pPr>
        <w:pStyle w:val="Style128"/>
        <w:keepNext w:val="0"/>
        <w:keepLines w:val="0"/>
        <w:widowControl w:val="0"/>
        <w:numPr>
          <w:ilvl w:val="2"/>
          <w:numId w:val="77"/>
        </w:numPr>
        <w:shd w:val="clear" w:color="auto" w:fill="auto"/>
        <w:tabs>
          <w:tab w:pos="928" w:val="left"/>
        </w:tabs>
        <w:bidi w:val="0"/>
        <w:spacing w:before="0"/>
        <w:ind w:left="320" w:right="0" w:firstLine="0"/>
        <w:jc w:val="both"/>
      </w:pPr>
      <w:r>
        <w:rPr>
          <w:color w:val="000000"/>
          <w:spacing w:val="0"/>
          <w:w w:val="100"/>
          <w:position w:val="0"/>
          <w:shd w:val="clear" w:color="auto" w:fill="auto"/>
          <w:lang w:val="pt-PT" w:eastAsia="pt-PT" w:bidi="pt-PT"/>
        </w:rPr>
        <w:t>Ficará a cargo exclusivo do LOCATÁRIO, nos seus vencimentos, o pagamento integral das despesas referentes ao consumo de energia elétrica.</w:t>
      </w:r>
    </w:p>
    <w:p>
      <w:pPr>
        <w:pStyle w:val="Style128"/>
        <w:keepNext w:val="0"/>
        <w:keepLines w:val="0"/>
        <w:widowControl w:val="0"/>
        <w:numPr>
          <w:ilvl w:val="1"/>
          <w:numId w:val="77"/>
        </w:numPr>
        <w:shd w:val="clear" w:color="auto" w:fill="auto"/>
        <w:tabs>
          <w:tab w:pos="912" w:val="left"/>
        </w:tabs>
        <w:bidi w:val="0"/>
        <w:spacing w:before="0"/>
        <w:ind w:left="420" w:right="0" w:firstLine="40"/>
        <w:jc w:val="both"/>
      </w:pPr>
      <w:r>
        <w:rPr>
          <w:b/>
          <w:bCs/>
          <w:color w:val="000000"/>
          <w:spacing w:val="0"/>
          <w:w w:val="100"/>
          <w:position w:val="0"/>
          <w:shd w:val="clear" w:color="auto" w:fill="auto"/>
          <w:lang w:val="pt-PT" w:eastAsia="pt-PT" w:bidi="pt-PT"/>
        </w:rPr>
        <w:t>FORMA DE PAGAMENTO</w:t>
      </w:r>
    </w:p>
    <w:p>
      <w:pPr>
        <w:pStyle w:val="Style128"/>
        <w:keepNext w:val="0"/>
        <w:keepLines w:val="0"/>
        <w:widowControl w:val="0"/>
        <w:numPr>
          <w:ilvl w:val="2"/>
          <w:numId w:val="77"/>
        </w:numPr>
        <w:shd w:val="clear" w:color="auto" w:fill="auto"/>
        <w:tabs>
          <w:tab w:pos="921" w:val="left"/>
        </w:tabs>
        <w:bidi w:val="0"/>
        <w:spacing w:before="0"/>
        <w:ind w:left="320" w:right="0" w:firstLine="0"/>
        <w:jc w:val="both"/>
      </w:pPr>
      <w:r>
        <w:rPr>
          <w:color w:val="000000"/>
          <w:spacing w:val="0"/>
          <w:w w:val="100"/>
          <w:position w:val="0"/>
          <w:shd w:val="clear" w:color="auto" w:fill="auto"/>
          <w:lang w:val="pt-PT" w:eastAsia="pt-PT" w:bidi="pt-PT"/>
        </w:rPr>
        <w:t xml:space="preserve">O </w:t>
      </w:r>
      <w:r>
        <w:rPr>
          <w:i/>
          <w:iCs/>
          <w:color w:val="000000"/>
          <w:spacing w:val="0"/>
          <w:w w:val="100"/>
          <w:position w:val="0"/>
          <w:shd w:val="clear" w:color="auto" w:fill="auto"/>
          <w:lang w:val="pt-PT" w:eastAsia="pt-PT" w:bidi="pt-PT"/>
        </w:rPr>
        <w:t>pagamento será realizado através de ordem bancária, para crédito em banco, agência e conta corrente indicados pelo contratado.</w:t>
      </w:r>
    </w:p>
    <w:p>
      <w:pPr>
        <w:pStyle w:val="Style128"/>
        <w:keepNext w:val="0"/>
        <w:keepLines w:val="0"/>
        <w:widowControl w:val="0"/>
        <w:numPr>
          <w:ilvl w:val="2"/>
          <w:numId w:val="77"/>
        </w:numPr>
        <w:shd w:val="clear" w:color="auto" w:fill="auto"/>
        <w:tabs>
          <w:tab w:pos="928" w:val="left"/>
        </w:tabs>
        <w:bidi w:val="0"/>
        <w:spacing w:before="0"/>
        <w:ind w:left="320" w:right="0" w:firstLine="0"/>
        <w:jc w:val="both"/>
      </w:pPr>
      <w:r>
        <w:rPr>
          <w:i/>
          <w:iCs/>
          <w:color w:val="000000"/>
          <w:spacing w:val="0"/>
          <w:w w:val="100"/>
          <w:position w:val="0"/>
          <w:shd w:val="clear" w:color="auto" w:fill="auto"/>
          <w:lang w:val="pt-PT" w:eastAsia="pt-PT" w:bidi="pt-PT"/>
        </w:rPr>
        <w:t>Será considerada data do pagamento o dia em que constar como emitida a ordem bancária para pagamento.</w:t>
      </w:r>
    </w:p>
    <w:p>
      <w:pPr>
        <w:pStyle w:val="Style128"/>
        <w:keepNext w:val="0"/>
        <w:keepLines w:val="0"/>
        <w:widowControl w:val="0"/>
        <w:numPr>
          <w:ilvl w:val="2"/>
          <w:numId w:val="77"/>
        </w:numPr>
        <w:shd w:val="clear" w:color="auto" w:fill="auto"/>
        <w:tabs>
          <w:tab w:pos="928" w:val="left"/>
        </w:tabs>
        <w:bidi w:val="0"/>
        <w:spacing w:before="0" w:line="283" w:lineRule="auto"/>
        <w:ind w:left="320" w:right="0" w:firstLine="0"/>
        <w:jc w:val="both"/>
      </w:pPr>
      <w:r>
        <w:rPr>
          <w:color w:val="000000"/>
          <w:spacing w:val="0"/>
          <w:w w:val="100"/>
          <w:position w:val="0"/>
          <w:shd w:val="clear" w:color="auto" w:fill="auto"/>
          <w:lang w:val="pt-PT" w:eastAsia="pt-PT" w:bidi="pt-PT"/>
        </w:rPr>
        <w:t>O atraso no pagamento do aluguel facultará ao LOCADOR cobrar do LOCATÁRIO juros de mora de um por cento (1%) ao mês e multa de dois por cento (2%) sobre o valor do aluguel em atraso, além de custos e honorários Advocatícios, 20% do valor, na hipótese do LOCADOR se vir obrigado a recorrer de medidas judiciais para satisfazer seus direitos.</w:t>
      </w:r>
    </w:p>
    <w:p>
      <w:pPr>
        <w:pStyle w:val="Style128"/>
        <w:keepNext w:val="0"/>
        <w:keepLines w:val="0"/>
        <w:widowControl w:val="0"/>
        <w:numPr>
          <w:ilvl w:val="0"/>
          <w:numId w:val="77"/>
        </w:numPr>
        <w:shd w:val="clear" w:color="auto" w:fill="auto"/>
        <w:tabs>
          <w:tab w:pos="275" w:val="left"/>
        </w:tabs>
        <w:bidi w:val="0"/>
        <w:spacing w:before="0" w:after="60"/>
        <w:ind w:left="0" w:right="0" w:firstLine="0"/>
        <w:jc w:val="both"/>
      </w:pPr>
      <w:r>
        <w:rPr>
          <w:b/>
          <w:bCs/>
          <w:color w:val="000000"/>
          <w:spacing w:val="0"/>
          <w:w w:val="100"/>
          <w:position w:val="0"/>
          <w:shd w:val="clear" w:color="auto" w:fill="auto"/>
          <w:lang w:val="pt-PT" w:eastAsia="pt-PT" w:bidi="pt-PT"/>
        </w:rPr>
        <w:t>CLÁUSULA SEXTA - REAJUSTE (art. 92, V)</w:t>
      </w:r>
    </w:p>
    <w:p>
      <w:pPr>
        <w:pStyle w:val="Style128"/>
        <w:keepNext w:val="0"/>
        <w:keepLines w:val="0"/>
        <w:widowControl w:val="0"/>
        <w:numPr>
          <w:ilvl w:val="1"/>
          <w:numId w:val="77"/>
        </w:numPr>
        <w:shd w:val="clear" w:color="auto" w:fill="auto"/>
        <w:tabs>
          <w:tab w:pos="858" w:val="left"/>
        </w:tabs>
        <w:bidi w:val="0"/>
        <w:spacing w:before="0"/>
        <w:ind w:left="420" w:right="0" w:firstLine="40"/>
        <w:jc w:val="both"/>
      </w:pPr>
      <w:r>
        <w:rPr>
          <w:color w:val="000000"/>
          <w:spacing w:val="0"/>
          <w:w w:val="100"/>
          <w:position w:val="0"/>
          <w:shd w:val="clear" w:color="auto" w:fill="auto"/>
          <w:lang w:val="pt-PT" w:eastAsia="pt-PT" w:bidi="pt-PT"/>
        </w:rPr>
        <w:t>Os preços inicialmente contratados são fixos e irreajustáveis, contados a partir da data do orçamento estimado em 21/05/2025, durante toda a vigência do contrato.</w:t>
      </w:r>
    </w:p>
    <w:p>
      <w:pPr>
        <w:pStyle w:val="Style128"/>
        <w:keepNext w:val="0"/>
        <w:keepLines w:val="0"/>
        <w:widowControl w:val="0"/>
        <w:numPr>
          <w:ilvl w:val="1"/>
          <w:numId w:val="77"/>
        </w:numPr>
        <w:shd w:val="clear" w:color="auto" w:fill="auto"/>
        <w:tabs>
          <w:tab w:pos="858" w:val="left"/>
        </w:tabs>
        <w:bidi w:val="0"/>
        <w:spacing w:before="0" w:line="283" w:lineRule="auto"/>
        <w:ind w:left="420" w:right="0" w:firstLine="40"/>
        <w:jc w:val="both"/>
        <w:sectPr>
          <w:headerReference w:type="default" r:id="rId193"/>
          <w:footerReference w:type="default" r:id="rId194"/>
          <w:headerReference w:type="even" r:id="rId195"/>
          <w:footerReference w:type="even" r:id="rId196"/>
          <w:headerReference w:type="first" r:id="rId197"/>
          <w:footerReference w:type="first" r:id="rId198"/>
          <w:footnotePr>
            <w:pos w:val="pageBottom"/>
            <w:numFmt w:val="decimal"/>
            <w:numRestart w:val="continuous"/>
          </w:footnotePr>
          <w:pgSz w:w="11901" w:h="18086"/>
          <w:pgMar w:top="2116" w:left="1449" w:right="1167" w:bottom="2564" w:header="0" w:footer="3" w:gutter="0"/>
          <w:cols w:space="720"/>
          <w:noEndnote/>
          <w:titlePg/>
          <w:rtlGutter w:val="0"/>
          <w:docGrid w:linePitch="360"/>
        </w:sectPr>
      </w:pPr>
      <w:r>
        <w:rPr>
          <w:color w:val="000000"/>
          <w:spacing w:val="0"/>
          <w:w w:val="100"/>
          <w:position w:val="0"/>
          <w:shd w:val="clear" w:color="auto" w:fill="auto"/>
          <w:lang w:val="pt-PT" w:eastAsia="pt-PT" w:bidi="pt-PT"/>
        </w:rPr>
        <w:t>Em contratos com vigência inferior a 12 (doze) meses, não serão aplicados reajustes automáticos durante a vigência contratual. Caso haja prorrogação que ultrapasse 12 meses, os reajustes subsequentes obedecerão a interregno mínimo de 12 (doze) meses contado a partir dos efeitos financeiros do último reajuste.</w:t>
      </w:r>
    </w:p>
    <w:p>
      <w:pPr>
        <w:pStyle w:val="Style128"/>
        <w:keepNext w:val="0"/>
        <w:keepLines w:val="0"/>
        <w:widowControl w:val="0"/>
        <w:numPr>
          <w:ilvl w:val="1"/>
          <w:numId w:val="77"/>
        </w:numPr>
        <w:shd w:val="clear" w:color="auto" w:fill="auto"/>
        <w:tabs>
          <w:tab w:pos="857" w:val="left"/>
        </w:tabs>
        <w:bidi w:val="0"/>
        <w:spacing w:before="0"/>
        <w:ind w:left="400" w:right="0" w:firstLine="20"/>
        <w:jc w:val="both"/>
      </w:pPr>
      <w:r>
        <w:rPr>
          <w:color w:val="000000"/>
          <w:spacing w:val="0"/>
          <w:w w:val="100"/>
          <w:position w:val="0"/>
          <w:shd w:val="clear" w:color="auto" w:fill="auto"/>
          <w:lang w:val="pt-PT" w:eastAsia="pt-PT" w:bidi="pt-PT"/>
        </w:rPr>
        <w:t>No caso de atraso ou não divulgação do(s) índice (s) de reajustamento, o Contratante pagará ao Contratado a importância calculada pela última variação conhecida, liquidando a diferença correspondente tão logo seja(m) divulgado(s) o(s) índice(s) definitivo(s).</w:t>
      </w:r>
    </w:p>
    <w:p>
      <w:pPr>
        <w:pStyle w:val="Style128"/>
        <w:keepNext w:val="0"/>
        <w:keepLines w:val="0"/>
        <w:widowControl w:val="0"/>
        <w:numPr>
          <w:ilvl w:val="1"/>
          <w:numId w:val="77"/>
        </w:numPr>
        <w:shd w:val="clear" w:color="auto" w:fill="auto"/>
        <w:tabs>
          <w:tab w:pos="857" w:val="left"/>
        </w:tabs>
        <w:bidi w:val="0"/>
        <w:spacing w:before="0" w:line="305" w:lineRule="auto"/>
        <w:ind w:left="400" w:right="0" w:firstLine="20"/>
        <w:jc w:val="both"/>
      </w:pPr>
      <w:r>
        <w:rPr>
          <w:color w:val="000000"/>
          <w:spacing w:val="0"/>
          <w:w w:val="100"/>
          <w:position w:val="0"/>
          <w:shd w:val="clear" w:color="auto" w:fill="auto"/>
          <w:lang w:val="pt-PT" w:eastAsia="pt-PT" w:bidi="pt-PT"/>
        </w:rPr>
        <w:t>Nas aferições finais, o(s) índice(s) utilizado(s) para reajuste será(ão), obrigatoriamente, o(s) definitivo(s).</w:t>
      </w:r>
    </w:p>
    <w:p>
      <w:pPr>
        <w:pStyle w:val="Style128"/>
        <w:keepNext w:val="0"/>
        <w:keepLines w:val="0"/>
        <w:widowControl w:val="0"/>
        <w:numPr>
          <w:ilvl w:val="1"/>
          <w:numId w:val="77"/>
        </w:numPr>
        <w:shd w:val="clear" w:color="auto" w:fill="auto"/>
        <w:tabs>
          <w:tab w:pos="857" w:val="left"/>
        </w:tabs>
        <w:bidi w:val="0"/>
        <w:spacing w:before="0" w:line="293" w:lineRule="auto"/>
        <w:ind w:left="400" w:right="0" w:firstLine="20"/>
        <w:jc w:val="both"/>
      </w:pPr>
      <w:r>
        <w:rPr>
          <w:color w:val="000000"/>
          <w:spacing w:val="0"/>
          <w:w w:val="100"/>
          <w:position w:val="0"/>
          <w:shd w:val="clear" w:color="auto" w:fill="auto"/>
          <w:lang w:val="pt-PT" w:eastAsia="pt-PT" w:bidi="pt-PT"/>
        </w:rPr>
        <w:t xml:space="preserve">Caso o(s) índice(s) estabelecido(s) para reajustamento venha(m) a ser extinto(s) ou de qualquer forma não possa(m)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ser utilizado(s), será(ão) adotado(s), em substituição, o(s) que vier(em) a ser determinado(s) pela legislação então em vigor.</w:t>
      </w:r>
    </w:p>
    <w:p>
      <w:pPr>
        <w:pStyle w:val="Style128"/>
        <w:keepNext w:val="0"/>
        <w:keepLines w:val="0"/>
        <w:widowControl w:val="0"/>
        <w:numPr>
          <w:ilvl w:val="1"/>
          <w:numId w:val="77"/>
        </w:numPr>
        <w:shd w:val="clear" w:color="auto" w:fill="auto"/>
        <w:tabs>
          <w:tab w:pos="857" w:val="left"/>
        </w:tabs>
        <w:bidi w:val="0"/>
        <w:spacing w:before="0" w:line="298" w:lineRule="auto"/>
        <w:ind w:left="400" w:right="0" w:firstLine="20"/>
        <w:jc w:val="both"/>
      </w:pPr>
      <w:r>
        <w:rPr>
          <w:color w:val="000000"/>
          <w:spacing w:val="0"/>
          <w:w w:val="100"/>
          <w:position w:val="0"/>
          <w:shd w:val="clear" w:color="auto" w:fill="auto"/>
          <w:lang w:val="pt-PT" w:eastAsia="pt-PT" w:bidi="pt-PT"/>
        </w:rPr>
        <w:t>Na ausência de previsão legal quanto ao índice substituto, as partes elegerão novo índice oficial, para reajustamento do preço do valor remanescente, por meio de termo aditivo.</w:t>
      </w:r>
    </w:p>
    <w:p>
      <w:pPr>
        <w:pStyle w:val="Style128"/>
        <w:keepNext w:val="0"/>
        <w:keepLines w:val="0"/>
        <w:widowControl w:val="0"/>
        <w:numPr>
          <w:ilvl w:val="1"/>
          <w:numId w:val="77"/>
        </w:numPr>
        <w:shd w:val="clear" w:color="auto" w:fill="auto"/>
        <w:tabs>
          <w:tab w:pos="877" w:val="left"/>
        </w:tabs>
        <w:bidi w:val="0"/>
        <w:spacing w:before="0" w:after="0" w:line="295" w:lineRule="auto"/>
        <w:ind w:left="400" w:right="0" w:firstLine="20"/>
        <w:jc w:val="both"/>
      </w:pPr>
      <w:r>
        <w:rPr>
          <w:color w:val="000000"/>
          <w:spacing w:val="0"/>
          <w:w w:val="100"/>
          <w:position w:val="0"/>
          <w:shd w:val="clear" w:color="auto" w:fill="auto"/>
          <w:lang w:val="pt-PT" w:eastAsia="pt-PT" w:bidi="pt-PT"/>
        </w:rPr>
        <w:t>O reajuste será realizado por apostilamento.</w:t>
      </w:r>
    </w:p>
    <w:p>
      <w:pPr>
        <w:pStyle w:val="Style128"/>
        <w:keepNext w:val="0"/>
        <w:keepLines w:val="0"/>
        <w:widowControl w:val="0"/>
        <w:numPr>
          <w:ilvl w:val="0"/>
          <w:numId w:val="77"/>
        </w:numPr>
        <w:shd w:val="clear" w:color="auto" w:fill="auto"/>
        <w:tabs>
          <w:tab w:pos="301" w:val="left"/>
        </w:tabs>
        <w:bidi w:val="0"/>
        <w:spacing w:before="0" w:line="295" w:lineRule="auto"/>
        <w:ind w:left="0" w:right="0" w:firstLine="0"/>
        <w:jc w:val="left"/>
      </w:pPr>
      <w:r>
        <w:rPr>
          <w:b/>
          <w:bCs/>
          <w:color w:val="000000"/>
          <w:spacing w:val="0"/>
          <w:w w:val="100"/>
          <w:position w:val="0"/>
          <w:shd w:val="clear" w:color="auto" w:fill="auto"/>
          <w:lang w:val="pt-PT" w:eastAsia="pt-PT" w:bidi="pt-PT"/>
        </w:rPr>
        <w:t>CLÁUSULA SÉTIMA - OBRIGAÇÕES DO LOCATÁRIO</w:t>
      </w:r>
    </w:p>
    <w:p>
      <w:pPr>
        <w:pStyle w:val="Style128"/>
        <w:keepNext w:val="0"/>
        <w:keepLines w:val="0"/>
        <w:widowControl w:val="0"/>
        <w:numPr>
          <w:ilvl w:val="1"/>
          <w:numId w:val="77"/>
        </w:numPr>
        <w:shd w:val="clear" w:color="auto" w:fill="auto"/>
        <w:tabs>
          <w:tab w:pos="877" w:val="left"/>
        </w:tabs>
        <w:bidi w:val="0"/>
        <w:spacing w:before="0" w:line="295" w:lineRule="auto"/>
        <w:ind w:left="400" w:right="0" w:firstLine="20"/>
        <w:jc w:val="both"/>
      </w:pPr>
      <w:r>
        <w:rPr>
          <w:color w:val="000000"/>
          <w:spacing w:val="0"/>
          <w:w w:val="100"/>
          <w:position w:val="0"/>
          <w:shd w:val="clear" w:color="auto" w:fill="auto"/>
          <w:lang w:val="pt-PT" w:eastAsia="pt-PT" w:bidi="pt-PT"/>
        </w:rPr>
        <w:t>O LOCATÁRIO obriga-se a:</w:t>
      </w:r>
    </w:p>
    <w:p>
      <w:pPr>
        <w:pStyle w:val="Style128"/>
        <w:keepNext w:val="0"/>
        <w:keepLines w:val="0"/>
        <w:widowControl w:val="0"/>
        <w:numPr>
          <w:ilvl w:val="2"/>
          <w:numId w:val="77"/>
        </w:numPr>
        <w:shd w:val="clear" w:color="auto" w:fill="auto"/>
        <w:tabs>
          <w:tab w:pos="1706" w:val="left"/>
        </w:tabs>
        <w:bidi w:val="0"/>
        <w:spacing w:before="0" w:line="312" w:lineRule="auto"/>
        <w:ind w:left="1100" w:right="0" w:firstLine="40"/>
        <w:jc w:val="both"/>
      </w:pPr>
      <w:r>
        <w:rPr>
          <w:color w:val="000000"/>
          <w:spacing w:val="0"/>
          <w:w w:val="100"/>
          <w:position w:val="0"/>
          <w:shd w:val="clear" w:color="auto" w:fill="auto"/>
          <w:lang w:val="pt-PT" w:eastAsia="pt-PT" w:bidi="pt-PT"/>
        </w:rPr>
        <w:t>Pagar o aluguel e os encargos da locação exigíveis, no prazo estipulado neste Termo de Contrato;</w:t>
      </w:r>
    </w:p>
    <w:p>
      <w:pPr>
        <w:pStyle w:val="Style128"/>
        <w:keepNext w:val="0"/>
        <w:keepLines w:val="0"/>
        <w:widowControl w:val="0"/>
        <w:numPr>
          <w:ilvl w:val="2"/>
          <w:numId w:val="77"/>
        </w:numPr>
        <w:shd w:val="clear" w:color="auto" w:fill="auto"/>
        <w:tabs>
          <w:tab w:pos="1706" w:val="left"/>
        </w:tabs>
        <w:bidi w:val="0"/>
        <w:spacing w:before="0"/>
        <w:ind w:left="1100" w:right="0" w:firstLine="40"/>
        <w:jc w:val="both"/>
      </w:pPr>
      <w:r>
        <w:rPr>
          <w:color w:val="000000"/>
          <w:spacing w:val="0"/>
          <w:w w:val="100"/>
          <w:position w:val="0"/>
          <w:shd w:val="clear" w:color="auto" w:fill="auto"/>
          <w:lang w:val="pt-PT" w:eastAsia="pt-PT" w:bidi="pt-PT"/>
        </w:rPr>
        <w:t xml:space="preserve">Servir-se do imóvel para o uso convencionado ou presumido, compatível com a natureza deste e com o fim a que se destina, devendo </w:t>
      </w:r>
      <w:r>
        <w:rPr>
          <w:color w:val="000000"/>
          <w:spacing w:val="0"/>
          <w:w w:val="100"/>
          <w:position w:val="0"/>
          <w:shd w:val="clear" w:color="auto" w:fill="auto"/>
          <w:lang w:val="pt-BR" w:eastAsia="pt-BR" w:bidi="pt-BR"/>
        </w:rPr>
        <w:t xml:space="preserve">conservá-lo </w:t>
      </w:r>
      <w:r>
        <w:rPr>
          <w:color w:val="000000"/>
          <w:spacing w:val="0"/>
          <w:w w:val="100"/>
          <w:position w:val="0"/>
          <w:shd w:val="clear" w:color="auto" w:fill="auto"/>
          <w:lang w:val="pt-PT" w:eastAsia="pt-PT" w:bidi="pt-PT"/>
        </w:rPr>
        <w:t>como se seu fosse;</w:t>
      </w:r>
    </w:p>
    <w:p>
      <w:pPr>
        <w:pStyle w:val="Style128"/>
        <w:keepNext w:val="0"/>
        <w:keepLines w:val="0"/>
        <w:widowControl w:val="0"/>
        <w:numPr>
          <w:ilvl w:val="2"/>
          <w:numId w:val="77"/>
        </w:numPr>
        <w:shd w:val="clear" w:color="auto" w:fill="auto"/>
        <w:tabs>
          <w:tab w:pos="1713" w:val="left"/>
        </w:tabs>
        <w:bidi w:val="0"/>
        <w:spacing w:before="0" w:line="298" w:lineRule="auto"/>
        <w:ind w:left="1100" w:right="0" w:firstLine="40"/>
        <w:jc w:val="both"/>
      </w:pPr>
      <w:r>
        <w:rPr>
          <w:color w:val="000000"/>
          <w:spacing w:val="0"/>
          <w:w w:val="100"/>
          <w:position w:val="0"/>
          <w:shd w:val="clear" w:color="auto" w:fill="auto"/>
          <w:lang w:val="pt-PT" w:eastAsia="pt-PT" w:bidi="pt-PT"/>
        </w:rPr>
        <w:t>É vedada a sublocação, o empréstimo ou cessão do referido imóvel/espaço físico, em parte ou no seu todo, sem autorização do LOCADOR;</w:t>
      </w:r>
    </w:p>
    <w:p>
      <w:pPr>
        <w:pStyle w:val="Style128"/>
        <w:keepNext w:val="0"/>
        <w:keepLines w:val="0"/>
        <w:widowControl w:val="0"/>
        <w:numPr>
          <w:ilvl w:val="2"/>
          <w:numId w:val="77"/>
        </w:numPr>
        <w:shd w:val="clear" w:color="auto" w:fill="auto"/>
        <w:tabs>
          <w:tab w:pos="1713" w:val="left"/>
        </w:tabs>
        <w:bidi w:val="0"/>
        <w:spacing w:before="0" w:line="298" w:lineRule="auto"/>
        <w:ind w:left="1100" w:right="0" w:firstLine="40"/>
        <w:jc w:val="both"/>
      </w:pPr>
      <w:r>
        <w:rPr>
          <w:color w:val="000000"/>
          <w:spacing w:val="0"/>
          <w:w w:val="100"/>
          <w:position w:val="0"/>
          <w:shd w:val="clear" w:color="auto" w:fill="auto"/>
          <w:lang w:val="pt-PT" w:eastAsia="pt-PT" w:bidi="pt-PT"/>
        </w:rPr>
        <w:t>Realizar vistoria do imóvel, antes do recebimento das chaves, para fins de verificação minuciosa do estado do imóvel, fazendo constar do Termo de Vistoria os eventuais defeitos existentes;</w:t>
      </w:r>
    </w:p>
    <w:p>
      <w:pPr>
        <w:pStyle w:val="Style128"/>
        <w:keepNext w:val="0"/>
        <w:keepLines w:val="0"/>
        <w:widowControl w:val="0"/>
        <w:numPr>
          <w:ilvl w:val="2"/>
          <w:numId w:val="77"/>
        </w:numPr>
        <w:shd w:val="clear" w:color="auto" w:fill="auto"/>
        <w:tabs>
          <w:tab w:pos="1713" w:val="left"/>
        </w:tabs>
        <w:bidi w:val="0"/>
        <w:spacing w:before="0"/>
        <w:ind w:left="1100" w:right="0" w:firstLine="40"/>
        <w:jc w:val="both"/>
      </w:pPr>
      <w:r>
        <w:rPr>
          <w:color w:val="000000"/>
          <w:spacing w:val="0"/>
          <w:w w:val="100"/>
          <w:position w:val="0"/>
          <w:shd w:val="clear" w:color="auto" w:fill="auto"/>
          <w:lang w:val="pt-PT" w:eastAsia="pt-PT" w:bidi="pt-PT"/>
        </w:rPr>
        <w:t>Restituir o imóvel, finda a locação, nas condições em que o recebeu, conforme documento de descrição minuciosa elaborado quando da vistoria inicial, salvo os desgastes e deteriorações decorrentes do uso normal;</w:t>
      </w:r>
    </w:p>
    <w:p>
      <w:pPr>
        <w:pStyle w:val="Style128"/>
        <w:keepNext w:val="0"/>
        <w:keepLines w:val="0"/>
        <w:widowControl w:val="0"/>
        <w:numPr>
          <w:ilvl w:val="2"/>
          <w:numId w:val="77"/>
        </w:numPr>
        <w:shd w:val="clear" w:color="auto" w:fill="auto"/>
        <w:tabs>
          <w:tab w:pos="1713" w:val="left"/>
        </w:tabs>
        <w:bidi w:val="0"/>
        <w:spacing w:before="0" w:line="298" w:lineRule="auto"/>
        <w:ind w:left="1100" w:right="0" w:firstLine="40"/>
        <w:jc w:val="both"/>
      </w:pPr>
      <w:r>
        <w:rPr>
          <w:color w:val="000000"/>
          <w:spacing w:val="0"/>
          <w:w w:val="100"/>
          <w:position w:val="0"/>
          <w:shd w:val="clear" w:color="auto" w:fill="auto"/>
          <w:lang w:val="pt-PT" w:eastAsia="pt-PT" w:bidi="pt-PT"/>
        </w:rPr>
        <w:t>Não modificar a forma externa ou interna do imóvel, sem o consentimento prévio e por escrito do LOCADOR, salvo as adaptações consideradas convenientes ao desempenho das suas atividades;</w:t>
      </w:r>
    </w:p>
    <w:p>
      <w:pPr>
        <w:pStyle w:val="Style128"/>
        <w:keepNext w:val="0"/>
        <w:keepLines w:val="0"/>
        <w:widowControl w:val="0"/>
        <w:numPr>
          <w:ilvl w:val="2"/>
          <w:numId w:val="77"/>
        </w:numPr>
        <w:shd w:val="clear" w:color="auto" w:fill="auto"/>
        <w:tabs>
          <w:tab w:pos="1713" w:val="left"/>
        </w:tabs>
        <w:bidi w:val="0"/>
        <w:spacing w:before="0" w:line="283" w:lineRule="auto"/>
        <w:ind w:left="1100" w:right="0" w:firstLine="40"/>
        <w:jc w:val="both"/>
      </w:pPr>
      <w:r>
        <w:rPr>
          <w:color w:val="000000"/>
          <w:spacing w:val="0"/>
          <w:w w:val="100"/>
          <w:position w:val="0"/>
          <w:shd w:val="clear" w:color="auto" w:fill="auto"/>
          <w:lang w:val="pt-PT" w:eastAsia="pt-PT" w:bidi="pt-PT"/>
        </w:rPr>
        <w:t>Entregar imediatamente ao LOCADOR os documentos de cobrança de tributos e encargos condominiais, cujo pagamento não seja de seu encargo, bem como qualquer intimação, multa ou exigência de autoridade pública, ainda que direcionada ao LOCATÁRIO;</w:t>
      </w:r>
    </w:p>
    <w:p>
      <w:pPr>
        <w:pStyle w:val="Style128"/>
        <w:keepNext w:val="0"/>
        <w:keepLines w:val="0"/>
        <w:widowControl w:val="0"/>
        <w:numPr>
          <w:ilvl w:val="2"/>
          <w:numId w:val="77"/>
        </w:numPr>
        <w:shd w:val="clear" w:color="auto" w:fill="auto"/>
        <w:tabs>
          <w:tab w:pos="1713" w:val="left"/>
        </w:tabs>
        <w:bidi w:val="0"/>
        <w:spacing w:before="0" w:after="0" w:line="295" w:lineRule="auto"/>
        <w:ind w:left="1100" w:right="0" w:firstLine="40"/>
        <w:jc w:val="both"/>
      </w:pPr>
      <w:r>
        <w:rPr>
          <w:color w:val="000000"/>
          <w:spacing w:val="0"/>
          <w:w w:val="100"/>
          <w:position w:val="0"/>
          <w:shd w:val="clear" w:color="auto" w:fill="auto"/>
          <w:lang w:val="pt-PT" w:eastAsia="pt-PT" w:bidi="pt-PT"/>
        </w:rPr>
        <w:t>Pagar as despesas de telefone e de consumo de energia elétrica, gás (se houver) e água e esgoto.</w:t>
      </w:r>
    </w:p>
    <w:p>
      <w:pPr>
        <w:pStyle w:val="Style128"/>
        <w:keepNext w:val="0"/>
        <w:keepLines w:val="0"/>
        <w:widowControl w:val="0"/>
        <w:numPr>
          <w:ilvl w:val="2"/>
          <w:numId w:val="77"/>
        </w:numPr>
        <w:shd w:val="clear" w:color="auto" w:fill="auto"/>
        <w:tabs>
          <w:tab w:pos="1713" w:val="left"/>
        </w:tabs>
        <w:bidi w:val="0"/>
        <w:spacing w:before="0" w:after="0" w:line="295" w:lineRule="auto"/>
        <w:ind w:left="1100" w:right="0" w:firstLine="40"/>
        <w:jc w:val="both"/>
      </w:pPr>
      <w:r>
        <w:rPr>
          <w:color w:val="000000"/>
          <w:spacing w:val="0"/>
          <w:w w:val="100"/>
          <w:position w:val="0"/>
          <w:shd w:val="clear" w:color="auto" w:fill="auto"/>
          <w:lang w:val="pt-PT" w:eastAsia="pt-PT" w:bidi="pt-PT"/>
        </w:rPr>
        <w:t>A manutenção elétrica, dos condicionadores de ar e quaisquer outros decorrentes de caso fortuito ou força maior, ocorrerá por conta do LOCATÁRIO</w:t>
      </w:r>
    </w:p>
    <w:p>
      <w:pPr>
        <w:pStyle w:val="Style128"/>
        <w:keepNext w:val="0"/>
        <w:keepLines w:val="0"/>
        <w:widowControl w:val="0"/>
        <w:numPr>
          <w:ilvl w:val="0"/>
          <w:numId w:val="77"/>
        </w:numPr>
        <w:shd w:val="clear" w:color="auto" w:fill="auto"/>
        <w:tabs>
          <w:tab w:pos="301" w:val="left"/>
        </w:tabs>
        <w:bidi w:val="0"/>
        <w:spacing w:before="0" w:after="0" w:line="295" w:lineRule="auto"/>
        <w:ind w:left="0" w:right="0" w:firstLine="0"/>
        <w:jc w:val="left"/>
      </w:pPr>
      <w:r>
        <w:rPr>
          <w:b/>
          <w:bCs/>
          <w:color w:val="000000"/>
          <w:spacing w:val="0"/>
          <w:w w:val="100"/>
          <w:position w:val="0"/>
          <w:shd w:val="clear" w:color="auto" w:fill="auto"/>
          <w:lang w:val="pt-PT" w:eastAsia="pt-PT" w:bidi="pt-PT"/>
        </w:rPr>
        <w:t>CLÁUSULA OITAVA - OBRIGAÇÕES DO LOCADOR</w:t>
      </w:r>
    </w:p>
    <w:p>
      <w:pPr>
        <w:pStyle w:val="Style128"/>
        <w:keepNext w:val="0"/>
        <w:keepLines w:val="0"/>
        <w:widowControl w:val="0"/>
        <w:numPr>
          <w:ilvl w:val="0"/>
          <w:numId w:val="79"/>
        </w:numPr>
        <w:shd w:val="clear" w:color="auto" w:fill="auto"/>
        <w:tabs>
          <w:tab w:pos="852" w:val="left"/>
        </w:tabs>
        <w:bidi w:val="0"/>
        <w:spacing w:before="0" w:after="0" w:line="295" w:lineRule="auto"/>
        <w:ind w:left="480" w:right="0" w:firstLine="0"/>
        <w:jc w:val="left"/>
      </w:pPr>
      <w:r>
        <w:rPr>
          <w:color w:val="000000"/>
          <w:spacing w:val="0"/>
          <w:w w:val="100"/>
          <w:position w:val="0"/>
          <w:shd w:val="clear" w:color="auto" w:fill="auto"/>
          <w:lang w:val="pt-PT" w:eastAsia="pt-PT" w:bidi="pt-PT"/>
        </w:rPr>
        <w:t>O LOCADOR obriga-se a:</w:t>
      </w:r>
    </w:p>
    <w:p>
      <w:pPr>
        <w:pStyle w:val="Style128"/>
        <w:keepNext w:val="0"/>
        <w:keepLines w:val="0"/>
        <w:widowControl w:val="0"/>
        <w:numPr>
          <w:ilvl w:val="0"/>
          <w:numId w:val="81"/>
        </w:numPr>
        <w:shd w:val="clear" w:color="auto" w:fill="auto"/>
        <w:tabs>
          <w:tab w:pos="1896" w:val="left"/>
        </w:tabs>
        <w:bidi w:val="0"/>
        <w:spacing w:before="0" w:after="0" w:line="276" w:lineRule="auto"/>
        <w:ind w:left="1500" w:right="0" w:hanging="360"/>
        <w:jc w:val="left"/>
      </w:pPr>
      <w:r>
        <w:rPr>
          <w:color w:val="000000"/>
          <w:spacing w:val="0"/>
          <w:w w:val="100"/>
          <w:position w:val="0"/>
          <w:shd w:val="clear" w:color="auto" w:fill="auto"/>
          <w:lang w:val="pt-PT" w:eastAsia="pt-PT" w:bidi="pt-PT"/>
        </w:rPr>
        <w:t>Entregar o imóvel em perfeitas condições de uso para os fins a que se destina, e em estrita observância das especificações de sua proposta;</w:t>
      </w:r>
    </w:p>
    <w:p>
      <w:pPr>
        <w:pStyle w:val="Style128"/>
        <w:keepNext w:val="0"/>
        <w:keepLines w:val="0"/>
        <w:widowControl w:val="0"/>
        <w:numPr>
          <w:ilvl w:val="0"/>
          <w:numId w:val="81"/>
        </w:numPr>
        <w:shd w:val="clear" w:color="auto" w:fill="auto"/>
        <w:tabs>
          <w:tab w:pos="1896" w:val="left"/>
        </w:tabs>
        <w:bidi w:val="0"/>
        <w:spacing w:before="0" w:line="276" w:lineRule="auto"/>
        <w:ind w:left="1500" w:right="0" w:hanging="360"/>
        <w:jc w:val="left"/>
      </w:pPr>
      <w:r>
        <w:rPr>
          <w:color w:val="000000"/>
          <w:spacing w:val="0"/>
          <w:w w:val="100"/>
          <w:position w:val="0"/>
          <w:shd w:val="clear" w:color="auto" w:fill="auto"/>
          <w:lang w:val="pt-PT" w:eastAsia="pt-PT" w:bidi="pt-PT"/>
        </w:rPr>
        <w:t>Fornecer declaração atestando que não pesa sobre o imóvel qualquer impedimento de ordem jurídica capaz de colocar em risco a locação, ou, caso exista algum impedimento,</w:t>
      </w:r>
    </w:p>
    <w:p>
      <w:pPr>
        <w:pStyle w:val="Style43"/>
        <w:keepNext/>
        <w:keepLines/>
        <w:widowControl w:val="0"/>
        <w:shd w:val="clear" w:color="auto" w:fill="auto"/>
        <w:bidi w:val="0"/>
        <w:spacing w:before="0" w:after="0" w:line="240" w:lineRule="auto"/>
        <w:ind w:left="0" w:right="0" w:firstLine="0"/>
        <w:jc w:val="left"/>
      </w:pPr>
      <w:r>
        <mc:AlternateContent>
          <mc:Choice Requires="wps">
            <w:drawing>
              <wp:anchor distT="135255" distB="62865" distL="38100" distR="1205230" simplePos="0" relativeHeight="125829443" behindDoc="0" locked="0" layoutInCell="1" allowOverlap="1">
                <wp:simplePos x="0" y="0"/>
                <wp:positionH relativeFrom="page">
                  <wp:posOffset>1156335</wp:posOffset>
                </wp:positionH>
                <wp:positionV relativeFrom="paragraph">
                  <wp:posOffset>160655</wp:posOffset>
                </wp:positionV>
                <wp:extent cx="1175385" cy="540385"/>
                <wp:wrapSquare wrapText="right"/>
                <wp:docPr id="568" name="Shape 568"/>
                <a:graphic xmlns:a="http://schemas.openxmlformats.org/drawingml/2006/main">
                  <a:graphicData uri="http://schemas.microsoft.com/office/word/2010/wordprocessingShape">
                    <wps:wsp>
                      <wps:cNvSpPr txBox="1"/>
                      <wps:spPr>
                        <a:xfrm>
                          <a:ext cx="1175385" cy="540385"/>
                        </a:xfrm>
                        <a:prstGeom prst="rect"/>
                        <a:noFill/>
                      </wps:spPr>
                      <wps:txbx>
                        <w:txbxContent>
                          <w:p>
                            <w:pPr>
                              <w:pStyle w:val="Style9"/>
                              <w:keepNext w:val="0"/>
                              <w:keepLines w:val="0"/>
                              <w:widowControl w:val="0"/>
                              <w:shd w:val="clear" w:color="auto" w:fill="auto"/>
                              <w:bidi w:val="0"/>
                              <w:spacing w:before="0" w:after="0" w:line="252" w:lineRule="auto"/>
                              <w:ind w:left="0" w:right="0" w:firstLine="0"/>
                              <w:jc w:val="left"/>
                            </w:pPr>
                            <w:r>
                              <w:rPr>
                                <w:rFonts w:ascii="Cambria" w:eastAsia="Cambria" w:hAnsi="Cambria" w:cs="Cambria"/>
                                <w:b/>
                                <w:bCs/>
                                <w:color w:val="000000"/>
                                <w:spacing w:val="0"/>
                                <w:w w:val="100"/>
                                <w:position w:val="0"/>
                                <w:shd w:val="clear" w:color="auto" w:fill="auto"/>
                                <w:lang w:val="pt-BR" w:eastAsia="pt-BR" w:bidi="pt-BR"/>
                              </w:rPr>
                              <w:t>DEPARTAMENTO ADMINISTRATIVO E FINANCEIRO</w:t>
                            </w:r>
                          </w:p>
                        </w:txbxContent>
                      </wps:txbx>
                      <wps:bodyPr lIns="0" tIns="0" rIns="0" bIns="0">
                        <a:noAutoFit/>
                      </wps:bodyPr>
                    </wps:wsp>
                  </a:graphicData>
                </a:graphic>
              </wp:anchor>
            </w:drawing>
          </mc:Choice>
          <mc:Fallback>
            <w:pict>
              <v:shape id="_x0000_s1594" type="#_x0000_t202" style="position:absolute;margin-left:91.049999999999997pt;margin-top:12.65pt;width:92.549999999999997pt;height:42.549999999999997pt;z-index:-125829310;mso-wrap-distance-left:3.pt;mso-wrap-distance-top:10.65pt;mso-wrap-distance-right:94.900000000000006pt;mso-wrap-distance-bottom:4.9500000000000002pt;mso-position-horizontal-relative:page" filled="f" stroked="f">
                <v:textbox inset="0,0,0,0">
                  <w:txbxContent>
                    <w:p>
                      <w:pPr>
                        <w:pStyle w:val="Style9"/>
                        <w:keepNext w:val="0"/>
                        <w:keepLines w:val="0"/>
                        <w:widowControl w:val="0"/>
                        <w:shd w:val="clear" w:color="auto" w:fill="auto"/>
                        <w:bidi w:val="0"/>
                        <w:spacing w:before="0" w:after="0" w:line="252" w:lineRule="auto"/>
                        <w:ind w:left="0" w:right="0" w:firstLine="0"/>
                        <w:jc w:val="left"/>
                      </w:pPr>
                      <w:r>
                        <w:rPr>
                          <w:rFonts w:ascii="Cambria" w:eastAsia="Cambria" w:hAnsi="Cambria" w:cs="Cambria"/>
                          <w:b/>
                          <w:bCs/>
                          <w:color w:val="000000"/>
                          <w:spacing w:val="0"/>
                          <w:w w:val="100"/>
                          <w:position w:val="0"/>
                          <w:shd w:val="clear" w:color="auto" w:fill="auto"/>
                          <w:lang w:val="pt-BR" w:eastAsia="pt-BR" w:bidi="pt-BR"/>
                        </w:rPr>
                        <w:t>DEPARTAMENTO ADMINISTRATIVO E FINANCEIRO</w:t>
                      </w:r>
                    </w:p>
                  </w:txbxContent>
                </v:textbox>
                <w10:wrap type="square" side="right" anchorx="page"/>
              </v:shape>
            </w:pict>
          </mc:Fallback>
        </mc:AlternateContent>
      </w:r>
      <w:r>
        <w:drawing>
          <wp:anchor distT="0" distB="0" distL="1398270" distR="38735" simplePos="0" relativeHeight="125829445" behindDoc="0" locked="0" layoutInCell="1" allowOverlap="1">
            <wp:simplePos x="0" y="0"/>
            <wp:positionH relativeFrom="page">
              <wp:posOffset>2516505</wp:posOffset>
            </wp:positionH>
            <wp:positionV relativeFrom="paragraph">
              <wp:posOffset>25400</wp:posOffset>
            </wp:positionV>
            <wp:extent cx="981710" cy="737870"/>
            <wp:wrapSquare wrapText="right"/>
            <wp:docPr id="570" name="Shape 570"/>
            <a:graphic xmlns:a="http://schemas.openxmlformats.org/drawingml/2006/main">
              <a:graphicData uri="http://schemas.openxmlformats.org/drawingml/2006/picture">
                <pic:pic xmlns:pic="http://schemas.openxmlformats.org/drawingml/2006/picture">
                  <pic:nvPicPr>
                    <pic:cNvPr id="571" name="Picture box 571"/>
                    <pic:cNvPicPr/>
                  </pic:nvPicPr>
                  <pic:blipFill>
                    <a:blip r:embed="rId199"/>
                    <a:stretch/>
                  </pic:blipFill>
                  <pic:spPr>
                    <a:xfrm>
                      <a:ext cx="981710" cy="737870"/>
                    </a:xfrm>
                    <a:prstGeom prst="rect"/>
                  </pic:spPr>
                </pic:pic>
              </a:graphicData>
            </a:graphic>
          </wp:anchor>
        </w:drawing>
      </w:r>
      <w:bookmarkStart w:id="90" w:name="bookmark90"/>
      <w:r>
        <w:rPr>
          <w:spacing w:val="0"/>
          <w:w w:val="100"/>
          <w:position w:val="0"/>
          <w:shd w:val="clear" w:color="auto" w:fill="auto"/>
          <w:lang w:val="pt-BR" w:eastAsia="pt-BR" w:bidi="pt-BR"/>
        </w:rPr>
        <w:t>BERURI</w:t>
      </w:r>
      <w:bookmarkEnd w:id="90"/>
    </w:p>
    <w:p>
      <w:pPr>
        <w:pStyle w:val="Style128"/>
        <w:keepNext w:val="0"/>
        <w:keepLines w:val="0"/>
        <w:widowControl w:val="0"/>
        <w:shd w:val="clear" w:color="auto" w:fill="auto"/>
        <w:bidi w:val="0"/>
        <w:spacing w:before="0" w:after="700" w:line="240" w:lineRule="auto"/>
        <w:ind w:left="880" w:right="0" w:hanging="480"/>
        <w:jc w:val="both"/>
        <w:rPr>
          <w:sz w:val="17"/>
          <w:szCs w:val="17"/>
        </w:rPr>
      </w:pPr>
      <w:r>
        <w:rPr>
          <w:color w:val="000000"/>
          <w:spacing w:val="0"/>
          <w:w w:val="100"/>
          <w:position w:val="0"/>
          <w:sz w:val="17"/>
          <w:szCs w:val="17"/>
          <w:shd w:val="clear" w:color="auto" w:fill="auto"/>
          <w:lang w:val="pt-BR" w:eastAsia="pt-BR" w:bidi="pt-BR"/>
        </w:rPr>
        <w:t>Onde há trabalho, há conquistas.</w:t>
      </w:r>
    </w:p>
    <w:p>
      <w:pPr>
        <w:pStyle w:val="Style128"/>
        <w:keepNext w:val="0"/>
        <w:keepLines w:val="0"/>
        <w:widowControl w:val="0"/>
        <w:shd w:val="clear" w:color="auto" w:fill="auto"/>
        <w:bidi w:val="0"/>
        <w:spacing w:before="0" w:after="0" w:line="276" w:lineRule="auto"/>
        <w:ind w:left="1460" w:right="0" w:firstLine="20"/>
        <w:jc w:val="both"/>
      </w:pPr>
      <w:r>
        <w:rPr>
          <w:color w:val="000000"/>
          <w:spacing w:val="0"/>
          <w:w w:val="100"/>
          <w:position w:val="0"/>
          <w:shd w:val="clear" w:color="auto" w:fill="auto"/>
          <w:lang w:val="pt-BR" w:eastAsia="pt-BR" w:bidi="pt-BR"/>
        </w:rPr>
        <w:t>prestar os esclarecimentos cabíveis, inclusive com a juntada da documentação pertinente, para fins de avaliação por parte do LOCATÁRIO;</w:t>
      </w:r>
    </w:p>
    <w:p>
      <w:pPr>
        <w:pStyle w:val="Style128"/>
        <w:keepNext w:val="0"/>
        <w:keepLines w:val="0"/>
        <w:widowControl w:val="0"/>
        <w:numPr>
          <w:ilvl w:val="0"/>
          <w:numId w:val="81"/>
        </w:numPr>
        <w:shd w:val="clear" w:color="auto" w:fill="auto"/>
        <w:tabs>
          <w:tab w:pos="1871" w:val="left"/>
        </w:tabs>
        <w:bidi w:val="0"/>
        <w:spacing w:before="0" w:after="0" w:line="276" w:lineRule="auto"/>
        <w:ind w:left="1460" w:right="0" w:hanging="340"/>
        <w:jc w:val="left"/>
      </w:pPr>
      <w:r>
        <w:rPr>
          <w:color w:val="000000"/>
          <w:spacing w:val="0"/>
          <w:w w:val="100"/>
          <w:position w:val="0"/>
          <w:shd w:val="clear" w:color="auto" w:fill="auto"/>
          <w:lang w:val="pt-BR" w:eastAsia="pt-BR" w:bidi="pt-BR"/>
        </w:rPr>
        <w:t>Garantir, durante o tempo da locação, o uso pacífico do imóvel;</w:t>
      </w:r>
    </w:p>
    <w:p>
      <w:pPr>
        <w:pStyle w:val="Style128"/>
        <w:keepNext w:val="0"/>
        <w:keepLines w:val="0"/>
        <w:widowControl w:val="0"/>
        <w:numPr>
          <w:ilvl w:val="0"/>
          <w:numId w:val="81"/>
        </w:numPr>
        <w:shd w:val="clear" w:color="auto" w:fill="auto"/>
        <w:tabs>
          <w:tab w:pos="1871" w:val="left"/>
        </w:tabs>
        <w:bidi w:val="0"/>
        <w:spacing w:before="0" w:after="0" w:line="276" w:lineRule="auto"/>
        <w:ind w:left="1460" w:right="0" w:hanging="340"/>
        <w:jc w:val="left"/>
      </w:pPr>
      <w:r>
        <w:rPr>
          <w:color w:val="000000"/>
          <w:spacing w:val="0"/>
          <w:w w:val="100"/>
          <w:position w:val="0"/>
          <w:shd w:val="clear" w:color="auto" w:fill="auto"/>
          <w:lang w:val="pt-BR" w:eastAsia="pt-BR" w:bidi="pt-BR"/>
        </w:rPr>
        <w:t>Manter, durante a locação, a forma e o destino do imóvel;</w:t>
      </w:r>
    </w:p>
    <w:p>
      <w:pPr>
        <w:pStyle w:val="Style128"/>
        <w:keepNext w:val="0"/>
        <w:keepLines w:val="0"/>
        <w:widowControl w:val="0"/>
        <w:numPr>
          <w:ilvl w:val="0"/>
          <w:numId w:val="81"/>
        </w:numPr>
        <w:shd w:val="clear" w:color="auto" w:fill="auto"/>
        <w:tabs>
          <w:tab w:pos="1871" w:val="left"/>
        </w:tabs>
        <w:bidi w:val="0"/>
        <w:spacing w:before="0" w:after="0" w:line="276" w:lineRule="auto"/>
        <w:ind w:left="1460" w:right="0" w:hanging="340"/>
        <w:jc w:val="left"/>
      </w:pPr>
      <w:r>
        <w:rPr>
          <w:color w:val="000000"/>
          <w:spacing w:val="0"/>
          <w:w w:val="100"/>
          <w:position w:val="0"/>
          <w:shd w:val="clear" w:color="auto" w:fill="auto"/>
          <w:lang w:val="pt-BR" w:eastAsia="pt-BR" w:bidi="pt-BR"/>
        </w:rPr>
        <w:t>Responder pelos vícios ou defeitos anteriores à locação;</w:t>
      </w:r>
    </w:p>
    <w:p>
      <w:pPr>
        <w:pStyle w:val="Style128"/>
        <w:keepNext w:val="0"/>
        <w:keepLines w:val="0"/>
        <w:widowControl w:val="0"/>
        <w:numPr>
          <w:ilvl w:val="0"/>
          <w:numId w:val="81"/>
        </w:numPr>
        <w:shd w:val="clear" w:color="auto" w:fill="auto"/>
        <w:tabs>
          <w:tab w:pos="1871" w:val="left"/>
        </w:tabs>
        <w:bidi w:val="0"/>
        <w:spacing w:before="0" w:after="0" w:line="276" w:lineRule="auto"/>
        <w:ind w:left="1460" w:right="0" w:hanging="340"/>
        <w:jc w:val="left"/>
      </w:pPr>
      <w:r>
        <w:rPr>
          <w:color w:val="000000"/>
          <w:spacing w:val="0"/>
          <w:w w:val="100"/>
          <w:position w:val="0"/>
          <w:shd w:val="clear" w:color="auto" w:fill="auto"/>
          <w:lang w:val="pt-BR" w:eastAsia="pt-BR" w:bidi="pt-BR"/>
        </w:rPr>
        <w:t>Auxiliar o LOCATÁRIO na descrição minuciosa do estado do imóvel, quando da realização da vistoria;</w:t>
      </w:r>
    </w:p>
    <w:p>
      <w:pPr>
        <w:pStyle w:val="Style128"/>
        <w:keepNext w:val="0"/>
        <w:keepLines w:val="0"/>
        <w:widowControl w:val="0"/>
        <w:numPr>
          <w:ilvl w:val="0"/>
          <w:numId w:val="81"/>
        </w:numPr>
        <w:shd w:val="clear" w:color="auto" w:fill="auto"/>
        <w:tabs>
          <w:tab w:pos="1871" w:val="left"/>
        </w:tabs>
        <w:bidi w:val="0"/>
        <w:spacing w:before="0" w:after="0" w:line="276" w:lineRule="auto"/>
        <w:ind w:left="1460" w:right="0" w:hanging="340"/>
        <w:jc w:val="left"/>
      </w:pPr>
      <w:r>
        <w:rPr>
          <w:color w:val="000000"/>
          <w:spacing w:val="0"/>
          <w:w w:val="100"/>
          <w:position w:val="0"/>
          <w:shd w:val="clear" w:color="auto" w:fill="auto"/>
          <w:lang w:val="pt-BR" w:eastAsia="pt-BR" w:bidi="pt-BR"/>
        </w:rPr>
        <w:t>Fornecer ao LOCATÁRIO recibo discriminando as importâncias pagas, vedada a quitação genérica;</w:t>
      </w:r>
    </w:p>
    <w:p>
      <w:pPr>
        <w:pStyle w:val="Style128"/>
        <w:keepNext w:val="0"/>
        <w:keepLines w:val="0"/>
        <w:widowControl w:val="0"/>
        <w:numPr>
          <w:ilvl w:val="0"/>
          <w:numId w:val="77"/>
        </w:numPr>
        <w:shd w:val="clear" w:color="auto" w:fill="auto"/>
        <w:tabs>
          <w:tab w:pos="348" w:val="left"/>
        </w:tabs>
        <w:bidi w:val="0"/>
        <w:spacing w:before="0" w:line="276" w:lineRule="auto"/>
        <w:ind w:left="0" w:right="0" w:firstLine="0"/>
        <w:jc w:val="left"/>
        <w:rPr>
          <w:sz w:val="17"/>
          <w:szCs w:val="17"/>
        </w:rPr>
      </w:pPr>
      <w:r>
        <w:rPr>
          <w:b/>
          <w:bCs/>
          <w:i/>
          <w:iCs/>
          <w:color w:val="000000"/>
          <w:spacing w:val="0"/>
          <w:w w:val="100"/>
          <w:position w:val="0"/>
          <w:sz w:val="17"/>
          <w:szCs w:val="17"/>
          <w:shd w:val="clear" w:color="auto" w:fill="auto"/>
          <w:lang w:val="pt-BR" w:eastAsia="pt-BR" w:bidi="pt-BR"/>
        </w:rPr>
        <w:t>CLÁUSULA NONA- OBRIGAÇÕES PERTINENTES À LGPD</w:t>
      </w:r>
    </w:p>
    <w:p>
      <w:pPr>
        <w:pStyle w:val="Style128"/>
        <w:keepNext w:val="0"/>
        <w:keepLines w:val="0"/>
        <w:widowControl w:val="0"/>
        <w:numPr>
          <w:ilvl w:val="0"/>
          <w:numId w:val="83"/>
        </w:numPr>
        <w:shd w:val="clear" w:color="auto" w:fill="auto"/>
        <w:tabs>
          <w:tab w:pos="934" w:val="left"/>
        </w:tabs>
        <w:bidi w:val="0"/>
        <w:spacing w:before="0" w:after="0"/>
        <w:ind w:left="880" w:right="0" w:hanging="480"/>
        <w:jc w:val="both"/>
      </w:pPr>
      <w:r>
        <w:rPr>
          <w:i/>
          <w:iCs/>
          <w:color w:val="000000"/>
          <w:spacing w:val="0"/>
          <w:w w:val="100"/>
          <w:position w:val="0"/>
          <w:shd w:val="clear" w:color="auto" w:fill="auto"/>
          <w:lang w:val="pt-BR" w:eastAsia="pt-BR" w:bidi="pt-BR"/>
        </w:rPr>
        <w:t>As partes deverão cumprir a Lei n°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pPr>
        <w:pStyle w:val="Style128"/>
        <w:keepNext w:val="0"/>
        <w:keepLines w:val="0"/>
        <w:widowControl w:val="0"/>
        <w:numPr>
          <w:ilvl w:val="0"/>
          <w:numId w:val="83"/>
        </w:numPr>
        <w:shd w:val="clear" w:color="auto" w:fill="auto"/>
        <w:tabs>
          <w:tab w:pos="934" w:val="left"/>
        </w:tabs>
        <w:bidi w:val="0"/>
        <w:spacing w:before="0"/>
        <w:ind w:left="880" w:right="0" w:hanging="420"/>
        <w:jc w:val="both"/>
      </w:pPr>
      <w:r>
        <w:rPr>
          <w:i/>
          <w:iCs/>
          <w:color w:val="000000"/>
          <w:spacing w:val="0"/>
          <w:w w:val="100"/>
          <w:position w:val="0"/>
          <w:shd w:val="clear" w:color="auto" w:fill="auto"/>
          <w:lang w:val="pt-BR" w:eastAsia="pt-BR" w:bidi="pt-BR"/>
        </w:rPr>
        <w:t xml:space="preserve">Os dados obtidos somente poderão ser utilizados para as finalidades que justificaram seu acesso e de acordo com a </w:t>
      </w:r>
      <w:r>
        <w:rPr>
          <w:i/>
          <w:iCs/>
          <w:color w:val="000000"/>
          <w:spacing w:val="0"/>
          <w:w w:val="100"/>
          <w:position w:val="0"/>
          <w:shd w:val="clear" w:color="auto" w:fill="auto"/>
          <w:lang w:val="pt-PT" w:eastAsia="pt-PT" w:bidi="pt-PT"/>
        </w:rPr>
        <w:t xml:space="preserve">boa-fé </w:t>
      </w:r>
      <w:r>
        <w:rPr>
          <w:i/>
          <w:iCs/>
          <w:color w:val="000000"/>
          <w:spacing w:val="0"/>
          <w:w w:val="100"/>
          <w:position w:val="0"/>
          <w:shd w:val="clear" w:color="auto" w:fill="auto"/>
          <w:lang w:val="pt-BR" w:eastAsia="pt-BR" w:bidi="pt-BR"/>
        </w:rPr>
        <w:t>e com os princípios do art. 6</w:t>
      </w:r>
      <w:r>
        <w:rPr>
          <w:i/>
          <w:iCs/>
          <w:color w:val="000000"/>
          <w:spacing w:val="0"/>
          <w:w w:val="100"/>
          <w:position w:val="0"/>
          <w:shd w:val="clear" w:color="auto" w:fill="auto"/>
          <w:vertAlign w:val="superscript"/>
          <w:lang w:val="pt-BR" w:eastAsia="pt-BR" w:bidi="pt-BR"/>
        </w:rPr>
        <w:t>o</w:t>
      </w:r>
      <w:r>
        <w:rPr>
          <w:i/>
          <w:iCs/>
          <w:color w:val="000000"/>
          <w:spacing w:val="0"/>
          <w:w w:val="100"/>
          <w:position w:val="0"/>
          <w:shd w:val="clear" w:color="auto" w:fill="auto"/>
          <w:lang w:val="pt-BR" w:eastAsia="pt-BR" w:bidi="pt-BR"/>
        </w:rPr>
        <w:t xml:space="preserve"> da LGPD.</w:t>
      </w:r>
    </w:p>
    <w:p>
      <w:pPr>
        <w:pStyle w:val="Style128"/>
        <w:keepNext w:val="0"/>
        <w:keepLines w:val="0"/>
        <w:widowControl w:val="0"/>
        <w:numPr>
          <w:ilvl w:val="0"/>
          <w:numId w:val="83"/>
        </w:numPr>
        <w:shd w:val="clear" w:color="auto" w:fill="auto"/>
        <w:tabs>
          <w:tab w:pos="934" w:val="left"/>
        </w:tabs>
        <w:bidi w:val="0"/>
        <w:spacing w:before="0" w:line="312" w:lineRule="auto"/>
        <w:ind w:left="880" w:right="0" w:hanging="420"/>
        <w:jc w:val="both"/>
      </w:pPr>
      <w:r>
        <w:rPr>
          <w:i/>
          <w:iCs/>
          <w:color w:val="000000"/>
          <w:spacing w:val="0"/>
          <w:w w:val="100"/>
          <w:position w:val="0"/>
          <w:shd w:val="clear" w:color="auto" w:fill="auto"/>
          <w:lang w:val="pt-BR" w:eastAsia="pt-BR" w:bidi="pt-BR"/>
        </w:rPr>
        <w:t>É vedado o compartilhamento com terceiros dos dados obtidos fora das hipóteses permitidas em Lei.</w:t>
      </w:r>
    </w:p>
    <w:p>
      <w:pPr>
        <w:pStyle w:val="Style128"/>
        <w:keepNext w:val="0"/>
        <w:keepLines w:val="0"/>
        <w:widowControl w:val="0"/>
        <w:numPr>
          <w:ilvl w:val="0"/>
          <w:numId w:val="83"/>
        </w:numPr>
        <w:shd w:val="clear" w:color="auto" w:fill="auto"/>
        <w:tabs>
          <w:tab w:pos="934" w:val="left"/>
        </w:tabs>
        <w:bidi w:val="0"/>
        <w:spacing w:before="0" w:line="276" w:lineRule="auto"/>
        <w:ind w:left="880" w:right="0" w:hanging="420"/>
        <w:jc w:val="both"/>
      </w:pPr>
      <w:r>
        <w:rPr>
          <w:i/>
          <w:iCs/>
          <w:color w:val="000000"/>
          <w:spacing w:val="0"/>
          <w:w w:val="100"/>
          <w:position w:val="0"/>
          <w:shd w:val="clear" w:color="auto" w:fill="auto"/>
          <w:lang w:val="pt-BR" w:eastAsia="pt-BR" w:bidi="pt-BR"/>
        </w:rPr>
        <w:t>A Administração deverá ser informada no prazo de 5 (cinco) dias úteis sobre todos os contratos de suboperação firmados ou que venham a ser celebrados pelo Contratado.</w:t>
      </w:r>
    </w:p>
    <w:p>
      <w:pPr>
        <w:pStyle w:val="Style128"/>
        <w:keepNext w:val="0"/>
        <w:keepLines w:val="0"/>
        <w:widowControl w:val="0"/>
        <w:numPr>
          <w:ilvl w:val="0"/>
          <w:numId w:val="83"/>
        </w:numPr>
        <w:shd w:val="clear" w:color="auto" w:fill="auto"/>
        <w:tabs>
          <w:tab w:pos="934" w:val="left"/>
        </w:tabs>
        <w:bidi w:val="0"/>
        <w:spacing w:before="0" w:line="286" w:lineRule="auto"/>
        <w:ind w:left="880" w:right="0" w:hanging="420"/>
        <w:jc w:val="both"/>
      </w:pPr>
      <w:r>
        <w:rPr>
          <w:i/>
          <w:iCs/>
          <w:color w:val="000000"/>
          <w:spacing w:val="0"/>
          <w:w w:val="100"/>
          <w:position w:val="0"/>
          <w:shd w:val="clear" w:color="auto" w:fill="auto"/>
          <w:lang w:val="pt-BR" w:eastAsia="pt-BR" w:bidi="pt-BR"/>
        </w:rPr>
        <w:t>Terminado o tratamento dos dados nos termos do art. 15 da LGPD, é dever do contratado eliminàlos, com exceção das hipóteses do art. 16 da LGPD, incluindo aquelas em que houver necessidade de guarda de documentação para fins de comprovação do cumprimento de obrigações legais ou contratuais e somente enquanto não prescritas essas obrigações.</w:t>
      </w:r>
    </w:p>
    <w:p>
      <w:pPr>
        <w:pStyle w:val="Style128"/>
        <w:keepNext w:val="0"/>
        <w:keepLines w:val="0"/>
        <w:widowControl w:val="0"/>
        <w:numPr>
          <w:ilvl w:val="0"/>
          <w:numId w:val="83"/>
        </w:numPr>
        <w:shd w:val="clear" w:color="auto" w:fill="auto"/>
        <w:tabs>
          <w:tab w:pos="934" w:val="left"/>
        </w:tabs>
        <w:bidi w:val="0"/>
        <w:spacing w:before="0"/>
        <w:ind w:left="880" w:right="0" w:hanging="420"/>
        <w:jc w:val="both"/>
      </w:pPr>
      <w:r>
        <w:rPr>
          <w:i/>
          <w:iCs/>
          <w:color w:val="000000"/>
          <w:spacing w:val="0"/>
          <w:w w:val="100"/>
          <w:position w:val="0"/>
          <w:shd w:val="clear" w:color="auto" w:fill="auto"/>
          <w:lang w:val="pt-BR" w:eastAsia="pt-BR" w:bidi="pt-BR"/>
        </w:rPr>
        <w:t>É dever do contratado orientar e treinar seus empregados sobre os deveres, requisitos e responsabilidades decorrentes da LGPD.</w:t>
      </w:r>
    </w:p>
    <w:p>
      <w:pPr>
        <w:pStyle w:val="Style128"/>
        <w:keepNext w:val="0"/>
        <w:keepLines w:val="0"/>
        <w:widowControl w:val="0"/>
        <w:numPr>
          <w:ilvl w:val="0"/>
          <w:numId w:val="83"/>
        </w:numPr>
        <w:shd w:val="clear" w:color="auto" w:fill="auto"/>
        <w:tabs>
          <w:tab w:pos="934" w:val="left"/>
        </w:tabs>
        <w:bidi w:val="0"/>
        <w:spacing w:before="0"/>
        <w:ind w:left="880" w:right="0" w:hanging="420"/>
        <w:jc w:val="both"/>
      </w:pPr>
      <w:r>
        <w:rPr>
          <w:i/>
          <w:iCs/>
          <w:color w:val="000000"/>
          <w:spacing w:val="0"/>
          <w:w w:val="100"/>
          <w:position w:val="0"/>
          <w:shd w:val="clear" w:color="auto" w:fill="auto"/>
          <w:lang w:val="pt-BR" w:eastAsia="pt-BR" w:bidi="pt-BR"/>
        </w:rPr>
        <w:t xml:space="preserve">O Contratado deverá exigir de suboperadores e </w:t>
      </w:r>
      <w:r>
        <w:rPr>
          <w:i/>
          <w:iCs/>
          <w:color w:val="000000"/>
          <w:spacing w:val="0"/>
          <w:w w:val="100"/>
          <w:position w:val="0"/>
          <w:shd w:val="clear" w:color="auto" w:fill="auto"/>
          <w:lang w:val="pt-PT" w:eastAsia="pt-PT" w:bidi="pt-PT"/>
        </w:rPr>
        <w:t xml:space="preserve">subcontratados </w:t>
      </w:r>
      <w:r>
        <w:rPr>
          <w:i/>
          <w:iCs/>
          <w:color w:val="000000"/>
          <w:spacing w:val="0"/>
          <w:w w:val="100"/>
          <w:position w:val="0"/>
          <w:shd w:val="clear" w:color="auto" w:fill="auto"/>
          <w:lang w:val="pt-BR" w:eastAsia="pt-BR" w:bidi="pt-BR"/>
        </w:rPr>
        <w:t>o cumprimento dos deveres da presente cláusula, permanecendo integralmente responsável por garantir sua observância.</w:t>
      </w:r>
    </w:p>
    <w:p>
      <w:pPr>
        <w:pStyle w:val="Style128"/>
        <w:keepNext w:val="0"/>
        <w:keepLines w:val="0"/>
        <w:widowControl w:val="0"/>
        <w:numPr>
          <w:ilvl w:val="0"/>
          <w:numId w:val="83"/>
        </w:numPr>
        <w:shd w:val="clear" w:color="auto" w:fill="auto"/>
        <w:tabs>
          <w:tab w:pos="934" w:val="left"/>
        </w:tabs>
        <w:bidi w:val="0"/>
        <w:spacing w:before="0"/>
        <w:ind w:left="880" w:right="0" w:hanging="420"/>
        <w:jc w:val="both"/>
      </w:pPr>
      <w:r>
        <w:rPr>
          <w:i/>
          <w:iCs/>
          <w:color w:val="000000"/>
          <w:spacing w:val="0"/>
          <w:w w:val="100"/>
          <w:position w:val="0"/>
          <w:shd w:val="clear" w:color="auto" w:fill="auto"/>
          <w:lang w:val="pt-BR" w:eastAsia="pt-BR" w:bidi="pt-BR"/>
        </w:rPr>
        <w:t xml:space="preserve">O Contratante poderá realizar diligência para </w:t>
      </w:r>
      <w:r>
        <w:rPr>
          <w:i/>
          <w:iCs/>
          <w:color w:val="000000"/>
          <w:spacing w:val="0"/>
          <w:w w:val="100"/>
          <w:position w:val="0"/>
          <w:shd w:val="clear" w:color="auto" w:fill="auto"/>
          <w:lang w:val="pt-PT" w:eastAsia="pt-PT" w:bidi="pt-PT"/>
        </w:rPr>
        <w:t xml:space="preserve">aferir </w:t>
      </w:r>
      <w:r>
        <w:rPr>
          <w:i/>
          <w:iCs/>
          <w:color w:val="000000"/>
          <w:spacing w:val="0"/>
          <w:w w:val="100"/>
          <w:position w:val="0"/>
          <w:shd w:val="clear" w:color="auto" w:fill="auto"/>
          <w:lang w:val="pt-BR" w:eastAsia="pt-BR" w:bidi="pt-BR"/>
        </w:rPr>
        <w:t>o cumprimento dessa cláusula, devendo o Contratado atender prontamente eventuais pedidos de comprovação formulados.</w:t>
      </w:r>
    </w:p>
    <w:p>
      <w:pPr>
        <w:pStyle w:val="Style128"/>
        <w:keepNext w:val="0"/>
        <w:keepLines w:val="0"/>
        <w:widowControl w:val="0"/>
        <w:numPr>
          <w:ilvl w:val="0"/>
          <w:numId w:val="83"/>
        </w:numPr>
        <w:shd w:val="clear" w:color="auto" w:fill="auto"/>
        <w:tabs>
          <w:tab w:pos="934" w:val="left"/>
        </w:tabs>
        <w:bidi w:val="0"/>
        <w:spacing w:before="0" w:line="293" w:lineRule="auto"/>
        <w:ind w:left="880" w:right="0" w:hanging="420"/>
        <w:jc w:val="both"/>
      </w:pPr>
      <w:r>
        <w:rPr>
          <w:i/>
          <w:iCs/>
          <w:color w:val="000000"/>
          <w:spacing w:val="0"/>
          <w:w w:val="100"/>
          <w:position w:val="0"/>
          <w:shd w:val="clear" w:color="auto" w:fill="auto"/>
          <w:lang w:val="pt-BR" w:eastAsia="pt-BR" w:bidi="pt-BR"/>
        </w:rPr>
        <w:t>O Contratado deverá prestar, no prazo fixado pelo Contratante, prorrogável justifícadamente, quaisquer informações acerca dos dados pessoais para cumprimento da LGPD, inclusive quanto a eventual descarte realizado.</w:t>
      </w:r>
    </w:p>
    <w:p>
      <w:pPr>
        <w:pStyle w:val="Style128"/>
        <w:keepNext w:val="0"/>
        <w:keepLines w:val="0"/>
        <w:widowControl w:val="0"/>
        <w:numPr>
          <w:ilvl w:val="0"/>
          <w:numId w:val="83"/>
        </w:numPr>
        <w:shd w:val="clear" w:color="auto" w:fill="auto"/>
        <w:tabs>
          <w:tab w:pos="988" w:val="left"/>
        </w:tabs>
        <w:bidi w:val="0"/>
        <w:spacing w:before="0" w:line="286" w:lineRule="auto"/>
        <w:ind w:left="880" w:right="0" w:hanging="420"/>
        <w:jc w:val="both"/>
      </w:pPr>
      <w:r>
        <w:rPr>
          <w:i/>
          <w:iCs/>
          <w:color w:val="000000"/>
          <w:spacing w:val="0"/>
          <w:w w:val="100"/>
          <w:position w:val="0"/>
          <w:shd w:val="clear" w:color="auto" w:fill="auto"/>
          <w:lang w:val="pt-BR" w:eastAsia="pt-BR" w:bidi="pt-BR"/>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pPr>
        <w:pStyle w:val="Style128"/>
        <w:keepNext w:val="0"/>
        <w:keepLines w:val="0"/>
        <w:widowControl w:val="0"/>
        <w:shd w:val="clear" w:color="auto" w:fill="auto"/>
        <w:bidi w:val="0"/>
        <w:spacing w:before="0" w:line="264" w:lineRule="auto"/>
        <w:ind w:left="840" w:right="0" w:firstLine="0"/>
        <w:jc w:val="right"/>
        <w:sectPr>
          <w:headerReference w:type="default" r:id="rId201"/>
          <w:footerReference w:type="default" r:id="rId202"/>
          <w:headerReference w:type="even" r:id="rId203"/>
          <w:footerReference w:type="even" r:id="rId204"/>
          <w:headerReference w:type="first" r:id="rId205"/>
          <w:footerReference w:type="first" r:id="rId206"/>
          <w:footnotePr>
            <w:pos w:val="pageBottom"/>
            <w:numFmt w:val="decimal"/>
            <w:numRestart w:val="continuous"/>
          </w:footnotePr>
          <w:pgSz w:w="11901" w:h="18086"/>
          <w:pgMar w:top="2116" w:left="1449" w:right="1167" w:bottom="2564" w:header="0" w:footer="3" w:gutter="0"/>
          <w:cols w:space="720"/>
          <w:noEndnote/>
          <w:titlePg/>
          <w:rtlGutter w:val="0"/>
          <w:docGrid w:linePitch="360"/>
        </w:sectPr>
      </w:pPr>
      <w:r>
        <w:rPr>
          <w:i/>
          <w:iCs/>
          <w:color w:val="000000"/>
          <w:spacing w:val="0"/>
          <w:w w:val="100"/>
          <w:position w:val="0"/>
          <w:shd w:val="clear" w:color="auto" w:fill="auto"/>
          <w:lang w:val="pt-BR" w:eastAsia="pt-BR" w:bidi="pt-BR"/>
        </w:rPr>
        <w:t>9.10.1 Os referidos bancos de dados devem ser desenvolvidos em formato interoperável, a fim de garantira reutilização desses dados pela Administração nas hipóteses previstas na LGPD.</w:t>
      </w:r>
    </w:p>
    <w:p>
      <w:pPr>
        <w:pStyle w:val="Style128"/>
        <w:keepNext w:val="0"/>
        <w:keepLines w:val="0"/>
        <w:widowControl w:val="0"/>
        <w:numPr>
          <w:ilvl w:val="0"/>
          <w:numId w:val="83"/>
        </w:numPr>
        <w:shd w:val="clear" w:color="auto" w:fill="auto"/>
        <w:tabs>
          <w:tab w:pos="929" w:val="left"/>
        </w:tabs>
        <w:bidi w:val="0"/>
        <w:spacing w:before="0"/>
        <w:ind w:left="880" w:right="0" w:hanging="460"/>
        <w:jc w:val="both"/>
      </w:pPr>
      <w:r>
        <w:rPr>
          <w:i/>
          <w:iCs/>
          <w:color w:val="000000"/>
          <w:spacing w:val="0"/>
          <w:w w:val="100"/>
          <w:position w:val="0"/>
          <w:shd w:val="clear" w:color="auto" w:fill="auto"/>
          <w:lang w:val="pt-PT" w:eastAsia="pt-PT" w:bidi="pt-PT"/>
        </w:rPr>
        <w:t>O contrato está sujeito a ser alterado nos procedimentos pertinentes ao tratamento de dados pessoais, quando indicado pela autoridade competente, em especial a ANPD por meio de opiniões técnicas ou recomendações, editadas na forma da LGPD.</w:t>
      </w:r>
    </w:p>
    <w:p>
      <w:pPr>
        <w:pStyle w:val="Style128"/>
        <w:keepNext w:val="0"/>
        <w:keepLines w:val="0"/>
        <w:widowControl w:val="0"/>
        <w:numPr>
          <w:ilvl w:val="0"/>
          <w:numId w:val="83"/>
        </w:numPr>
        <w:shd w:val="clear" w:color="auto" w:fill="auto"/>
        <w:tabs>
          <w:tab w:pos="933" w:val="left"/>
        </w:tabs>
        <w:bidi w:val="0"/>
        <w:spacing w:before="0" w:after="0" w:line="298" w:lineRule="auto"/>
        <w:ind w:left="880" w:right="0" w:hanging="460"/>
        <w:jc w:val="both"/>
      </w:pPr>
      <w:r>
        <w:rPr>
          <w:i/>
          <w:iCs/>
          <w:color w:val="000000"/>
          <w:spacing w:val="0"/>
          <w:w w:val="100"/>
          <w:position w:val="0"/>
          <w:shd w:val="clear" w:color="auto" w:fill="auto"/>
          <w:lang w:val="pt-PT" w:eastAsia="pt-PT" w:bidi="pt-PT"/>
        </w:rPr>
        <w:t xml:space="preserve">Os contratos e </w:t>
      </w:r>
      <w:r>
        <w:rPr>
          <w:i/>
          <w:iCs/>
          <w:color w:val="000000"/>
          <w:spacing w:val="0"/>
          <w:w w:val="100"/>
          <w:position w:val="0"/>
          <w:shd w:val="clear" w:color="auto" w:fill="auto"/>
          <w:lang w:val="pt-BR" w:eastAsia="pt-BR" w:bidi="pt-BR"/>
        </w:rPr>
        <w:t xml:space="preserve">convênios </w:t>
      </w:r>
      <w:r>
        <w:rPr>
          <w:i/>
          <w:iCs/>
          <w:color w:val="000000"/>
          <w:spacing w:val="0"/>
          <w:w w:val="100"/>
          <w:position w:val="0"/>
          <w:shd w:val="clear" w:color="auto" w:fill="auto"/>
          <w:lang w:val="pt-PT" w:eastAsia="pt-PT" w:bidi="pt-PT"/>
        </w:rPr>
        <w:t>de que trata o § 1</w:t>
      </w:r>
      <w:r>
        <w:rPr>
          <w:i/>
          <w:iCs/>
          <w:color w:val="000000"/>
          <w:spacing w:val="0"/>
          <w:w w:val="100"/>
          <w:position w:val="0"/>
          <w:shd w:val="clear" w:color="auto" w:fill="auto"/>
          <w:vertAlign w:val="superscript"/>
          <w:lang w:val="pt-PT" w:eastAsia="pt-PT" w:bidi="pt-PT"/>
        </w:rPr>
        <w:t>o</w:t>
      </w:r>
      <w:r>
        <w:rPr>
          <w:i/>
          <w:iCs/>
          <w:color w:val="000000"/>
          <w:spacing w:val="0"/>
          <w:w w:val="100"/>
          <w:position w:val="0"/>
          <w:shd w:val="clear" w:color="auto" w:fill="auto"/>
          <w:lang w:val="pt-PT" w:eastAsia="pt-PT" w:bidi="pt-PT"/>
        </w:rPr>
        <w:t xml:space="preserve"> do art. 26 da LGPD deverão ser comunicados à autoridade nacional.</w:t>
      </w:r>
    </w:p>
    <w:p>
      <w:pPr>
        <w:pStyle w:val="Style128"/>
        <w:keepNext w:val="0"/>
        <w:keepLines w:val="0"/>
        <w:widowControl w:val="0"/>
        <w:numPr>
          <w:ilvl w:val="0"/>
          <w:numId w:val="77"/>
        </w:numPr>
        <w:shd w:val="clear" w:color="auto" w:fill="auto"/>
        <w:tabs>
          <w:tab w:pos="385" w:val="left"/>
        </w:tabs>
        <w:bidi w:val="0"/>
        <w:spacing w:before="0" w:line="298" w:lineRule="auto"/>
        <w:ind w:left="0" w:right="0" w:firstLine="0"/>
        <w:jc w:val="left"/>
      </w:pPr>
      <w:r>
        <w:rPr>
          <w:b/>
          <w:bCs/>
          <w:color w:val="000000"/>
          <w:spacing w:val="0"/>
          <w:w w:val="100"/>
          <w:position w:val="0"/>
          <w:shd w:val="clear" w:color="auto" w:fill="auto"/>
          <w:lang w:val="pt-PT" w:eastAsia="pt-PT" w:bidi="pt-PT"/>
        </w:rPr>
        <w:t>CLÁUSULA DÉCIMA - DAS BENFEITORIAS E CONSERVAÇÃO</w:t>
      </w:r>
    </w:p>
    <w:p>
      <w:pPr>
        <w:pStyle w:val="Style128"/>
        <w:keepNext w:val="0"/>
        <w:keepLines w:val="0"/>
        <w:widowControl w:val="0"/>
        <w:numPr>
          <w:ilvl w:val="1"/>
          <w:numId w:val="77"/>
        </w:numPr>
        <w:shd w:val="clear" w:color="auto" w:fill="auto"/>
        <w:tabs>
          <w:tab w:pos="1174" w:val="left"/>
        </w:tabs>
        <w:bidi w:val="0"/>
        <w:spacing w:before="0" w:after="0" w:line="290" w:lineRule="auto"/>
        <w:ind w:left="800" w:right="0" w:hanging="300"/>
        <w:jc w:val="both"/>
      </w:pPr>
      <w:r>
        <w:rPr>
          <w:color w:val="000000"/>
          <w:spacing w:val="0"/>
          <w:w w:val="100"/>
          <w:position w:val="0"/>
          <w:shd w:val="clear" w:color="auto" w:fill="auto"/>
          <w:lang w:val="pt-PT" w:eastAsia="pt-PT" w:bidi="pt-PT"/>
        </w:rPr>
        <w:t xml:space="preserve">O LOCATÁRIO fica autorizado a realizar, no imóvel locado,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 xml:space="preserve">suas expensas, quaisquer obras e benfeitorias necessárias ou úteis para a execução da finalidade pública prevista nesta locação, mediante prévio e expresso consentimento do LOCADOR, ficando desde já estabelecido que qualquer benfeitoria realizada permanecerá incorporada ao imóvel, sem direito a </w:t>
      </w:r>
      <w:r>
        <w:rPr>
          <w:color w:val="000000"/>
          <w:spacing w:val="0"/>
          <w:w w:val="100"/>
          <w:position w:val="0"/>
          <w:shd w:val="clear" w:color="auto" w:fill="auto"/>
          <w:lang w:val="pt-BR" w:eastAsia="pt-BR" w:bidi="pt-BR"/>
        </w:rPr>
        <w:t xml:space="preserve">indenização </w:t>
      </w:r>
      <w:r>
        <w:rPr>
          <w:color w:val="000000"/>
          <w:spacing w:val="0"/>
          <w:w w:val="100"/>
          <w:position w:val="0"/>
          <w:shd w:val="clear" w:color="auto" w:fill="auto"/>
          <w:lang w:val="pt-PT" w:eastAsia="pt-PT" w:bidi="pt-PT"/>
        </w:rPr>
        <w:t>ou reembolso.</w:t>
      </w:r>
    </w:p>
    <w:p>
      <w:pPr>
        <w:pStyle w:val="Style128"/>
        <w:keepNext w:val="0"/>
        <w:keepLines w:val="0"/>
        <w:widowControl w:val="0"/>
        <w:numPr>
          <w:ilvl w:val="0"/>
          <w:numId w:val="77"/>
        </w:numPr>
        <w:shd w:val="clear" w:color="auto" w:fill="auto"/>
        <w:tabs>
          <w:tab w:pos="385" w:val="left"/>
        </w:tabs>
        <w:bidi w:val="0"/>
        <w:spacing w:before="0" w:line="290" w:lineRule="auto"/>
        <w:ind w:left="0" w:right="0" w:firstLine="0"/>
        <w:jc w:val="left"/>
      </w:pPr>
      <w:r>
        <w:rPr>
          <w:b/>
          <w:bCs/>
          <w:color w:val="000000"/>
          <w:spacing w:val="0"/>
          <w:w w:val="100"/>
          <w:position w:val="0"/>
          <w:shd w:val="clear" w:color="auto" w:fill="auto"/>
          <w:lang w:val="pt-PT" w:eastAsia="pt-PT" w:bidi="pt-PT"/>
        </w:rPr>
        <w:t>CLÁUSULA DÉCIMA PRIMEIRA - DA EXTINÇÃO CONTRATUAL (art. 92, XIX)</w:t>
      </w:r>
    </w:p>
    <w:p>
      <w:pPr>
        <w:pStyle w:val="Style128"/>
        <w:keepNext w:val="0"/>
        <w:keepLines w:val="0"/>
        <w:widowControl w:val="0"/>
        <w:numPr>
          <w:ilvl w:val="1"/>
          <w:numId w:val="77"/>
        </w:numPr>
        <w:shd w:val="clear" w:color="auto" w:fill="auto"/>
        <w:tabs>
          <w:tab w:pos="942" w:val="left"/>
        </w:tabs>
        <w:bidi w:val="0"/>
        <w:spacing w:before="0" w:after="160"/>
        <w:ind w:left="400" w:right="0" w:firstLine="20"/>
        <w:jc w:val="both"/>
      </w:pPr>
      <w:r>
        <w:rPr>
          <w:color w:val="000000"/>
          <w:spacing w:val="0"/>
          <w:w w:val="100"/>
          <w:position w:val="0"/>
          <w:shd w:val="clear" w:color="auto" w:fill="auto"/>
          <w:lang w:val="pt-PT" w:eastAsia="pt-PT" w:bidi="pt-PT"/>
        </w:rPr>
        <w:t xml:space="preserve">O </w:t>
      </w:r>
      <w:r>
        <w:rPr>
          <w:i/>
          <w:iCs/>
          <w:color w:val="000000"/>
          <w:spacing w:val="0"/>
          <w:w w:val="100"/>
          <w:position w:val="0"/>
          <w:shd w:val="clear" w:color="auto" w:fill="auto"/>
          <w:lang w:val="pt-PT" w:eastAsia="pt-PT" w:bidi="pt-PT"/>
        </w:rPr>
        <w:t>contrato será extinto quando vencido o prazo nele estipulado, independentemente de terem sido cumpridas ou não as obrigações de ambas as partes contraentes.</w:t>
      </w:r>
    </w:p>
    <w:p>
      <w:pPr>
        <w:pStyle w:val="Style128"/>
        <w:keepNext w:val="0"/>
        <w:keepLines w:val="0"/>
        <w:widowControl w:val="0"/>
        <w:numPr>
          <w:ilvl w:val="1"/>
          <w:numId w:val="77"/>
        </w:numPr>
        <w:shd w:val="clear" w:color="auto" w:fill="auto"/>
        <w:tabs>
          <w:tab w:pos="942" w:val="left"/>
        </w:tabs>
        <w:bidi w:val="0"/>
        <w:spacing w:before="0" w:after="0"/>
        <w:ind w:left="400" w:right="0" w:firstLine="20"/>
        <w:jc w:val="both"/>
      </w:pPr>
      <w:r>
        <w:rPr>
          <w:color w:val="000000"/>
          <w:spacing w:val="0"/>
          <w:w w:val="100"/>
          <w:position w:val="0"/>
          <w:shd w:val="clear" w:color="auto" w:fill="auto"/>
          <w:lang w:val="pt-PT" w:eastAsia="pt-PT" w:bidi="pt-PT"/>
        </w:rPr>
        <w:t xml:space="preserve">O </w:t>
      </w:r>
      <w:r>
        <w:rPr>
          <w:i/>
          <w:iCs/>
          <w:color w:val="000000"/>
          <w:spacing w:val="0"/>
          <w:w w:val="100"/>
          <w:position w:val="0"/>
          <w:shd w:val="clear" w:color="auto" w:fill="auto"/>
          <w:lang w:val="pt-PT" w:eastAsia="pt-PT" w:bidi="pt-PT"/>
        </w:rPr>
        <w:t>contrato poderá ser extinto antes de cumpridas as obrigações nele estipuladas, ou antes do prazo nele fixado, por algum dos motivos previstos no artigo 137 da Lei n° 14.133/21, bem como amigavelmente, assegurados o contraditório e a ampla defesa.</w:t>
      </w:r>
    </w:p>
    <w:p>
      <w:pPr>
        <w:pStyle w:val="Style128"/>
        <w:keepNext w:val="0"/>
        <w:keepLines w:val="0"/>
        <w:widowControl w:val="0"/>
        <w:numPr>
          <w:ilvl w:val="2"/>
          <w:numId w:val="77"/>
        </w:numPr>
        <w:shd w:val="clear" w:color="auto" w:fill="auto"/>
        <w:tabs>
          <w:tab w:pos="1815" w:val="left"/>
        </w:tabs>
        <w:bidi w:val="0"/>
        <w:spacing w:before="0"/>
        <w:ind w:left="1120" w:right="0" w:firstLine="0"/>
        <w:jc w:val="both"/>
      </w:pPr>
      <w:r>
        <w:rPr>
          <w:color w:val="000000"/>
          <w:spacing w:val="0"/>
          <w:w w:val="100"/>
          <w:position w:val="0"/>
          <w:shd w:val="clear" w:color="auto" w:fill="auto"/>
          <w:lang w:val="pt-PT" w:eastAsia="pt-PT" w:bidi="pt-PT"/>
        </w:rPr>
        <w:t>Nesta hipótese, aplicam-se também os artigos 138 e 139 da mesma Lei:</w:t>
      </w:r>
    </w:p>
    <w:p>
      <w:pPr>
        <w:pStyle w:val="Style128"/>
        <w:keepNext w:val="0"/>
        <w:keepLines w:val="0"/>
        <w:widowControl w:val="0"/>
        <w:numPr>
          <w:ilvl w:val="2"/>
          <w:numId w:val="77"/>
        </w:numPr>
        <w:shd w:val="clear" w:color="auto" w:fill="auto"/>
        <w:tabs>
          <w:tab w:pos="1815" w:val="left"/>
        </w:tabs>
        <w:bidi w:val="0"/>
        <w:spacing w:before="0" w:line="276" w:lineRule="auto"/>
        <w:ind w:left="1120" w:right="0" w:firstLine="0"/>
        <w:jc w:val="both"/>
      </w:pPr>
      <w:r>
        <w:rPr>
          <w:color w:val="000000"/>
          <w:spacing w:val="0"/>
          <w:w w:val="100"/>
          <w:position w:val="0"/>
          <w:shd w:val="clear" w:color="auto" w:fill="auto"/>
          <w:lang w:val="pt-PT" w:eastAsia="pt-PT" w:bidi="pt-PT"/>
        </w:rPr>
        <w:t>Se a operação implicar mudança da pessoa jurídica contratada, deverá ser formalizado termo aditivo para alteração subjetiva.</w:t>
      </w:r>
    </w:p>
    <w:p>
      <w:pPr>
        <w:pStyle w:val="Style128"/>
        <w:keepNext w:val="0"/>
        <w:keepLines w:val="0"/>
        <w:widowControl w:val="0"/>
        <w:numPr>
          <w:ilvl w:val="0"/>
          <w:numId w:val="85"/>
        </w:numPr>
        <w:shd w:val="clear" w:color="auto" w:fill="auto"/>
        <w:tabs>
          <w:tab w:pos="1924" w:val="left"/>
        </w:tabs>
        <w:bidi w:val="0"/>
        <w:spacing w:before="0" w:after="0" w:line="283" w:lineRule="auto"/>
        <w:ind w:left="1940" w:right="0" w:hanging="360"/>
        <w:jc w:val="left"/>
      </w:pPr>
      <w:r>
        <w:rPr>
          <w:i/>
          <w:iCs/>
          <w:color w:val="000000"/>
          <w:spacing w:val="0"/>
          <w:w w:val="100"/>
          <w:position w:val="0"/>
          <w:shd w:val="clear" w:color="auto" w:fill="auto"/>
          <w:lang w:val="pt-PT" w:eastAsia="pt-PT" w:bidi="pt-PT"/>
        </w:rPr>
        <w:t xml:space="preserve">ficará ele constituído em mora, sendo-lhe aplicáveis as </w:t>
      </w:r>
      <w:r>
        <w:rPr>
          <w:i/>
          <w:iCs/>
          <w:color w:val="000000"/>
          <w:spacing w:val="0"/>
          <w:w w:val="100"/>
          <w:position w:val="0"/>
          <w:shd w:val="clear" w:color="auto" w:fill="auto"/>
          <w:lang w:val="pt-BR" w:eastAsia="pt-BR" w:bidi="pt-BR"/>
        </w:rPr>
        <w:t xml:space="preserve">respectivas </w:t>
      </w:r>
      <w:r>
        <w:rPr>
          <w:i/>
          <w:iCs/>
          <w:color w:val="000000"/>
          <w:spacing w:val="0"/>
          <w:w w:val="100"/>
          <w:position w:val="0"/>
          <w:shd w:val="clear" w:color="auto" w:fill="auto"/>
          <w:lang w:val="pt-PT" w:eastAsia="pt-PT" w:bidi="pt-PT"/>
        </w:rPr>
        <w:t>sanções administrativas; e</w:t>
      </w:r>
    </w:p>
    <w:p>
      <w:pPr>
        <w:pStyle w:val="Style128"/>
        <w:keepNext w:val="0"/>
        <w:keepLines w:val="0"/>
        <w:widowControl w:val="0"/>
        <w:numPr>
          <w:ilvl w:val="0"/>
          <w:numId w:val="85"/>
        </w:numPr>
        <w:shd w:val="clear" w:color="auto" w:fill="auto"/>
        <w:tabs>
          <w:tab w:pos="1924" w:val="left"/>
        </w:tabs>
        <w:bidi w:val="0"/>
        <w:spacing w:before="0" w:line="283" w:lineRule="auto"/>
        <w:ind w:left="1940" w:right="0" w:hanging="360"/>
        <w:jc w:val="left"/>
      </w:pPr>
      <w:r>
        <w:rPr>
          <w:i/>
          <w:iCs/>
          <w:color w:val="000000"/>
          <w:spacing w:val="0"/>
          <w:w w:val="100"/>
          <w:position w:val="0"/>
          <w:shd w:val="clear" w:color="auto" w:fill="auto"/>
          <w:lang w:val="pt-PT" w:eastAsia="pt-PT" w:bidi="pt-PT"/>
        </w:rPr>
        <w:t>poderá a Administração optar pela extinção do contrato e, nesse caso, adotará as medidas admitidas em lei para a continuidade da execução contratual.</w:t>
      </w:r>
    </w:p>
    <w:p>
      <w:pPr>
        <w:pStyle w:val="Style128"/>
        <w:keepNext w:val="0"/>
        <w:keepLines w:val="0"/>
        <w:widowControl w:val="0"/>
        <w:numPr>
          <w:ilvl w:val="1"/>
          <w:numId w:val="77"/>
        </w:numPr>
        <w:shd w:val="clear" w:color="auto" w:fill="auto"/>
        <w:tabs>
          <w:tab w:pos="1034" w:val="left"/>
        </w:tabs>
        <w:bidi w:val="0"/>
        <w:spacing w:before="0" w:line="290" w:lineRule="auto"/>
        <w:ind w:left="480" w:right="0" w:firstLine="20"/>
        <w:jc w:val="both"/>
      </w:pPr>
      <w:r>
        <w:rPr>
          <w:color w:val="000000"/>
          <w:spacing w:val="0"/>
          <w:w w:val="100"/>
          <w:position w:val="0"/>
          <w:shd w:val="clear" w:color="auto" w:fill="auto"/>
          <w:lang w:val="pt-PT" w:eastAsia="pt-PT" w:bidi="pt-PT"/>
        </w:rPr>
        <w:t>O termo de extinção, sempre que possível, será precedido.</w:t>
      </w:r>
    </w:p>
    <w:p>
      <w:pPr>
        <w:pStyle w:val="Style128"/>
        <w:keepNext w:val="0"/>
        <w:keepLines w:val="0"/>
        <w:widowControl w:val="0"/>
        <w:numPr>
          <w:ilvl w:val="2"/>
          <w:numId w:val="77"/>
        </w:numPr>
        <w:shd w:val="clear" w:color="auto" w:fill="auto"/>
        <w:tabs>
          <w:tab w:pos="1972" w:val="left"/>
        </w:tabs>
        <w:bidi w:val="0"/>
        <w:spacing w:before="0" w:line="290" w:lineRule="auto"/>
        <w:ind w:left="1260" w:right="0" w:firstLine="0"/>
        <w:jc w:val="left"/>
      </w:pPr>
      <w:r>
        <w:rPr>
          <w:color w:val="000000"/>
          <w:spacing w:val="0"/>
          <w:w w:val="100"/>
          <w:position w:val="0"/>
          <w:shd w:val="clear" w:color="auto" w:fill="auto"/>
          <w:lang w:val="pt-PT" w:eastAsia="pt-PT" w:bidi="pt-PT"/>
        </w:rPr>
        <w:t>Balanço dos eventos contratuais já cumpridos ou parcialmente cumpridos;</w:t>
      </w:r>
    </w:p>
    <w:p>
      <w:pPr>
        <w:pStyle w:val="Style128"/>
        <w:keepNext w:val="0"/>
        <w:keepLines w:val="0"/>
        <w:widowControl w:val="0"/>
        <w:numPr>
          <w:ilvl w:val="2"/>
          <w:numId w:val="77"/>
        </w:numPr>
        <w:shd w:val="clear" w:color="auto" w:fill="auto"/>
        <w:tabs>
          <w:tab w:pos="1972" w:val="left"/>
        </w:tabs>
        <w:bidi w:val="0"/>
        <w:spacing w:before="0" w:line="290" w:lineRule="auto"/>
        <w:ind w:left="1260" w:right="0" w:firstLine="0"/>
        <w:jc w:val="left"/>
      </w:pPr>
      <w:r>
        <w:rPr>
          <w:color w:val="000000"/>
          <w:spacing w:val="0"/>
          <w:w w:val="100"/>
          <w:position w:val="0"/>
          <w:shd w:val="clear" w:color="auto" w:fill="auto"/>
          <w:lang w:val="pt-PT" w:eastAsia="pt-PT" w:bidi="pt-PT"/>
        </w:rPr>
        <w:t>Relação dos pagamentos já efetuados e ainda devidos;</w:t>
      </w:r>
    </w:p>
    <w:p>
      <w:pPr>
        <w:pStyle w:val="Style128"/>
        <w:keepNext w:val="0"/>
        <w:keepLines w:val="0"/>
        <w:widowControl w:val="0"/>
        <w:numPr>
          <w:ilvl w:val="2"/>
          <w:numId w:val="77"/>
        </w:numPr>
        <w:shd w:val="clear" w:color="auto" w:fill="auto"/>
        <w:tabs>
          <w:tab w:pos="1972" w:val="left"/>
        </w:tabs>
        <w:bidi w:val="0"/>
        <w:spacing w:before="0" w:line="290" w:lineRule="auto"/>
        <w:ind w:left="1260" w:right="0" w:firstLine="0"/>
        <w:jc w:val="left"/>
      </w:pPr>
      <w:r>
        <w:rPr>
          <w:color w:val="000000"/>
          <w:spacing w:val="0"/>
          <w:w w:val="100"/>
          <w:position w:val="0"/>
          <w:shd w:val="clear" w:color="auto" w:fill="auto"/>
          <w:lang w:val="pt-BR" w:eastAsia="pt-BR" w:bidi="pt-BR"/>
        </w:rPr>
        <w:t xml:space="preserve">Indenizações </w:t>
      </w:r>
      <w:r>
        <w:rPr>
          <w:color w:val="000000"/>
          <w:spacing w:val="0"/>
          <w:w w:val="100"/>
          <w:position w:val="0"/>
          <w:shd w:val="clear" w:color="auto" w:fill="auto"/>
          <w:lang w:val="pt-PT" w:eastAsia="pt-PT" w:bidi="pt-PT"/>
        </w:rPr>
        <w:t>e multas.</w:t>
      </w:r>
    </w:p>
    <w:p>
      <w:pPr>
        <w:pStyle w:val="Style128"/>
        <w:keepNext w:val="0"/>
        <w:keepLines w:val="0"/>
        <w:widowControl w:val="0"/>
        <w:numPr>
          <w:ilvl w:val="1"/>
          <w:numId w:val="77"/>
        </w:numPr>
        <w:shd w:val="clear" w:color="auto" w:fill="auto"/>
        <w:tabs>
          <w:tab w:pos="1043" w:val="left"/>
        </w:tabs>
        <w:bidi w:val="0"/>
        <w:spacing w:before="0" w:line="295" w:lineRule="auto"/>
        <w:ind w:left="480" w:right="0" w:firstLine="20"/>
        <w:jc w:val="both"/>
      </w:pPr>
      <w:r>
        <w:rPr>
          <w:color w:val="000000"/>
          <w:spacing w:val="0"/>
          <w:w w:val="100"/>
          <w:position w:val="0"/>
          <w:shd w:val="clear" w:color="auto" w:fill="auto"/>
          <w:lang w:val="pt-PT" w:eastAsia="pt-PT" w:bidi="pt-PT"/>
        </w:rPr>
        <w:t xml:space="preserve">A extinção do contrato não configura óbice para o reconhecimento do desequilíbrio económico- financeiro, hipótese em que será concedida </w:t>
      </w:r>
      <w:r>
        <w:rPr>
          <w:color w:val="000000"/>
          <w:spacing w:val="0"/>
          <w:w w:val="100"/>
          <w:position w:val="0"/>
          <w:shd w:val="clear" w:color="auto" w:fill="auto"/>
          <w:lang w:val="pt-BR" w:eastAsia="pt-BR" w:bidi="pt-BR"/>
        </w:rPr>
        <w:t xml:space="preserve">indenização </w:t>
      </w:r>
      <w:r>
        <w:rPr>
          <w:color w:val="000000"/>
          <w:spacing w:val="0"/>
          <w:w w:val="100"/>
          <w:position w:val="0"/>
          <w:shd w:val="clear" w:color="auto" w:fill="auto"/>
          <w:lang w:val="pt-PT" w:eastAsia="pt-PT" w:bidi="pt-PT"/>
        </w:rPr>
        <w:t xml:space="preserve">por meio de termo indenizatório </w:t>
      </w:r>
      <w:r>
        <w:rPr>
          <w:color w:val="70947A"/>
          <w:spacing w:val="0"/>
          <w:w w:val="100"/>
          <w:position w:val="0"/>
          <w:shd w:val="clear" w:color="auto" w:fill="auto"/>
          <w:lang w:val="pt-PT" w:eastAsia="pt-PT" w:bidi="pt-PT"/>
        </w:rPr>
        <w:t>(</w:t>
      </w:r>
      <w:r>
        <w:rPr>
          <w:color w:val="70947A"/>
          <w:spacing w:val="0"/>
          <w:w w:val="100"/>
          <w:position w:val="0"/>
          <w:u w:val="single"/>
          <w:shd w:val="clear" w:color="auto" w:fill="auto"/>
          <w:lang w:val="pt-PT" w:eastAsia="pt-PT" w:bidi="pt-PT"/>
        </w:rPr>
        <w:t>art. 131, caput, da Lei n.° 14.133, de 2021).</w:t>
      </w:r>
    </w:p>
    <w:p>
      <w:pPr>
        <w:pStyle w:val="Style128"/>
        <w:keepNext w:val="0"/>
        <w:keepLines w:val="0"/>
        <w:widowControl w:val="0"/>
        <w:numPr>
          <w:ilvl w:val="1"/>
          <w:numId w:val="77"/>
        </w:numPr>
        <w:shd w:val="clear" w:color="auto" w:fill="auto"/>
        <w:tabs>
          <w:tab w:pos="1036" w:val="left"/>
        </w:tabs>
        <w:bidi w:val="0"/>
        <w:spacing w:before="0" w:line="293" w:lineRule="auto"/>
        <w:ind w:left="480" w:right="0" w:firstLine="20"/>
        <w:jc w:val="both"/>
      </w:pPr>
      <w:r>
        <w:rPr>
          <w:color w:val="000000"/>
          <w:spacing w:val="0"/>
          <w:w w:val="100"/>
          <w:position w:val="0"/>
          <w:shd w:val="clear" w:color="auto" w:fill="auto"/>
          <w:lang w:val="pt-PT" w:eastAsia="pt-PT" w:bidi="pt-PT"/>
        </w:rPr>
        <w:t xml:space="preserve">O contrato poderá ser extinto caso se constate que o contratado mantém vínculo de natureza técnica, comercial, </w:t>
      </w:r>
      <w:r>
        <w:rPr>
          <w:color w:val="000000"/>
          <w:spacing w:val="0"/>
          <w:w w:val="100"/>
          <w:position w:val="0"/>
          <w:shd w:val="clear" w:color="auto" w:fill="auto"/>
          <w:lang w:val="pt-BR" w:eastAsia="pt-BR" w:bidi="pt-BR"/>
        </w:rPr>
        <w:t xml:space="preserve">econômica, </w:t>
      </w:r>
      <w:r>
        <w:rPr>
          <w:color w:val="000000"/>
          <w:spacing w:val="0"/>
          <w:w w:val="100"/>
          <w:position w:val="0"/>
          <w:shd w:val="clear" w:color="auto" w:fill="auto"/>
          <w:lang w:val="pt-PT" w:eastAsia="pt-PT" w:bidi="pt-PT"/>
        </w:rPr>
        <w:t xml:space="preserve">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w:t>
      </w:r>
      <w:r>
        <w:rPr>
          <w:color w:val="70947A"/>
          <w:spacing w:val="0"/>
          <w:w w:val="100"/>
          <w:position w:val="0"/>
          <w:shd w:val="clear" w:color="auto" w:fill="auto"/>
          <w:lang w:val="pt-PT" w:eastAsia="pt-PT" w:bidi="pt-PT"/>
        </w:rPr>
        <w:t>(</w:t>
      </w:r>
      <w:r>
        <w:rPr>
          <w:color w:val="70947A"/>
          <w:spacing w:val="0"/>
          <w:w w:val="100"/>
          <w:position w:val="0"/>
          <w:u w:val="single"/>
          <w:shd w:val="clear" w:color="auto" w:fill="auto"/>
          <w:lang w:val="pt-PT" w:eastAsia="pt-PT" w:bidi="pt-PT"/>
        </w:rPr>
        <w:t>art. 14, inciso IV, da Lei n.° 14.133, de 2021</w:t>
      </w:r>
      <w:r>
        <w:rPr>
          <w:color w:val="70947A"/>
          <w:spacing w:val="0"/>
          <w:w w:val="100"/>
          <w:position w:val="0"/>
          <w:shd w:val="clear" w:color="auto" w:fill="auto"/>
          <w:lang w:val="pt-PT" w:eastAsia="pt-PT" w:bidi="pt-PT"/>
        </w:rPr>
        <w:t>).</w:t>
      </w:r>
    </w:p>
    <w:p>
      <w:pPr>
        <w:pStyle w:val="Style128"/>
        <w:keepNext w:val="0"/>
        <w:keepLines w:val="0"/>
        <w:widowControl w:val="0"/>
        <w:numPr>
          <w:ilvl w:val="0"/>
          <w:numId w:val="77"/>
        </w:numPr>
        <w:shd w:val="clear" w:color="auto" w:fill="auto"/>
        <w:tabs>
          <w:tab w:pos="393" w:val="left"/>
        </w:tabs>
        <w:bidi w:val="0"/>
        <w:spacing w:before="0" w:line="290" w:lineRule="auto"/>
        <w:ind w:left="0" w:right="0" w:firstLine="0"/>
        <w:jc w:val="left"/>
      </w:pPr>
      <w:r>
        <w:rPr>
          <w:b/>
          <w:bCs/>
          <w:color w:val="000000"/>
          <w:spacing w:val="0"/>
          <w:w w:val="100"/>
          <w:position w:val="0"/>
          <w:shd w:val="clear" w:color="auto" w:fill="auto"/>
          <w:lang w:val="pt-PT" w:eastAsia="pt-PT" w:bidi="pt-PT"/>
        </w:rPr>
        <w:t xml:space="preserve">CLÁUSULA DÉCIMA SEGUNDA - DOTAÇÃO </w:t>
      </w:r>
      <w:r>
        <w:rPr>
          <w:b/>
          <w:bCs/>
          <w:color w:val="000000"/>
          <w:spacing w:val="0"/>
          <w:w w:val="100"/>
          <w:position w:val="0"/>
          <w:shd w:val="clear" w:color="auto" w:fill="auto"/>
          <w:lang w:val="pt-BR" w:eastAsia="pt-BR" w:bidi="pt-BR"/>
        </w:rPr>
        <w:t xml:space="preserve">ORÇAMENTÁRIA </w:t>
      </w:r>
      <w:r>
        <w:rPr>
          <w:b/>
          <w:bCs/>
          <w:color w:val="000000"/>
          <w:spacing w:val="0"/>
          <w:w w:val="100"/>
          <w:position w:val="0"/>
          <w:shd w:val="clear" w:color="auto" w:fill="auto"/>
          <w:lang w:val="pt-PT" w:eastAsia="pt-PT" w:bidi="pt-PT"/>
        </w:rPr>
        <w:t>(art. 92, VIII)</w:t>
      </w:r>
    </w:p>
    <w:p>
      <w:pPr>
        <w:pStyle w:val="Style128"/>
        <w:keepNext w:val="0"/>
        <w:keepLines w:val="0"/>
        <w:widowControl w:val="0"/>
        <w:numPr>
          <w:ilvl w:val="1"/>
          <w:numId w:val="77"/>
        </w:numPr>
        <w:shd w:val="clear" w:color="auto" w:fill="auto"/>
        <w:tabs>
          <w:tab w:pos="1029" w:val="left"/>
        </w:tabs>
        <w:bidi w:val="0"/>
        <w:spacing w:before="0" w:line="276" w:lineRule="auto"/>
        <w:ind w:left="480" w:right="0" w:firstLine="20"/>
        <w:jc w:val="both"/>
      </w:pPr>
      <w:r>
        <w:rPr>
          <w:color w:val="000000"/>
          <w:spacing w:val="0"/>
          <w:w w:val="100"/>
          <w:position w:val="0"/>
          <w:shd w:val="clear" w:color="auto" w:fill="auto"/>
          <w:lang w:val="pt-PT" w:eastAsia="pt-PT" w:bidi="pt-PT"/>
        </w:rPr>
        <w:t>As despesas decorrentes da presente contratação correrão à conta de recursos específicos consignados no Orçamento Geral da União deste exercício, na dotação abaixo discriminada:</w:t>
      </w:r>
    </w:p>
    <w:p>
      <w:pPr>
        <w:pStyle w:val="Style128"/>
        <w:keepNext w:val="0"/>
        <w:keepLines w:val="0"/>
        <w:widowControl w:val="0"/>
        <w:shd w:val="clear" w:color="auto" w:fill="auto"/>
        <w:bidi w:val="0"/>
        <w:spacing w:before="0" w:line="290" w:lineRule="auto"/>
        <w:ind w:left="0" w:right="0" w:firstLine="0"/>
        <w:jc w:val="right"/>
      </w:pPr>
      <w:r>
        <w:rPr>
          <w:b/>
          <w:bCs/>
          <w:color w:val="000000"/>
          <w:spacing w:val="0"/>
          <w:w w:val="100"/>
          <w:position w:val="0"/>
          <w:shd w:val="clear" w:color="auto" w:fill="auto"/>
          <w:lang w:val="pt-PT" w:eastAsia="pt-PT" w:bidi="pt-PT"/>
        </w:rPr>
        <w:t xml:space="preserve">UNIDADE </w:t>
      </w:r>
      <w:r>
        <w:rPr>
          <w:b/>
          <w:bCs/>
          <w:color w:val="000000"/>
          <w:spacing w:val="0"/>
          <w:w w:val="100"/>
          <w:position w:val="0"/>
          <w:shd w:val="clear" w:color="auto" w:fill="auto"/>
          <w:lang w:val="pt-BR" w:eastAsia="pt-BR" w:bidi="pt-BR"/>
        </w:rPr>
        <w:t xml:space="preserve">ORÇAMENTÁRIA: </w:t>
      </w:r>
      <w:r>
        <w:rPr>
          <w:color w:val="000000"/>
          <w:spacing w:val="0"/>
          <w:w w:val="100"/>
          <w:position w:val="0"/>
          <w:shd w:val="clear" w:color="auto" w:fill="auto"/>
          <w:lang w:val="pt-PT" w:eastAsia="pt-PT" w:bidi="pt-PT"/>
        </w:rPr>
        <w:t>020601 - SECRETARIA MUNICIPAL DE EDUCAÇÃO E CULTURA</w:t>
      </w:r>
      <w:r>
        <w:br w:type="page"/>
      </w:r>
    </w:p>
    <w:p>
      <w:pPr>
        <w:pStyle w:val="Style43"/>
        <w:keepNext/>
        <w:keepLines/>
        <w:widowControl w:val="0"/>
        <w:shd w:val="clear" w:color="auto" w:fill="auto"/>
        <w:bidi w:val="0"/>
        <w:spacing w:before="0" w:after="0" w:line="240" w:lineRule="auto"/>
        <w:ind w:left="4200" w:right="0" w:firstLine="0"/>
        <w:jc w:val="left"/>
      </w:pPr>
      <w:bookmarkStart w:id="91" w:name="bookmark91"/>
      <w:r>
        <w:rPr>
          <w:spacing w:val="0"/>
          <w:w w:val="100"/>
          <w:position w:val="0"/>
          <w:shd w:val="clear" w:color="auto" w:fill="auto"/>
          <w:lang w:val="pt-PT" w:eastAsia="pt-PT" w:bidi="pt-PT"/>
        </w:rPr>
        <w:t>BERURI</w:t>
      </w:r>
      <w:bookmarkEnd w:id="91"/>
    </w:p>
    <w:p>
      <w:pPr>
        <w:pStyle w:val="Style128"/>
        <w:keepNext w:val="0"/>
        <w:keepLines w:val="0"/>
        <w:widowControl w:val="0"/>
        <w:shd w:val="clear" w:color="auto" w:fill="auto"/>
        <w:bidi w:val="0"/>
        <w:spacing w:before="0" w:after="700" w:line="240" w:lineRule="auto"/>
        <w:ind w:left="4520" w:right="0" w:firstLine="0"/>
        <w:jc w:val="left"/>
        <w:rPr>
          <w:sz w:val="17"/>
          <w:szCs w:val="17"/>
        </w:rPr>
      </w:pPr>
      <w:r>
        <w:rPr>
          <w:color w:val="000000"/>
          <w:spacing w:val="0"/>
          <w:w w:val="100"/>
          <w:position w:val="0"/>
          <w:sz w:val="17"/>
          <w:szCs w:val="17"/>
          <w:shd w:val="clear" w:color="auto" w:fill="auto"/>
          <w:lang w:val="pt-PT" w:eastAsia="pt-PT" w:bidi="pt-PT"/>
        </w:rPr>
        <w:t>Onde há trabalho, ha conquistas.</w:t>
      </w:r>
    </w:p>
    <w:p>
      <w:pPr>
        <w:pStyle w:val="Style128"/>
        <w:keepNext w:val="0"/>
        <w:keepLines w:val="0"/>
        <w:widowControl w:val="0"/>
        <w:shd w:val="clear" w:color="auto" w:fill="auto"/>
        <w:bidi w:val="0"/>
        <w:spacing w:before="0" w:after="0" w:line="305" w:lineRule="auto"/>
        <w:ind w:left="880" w:right="0" w:firstLine="0"/>
        <w:jc w:val="both"/>
      </w:pPr>
      <w:r>
        <w:rPr>
          <w:b/>
          <w:bCs/>
          <w:color w:val="000000"/>
          <w:spacing w:val="0"/>
          <w:w w:val="100"/>
          <w:position w:val="0"/>
          <w:shd w:val="clear" w:color="auto" w:fill="auto"/>
          <w:lang w:val="pt-PT" w:eastAsia="pt-PT" w:bidi="pt-PT"/>
        </w:rPr>
        <w:t xml:space="preserve">PROJETO/ATIVIDADE. </w:t>
      </w:r>
      <w:r>
        <w:rPr>
          <w:color w:val="000000"/>
          <w:spacing w:val="0"/>
          <w:w w:val="100"/>
          <w:position w:val="0"/>
          <w:shd w:val="clear" w:color="auto" w:fill="auto"/>
          <w:lang w:val="pt-PT" w:eastAsia="pt-PT" w:bidi="pt-PT"/>
        </w:rPr>
        <w:t>12 361 0062 2014 0000 - MANUTENÇÃO E FUNCIONAMENTO DO ENSINO FUNAMENTAL</w:t>
      </w:r>
    </w:p>
    <w:p>
      <w:pPr>
        <w:pStyle w:val="Style128"/>
        <w:keepNext w:val="0"/>
        <w:keepLines w:val="0"/>
        <w:widowControl w:val="0"/>
        <w:shd w:val="clear" w:color="auto" w:fill="auto"/>
        <w:bidi w:val="0"/>
        <w:spacing w:before="0" w:after="200" w:line="305" w:lineRule="auto"/>
        <w:ind w:left="880" w:right="840" w:firstLine="0"/>
        <w:jc w:val="left"/>
      </w:pPr>
      <w:r>
        <w:rPr>
          <w:b/>
          <w:bCs/>
          <w:color w:val="000000"/>
          <w:spacing w:val="0"/>
          <w:w w:val="100"/>
          <w:position w:val="0"/>
          <w:shd w:val="clear" w:color="auto" w:fill="auto"/>
          <w:lang w:val="pt-PT" w:eastAsia="pt-PT" w:bidi="pt-PT"/>
        </w:rPr>
        <w:t xml:space="preserve">ELEMENTO DE DESPESA: </w:t>
      </w:r>
      <w:r>
        <w:rPr>
          <w:color w:val="000000"/>
          <w:spacing w:val="0"/>
          <w:w w:val="100"/>
          <w:position w:val="0"/>
          <w:shd w:val="clear" w:color="auto" w:fill="auto"/>
          <w:lang w:val="pt-PT" w:eastAsia="pt-PT" w:bidi="pt-PT"/>
        </w:rPr>
        <w:t xml:space="preserve">3.3.90.36.00 - Outros Serviços de Terceiros - Pessoa Física </w:t>
      </w:r>
      <w:r>
        <w:rPr>
          <w:b/>
          <w:bCs/>
          <w:color w:val="000000"/>
          <w:spacing w:val="0"/>
          <w:w w:val="100"/>
          <w:position w:val="0"/>
          <w:shd w:val="clear" w:color="auto" w:fill="auto"/>
          <w:lang w:val="pt-PT" w:eastAsia="pt-PT" w:bidi="pt-PT"/>
        </w:rPr>
        <w:t xml:space="preserve">FONTE: </w:t>
      </w:r>
      <w:r>
        <w:rPr>
          <w:color w:val="000000"/>
          <w:spacing w:val="0"/>
          <w:w w:val="100"/>
          <w:position w:val="0"/>
          <w:shd w:val="clear" w:color="auto" w:fill="auto"/>
          <w:lang w:val="pt-PT" w:eastAsia="pt-PT" w:bidi="pt-PT"/>
        </w:rPr>
        <w:t>500</w:t>
      </w:r>
    </w:p>
    <w:p>
      <w:pPr>
        <w:pStyle w:val="Style128"/>
        <w:keepNext w:val="0"/>
        <w:keepLines w:val="0"/>
        <w:widowControl w:val="0"/>
        <w:numPr>
          <w:ilvl w:val="1"/>
          <w:numId w:val="77"/>
        </w:numPr>
        <w:shd w:val="clear" w:color="auto" w:fill="auto"/>
        <w:tabs>
          <w:tab w:pos="1137" w:val="left"/>
        </w:tabs>
        <w:bidi w:val="0"/>
        <w:spacing w:before="0" w:after="0"/>
        <w:ind w:left="540" w:right="0" w:firstLine="20"/>
        <w:jc w:val="both"/>
      </w:pPr>
      <w:r>
        <w:rPr>
          <w:i/>
          <w:iCs/>
          <w:color w:val="000000"/>
          <w:spacing w:val="0"/>
          <w:w w:val="100"/>
          <w:position w:val="0"/>
          <w:shd w:val="clear" w:color="auto" w:fill="auto"/>
          <w:lang w:val="pt-PT" w:eastAsia="pt-PT" w:bidi="pt-PT"/>
        </w:rPr>
        <w:t xml:space="preserve">A dotação relativa aos exercícios financeiros subsequentes será indicada após aprovação da Lei </w:t>
      </w:r>
      <w:r>
        <w:rPr>
          <w:i/>
          <w:iCs/>
          <w:color w:val="000000"/>
          <w:spacing w:val="0"/>
          <w:w w:val="100"/>
          <w:position w:val="0"/>
          <w:shd w:val="clear" w:color="auto" w:fill="auto"/>
          <w:lang w:val="pt-BR" w:eastAsia="pt-BR" w:bidi="pt-BR"/>
        </w:rPr>
        <w:t xml:space="preserve">Orçamentária respectiva </w:t>
      </w:r>
      <w:r>
        <w:rPr>
          <w:i/>
          <w:iCs/>
          <w:color w:val="000000"/>
          <w:spacing w:val="0"/>
          <w:w w:val="100"/>
          <w:position w:val="0"/>
          <w:shd w:val="clear" w:color="auto" w:fill="auto"/>
          <w:lang w:val="pt-PT" w:eastAsia="pt-PT" w:bidi="pt-PT"/>
        </w:rPr>
        <w:t>e liberação dos créditos correspondentes, mediante apostilamento.</w:t>
      </w:r>
    </w:p>
    <w:p>
      <w:pPr>
        <w:pStyle w:val="Style128"/>
        <w:keepNext w:val="0"/>
        <w:keepLines w:val="0"/>
        <w:widowControl w:val="0"/>
        <w:numPr>
          <w:ilvl w:val="0"/>
          <w:numId w:val="77"/>
        </w:numPr>
        <w:shd w:val="clear" w:color="auto" w:fill="auto"/>
        <w:tabs>
          <w:tab w:pos="574" w:val="left"/>
        </w:tabs>
        <w:bidi w:val="0"/>
        <w:spacing w:before="0" w:after="80"/>
        <w:ind w:left="0" w:right="0" w:firstLine="140"/>
        <w:jc w:val="left"/>
      </w:pPr>
      <w:r>
        <w:rPr>
          <w:b/>
          <w:bCs/>
          <w:color w:val="000000"/>
          <w:spacing w:val="0"/>
          <w:w w:val="100"/>
          <w:position w:val="0"/>
          <w:shd w:val="clear" w:color="auto" w:fill="auto"/>
          <w:lang w:val="pt-PT" w:eastAsia="pt-PT" w:bidi="pt-PT"/>
        </w:rPr>
        <w:t>CLÁUSULA DÉCIMA TERCEIRA - DOS CASOS OMISSOS (art. 92, III)</w:t>
      </w:r>
    </w:p>
    <w:p>
      <w:pPr>
        <w:pStyle w:val="Style128"/>
        <w:keepNext w:val="0"/>
        <w:keepLines w:val="0"/>
        <w:widowControl w:val="0"/>
        <w:numPr>
          <w:ilvl w:val="1"/>
          <w:numId w:val="77"/>
        </w:numPr>
        <w:shd w:val="clear" w:color="auto" w:fill="auto"/>
        <w:tabs>
          <w:tab w:pos="1137" w:val="left"/>
        </w:tabs>
        <w:bidi w:val="0"/>
        <w:spacing w:before="0" w:after="220" w:line="290" w:lineRule="auto"/>
        <w:ind w:left="540" w:right="0" w:firstLine="20"/>
        <w:jc w:val="both"/>
      </w:pPr>
      <w:r>
        <w:rPr>
          <w:color w:val="000000"/>
          <w:spacing w:val="0"/>
          <w:w w:val="100"/>
          <w:position w:val="0"/>
          <w:shd w:val="clear" w:color="auto" w:fill="auto"/>
          <w:lang w:val="pt-PT" w:eastAsia="pt-PT" w:bidi="pt-PT"/>
        </w:rPr>
        <w:t>Os casos omissos serão decididos pelo CONTRATANTE, segundo as disposições contidas na Lei n° 14.133, de 2021 e demais normas federais aplicáveis e, subsidiariamente, segundo as disposições contidas na Lei n° 8.078, de 1990 - Código de Defesa do Consumidor - e normas e princípios gerais dos contratos.</w:t>
      </w:r>
    </w:p>
    <w:p>
      <w:pPr>
        <w:pStyle w:val="Style128"/>
        <w:keepNext w:val="0"/>
        <w:keepLines w:val="0"/>
        <w:widowControl w:val="0"/>
        <w:numPr>
          <w:ilvl w:val="0"/>
          <w:numId w:val="77"/>
        </w:numPr>
        <w:shd w:val="clear" w:color="auto" w:fill="auto"/>
        <w:tabs>
          <w:tab w:pos="574" w:val="left"/>
        </w:tabs>
        <w:bidi w:val="0"/>
        <w:spacing w:before="0" w:after="80" w:line="290" w:lineRule="auto"/>
        <w:ind w:left="0" w:right="0" w:firstLine="140"/>
        <w:jc w:val="left"/>
      </w:pPr>
      <w:r>
        <w:rPr>
          <w:b/>
          <w:bCs/>
          <w:color w:val="000000"/>
          <w:spacing w:val="0"/>
          <w:w w:val="100"/>
          <w:position w:val="0"/>
          <w:shd w:val="clear" w:color="auto" w:fill="auto"/>
          <w:lang w:val="pt-PT" w:eastAsia="pt-PT" w:bidi="pt-PT"/>
        </w:rPr>
        <w:t>CLÁUSULA DÉCIMA QUARTA - PUBLICAÇÃO</w:t>
      </w:r>
    </w:p>
    <w:p>
      <w:pPr>
        <w:pStyle w:val="Style128"/>
        <w:keepNext w:val="0"/>
        <w:keepLines w:val="0"/>
        <w:widowControl w:val="0"/>
        <w:numPr>
          <w:ilvl w:val="1"/>
          <w:numId w:val="77"/>
        </w:numPr>
        <w:shd w:val="clear" w:color="auto" w:fill="auto"/>
        <w:tabs>
          <w:tab w:pos="1137" w:val="left"/>
        </w:tabs>
        <w:bidi w:val="0"/>
        <w:spacing w:before="0" w:after="220" w:line="305" w:lineRule="auto"/>
        <w:ind w:left="540" w:right="0" w:firstLine="20"/>
        <w:jc w:val="both"/>
      </w:pPr>
      <w:r>
        <w:rPr>
          <w:color w:val="000000"/>
          <w:spacing w:val="0"/>
          <w:w w:val="100"/>
          <w:position w:val="0"/>
          <w:shd w:val="clear" w:color="auto" w:fill="auto"/>
          <w:lang w:val="pt-PT" w:eastAsia="pt-PT" w:bidi="pt-PT"/>
        </w:rPr>
        <w:t>Incumbirá à CONTRATANTE providenciar a publicação deste instrumento nos termos e condições previstas na Lei n° 14.133/21.</w:t>
      </w:r>
    </w:p>
    <w:p>
      <w:pPr>
        <w:pStyle w:val="Style128"/>
        <w:keepNext w:val="0"/>
        <w:keepLines w:val="0"/>
        <w:widowControl w:val="0"/>
        <w:numPr>
          <w:ilvl w:val="0"/>
          <w:numId w:val="77"/>
        </w:numPr>
        <w:shd w:val="clear" w:color="auto" w:fill="auto"/>
        <w:tabs>
          <w:tab w:pos="574" w:val="left"/>
        </w:tabs>
        <w:bidi w:val="0"/>
        <w:spacing w:before="0" w:after="80" w:line="290" w:lineRule="auto"/>
        <w:ind w:left="0" w:right="0" w:firstLine="140"/>
        <w:jc w:val="left"/>
      </w:pPr>
      <w:r>
        <w:rPr>
          <w:b/>
          <w:bCs/>
          <w:color w:val="000000"/>
          <w:spacing w:val="0"/>
          <w:w w:val="100"/>
          <w:position w:val="0"/>
          <w:shd w:val="clear" w:color="auto" w:fill="auto"/>
          <w:lang w:val="pt-PT" w:eastAsia="pt-PT" w:bidi="pt-PT"/>
        </w:rPr>
        <w:t>CLÁUSULA DÉCIMA QUINTA - FORO (art. 92, §1°)</w:t>
      </w:r>
    </w:p>
    <w:p>
      <w:pPr>
        <w:pStyle w:val="Style128"/>
        <w:keepNext w:val="0"/>
        <w:keepLines w:val="0"/>
        <w:widowControl w:val="0"/>
        <w:numPr>
          <w:ilvl w:val="1"/>
          <w:numId w:val="77"/>
        </w:numPr>
        <w:shd w:val="clear" w:color="auto" w:fill="auto"/>
        <w:tabs>
          <w:tab w:pos="1137" w:val="left"/>
        </w:tabs>
        <w:bidi w:val="0"/>
        <w:spacing w:before="0" w:after="360"/>
        <w:ind w:left="540" w:right="0" w:firstLine="20"/>
        <w:jc w:val="both"/>
      </w:pPr>
      <w:r>
        <w:rPr>
          <w:color w:val="000000"/>
          <w:spacing w:val="0"/>
          <w:w w:val="100"/>
          <w:position w:val="0"/>
          <w:shd w:val="clear" w:color="auto" w:fill="auto"/>
          <w:lang w:val="pt-PT" w:eastAsia="pt-PT" w:bidi="pt-PT"/>
        </w:rPr>
        <w:t>É eleita a Comarca de Beruri, para dirimir os litígios que decorrerem da execução deste Termo de Contrato que não possam ser compostos pela conciliação, conforme art. 92, §1° da Lei n° 14.133/21.</w:t>
      </w:r>
    </w:p>
    <w:p>
      <w:pPr>
        <w:pStyle w:val="Style12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Beruri/AM, 21 de maio de 2025.</w:t>
      </w:r>
    </w:p>
    <w:p>
      <w:pPr>
        <w:widowControl w:val="0"/>
        <w:spacing w:line="1" w:lineRule="exact"/>
      </w:pPr>
      <w:r>
        <mc:AlternateContent>
          <mc:Choice Requires="wps">
            <w:drawing>
              <wp:anchor distT="88900" distB="13335" distL="0" distR="0" simplePos="0" relativeHeight="125829446" behindDoc="0" locked="0" layoutInCell="1" allowOverlap="1">
                <wp:simplePos x="0" y="0"/>
                <wp:positionH relativeFrom="page">
                  <wp:posOffset>1901825</wp:posOffset>
                </wp:positionH>
                <wp:positionV relativeFrom="paragraph">
                  <wp:posOffset>88900</wp:posOffset>
                </wp:positionV>
                <wp:extent cx="1923415" cy="374015"/>
                <wp:wrapTopAndBottom/>
                <wp:docPr id="594" name="Shape 594"/>
                <a:graphic xmlns:a="http://schemas.openxmlformats.org/drawingml/2006/main">
                  <a:graphicData uri="http://schemas.microsoft.com/office/word/2010/wordprocessingShape">
                    <wps:wsp>
                      <wps:cNvSpPr txBox="1"/>
                      <wps:spPr>
                        <a:xfrm>
                          <a:ext cx="1923415" cy="37401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hd w:val="clear" w:color="auto" w:fill="auto"/>
                                <w:lang w:val="pt-PT" w:eastAsia="pt-PT" w:bidi="pt-PT"/>
                              </w:rPr>
                              <w:t>EMERSON KLINGER GONÇALVES</w:t>
                            </w:r>
                          </w:p>
                          <w:p>
                            <w:pPr>
                              <w:pStyle w:val="Style9"/>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hd w:val="clear" w:color="auto" w:fill="auto"/>
                                <w:lang w:val="pt-PT" w:eastAsia="pt-PT" w:bidi="pt-PT"/>
                              </w:rPr>
                              <w:t>DE MELLO:88028267220</w:t>
                            </w:r>
                          </w:p>
                        </w:txbxContent>
                      </wps:txbx>
                      <wps:bodyPr lIns="0" tIns="0" rIns="0" bIns="0">
                        <a:noAutoFit/>
                      </wps:bodyPr>
                    </wps:wsp>
                  </a:graphicData>
                </a:graphic>
              </wp:anchor>
            </w:drawing>
          </mc:Choice>
          <mc:Fallback>
            <w:pict>
              <v:shape id="_x0000_s1620" type="#_x0000_t202" style="position:absolute;margin-left:149.75pt;margin-top:7.pt;width:151.44999999999999pt;height:29.449999999999999pt;z-index:-125829307;mso-wrap-distance-left:0;mso-wrap-distance-top:7.pt;mso-wrap-distance-right:0;mso-wrap-distance-bottom:1.05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hd w:val="clear" w:color="auto" w:fill="auto"/>
                          <w:lang w:val="pt-PT" w:eastAsia="pt-PT" w:bidi="pt-PT"/>
                        </w:rPr>
                        <w:t>EMERSON KLINGER GONÇALVES</w:t>
                      </w:r>
                    </w:p>
                    <w:p>
                      <w:pPr>
                        <w:pStyle w:val="Style9"/>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hd w:val="clear" w:color="auto" w:fill="auto"/>
                          <w:lang w:val="pt-PT" w:eastAsia="pt-PT" w:bidi="pt-PT"/>
                        </w:rPr>
                        <w:t>DE MELLO:88028267220</w:t>
                      </w:r>
                    </w:p>
                  </w:txbxContent>
                </v:textbox>
                <w10:wrap type="topAndBottom" anchorx="page"/>
              </v:shape>
            </w:pict>
          </mc:Fallback>
        </mc:AlternateContent>
      </w:r>
      <w:r>
        <mc:AlternateContent>
          <mc:Choice Requires="wps">
            <w:drawing>
              <wp:anchor distT="106680" distB="0" distL="0" distR="0" simplePos="0" relativeHeight="125829448" behindDoc="0" locked="0" layoutInCell="1" allowOverlap="1">
                <wp:simplePos x="0" y="0"/>
                <wp:positionH relativeFrom="page">
                  <wp:posOffset>3892550</wp:posOffset>
                </wp:positionH>
                <wp:positionV relativeFrom="paragraph">
                  <wp:posOffset>106680</wp:posOffset>
                </wp:positionV>
                <wp:extent cx="1914525" cy="369570"/>
                <wp:wrapTopAndBottom/>
                <wp:docPr id="596" name="Shape 596"/>
                <a:graphic xmlns:a="http://schemas.openxmlformats.org/drawingml/2006/main">
                  <a:graphicData uri="http://schemas.microsoft.com/office/word/2010/wordprocessingShape">
                    <wps:wsp>
                      <wps:cNvSpPr txBox="1"/>
                      <wps:spPr>
                        <a:xfrm>
                          <a:ext cx="1914525" cy="369570"/>
                        </a:xfrm>
                        <a:prstGeom prst="rect"/>
                        <a:noFill/>
                      </wps:spPr>
                      <wps:txbx>
                        <w:txbxContent>
                          <w:p>
                            <w:pPr>
                              <w:pStyle w:val="Style121"/>
                              <w:keepNext w:val="0"/>
                              <w:keepLines w:val="0"/>
                              <w:widowControl w:val="0"/>
                              <w:shd w:val="clear" w:color="auto" w:fill="auto"/>
                              <w:bidi w:val="0"/>
                              <w:spacing w:before="0" w:after="0" w:line="290" w:lineRule="auto"/>
                              <w:ind w:left="0" w:right="0" w:firstLine="0"/>
                              <w:jc w:val="left"/>
                            </w:pPr>
                            <w:r>
                              <w:rPr>
                                <w:color w:val="000000"/>
                                <w:spacing w:val="0"/>
                                <w:w w:val="100"/>
                                <w:position w:val="0"/>
                                <w:shd w:val="clear" w:color="auto" w:fill="auto"/>
                                <w:lang w:val="pt-PT" w:eastAsia="pt-PT" w:bidi="pt-PT"/>
                              </w:rPr>
                              <w:t>Assinado de forma digital por EMERSON KLINGER GONÇALVES DE MELLO:88028267220 Dados: 2025.0521 08:44:40 -04'00'</w:t>
                            </w:r>
                          </w:p>
                        </w:txbxContent>
                      </wps:txbx>
                      <wps:bodyPr lIns="0" tIns="0" rIns="0" bIns="0">
                        <a:noAutoFit/>
                      </wps:bodyPr>
                    </wps:wsp>
                  </a:graphicData>
                </a:graphic>
              </wp:anchor>
            </w:drawing>
          </mc:Choice>
          <mc:Fallback>
            <w:pict>
              <v:shape id="_x0000_s1622" type="#_x0000_t202" style="position:absolute;margin-left:306.5pt;margin-top:8.4000000000000004pt;width:150.75pt;height:29.100000000000001pt;z-index:-125829305;mso-wrap-distance-left:0;mso-wrap-distance-top:8.4000000000000004pt;mso-wrap-distance-right:0;mso-position-horizontal-relative:page" filled="f" stroked="f">
                <v:textbox inset="0,0,0,0">
                  <w:txbxContent>
                    <w:p>
                      <w:pPr>
                        <w:pStyle w:val="Style121"/>
                        <w:keepNext w:val="0"/>
                        <w:keepLines w:val="0"/>
                        <w:widowControl w:val="0"/>
                        <w:shd w:val="clear" w:color="auto" w:fill="auto"/>
                        <w:bidi w:val="0"/>
                        <w:spacing w:before="0" w:after="0" w:line="290" w:lineRule="auto"/>
                        <w:ind w:left="0" w:right="0" w:firstLine="0"/>
                        <w:jc w:val="left"/>
                      </w:pPr>
                      <w:r>
                        <w:rPr>
                          <w:color w:val="000000"/>
                          <w:spacing w:val="0"/>
                          <w:w w:val="100"/>
                          <w:position w:val="0"/>
                          <w:shd w:val="clear" w:color="auto" w:fill="auto"/>
                          <w:lang w:val="pt-PT" w:eastAsia="pt-PT" w:bidi="pt-PT"/>
                        </w:rPr>
                        <w:t>Assinado de forma digital por EMERSON KLINGER GONÇALVES DE MELLO:88028267220 Dados: 2025.0521 08:44:40 -04'00'</w:t>
                      </w:r>
                    </w:p>
                  </w:txbxContent>
                </v:textbox>
                <w10:wrap type="topAndBottom" anchorx="page"/>
              </v:shape>
            </w:pict>
          </mc:Fallback>
        </mc:AlternateContent>
      </w:r>
    </w:p>
    <w:p>
      <w:pPr>
        <w:pStyle w:val="Style128"/>
        <w:keepNext w:val="0"/>
        <w:keepLines w:val="0"/>
        <w:widowControl w:val="0"/>
        <w:pBdr>
          <w:top w:val="single" w:sz="4" w:space="0" w:color="auto"/>
        </w:pBdr>
        <w:shd w:val="clear" w:color="auto" w:fill="auto"/>
        <w:bidi w:val="0"/>
        <w:spacing w:before="0" w:after="0" w:line="386" w:lineRule="auto"/>
        <w:ind w:left="0" w:right="0" w:firstLine="0"/>
        <w:jc w:val="center"/>
      </w:pPr>
      <w:r>
        <w:rPr>
          <w:b/>
          <w:bCs/>
          <w:color w:val="000000"/>
          <w:spacing w:val="0"/>
          <w:w w:val="100"/>
          <w:position w:val="0"/>
          <w:shd w:val="clear" w:color="auto" w:fill="auto"/>
          <w:lang w:val="pt-PT" w:eastAsia="pt-PT" w:bidi="pt-PT"/>
        </w:rPr>
        <w:t>EMERSON KLINGER GONÇALVES DE MELO</w:t>
      </w:r>
    </w:p>
    <w:p>
      <w:pPr>
        <w:pStyle w:val="Style128"/>
        <w:keepNext w:val="0"/>
        <w:keepLines w:val="0"/>
        <w:widowControl w:val="0"/>
        <w:shd w:val="clear" w:color="auto" w:fill="auto"/>
        <w:bidi w:val="0"/>
        <w:spacing w:before="0" w:after="1240" w:line="386" w:lineRule="auto"/>
        <w:ind w:left="0" w:right="0" w:firstLine="0"/>
        <w:jc w:val="center"/>
      </w:pPr>
      <w:r>
        <w:rPr>
          <w:b/>
          <w:bCs/>
          <w:color w:val="000000"/>
          <w:spacing w:val="0"/>
          <w:w w:val="100"/>
          <w:position w:val="0"/>
          <w:shd w:val="clear" w:color="auto" w:fill="auto"/>
          <w:lang w:val="pt-PT" w:eastAsia="pt-PT" w:bidi="pt-PT"/>
        </w:rPr>
        <w:t>Prefeitura Municipal de Beruri</w:t>
        <w:br/>
        <w:t>CONTRATANTE</w:t>
      </w:r>
    </w:p>
    <w:p>
      <w:pPr>
        <w:pStyle w:val="Style128"/>
        <w:keepNext w:val="0"/>
        <w:keepLines w:val="0"/>
        <w:widowControl w:val="0"/>
        <w:pBdr>
          <w:top w:val="single" w:sz="4" w:space="0" w:color="auto"/>
        </w:pBdr>
        <w:shd w:val="clear" w:color="auto" w:fill="auto"/>
        <w:bidi w:val="0"/>
        <w:spacing w:before="0" w:after="720" w:line="298" w:lineRule="auto"/>
        <w:ind w:left="0" w:right="0" w:firstLine="0"/>
        <w:jc w:val="center"/>
      </w:pPr>
      <w:r>
        <w:rPr>
          <w:b/>
          <w:bCs/>
          <w:color w:val="000000"/>
          <w:spacing w:val="0"/>
          <w:w w:val="100"/>
          <w:position w:val="0"/>
          <w:shd w:val="clear" w:color="auto" w:fill="auto"/>
          <w:lang w:val="pt-PT" w:eastAsia="pt-PT" w:bidi="pt-PT"/>
        </w:rPr>
        <w:t>JOÃO RODRIGUES AUZIERTlLHO</w:t>
        <w:br/>
        <w:t>LOCADOR</w:t>
      </w:r>
    </w:p>
    <w:p>
      <w:pPr>
        <w:pStyle w:val="Style128"/>
        <w:keepNext w:val="0"/>
        <w:keepLines w:val="0"/>
        <w:widowControl w:val="0"/>
        <w:shd w:val="clear" w:color="auto" w:fill="auto"/>
        <w:bidi w:val="0"/>
        <w:spacing w:before="0" w:after="0" w:line="240" w:lineRule="auto"/>
        <w:ind w:left="200" w:right="0" w:firstLine="0"/>
        <w:jc w:val="left"/>
        <w:sectPr>
          <w:headerReference w:type="default" r:id="rId207"/>
          <w:footerReference w:type="default" r:id="rId208"/>
          <w:headerReference w:type="even" r:id="rId209"/>
          <w:footerReference w:type="even" r:id="rId210"/>
          <w:headerReference w:type="first" r:id="rId211"/>
          <w:footerReference w:type="first" r:id="rId212"/>
          <w:footnotePr>
            <w:pos w:val="pageBottom"/>
            <w:numFmt w:val="decimal"/>
            <w:numRestart w:val="continuous"/>
          </w:footnotePr>
          <w:pgSz w:w="11901" w:h="18086"/>
          <w:pgMar w:top="2116" w:left="1449" w:right="1167" w:bottom="2564" w:header="0" w:footer="3" w:gutter="0"/>
          <w:cols w:space="720"/>
          <w:noEndnote/>
          <w:titlePg/>
          <w:rtlGutter w:val="0"/>
          <w:docGrid w:linePitch="360"/>
        </w:sectPr>
      </w:pPr>
      <w:r>
        <w:rPr>
          <w:i/>
          <w:iCs/>
          <w:color w:val="000000"/>
          <w:spacing w:val="0"/>
          <w:w w:val="100"/>
          <w:position w:val="0"/>
          <w:shd w:val="clear" w:color="auto" w:fill="auto"/>
          <w:lang w:val="pt-PT" w:eastAsia="pt-PT" w:bidi="pt-PT"/>
        </w:rPr>
        <w:t>TESTEMUNHAS:</w:t>
      </w:r>
    </w:p>
    <w:p>
      <w:pPr>
        <w:pStyle w:val="Style128"/>
        <w:keepNext w:val="0"/>
        <w:keepLines w:val="0"/>
        <w:widowControl w:val="0"/>
        <w:shd w:val="clear" w:color="auto" w:fill="auto"/>
        <w:bidi w:val="0"/>
        <w:spacing w:before="0" w:after="60" w:line="240" w:lineRule="auto"/>
        <w:ind w:left="740" w:right="0" w:firstLine="0"/>
        <w:jc w:val="left"/>
        <w:rPr>
          <w:sz w:val="17"/>
          <w:szCs w:val="17"/>
        </w:rPr>
      </w:pPr>
      <w:r>
        <mc:AlternateContent>
          <mc:Choice Requires="wps">
            <w:drawing>
              <wp:anchor distT="252095" distB="72390" distL="38100" distR="1200785" simplePos="0" relativeHeight="125829450" behindDoc="0" locked="0" layoutInCell="1" allowOverlap="1">
                <wp:simplePos x="0" y="0"/>
                <wp:positionH relativeFrom="page">
                  <wp:posOffset>1194435</wp:posOffset>
                </wp:positionH>
                <wp:positionV relativeFrom="margin">
                  <wp:posOffset>260985</wp:posOffset>
                </wp:positionV>
                <wp:extent cx="1175385" cy="531495"/>
                <wp:wrapSquare wrapText="right"/>
                <wp:docPr id="628" name="Shape 628"/>
                <a:graphic xmlns:a="http://schemas.openxmlformats.org/drawingml/2006/main">
                  <a:graphicData uri="http://schemas.microsoft.com/office/word/2010/wordprocessingShape">
                    <wps:wsp>
                      <wps:cNvSpPr txBox="1"/>
                      <wps:spPr>
                        <a:xfrm>
                          <a:ext cx="1175385" cy="53149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Fonts w:ascii="Cambria" w:eastAsia="Cambria" w:hAnsi="Cambria" w:cs="Cambria"/>
                                <w:b/>
                                <w:bCs/>
                                <w:color w:val="000000"/>
                                <w:spacing w:val="0"/>
                                <w:w w:val="100"/>
                                <w:position w:val="0"/>
                                <w:shd w:val="clear" w:color="auto" w:fill="auto"/>
                                <w:lang w:val="pt-PT" w:eastAsia="pt-PT" w:bidi="pt-PT"/>
                              </w:rPr>
                              <w:t>DEPARTAMENTO</w:t>
                            </w:r>
                          </w:p>
                          <w:p>
                            <w:pPr>
                              <w:pStyle w:val="Style9"/>
                              <w:keepNext w:val="0"/>
                              <w:keepLines w:val="0"/>
                              <w:widowControl w:val="0"/>
                              <w:shd w:val="clear" w:color="auto" w:fill="auto"/>
                              <w:bidi w:val="0"/>
                              <w:spacing w:before="0" w:after="0" w:line="240" w:lineRule="auto"/>
                              <w:ind w:left="0" w:right="0" w:firstLine="0"/>
                              <w:jc w:val="left"/>
                            </w:pPr>
                            <w:r>
                              <w:rPr>
                                <w:rFonts w:ascii="Cambria" w:eastAsia="Cambria" w:hAnsi="Cambria" w:cs="Cambria"/>
                                <w:b/>
                                <w:bCs/>
                                <w:color w:val="000000"/>
                                <w:spacing w:val="0"/>
                                <w:w w:val="100"/>
                                <w:position w:val="0"/>
                                <w:shd w:val="clear" w:color="auto" w:fill="auto"/>
                                <w:lang w:val="pt-PT" w:eastAsia="pt-PT" w:bidi="pt-PT"/>
                              </w:rPr>
                              <w:t>ADMINISTRATIVO</w:t>
                            </w:r>
                          </w:p>
                          <w:p>
                            <w:pPr>
                              <w:pStyle w:val="Style9"/>
                              <w:keepNext w:val="0"/>
                              <w:keepLines w:val="0"/>
                              <w:widowControl w:val="0"/>
                              <w:shd w:val="clear" w:color="auto" w:fill="auto"/>
                              <w:bidi w:val="0"/>
                              <w:spacing w:before="0" w:after="0" w:line="240" w:lineRule="auto"/>
                              <w:ind w:left="0" w:right="0" w:firstLine="0"/>
                              <w:jc w:val="left"/>
                            </w:pPr>
                            <w:r>
                              <w:rPr>
                                <w:rFonts w:ascii="Cambria" w:eastAsia="Cambria" w:hAnsi="Cambria" w:cs="Cambria"/>
                                <w:b/>
                                <w:bCs/>
                                <w:color w:val="000000"/>
                                <w:spacing w:val="0"/>
                                <w:w w:val="100"/>
                                <w:position w:val="0"/>
                                <w:shd w:val="clear" w:color="auto" w:fill="auto"/>
                                <w:lang w:val="pt-PT" w:eastAsia="pt-PT" w:bidi="pt-PT"/>
                              </w:rPr>
                              <w:t>E FINANCEIRO</w:t>
                            </w:r>
                          </w:p>
                        </w:txbxContent>
                      </wps:txbx>
                      <wps:bodyPr lIns="0" tIns="0" rIns="0" bIns="0">
                        <a:noAutoFit/>
                      </wps:bodyPr>
                    </wps:wsp>
                  </a:graphicData>
                </a:graphic>
              </wp:anchor>
            </w:drawing>
          </mc:Choice>
          <mc:Fallback>
            <w:pict>
              <v:shape id="_x0000_s1654" type="#_x0000_t202" style="position:absolute;margin-left:94.049999999999997pt;margin-top:20.550000000000001pt;width:92.549999999999997pt;height:41.850000000000001pt;z-index:-125829303;mso-wrap-distance-left:3.pt;mso-wrap-distance-top:19.850000000000001pt;mso-wrap-distance-right:94.549999999999997pt;mso-wrap-distance-bottom:5.7000000000000002pt;mso-position-horizontal-relative:page;mso-position-vertical-relative:margin"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Fonts w:ascii="Cambria" w:eastAsia="Cambria" w:hAnsi="Cambria" w:cs="Cambria"/>
                          <w:b/>
                          <w:bCs/>
                          <w:color w:val="000000"/>
                          <w:spacing w:val="0"/>
                          <w:w w:val="100"/>
                          <w:position w:val="0"/>
                          <w:shd w:val="clear" w:color="auto" w:fill="auto"/>
                          <w:lang w:val="pt-PT" w:eastAsia="pt-PT" w:bidi="pt-PT"/>
                        </w:rPr>
                        <w:t>DEPARTAMENTO</w:t>
                      </w:r>
                    </w:p>
                    <w:p>
                      <w:pPr>
                        <w:pStyle w:val="Style9"/>
                        <w:keepNext w:val="0"/>
                        <w:keepLines w:val="0"/>
                        <w:widowControl w:val="0"/>
                        <w:shd w:val="clear" w:color="auto" w:fill="auto"/>
                        <w:bidi w:val="0"/>
                        <w:spacing w:before="0" w:after="0" w:line="240" w:lineRule="auto"/>
                        <w:ind w:left="0" w:right="0" w:firstLine="0"/>
                        <w:jc w:val="left"/>
                      </w:pPr>
                      <w:r>
                        <w:rPr>
                          <w:rFonts w:ascii="Cambria" w:eastAsia="Cambria" w:hAnsi="Cambria" w:cs="Cambria"/>
                          <w:b/>
                          <w:bCs/>
                          <w:color w:val="000000"/>
                          <w:spacing w:val="0"/>
                          <w:w w:val="100"/>
                          <w:position w:val="0"/>
                          <w:shd w:val="clear" w:color="auto" w:fill="auto"/>
                          <w:lang w:val="pt-PT" w:eastAsia="pt-PT" w:bidi="pt-PT"/>
                        </w:rPr>
                        <w:t>ADMINISTRATIVO</w:t>
                      </w:r>
                    </w:p>
                    <w:p>
                      <w:pPr>
                        <w:pStyle w:val="Style9"/>
                        <w:keepNext w:val="0"/>
                        <w:keepLines w:val="0"/>
                        <w:widowControl w:val="0"/>
                        <w:shd w:val="clear" w:color="auto" w:fill="auto"/>
                        <w:bidi w:val="0"/>
                        <w:spacing w:before="0" w:after="0" w:line="240" w:lineRule="auto"/>
                        <w:ind w:left="0" w:right="0" w:firstLine="0"/>
                        <w:jc w:val="left"/>
                      </w:pPr>
                      <w:r>
                        <w:rPr>
                          <w:rFonts w:ascii="Cambria" w:eastAsia="Cambria" w:hAnsi="Cambria" w:cs="Cambria"/>
                          <w:b/>
                          <w:bCs/>
                          <w:color w:val="000000"/>
                          <w:spacing w:val="0"/>
                          <w:w w:val="100"/>
                          <w:position w:val="0"/>
                          <w:shd w:val="clear" w:color="auto" w:fill="auto"/>
                          <w:lang w:val="pt-PT" w:eastAsia="pt-PT" w:bidi="pt-PT"/>
                        </w:rPr>
                        <w:t>E FINANCEIRO</w:t>
                      </w:r>
                    </w:p>
                  </w:txbxContent>
                </v:textbox>
                <w10:wrap type="square" side="right" anchorx="page" anchory="margin"/>
              </v:shape>
            </w:pict>
          </mc:Fallback>
        </mc:AlternateContent>
      </w:r>
      <w:r>
        <w:drawing>
          <wp:anchor distT="0" distB="0" distL="1398270" distR="38735" simplePos="0" relativeHeight="125829452" behindDoc="0" locked="0" layoutInCell="1" allowOverlap="1">
            <wp:simplePos x="0" y="0"/>
            <wp:positionH relativeFrom="page">
              <wp:posOffset>2554605</wp:posOffset>
            </wp:positionH>
            <wp:positionV relativeFrom="margin">
              <wp:posOffset>8890</wp:posOffset>
            </wp:positionV>
            <wp:extent cx="975360" cy="853440"/>
            <wp:wrapSquare wrapText="right"/>
            <wp:docPr id="630" name="Shape 630"/>
            <a:graphic xmlns:a="http://schemas.openxmlformats.org/drawingml/2006/main">
              <a:graphicData uri="http://schemas.openxmlformats.org/drawingml/2006/picture">
                <pic:pic xmlns:pic="http://schemas.openxmlformats.org/drawingml/2006/picture">
                  <pic:nvPicPr>
                    <pic:cNvPr id="631" name="Picture box 631"/>
                    <pic:cNvPicPr/>
                  </pic:nvPicPr>
                  <pic:blipFill>
                    <a:blip r:embed="rId213"/>
                    <a:stretch/>
                  </pic:blipFill>
                  <pic:spPr>
                    <a:xfrm>
                      <a:ext cx="975360" cy="853440"/>
                    </a:xfrm>
                    <a:prstGeom prst="rect"/>
                  </pic:spPr>
                </pic:pic>
              </a:graphicData>
            </a:graphic>
          </wp:anchor>
        </w:drawing>
      </w:r>
      <w:r>
        <w:rPr>
          <w:color w:val="B5D0BA"/>
          <w:spacing w:val="0"/>
          <w:w w:val="100"/>
          <w:position w:val="0"/>
          <w:sz w:val="17"/>
          <w:szCs w:val="17"/>
          <w:shd w:val="clear" w:color="auto" w:fill="auto"/>
          <w:lang w:val="pt-PT" w:eastAsia="pt-PT" w:bidi="pt-PT"/>
        </w:rPr>
        <w:t xml:space="preserve">Prefeitura </w:t>
      </w:r>
      <w:r>
        <w:rPr>
          <w:color w:val="B5D0BA"/>
          <w:spacing w:val="0"/>
          <w:w w:val="100"/>
          <w:position w:val="0"/>
          <w:sz w:val="17"/>
          <w:szCs w:val="17"/>
          <w:shd w:val="clear" w:color="auto" w:fill="auto"/>
          <w:lang w:val="pt-BR" w:eastAsia="pt-BR" w:bidi="pt-BR"/>
        </w:rPr>
        <w:t xml:space="preserve">Municipal </w:t>
      </w:r>
      <w:r>
        <w:rPr>
          <w:color w:val="B5D0BA"/>
          <w:spacing w:val="0"/>
          <w:w w:val="100"/>
          <w:position w:val="0"/>
          <w:sz w:val="17"/>
          <w:szCs w:val="17"/>
          <w:shd w:val="clear" w:color="auto" w:fill="auto"/>
          <w:lang w:val="pt-PT" w:eastAsia="pt-PT" w:bidi="pt-PT"/>
        </w:rPr>
        <w:t>de</w:t>
      </w:r>
    </w:p>
    <w:p>
      <w:pPr>
        <w:pStyle w:val="Style43"/>
        <w:keepNext/>
        <w:keepLines/>
        <w:widowControl w:val="0"/>
        <w:shd w:val="clear" w:color="auto" w:fill="auto"/>
        <w:bidi w:val="0"/>
        <w:spacing w:before="0" w:after="0" w:line="190" w:lineRule="auto"/>
        <w:ind w:left="0" w:right="0" w:firstLine="0"/>
        <w:jc w:val="left"/>
      </w:pPr>
      <w:bookmarkStart w:id="92" w:name="bookmark92"/>
      <w:r>
        <w:rPr>
          <w:spacing w:val="0"/>
          <w:w w:val="100"/>
          <w:position w:val="0"/>
          <w:shd w:val="clear" w:color="auto" w:fill="auto"/>
          <w:lang w:val="pt-PT" w:eastAsia="pt-PT" w:bidi="pt-PT"/>
        </w:rPr>
        <w:t>BERURI</w:t>
      </w:r>
      <w:bookmarkEnd w:id="92"/>
    </w:p>
    <w:p>
      <w:pPr>
        <w:pStyle w:val="Style128"/>
        <w:keepNext w:val="0"/>
        <w:keepLines w:val="0"/>
        <w:widowControl w:val="0"/>
        <w:shd w:val="clear" w:color="auto" w:fill="auto"/>
        <w:bidi w:val="0"/>
        <w:spacing w:before="0" w:after="0" w:line="240" w:lineRule="auto"/>
        <w:ind w:left="360" w:right="0" w:firstLine="0"/>
        <w:jc w:val="left"/>
        <w:rPr>
          <w:sz w:val="17"/>
          <w:szCs w:val="17"/>
        </w:rPr>
      </w:pPr>
      <w:r>
        <w:rPr>
          <w:color w:val="000000"/>
          <w:spacing w:val="0"/>
          <w:w w:val="100"/>
          <w:position w:val="0"/>
          <w:sz w:val="17"/>
          <w:szCs w:val="17"/>
          <w:shd w:val="clear" w:color="auto" w:fill="auto"/>
          <w:lang w:val="pt-PT" w:eastAsia="pt-PT" w:bidi="pt-PT"/>
        </w:rPr>
        <w:t>Onde há trabalho, ha conquistas.</w:t>
      </w:r>
    </w:p>
    <w:p>
      <w:pPr>
        <w:widowControl w:val="0"/>
        <w:sectPr>
          <w:headerReference w:type="default" r:id="rId215"/>
          <w:footerReference w:type="default" r:id="rId216"/>
          <w:headerReference w:type="even" r:id="rId217"/>
          <w:footerReference w:type="even" r:id="rId218"/>
          <w:footnotePr>
            <w:pos w:val="pageBottom"/>
            <w:numFmt w:val="decimal"/>
            <w:numRestart w:val="continuous"/>
          </w:footnotePr>
          <w:pgSz w:w="11901" w:h="18086"/>
          <w:pgMar w:top="2116" w:left="1449" w:right="1167" w:bottom="2564" w:header="1688" w:footer="3" w:gutter="0"/>
          <w:cols w:space="720"/>
          <w:noEndnote/>
          <w:rtlGutter w:val="0"/>
          <w:docGrid w:linePitch="360"/>
        </w:sectPr>
      </w:pPr>
    </w:p>
    <w:p>
      <w:pPr>
        <w:pStyle w:val="Style27"/>
        <w:keepNext w:val="0"/>
        <w:keepLines w:val="0"/>
        <w:widowControl w:val="0"/>
        <w:pBdr>
          <w:bottom w:val="single" w:sz="4" w:space="0" w:color="auto"/>
        </w:pBdr>
        <w:shd w:val="clear" w:color="auto" w:fill="auto"/>
        <w:bidi w:val="0"/>
        <w:spacing w:before="0" w:after="560" w:line="259" w:lineRule="auto"/>
        <w:ind w:left="3520" w:right="370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PT" w:eastAsia="pt-PT" w:bidi="pt-PT"/>
        </w:rPr>
        <w:t>ESTADO DO AMAZONAS MUNICÍPIO DE BERURI</w:t>
      </w:r>
    </w:p>
    <w:p>
      <w:pPr>
        <w:pStyle w:val="Style9"/>
        <w:keepNext w:val="0"/>
        <w:keepLines w:val="0"/>
        <w:widowControl w:val="0"/>
        <w:shd w:val="clear" w:color="auto" w:fill="auto"/>
        <w:bidi w:val="0"/>
        <w:spacing w:before="0" w:after="40" w:line="240" w:lineRule="auto"/>
        <w:ind w:left="200" w:right="0" w:firstLine="0"/>
        <w:jc w:val="center"/>
        <w:rPr>
          <w:sz w:val="13"/>
          <w:szCs w:val="13"/>
        </w:rPr>
      </w:pPr>
      <w:r>
        <w:rPr>
          <w:rFonts w:ascii="Times New Roman" w:eastAsia="Times New Roman" w:hAnsi="Times New Roman" w:cs="Times New Roman"/>
          <w:b/>
          <w:bCs/>
          <w:color w:val="000000"/>
          <w:spacing w:val="0"/>
          <w:w w:val="100"/>
          <w:position w:val="0"/>
          <w:sz w:val="13"/>
          <w:szCs w:val="13"/>
          <w:shd w:val="clear" w:color="auto" w:fill="auto"/>
          <w:lang w:val="pt-PT" w:eastAsia="pt-PT" w:bidi="pt-PT"/>
        </w:rPr>
        <w:t>DEPARTAMENTO ADMINISTRATIVO E FINANCEIRO</w:t>
      </w:r>
    </w:p>
    <w:p>
      <w:pPr>
        <w:pStyle w:val="Style9"/>
        <w:keepNext w:val="0"/>
        <w:keepLines w:val="0"/>
        <w:widowControl w:val="0"/>
        <w:shd w:val="clear" w:color="auto" w:fill="auto"/>
        <w:bidi w:val="0"/>
        <w:spacing w:before="0" w:after="460" w:line="240" w:lineRule="auto"/>
        <w:ind w:left="200" w:right="0" w:firstLine="0"/>
        <w:jc w:val="center"/>
        <w:rPr>
          <w:sz w:val="13"/>
          <w:szCs w:val="13"/>
        </w:rPr>
      </w:pPr>
      <w:r>
        <w:rPr>
          <w:rFonts w:ascii="Times New Roman" w:eastAsia="Times New Roman" w:hAnsi="Times New Roman" w:cs="Times New Roman"/>
          <w:b/>
          <w:bCs/>
          <w:color w:val="000000"/>
          <w:spacing w:val="0"/>
          <w:w w:val="100"/>
          <w:position w:val="0"/>
          <w:sz w:val="13"/>
          <w:szCs w:val="13"/>
          <w:shd w:val="clear" w:color="auto" w:fill="auto"/>
          <w:lang w:val="pt-PT" w:eastAsia="pt-PT" w:bidi="pt-PT"/>
        </w:rPr>
        <w:t>EXTRATO TERMO DE CONTRATO N° PMB 027/2025</w:t>
      </w:r>
    </w:p>
    <w:p>
      <w:pPr>
        <w:pStyle w:val="Style27"/>
        <w:keepNext w:val="0"/>
        <w:keepLines w:val="0"/>
        <w:widowControl w:val="0"/>
        <w:shd w:val="clear" w:color="auto" w:fill="auto"/>
        <w:bidi w:val="0"/>
        <w:spacing w:before="0" w:after="0"/>
        <w:ind w:left="210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Espécie: </w:t>
      </w:r>
      <w:r>
        <w:rPr>
          <w:rFonts w:ascii="Times New Roman" w:eastAsia="Times New Roman" w:hAnsi="Times New Roman" w:cs="Times New Roman"/>
          <w:color w:val="000000"/>
          <w:spacing w:val="0"/>
          <w:w w:val="100"/>
          <w:position w:val="0"/>
          <w:shd w:val="clear" w:color="auto" w:fill="auto"/>
          <w:lang w:val="pt-PT" w:eastAsia="pt-PT" w:bidi="pt-PT"/>
        </w:rPr>
        <w:t>Contrato de Locação de Imóvel</w:t>
      </w:r>
    </w:p>
    <w:p>
      <w:pPr>
        <w:pStyle w:val="Style27"/>
        <w:keepNext w:val="0"/>
        <w:keepLines w:val="0"/>
        <w:widowControl w:val="0"/>
        <w:shd w:val="clear" w:color="auto" w:fill="auto"/>
        <w:bidi w:val="0"/>
        <w:spacing w:before="0" w:after="0"/>
        <w:ind w:left="200" w:right="0" w:firstLine="0"/>
        <w:jc w:val="center"/>
      </w:pPr>
      <w:r>
        <w:rPr>
          <w:rFonts w:ascii="Times New Roman" w:eastAsia="Times New Roman" w:hAnsi="Times New Roman" w:cs="Times New Roman"/>
          <w:b/>
          <w:bCs/>
          <w:color w:val="000000"/>
          <w:spacing w:val="0"/>
          <w:w w:val="100"/>
          <w:position w:val="0"/>
          <w:shd w:val="clear" w:color="auto" w:fill="auto"/>
          <w:lang w:val="pt-PT" w:eastAsia="pt-PT" w:bidi="pt-PT"/>
        </w:rPr>
        <w:t xml:space="preserve">Partes Contratante - </w:t>
      </w:r>
      <w:r>
        <w:rPr>
          <w:rFonts w:ascii="Times New Roman" w:eastAsia="Times New Roman" w:hAnsi="Times New Roman" w:cs="Times New Roman"/>
          <w:color w:val="000000"/>
          <w:spacing w:val="0"/>
          <w:w w:val="100"/>
          <w:position w:val="0"/>
          <w:shd w:val="clear" w:color="auto" w:fill="auto"/>
          <w:lang w:val="pt-PT" w:eastAsia="pt-PT" w:bidi="pt-PT"/>
        </w:rPr>
        <w:t>MUNICÍPIO DE</w:t>
      </w:r>
    </w:p>
    <w:p>
      <w:pPr>
        <w:pStyle w:val="Style27"/>
        <w:keepNext w:val="0"/>
        <w:keepLines w:val="0"/>
        <w:widowControl w:val="0"/>
        <w:shd w:val="clear" w:color="auto" w:fill="auto"/>
        <w:bidi w:val="0"/>
        <w:spacing w:before="0" w:after="0"/>
        <w:ind w:left="210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BERURI/PREFEITURA MUNICIPAL.</w:t>
      </w:r>
    </w:p>
    <w:p>
      <w:pPr>
        <w:pStyle w:val="Style27"/>
        <w:keepNext w:val="0"/>
        <w:keepLines w:val="0"/>
        <w:widowControl w:val="0"/>
        <w:shd w:val="clear" w:color="auto" w:fill="auto"/>
        <w:bidi w:val="0"/>
        <w:spacing w:before="0" w:after="0"/>
        <w:ind w:left="2100" w:right="228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Contratada: </w:t>
      </w:r>
      <w:r>
        <w:rPr>
          <w:rFonts w:ascii="Times New Roman" w:eastAsia="Times New Roman" w:hAnsi="Times New Roman" w:cs="Times New Roman"/>
          <w:color w:val="000000"/>
          <w:spacing w:val="0"/>
          <w:w w:val="100"/>
          <w:position w:val="0"/>
          <w:shd w:val="clear" w:color="auto" w:fill="auto"/>
          <w:lang w:val="pt-PT" w:eastAsia="pt-PT" w:bidi="pt-PT"/>
        </w:rPr>
        <w:t>JOÃO RODRIGUES AUZIER FILHO CPF Sob o n° 230.040.452-49</w:t>
      </w:r>
    </w:p>
    <w:p>
      <w:pPr>
        <w:pStyle w:val="Style27"/>
        <w:keepNext w:val="0"/>
        <w:keepLines w:val="0"/>
        <w:widowControl w:val="0"/>
        <w:shd w:val="clear" w:color="auto" w:fill="auto"/>
        <w:tabs>
          <w:tab w:pos="3161" w:val="left"/>
        </w:tabs>
        <w:bidi w:val="0"/>
        <w:spacing w:before="0" w:after="0"/>
        <w:ind w:left="210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Objeto:</w:t>
        <w:tab/>
      </w:r>
      <w:r>
        <w:rPr>
          <w:rFonts w:ascii="Times New Roman" w:eastAsia="Times New Roman" w:hAnsi="Times New Roman" w:cs="Times New Roman"/>
          <w:color w:val="000000"/>
          <w:spacing w:val="0"/>
          <w:w w:val="100"/>
          <w:position w:val="0"/>
          <w:shd w:val="clear" w:color="auto" w:fill="auto"/>
          <w:lang w:val="pt-PT" w:eastAsia="pt-PT" w:bidi="pt-PT"/>
        </w:rPr>
        <w:t>LOCAÇÃO DE IMÓVEL PARA</w:t>
      </w:r>
    </w:p>
    <w:p>
      <w:pPr>
        <w:pStyle w:val="Style27"/>
        <w:keepNext w:val="0"/>
        <w:keepLines w:val="0"/>
        <w:widowControl w:val="0"/>
        <w:shd w:val="clear" w:color="auto" w:fill="auto"/>
        <w:bidi w:val="0"/>
        <w:spacing w:before="0" w:after="0"/>
        <w:ind w:left="2100" w:right="2280" w:firstLine="0"/>
        <w:jc w:val="both"/>
      </w:pPr>
      <w:r>
        <w:rPr>
          <w:rFonts w:ascii="Times New Roman" w:eastAsia="Times New Roman" w:hAnsi="Times New Roman" w:cs="Times New Roman"/>
          <w:color w:val="000000"/>
          <w:spacing w:val="0"/>
          <w:w w:val="100"/>
          <w:position w:val="0"/>
          <w:shd w:val="clear" w:color="auto" w:fill="auto"/>
          <w:lang w:val="pt-PT" w:eastAsia="pt-PT" w:bidi="pt-PT"/>
        </w:rPr>
        <w:t>FUNCIONAMENTO DA ESCOLA MUNICIPAL: NOVA ESPERANÇA II, DE INEPMEC: 13109278, SITUADA NA COMUNIDADE: NOVA ESPERANÇA II, ZONA RURAL DE BERURI- AM, PARA ATENDIMENTO DA DEMANDA DE ALUNOS DE: EDUCAÇÃO INFANTIL E ENSINO FUNDAMENTAL</w:t>
      </w:r>
    </w:p>
    <w:p>
      <w:pPr>
        <w:pStyle w:val="Style27"/>
        <w:keepNext w:val="0"/>
        <w:keepLines w:val="0"/>
        <w:widowControl w:val="0"/>
        <w:shd w:val="clear" w:color="auto" w:fill="auto"/>
        <w:bidi w:val="0"/>
        <w:spacing w:before="0" w:after="0"/>
        <w:ind w:left="210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Valor global: R$ 12.000,00 (doze mil reais)</w:t>
      </w:r>
    </w:p>
    <w:p>
      <w:pPr>
        <w:pStyle w:val="Style27"/>
        <w:keepNext w:val="0"/>
        <w:keepLines w:val="0"/>
        <w:widowControl w:val="0"/>
        <w:shd w:val="clear" w:color="auto" w:fill="auto"/>
        <w:bidi w:val="0"/>
        <w:spacing w:before="0" w:after="0"/>
        <w:ind w:left="210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Vigência: </w:t>
      </w:r>
      <w:r>
        <w:rPr>
          <w:rFonts w:ascii="Times New Roman" w:eastAsia="Times New Roman" w:hAnsi="Times New Roman" w:cs="Times New Roman"/>
          <w:color w:val="000000"/>
          <w:spacing w:val="0"/>
          <w:w w:val="100"/>
          <w:position w:val="0"/>
          <w:shd w:val="clear" w:color="auto" w:fill="auto"/>
          <w:lang w:val="pt-PT" w:eastAsia="pt-PT" w:bidi="pt-PT"/>
        </w:rPr>
        <w:t>10 (dez) meses.</w:t>
      </w:r>
    </w:p>
    <w:p>
      <w:pPr>
        <w:pStyle w:val="Style27"/>
        <w:keepNext w:val="0"/>
        <w:keepLines w:val="0"/>
        <w:widowControl w:val="0"/>
        <w:shd w:val="clear" w:color="auto" w:fill="auto"/>
        <w:tabs>
          <w:tab w:pos="4054" w:val="left"/>
        </w:tabs>
        <w:bidi w:val="0"/>
        <w:spacing w:before="0" w:after="0"/>
        <w:ind w:left="210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Suporte legal:</w:t>
        <w:tab/>
      </w:r>
      <w:r>
        <w:rPr>
          <w:rFonts w:ascii="Times New Roman" w:eastAsia="Times New Roman" w:hAnsi="Times New Roman" w:cs="Times New Roman"/>
          <w:color w:val="000000"/>
          <w:spacing w:val="0"/>
          <w:w w:val="100"/>
          <w:position w:val="0"/>
          <w:shd w:val="clear" w:color="auto" w:fill="auto"/>
          <w:lang w:val="pt-PT" w:eastAsia="pt-PT" w:bidi="pt-PT"/>
        </w:rPr>
        <w:t>Processo Administrativo n°</w:t>
      </w:r>
    </w:p>
    <w:p>
      <w:pPr>
        <w:pStyle w:val="Style27"/>
        <w:keepNext w:val="0"/>
        <w:keepLines w:val="0"/>
        <w:widowControl w:val="0"/>
        <w:shd w:val="clear" w:color="auto" w:fill="auto"/>
        <w:bidi w:val="0"/>
        <w:spacing w:before="0" w:after="0"/>
        <w:ind w:left="2100" w:right="2280" w:firstLine="0"/>
        <w:jc w:val="both"/>
      </w:pPr>
      <w:r>
        <w:rPr>
          <w:rFonts w:ascii="Times New Roman" w:eastAsia="Times New Roman" w:hAnsi="Times New Roman" w:cs="Times New Roman"/>
          <w:color w:val="000000"/>
          <w:spacing w:val="0"/>
          <w:w w:val="100"/>
          <w:position w:val="0"/>
          <w:shd w:val="clear" w:color="auto" w:fill="auto"/>
          <w:lang w:val="pt-PT" w:eastAsia="pt-PT" w:bidi="pt-PT"/>
        </w:rPr>
        <w:t>00030205.2025.0010 - SEMED - INEXIGIBILIDADE DE LICITAÇÃO N° PMB 018/2025.</w:t>
      </w:r>
    </w:p>
    <w:p>
      <w:pPr>
        <w:pStyle w:val="Style27"/>
        <w:keepNext w:val="0"/>
        <w:keepLines w:val="0"/>
        <w:widowControl w:val="0"/>
        <w:shd w:val="clear" w:color="auto" w:fill="auto"/>
        <w:bidi w:val="0"/>
        <w:spacing w:before="0" w:after="0"/>
        <w:ind w:left="210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Dotação </w:t>
      </w:r>
      <w:r>
        <w:rPr>
          <w:rFonts w:ascii="Times New Roman" w:eastAsia="Times New Roman" w:hAnsi="Times New Roman" w:cs="Times New Roman"/>
          <w:b/>
          <w:bCs/>
          <w:color w:val="000000"/>
          <w:spacing w:val="0"/>
          <w:w w:val="100"/>
          <w:position w:val="0"/>
          <w:shd w:val="clear" w:color="auto" w:fill="auto"/>
          <w:lang w:val="pt-BR" w:eastAsia="pt-BR" w:bidi="pt-BR"/>
        </w:rPr>
        <w:t>Orçamentária:</w:t>
      </w:r>
    </w:p>
    <w:p>
      <w:pPr>
        <w:pStyle w:val="Style27"/>
        <w:keepNext w:val="0"/>
        <w:keepLines w:val="0"/>
        <w:widowControl w:val="0"/>
        <w:shd w:val="clear" w:color="auto" w:fill="auto"/>
        <w:bidi w:val="0"/>
        <w:spacing w:before="0" w:after="0"/>
        <w:ind w:left="210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UNIDADE </w:t>
      </w:r>
      <w:r>
        <w:rPr>
          <w:rFonts w:ascii="Times New Roman" w:eastAsia="Times New Roman" w:hAnsi="Times New Roman" w:cs="Times New Roman"/>
          <w:b/>
          <w:bCs/>
          <w:color w:val="000000"/>
          <w:spacing w:val="0"/>
          <w:w w:val="100"/>
          <w:position w:val="0"/>
          <w:shd w:val="clear" w:color="auto" w:fill="auto"/>
          <w:lang w:val="pt-BR" w:eastAsia="pt-BR" w:bidi="pt-BR"/>
        </w:rPr>
        <w:t xml:space="preserve">ORÇAMENTÁRIA: </w:t>
      </w:r>
      <w:r>
        <w:rPr>
          <w:rFonts w:ascii="Times New Roman" w:eastAsia="Times New Roman" w:hAnsi="Times New Roman" w:cs="Times New Roman"/>
          <w:color w:val="000000"/>
          <w:spacing w:val="0"/>
          <w:w w:val="100"/>
          <w:position w:val="0"/>
          <w:shd w:val="clear" w:color="auto" w:fill="auto"/>
          <w:lang w:val="pt-PT" w:eastAsia="pt-PT" w:bidi="pt-PT"/>
        </w:rPr>
        <w:t>020601 - SECRETARIA</w:t>
      </w:r>
    </w:p>
    <w:p>
      <w:pPr>
        <w:pStyle w:val="Style27"/>
        <w:keepNext w:val="0"/>
        <w:keepLines w:val="0"/>
        <w:widowControl w:val="0"/>
        <w:shd w:val="clear" w:color="auto" w:fill="auto"/>
        <w:bidi w:val="0"/>
        <w:spacing w:before="0" w:after="0"/>
        <w:ind w:left="210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MUNICIPAL DE EDUCAÇÃO E CULTURA</w:t>
      </w:r>
    </w:p>
    <w:p>
      <w:pPr>
        <w:pStyle w:val="Style27"/>
        <w:keepNext w:val="0"/>
        <w:keepLines w:val="0"/>
        <w:widowControl w:val="0"/>
        <w:shd w:val="clear" w:color="auto" w:fill="auto"/>
        <w:bidi w:val="0"/>
        <w:spacing w:before="0" w:after="0"/>
        <w:ind w:left="2100" w:right="228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PROJETO/ATIVIDADE: </w:t>
      </w:r>
      <w:r>
        <w:rPr>
          <w:rFonts w:ascii="Times New Roman" w:eastAsia="Times New Roman" w:hAnsi="Times New Roman" w:cs="Times New Roman"/>
          <w:color w:val="000000"/>
          <w:spacing w:val="0"/>
          <w:w w:val="100"/>
          <w:position w:val="0"/>
          <w:shd w:val="clear" w:color="auto" w:fill="auto"/>
          <w:lang w:val="pt-PT" w:eastAsia="pt-PT" w:bidi="pt-PT"/>
        </w:rPr>
        <w:t>12 361 0062 2014 0000 - MANUTENÇÃO E FUNCIONAMENTO DO ENSINO FUNAMENTAL</w:t>
      </w:r>
    </w:p>
    <w:p>
      <w:pPr>
        <w:pStyle w:val="Style27"/>
        <w:keepNext w:val="0"/>
        <w:keepLines w:val="0"/>
        <w:widowControl w:val="0"/>
        <w:shd w:val="clear" w:color="auto" w:fill="auto"/>
        <w:bidi w:val="0"/>
        <w:spacing w:before="0" w:after="0"/>
        <w:ind w:left="2100" w:right="228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ELEMENTO DE DESPESA: </w:t>
      </w:r>
      <w:r>
        <w:rPr>
          <w:rFonts w:ascii="Times New Roman" w:eastAsia="Times New Roman" w:hAnsi="Times New Roman" w:cs="Times New Roman"/>
          <w:color w:val="000000"/>
          <w:spacing w:val="0"/>
          <w:w w:val="100"/>
          <w:position w:val="0"/>
          <w:shd w:val="clear" w:color="auto" w:fill="auto"/>
          <w:lang w:val="pt-PT" w:eastAsia="pt-PT" w:bidi="pt-PT"/>
        </w:rPr>
        <w:t>3.3.90.36.00 - Outros Serviços de Terceiros - Pessoa Física</w:t>
      </w:r>
    </w:p>
    <w:p>
      <w:pPr>
        <w:pStyle w:val="Style27"/>
        <w:keepNext w:val="0"/>
        <w:keepLines w:val="0"/>
        <w:widowControl w:val="0"/>
        <w:shd w:val="clear" w:color="auto" w:fill="auto"/>
        <w:bidi w:val="0"/>
        <w:spacing w:before="0"/>
        <w:ind w:left="210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FONTE: </w:t>
      </w:r>
      <w:r>
        <w:rPr>
          <w:rFonts w:ascii="Times New Roman" w:eastAsia="Times New Roman" w:hAnsi="Times New Roman" w:cs="Times New Roman"/>
          <w:color w:val="000000"/>
          <w:spacing w:val="0"/>
          <w:w w:val="100"/>
          <w:position w:val="0"/>
          <w:shd w:val="clear" w:color="auto" w:fill="auto"/>
          <w:lang w:val="pt-PT" w:eastAsia="pt-PT" w:bidi="pt-PT"/>
        </w:rPr>
        <w:t>500</w:t>
      </w:r>
    </w:p>
    <w:p>
      <w:pPr>
        <w:pStyle w:val="Style27"/>
        <w:keepNext w:val="0"/>
        <w:keepLines w:val="0"/>
        <w:widowControl w:val="0"/>
        <w:shd w:val="clear" w:color="auto" w:fill="auto"/>
        <w:bidi w:val="0"/>
        <w:spacing w:before="0" w:line="240" w:lineRule="auto"/>
        <w:ind w:left="210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Beruri/AM, 21 de maio de 2025</w:t>
      </w:r>
    </w:p>
    <w:p>
      <w:pPr>
        <w:pStyle w:val="Style27"/>
        <w:keepNext w:val="0"/>
        <w:keepLines w:val="0"/>
        <w:widowControl w:val="0"/>
        <w:shd w:val="clear" w:color="auto" w:fill="auto"/>
        <w:bidi w:val="0"/>
        <w:spacing w:before="0" w:after="0" w:line="233" w:lineRule="auto"/>
        <w:ind w:left="2100" w:right="0" w:firstLine="0"/>
        <w:jc w:val="both"/>
      </w:pPr>
      <w:r>
        <w:rPr>
          <w:rFonts w:ascii="Times New Roman" w:eastAsia="Times New Roman" w:hAnsi="Times New Roman" w:cs="Times New Roman"/>
          <w:b/>
          <w:bCs/>
          <w:i/>
          <w:iCs/>
          <w:color w:val="000000"/>
          <w:spacing w:val="0"/>
          <w:w w:val="100"/>
          <w:position w:val="0"/>
          <w:shd w:val="clear" w:color="auto" w:fill="auto"/>
          <w:lang w:val="pt-PT" w:eastAsia="pt-PT" w:bidi="pt-PT"/>
        </w:rPr>
        <w:t>EMERSONKLINGER GONÇALVES DE MELLO</w:t>
      </w:r>
    </w:p>
    <w:p>
      <w:pPr>
        <w:pStyle w:val="Style27"/>
        <w:keepNext w:val="0"/>
        <w:keepLines w:val="0"/>
        <w:widowControl w:val="0"/>
        <w:shd w:val="clear" w:color="auto" w:fill="auto"/>
        <w:bidi w:val="0"/>
        <w:spacing w:before="0" w:line="233" w:lineRule="auto"/>
        <w:ind w:left="210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Prefeito do Município de Beruri</w:t>
      </w:r>
    </w:p>
    <w:p>
      <w:pPr>
        <w:pStyle w:val="Style27"/>
        <w:keepNext w:val="0"/>
        <w:keepLines w:val="0"/>
        <w:widowControl w:val="0"/>
        <w:shd w:val="clear" w:color="auto" w:fill="auto"/>
        <w:bidi w:val="0"/>
        <w:spacing w:before="0" w:after="0" w:line="233" w:lineRule="auto"/>
        <w:ind w:left="0" w:right="2320" w:firstLine="0"/>
        <w:jc w:val="right"/>
      </w:pPr>
      <w:r>
        <w:rPr>
          <w:rFonts w:ascii="Times New Roman" w:eastAsia="Times New Roman" w:hAnsi="Times New Roman" w:cs="Times New Roman"/>
          <w:b/>
          <w:bCs/>
          <w:color w:val="000000"/>
          <w:spacing w:val="0"/>
          <w:w w:val="100"/>
          <w:position w:val="0"/>
          <w:shd w:val="clear" w:color="auto" w:fill="auto"/>
          <w:lang w:val="pt-PT" w:eastAsia="pt-PT" w:bidi="pt-PT"/>
        </w:rPr>
        <w:t>Publicado por:</w:t>
      </w:r>
    </w:p>
    <w:p>
      <w:pPr>
        <w:pStyle w:val="Style27"/>
        <w:keepNext w:val="0"/>
        <w:keepLines w:val="0"/>
        <w:widowControl w:val="0"/>
        <w:pBdr>
          <w:bottom w:val="single" w:sz="4" w:space="0" w:color="auto"/>
        </w:pBdr>
        <w:shd w:val="clear" w:color="auto" w:fill="auto"/>
        <w:bidi w:val="0"/>
        <w:spacing w:before="0" w:after="320" w:line="233" w:lineRule="auto"/>
        <w:ind w:left="4280" w:right="2320" w:firstLine="0"/>
        <w:jc w:val="right"/>
      </w:pPr>
      <w:r>
        <w:rPr>
          <w:rFonts w:ascii="Times New Roman" w:eastAsia="Times New Roman" w:hAnsi="Times New Roman" w:cs="Times New Roman"/>
          <w:color w:val="000000"/>
          <w:spacing w:val="0"/>
          <w:w w:val="100"/>
          <w:position w:val="0"/>
          <w:shd w:val="clear" w:color="auto" w:fill="auto"/>
          <w:lang w:val="pt-PT" w:eastAsia="pt-PT" w:bidi="pt-PT"/>
        </w:rPr>
        <w:t xml:space="preserve">Gabriela Alves Miranda </w:t>
      </w:r>
      <w:r>
        <w:rPr>
          <w:rFonts w:ascii="Times New Roman" w:eastAsia="Times New Roman" w:hAnsi="Times New Roman" w:cs="Times New Roman"/>
          <w:b/>
          <w:bCs/>
          <w:color w:val="000000"/>
          <w:spacing w:val="0"/>
          <w:w w:val="100"/>
          <w:position w:val="0"/>
          <w:shd w:val="clear" w:color="auto" w:fill="auto"/>
          <w:lang w:val="pt-PT" w:eastAsia="pt-PT" w:bidi="pt-PT"/>
        </w:rPr>
        <w:t>Código Identiflcador:50EFD5C8</w:t>
      </w:r>
    </w:p>
    <w:p>
      <w:pPr>
        <w:pStyle w:val="Style27"/>
        <w:keepNext w:val="0"/>
        <w:keepLines w:val="0"/>
        <w:widowControl w:val="0"/>
        <w:shd w:val="clear" w:color="auto" w:fill="auto"/>
        <w:bidi w:val="0"/>
        <w:spacing w:before="0" w:after="0"/>
        <w:ind w:left="2100" w:right="228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Matéria publicada no Diário Oficial </w:t>
      </w:r>
      <w:r>
        <w:rPr>
          <w:rFonts w:ascii="Times New Roman" w:eastAsia="Times New Roman" w:hAnsi="Times New Roman" w:cs="Times New Roman"/>
          <w:color w:val="000000"/>
          <w:spacing w:val="0"/>
          <w:w w:val="100"/>
          <w:position w:val="0"/>
          <w:shd w:val="clear" w:color="auto" w:fill="auto"/>
          <w:lang w:val="pt-BR" w:eastAsia="pt-BR" w:bidi="pt-BR"/>
        </w:rPr>
        <w:t xml:space="preserve">Eletrônico </w:t>
      </w:r>
      <w:r>
        <w:rPr>
          <w:rFonts w:ascii="Times New Roman" w:eastAsia="Times New Roman" w:hAnsi="Times New Roman" w:cs="Times New Roman"/>
          <w:color w:val="000000"/>
          <w:spacing w:val="0"/>
          <w:w w:val="100"/>
          <w:position w:val="0"/>
          <w:shd w:val="clear" w:color="auto" w:fill="auto"/>
          <w:lang w:val="pt-PT" w:eastAsia="pt-PT" w:bidi="pt-PT"/>
        </w:rPr>
        <w:t>dos Municípios do Estado do Amazonas no dia 10/10/2025. Edição 3959</w:t>
      </w:r>
    </w:p>
    <w:p>
      <w:pPr>
        <w:pStyle w:val="Style27"/>
        <w:keepNext w:val="0"/>
        <w:keepLines w:val="0"/>
        <w:widowControl w:val="0"/>
        <w:shd w:val="clear" w:color="auto" w:fill="auto"/>
        <w:bidi w:val="0"/>
        <w:spacing w:before="0" w:after="0"/>
        <w:ind w:left="2100" w:right="228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A verificação de autenticidade da matéria pode ser feita informando o código identificador no </w:t>
      </w:r>
      <w:r>
        <w:rPr>
          <w:rFonts w:ascii="Times New Roman" w:eastAsia="Times New Roman" w:hAnsi="Times New Roman" w:cs="Times New Roman"/>
          <w:color w:val="000000"/>
          <w:spacing w:val="0"/>
          <w:w w:val="100"/>
          <w:position w:val="0"/>
          <w:shd w:val="clear" w:color="auto" w:fill="auto"/>
          <w:lang w:val="pt-BR" w:eastAsia="pt-BR" w:bidi="pt-BR"/>
        </w:rPr>
        <w:t>site:</w:t>
      </w:r>
    </w:p>
    <w:p>
      <w:pPr>
        <w:pStyle w:val="Style27"/>
        <w:keepNext w:val="0"/>
        <w:keepLines w:val="0"/>
        <w:widowControl w:val="0"/>
        <w:shd w:val="clear" w:color="auto" w:fill="auto"/>
        <w:bidi w:val="0"/>
        <w:spacing w:before="0" w:after="240"/>
        <w:ind w:left="2100" w:right="0" w:firstLine="0"/>
        <w:jc w:val="both"/>
      </w:pPr>
      <w:r>
        <w:fldChar w:fldCharType="begin"/>
      </w:r>
      <w:r>
        <w:rPr/>
        <w:instrText> HYPERLINK "https://www.diariomunicipal.com.br/aam/" </w:instrText>
      </w:r>
      <w:r>
        <w:fldChar w:fldCharType="separate"/>
      </w:r>
      <w:r>
        <w:rPr>
          <w:rFonts w:ascii="Times New Roman" w:eastAsia="Times New Roman" w:hAnsi="Times New Roman" w:cs="Times New Roman"/>
          <w:color w:val="000000"/>
          <w:spacing w:val="0"/>
          <w:w w:val="100"/>
          <w:position w:val="0"/>
          <w:shd w:val="clear" w:color="auto" w:fill="auto"/>
          <w:lang w:val="en-US" w:eastAsia="en-US" w:bidi="en-US"/>
        </w:rPr>
        <w:t>https://www.diariomunicipal.com.br/aam/</w:t>
      </w:r>
      <w:r>
        <w:fldChar w:fldCharType="end"/>
      </w:r>
    </w:p>
    <w:sectPr>
      <w:headerReference w:type="default" r:id="rId219"/>
      <w:footerReference w:type="default" r:id="rId220"/>
      <w:headerReference w:type="even" r:id="rId221"/>
      <w:footerReference w:type="even" r:id="rId222"/>
      <w:footnotePr>
        <w:pos w:val="pageBottom"/>
        <w:numFmt w:val="decimal"/>
        <w:numRestart w:val="continuous"/>
      </w:footnotePr>
      <w:pgSz w:w="11901" w:h="18086"/>
      <w:pgMar w:top="1402" w:left="1407" w:right="1210" w:bottom="1402" w:header="974" w:footer="974"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1" behindDoc="1" locked="0" layoutInCell="1" allowOverlap="1">
              <wp:simplePos x="0" y="0"/>
              <wp:positionH relativeFrom="page">
                <wp:posOffset>1698625</wp:posOffset>
              </wp:positionH>
              <wp:positionV relativeFrom="page">
                <wp:posOffset>10318750</wp:posOffset>
              </wp:positionV>
              <wp:extent cx="3489325" cy="128270"/>
              <wp:wrapNone/>
              <wp:docPr id="17" name="Shape 17"/>
              <a:graphic xmlns:a="http://schemas.openxmlformats.org/drawingml/2006/main">
                <a:graphicData uri="http://schemas.microsoft.com/office/word/2010/wordprocessingShape">
                  <wps:wsp>
                    <wps:cNvSpPr txBox="1"/>
                    <wps:spPr>
                      <a:xfrm>
                        <a:ext cx="3489325" cy="1282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(s) @prefeituraberuri E-mail: prefeituradeberuri@gmaiLcom</w:t>
                          </w:r>
                        </w:p>
                      </w:txbxContent>
                    </wps:txbx>
                    <wps:bodyPr wrap="none" lIns="0" tIns="0" rIns="0" bIns="0">
                      <a:spAutoFit/>
                    </wps:bodyPr>
                  </wps:wsp>
                </a:graphicData>
              </a:graphic>
            </wp:anchor>
          </w:drawing>
        </mc:Choice>
        <mc:Fallback>
          <w:pict>
            <v:shape id="_x0000_s1043" type="#_x0000_t202" style="position:absolute;margin-left:133.75pt;margin-top:812.5pt;width:274.75pt;height:10.1pt;z-index:-18874405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(s) @prefeituraberuri E-mail: prefeituradeberuri@gmaiLcom</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3" behindDoc="1" locked="0" layoutInCell="1" allowOverlap="1">
              <wp:simplePos x="0" y="0"/>
              <wp:positionH relativeFrom="page">
                <wp:posOffset>1698625</wp:posOffset>
              </wp:positionH>
              <wp:positionV relativeFrom="page">
                <wp:posOffset>10318750</wp:posOffset>
              </wp:positionV>
              <wp:extent cx="3489325" cy="128270"/>
              <wp:wrapNone/>
              <wp:docPr id="33" name="Shape 33"/>
              <a:graphic xmlns:a="http://schemas.openxmlformats.org/drawingml/2006/main">
                <a:graphicData uri="http://schemas.microsoft.com/office/word/2010/wordprocessingShape">
                  <wps:wsp>
                    <wps:cNvSpPr txBox="1"/>
                    <wps:spPr>
                      <a:xfrm>
                        <a:ext cx="3489325" cy="1282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(s) @prefeituraberuri E-mail: prefeituradeberuri@gmaiLcom</w:t>
                          </w:r>
                        </w:p>
                      </w:txbxContent>
                    </wps:txbx>
                    <wps:bodyPr wrap="none" lIns="0" tIns="0" rIns="0" bIns="0">
                      <a:spAutoFit/>
                    </wps:bodyPr>
                  </wps:wsp>
                </a:graphicData>
              </a:graphic>
            </wp:anchor>
          </w:drawing>
        </mc:Choice>
        <mc:Fallback>
          <w:pict>
            <v:shape id="_x0000_s1059" type="#_x0000_t202" style="position:absolute;margin-left:133.75pt;margin-top:812.5pt;width:274.75pt;height:10.1pt;z-index:-18874404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(s) @prefeituraberuri E-mail: prefeituradeberuri@gmaiLcom</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3" behindDoc="1" locked="0" layoutInCell="1" allowOverlap="1">
              <wp:simplePos x="0" y="0"/>
              <wp:positionH relativeFrom="page">
                <wp:posOffset>1948815</wp:posOffset>
              </wp:positionH>
              <wp:positionV relativeFrom="page">
                <wp:posOffset>11245850</wp:posOffset>
              </wp:positionV>
              <wp:extent cx="3622040" cy="133350"/>
              <wp:wrapNone/>
              <wp:docPr id="47" name="Shape 47"/>
              <a:graphic xmlns:a="http://schemas.openxmlformats.org/drawingml/2006/main">
                <a:graphicData uri="http://schemas.microsoft.com/office/word/2010/wordprocessingShape">
                  <wps:wsp>
                    <wps:cNvSpPr txBox="1"/>
                    <wps:spPr>
                      <a:xfrm>
                        <a:ext cx="3622040" cy="1333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3DA74F"/>
                              <w:spacing w:val="0"/>
                              <w:w w:val="100"/>
                              <w:position w:val="0"/>
                              <w:sz w:val="18"/>
                              <w:szCs w:val="18"/>
                              <w:shd w:val="clear" w:color="auto" w:fill="auto"/>
                              <w:lang w:val="pt-PT" w:eastAsia="pt-PT" w:bidi="pt-PT"/>
                            </w:rPr>
                            <w:t xml:space="preserve">[ã] </w:t>
                          </w:r>
                          <w:r>
                            <w:rPr>
                              <w:rFonts w:ascii="Arial" w:eastAsia="Arial" w:hAnsi="Arial" w:cs="Arial"/>
                              <w:color w:val="000000"/>
                              <w:spacing w:val="0"/>
                              <w:w w:val="100"/>
                              <w:position w:val="0"/>
                              <w:sz w:val="18"/>
                              <w:szCs w:val="18"/>
                              <w:shd w:val="clear" w:color="auto" w:fill="auto"/>
                              <w:lang w:val="pt-PT" w:eastAsia="pt-PT" w:bidi="pt-PT"/>
                            </w:rPr>
                            <w:t xml:space="preserve">@prefeituraberuri E-moii: </w:t>
                          </w:r>
                          <w:r>
                            <w:rPr>
                              <w:rFonts w:ascii="Arial" w:eastAsia="Arial" w:hAnsi="Arial" w:cs="Arial"/>
                              <w:color w:val="000000"/>
                              <w:spacing w:val="0"/>
                              <w:w w:val="100"/>
                              <w:position w:val="0"/>
                              <w:sz w:val="18"/>
                              <w:szCs w:val="18"/>
                              <w:shd w:val="clear" w:color="auto" w:fill="auto"/>
                              <w:lang w:val="en-US" w:eastAsia="en-US" w:bidi="en-US"/>
                            </w:rPr>
                            <w:t>prefeiturodeberuri@gmail.com</w:t>
                          </w:r>
                        </w:p>
                      </w:txbxContent>
                    </wps:txbx>
                    <wps:bodyPr wrap="none" lIns="0" tIns="0" rIns="0" bIns="0">
                      <a:spAutoFit/>
                    </wps:bodyPr>
                  </wps:wsp>
                </a:graphicData>
              </a:graphic>
            </wp:anchor>
          </w:drawing>
        </mc:Choice>
        <mc:Fallback>
          <w:pict>
            <v:shape id="_x0000_s1073" type="#_x0000_t202" style="position:absolute;margin-left:153.44999999999999pt;margin-top:885.5pt;width:285.19999999999999pt;height:10.5pt;z-index:-18874403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3DA74F"/>
                        <w:spacing w:val="0"/>
                        <w:w w:val="100"/>
                        <w:position w:val="0"/>
                        <w:sz w:val="18"/>
                        <w:szCs w:val="18"/>
                        <w:shd w:val="clear" w:color="auto" w:fill="auto"/>
                        <w:lang w:val="pt-PT" w:eastAsia="pt-PT" w:bidi="pt-PT"/>
                      </w:rPr>
                      <w:t xml:space="preserve">[ã] </w:t>
                    </w:r>
                    <w:r>
                      <w:rPr>
                        <w:rFonts w:ascii="Arial" w:eastAsia="Arial" w:hAnsi="Arial" w:cs="Arial"/>
                        <w:color w:val="000000"/>
                        <w:spacing w:val="0"/>
                        <w:w w:val="100"/>
                        <w:position w:val="0"/>
                        <w:sz w:val="18"/>
                        <w:szCs w:val="18"/>
                        <w:shd w:val="clear" w:color="auto" w:fill="auto"/>
                        <w:lang w:val="pt-PT" w:eastAsia="pt-PT" w:bidi="pt-PT"/>
                      </w:rPr>
                      <w:t xml:space="preserve">@prefeituraberuri E-moii: </w:t>
                    </w:r>
                    <w:r>
                      <w:rPr>
                        <w:rFonts w:ascii="Arial" w:eastAsia="Arial" w:hAnsi="Arial" w:cs="Arial"/>
                        <w:color w:val="000000"/>
                        <w:spacing w:val="0"/>
                        <w:w w:val="100"/>
                        <w:position w:val="0"/>
                        <w:sz w:val="18"/>
                        <w:szCs w:val="18"/>
                        <w:shd w:val="clear" w:color="auto" w:fill="auto"/>
                        <w:lang w:val="en-US" w:eastAsia="en-US" w:bidi="en-US"/>
                      </w:rPr>
                      <w:t>prefeiturodeberuri@gmail.com</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53" behindDoc="1" locked="0" layoutInCell="1" allowOverlap="1">
              <wp:simplePos x="0" y="0"/>
              <wp:positionH relativeFrom="page">
                <wp:posOffset>1698625</wp:posOffset>
              </wp:positionH>
              <wp:positionV relativeFrom="page">
                <wp:posOffset>10318750</wp:posOffset>
              </wp:positionV>
              <wp:extent cx="3489325" cy="128270"/>
              <wp:wrapNone/>
              <wp:docPr id="94" name="Shape 94"/>
              <a:graphic xmlns:a="http://schemas.openxmlformats.org/drawingml/2006/main">
                <a:graphicData uri="http://schemas.microsoft.com/office/word/2010/wordprocessingShape">
                  <wps:wsp>
                    <wps:cNvSpPr txBox="1"/>
                    <wps:spPr>
                      <a:xfrm>
                        <a:ext cx="3489325" cy="1282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(s) @prefeituraberuri E-mail: prefeituradeberuri@gmaiLcom</w:t>
                          </w:r>
                        </w:p>
                      </w:txbxContent>
                    </wps:txbx>
                    <wps:bodyPr wrap="none" lIns="0" tIns="0" rIns="0" bIns="0">
                      <a:spAutoFit/>
                    </wps:bodyPr>
                  </wps:wsp>
                </a:graphicData>
              </a:graphic>
            </wp:anchor>
          </w:drawing>
        </mc:Choice>
        <mc:Fallback>
          <w:pict>
            <v:shape id="_x0000_s1120" type="#_x0000_t202" style="position:absolute;margin-left:133.75pt;margin-top:812.5pt;width:274.75pt;height:10.1pt;z-index:-18874400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(s) @prefeituraberuri E-mail: prefeituradeberuri@gmaiLcom</w:t>
                    </w:r>
                  </w:p>
                </w:txbxContent>
              </v:textbox>
              <w10:wrap anchorx="page" anchory="page"/>
            </v:shape>
          </w:pict>
        </mc:Fallback>
      </mc:AlternateContent>
    </w:r>
  </w:p>
</w:ftr>
</file>

<file path=word/footer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95" behindDoc="1" locked="0" layoutInCell="1" allowOverlap="1">
              <wp:simplePos x="0" y="0"/>
              <wp:positionH relativeFrom="page">
                <wp:posOffset>2011045</wp:posOffset>
              </wp:positionH>
              <wp:positionV relativeFrom="page">
                <wp:posOffset>11097260</wp:posOffset>
              </wp:positionV>
              <wp:extent cx="3479165" cy="124460"/>
              <wp:wrapNone/>
              <wp:docPr id="162" name="Shape 162"/>
              <a:graphic xmlns:a="http://schemas.openxmlformats.org/drawingml/2006/main">
                <a:graphicData uri="http://schemas.microsoft.com/office/word/2010/wordprocessingShape">
                  <wps:wsp>
                    <wps:cNvSpPr txBox="1"/>
                    <wps:spPr>
                      <a:xfrm>
                        <a:ext cx="3479165" cy="12446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smallCaps/>
                              <w:color w:val="3DA74F"/>
                              <w:spacing w:val="0"/>
                              <w:w w:val="100"/>
                              <w:position w:val="0"/>
                              <w:sz w:val="20"/>
                              <w:szCs w:val="20"/>
                              <w:shd w:val="clear" w:color="auto" w:fill="auto"/>
                              <w:lang w:val="pt-BR" w:eastAsia="pt-BR" w:bidi="pt-BR"/>
                            </w:rPr>
                            <w:t>(gJ</w:t>
                          </w:r>
                          <w:r>
                            <w:rPr>
                              <w:rFonts w:ascii="Arial" w:eastAsia="Arial" w:hAnsi="Arial" w:cs="Arial"/>
                              <w:color w:val="3DA74F"/>
                              <w:spacing w:val="0"/>
                              <w:w w:val="100"/>
                              <w:position w:val="0"/>
                              <w:sz w:val="19"/>
                              <w:szCs w:val="19"/>
                              <w:shd w:val="clear" w:color="auto" w:fill="auto"/>
                              <w:lang w:val="pt-BR" w:eastAsia="pt-BR" w:bidi="pt-BR"/>
                            </w:rPr>
                            <w:t xml:space="preserve"> </w:t>
                          </w:r>
                          <w:r>
                            <w:rPr>
                              <w:rFonts w:ascii="Arial" w:eastAsia="Arial" w:hAnsi="Arial" w:cs="Arial"/>
                              <w:color w:val="000000"/>
                              <w:spacing w:val="0"/>
                              <w:w w:val="100"/>
                              <w:position w:val="0"/>
                              <w:sz w:val="19"/>
                              <w:szCs w:val="19"/>
                              <w:shd w:val="clear" w:color="auto" w:fill="auto"/>
                              <w:lang w:val="pt-BR" w:eastAsia="pt-BR" w:bidi="pt-BR"/>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188" type="#_x0000_t202" style="position:absolute;margin-left:158.34999999999999pt;margin-top:873.79999999999995pt;width:273.94999999999999pt;height:9.8000000000000007pt;z-index:-18874395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smallCaps/>
                        <w:color w:val="3DA74F"/>
                        <w:spacing w:val="0"/>
                        <w:w w:val="100"/>
                        <w:position w:val="0"/>
                        <w:sz w:val="20"/>
                        <w:szCs w:val="20"/>
                        <w:shd w:val="clear" w:color="auto" w:fill="auto"/>
                        <w:lang w:val="pt-BR" w:eastAsia="pt-BR" w:bidi="pt-BR"/>
                      </w:rPr>
                      <w:t>(gJ</w:t>
                    </w:r>
                    <w:r>
                      <w:rPr>
                        <w:rFonts w:ascii="Arial" w:eastAsia="Arial" w:hAnsi="Arial" w:cs="Arial"/>
                        <w:color w:val="3DA74F"/>
                        <w:spacing w:val="0"/>
                        <w:w w:val="100"/>
                        <w:position w:val="0"/>
                        <w:sz w:val="19"/>
                        <w:szCs w:val="19"/>
                        <w:shd w:val="clear" w:color="auto" w:fill="auto"/>
                        <w:lang w:val="pt-BR" w:eastAsia="pt-BR" w:bidi="pt-BR"/>
                      </w:rPr>
                      <w:t xml:space="preserve"> </w:t>
                    </w:r>
                    <w:r>
                      <w:rPr>
                        <w:rFonts w:ascii="Arial" w:eastAsia="Arial" w:hAnsi="Arial" w:cs="Arial"/>
                        <w:color w:val="000000"/>
                        <w:spacing w:val="0"/>
                        <w:w w:val="100"/>
                        <w:position w:val="0"/>
                        <w:sz w:val="19"/>
                        <w:szCs w:val="19"/>
                        <w:shd w:val="clear" w:color="auto" w:fill="auto"/>
                        <w:lang w:val="pt-BR" w:eastAsia="pt-BR" w:bidi="pt-BR"/>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prefeituradeberuri@gmail.com</w:t>
                    </w:r>
                  </w:p>
                </w:txbxContent>
              </v:textbox>
              <w10:wrap anchorx="page" anchory="page"/>
            </v:shape>
          </w:pict>
        </mc:Fallback>
      </mc:AlternateContent>
    </w:r>
  </w:p>
</w:ftr>
</file>

<file path=word/footer1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01" behindDoc="1" locked="0" layoutInCell="1" allowOverlap="1">
              <wp:simplePos x="0" y="0"/>
              <wp:positionH relativeFrom="page">
                <wp:posOffset>2011045</wp:posOffset>
              </wp:positionH>
              <wp:positionV relativeFrom="page">
                <wp:posOffset>11097260</wp:posOffset>
              </wp:positionV>
              <wp:extent cx="3479165" cy="124460"/>
              <wp:wrapNone/>
              <wp:docPr id="170" name="Shape 170"/>
              <a:graphic xmlns:a="http://schemas.openxmlformats.org/drawingml/2006/main">
                <a:graphicData uri="http://schemas.microsoft.com/office/word/2010/wordprocessingShape">
                  <wps:wsp>
                    <wps:cNvSpPr txBox="1"/>
                    <wps:spPr>
                      <a:xfrm>
                        <a:ext cx="3479165" cy="12446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smallCaps/>
                              <w:color w:val="3DA74F"/>
                              <w:spacing w:val="0"/>
                              <w:w w:val="100"/>
                              <w:position w:val="0"/>
                              <w:sz w:val="20"/>
                              <w:szCs w:val="20"/>
                              <w:shd w:val="clear" w:color="auto" w:fill="auto"/>
                              <w:lang w:val="pt-BR" w:eastAsia="pt-BR" w:bidi="pt-BR"/>
                            </w:rPr>
                            <w:t>(gJ</w:t>
                          </w:r>
                          <w:r>
                            <w:rPr>
                              <w:rFonts w:ascii="Arial" w:eastAsia="Arial" w:hAnsi="Arial" w:cs="Arial"/>
                              <w:color w:val="3DA74F"/>
                              <w:spacing w:val="0"/>
                              <w:w w:val="100"/>
                              <w:position w:val="0"/>
                              <w:sz w:val="19"/>
                              <w:szCs w:val="19"/>
                              <w:shd w:val="clear" w:color="auto" w:fill="auto"/>
                              <w:lang w:val="pt-BR" w:eastAsia="pt-BR" w:bidi="pt-BR"/>
                            </w:rPr>
                            <w:t xml:space="preserve"> </w:t>
                          </w:r>
                          <w:r>
                            <w:rPr>
                              <w:rFonts w:ascii="Arial" w:eastAsia="Arial" w:hAnsi="Arial" w:cs="Arial"/>
                              <w:color w:val="000000"/>
                              <w:spacing w:val="0"/>
                              <w:w w:val="100"/>
                              <w:position w:val="0"/>
                              <w:sz w:val="19"/>
                              <w:szCs w:val="19"/>
                              <w:shd w:val="clear" w:color="auto" w:fill="auto"/>
                              <w:lang w:val="pt-BR" w:eastAsia="pt-BR" w:bidi="pt-BR"/>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196" type="#_x0000_t202" style="position:absolute;margin-left:158.34999999999999pt;margin-top:873.79999999999995pt;width:273.94999999999999pt;height:9.8000000000000007pt;z-index:-18874395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smallCaps/>
                        <w:color w:val="3DA74F"/>
                        <w:spacing w:val="0"/>
                        <w:w w:val="100"/>
                        <w:position w:val="0"/>
                        <w:sz w:val="20"/>
                        <w:szCs w:val="20"/>
                        <w:shd w:val="clear" w:color="auto" w:fill="auto"/>
                        <w:lang w:val="pt-BR" w:eastAsia="pt-BR" w:bidi="pt-BR"/>
                      </w:rPr>
                      <w:t>(gJ</w:t>
                    </w:r>
                    <w:r>
                      <w:rPr>
                        <w:rFonts w:ascii="Arial" w:eastAsia="Arial" w:hAnsi="Arial" w:cs="Arial"/>
                        <w:color w:val="3DA74F"/>
                        <w:spacing w:val="0"/>
                        <w:w w:val="100"/>
                        <w:position w:val="0"/>
                        <w:sz w:val="19"/>
                        <w:szCs w:val="19"/>
                        <w:shd w:val="clear" w:color="auto" w:fill="auto"/>
                        <w:lang w:val="pt-BR" w:eastAsia="pt-BR" w:bidi="pt-BR"/>
                      </w:rPr>
                      <w:t xml:space="preserve"> </w:t>
                    </w:r>
                    <w:r>
                      <w:rPr>
                        <w:rFonts w:ascii="Arial" w:eastAsia="Arial" w:hAnsi="Arial" w:cs="Arial"/>
                        <w:color w:val="000000"/>
                        <w:spacing w:val="0"/>
                        <w:w w:val="100"/>
                        <w:position w:val="0"/>
                        <w:sz w:val="19"/>
                        <w:szCs w:val="19"/>
                        <w:shd w:val="clear" w:color="auto" w:fill="auto"/>
                        <w:lang w:val="pt-BR" w:eastAsia="pt-BR" w:bidi="pt-BR"/>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prefeituradeberuri@gmail.com</w:t>
                    </w:r>
                  </w:p>
                </w:txbxContent>
              </v:textbox>
              <w10:wrap anchorx="page" anchory="page"/>
            </v:shape>
          </w:pict>
        </mc:Fallback>
      </mc:AlternateContent>
    </w:r>
  </w:p>
</w:ftr>
</file>

<file path=word/footer1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07" behindDoc="1" locked="0" layoutInCell="1" allowOverlap="1">
              <wp:simplePos x="0" y="0"/>
              <wp:positionH relativeFrom="page">
                <wp:posOffset>2012315</wp:posOffset>
              </wp:positionH>
              <wp:positionV relativeFrom="page">
                <wp:posOffset>10319385</wp:posOffset>
              </wp:positionV>
              <wp:extent cx="3488055" cy="130175"/>
              <wp:wrapNone/>
              <wp:docPr id="178" name="Shape 178"/>
              <a:graphic xmlns:a="http://schemas.openxmlformats.org/drawingml/2006/main">
                <a:graphicData uri="http://schemas.microsoft.com/office/word/2010/wordprocessingShape">
                  <wps:wsp>
                    <wps:cNvSpPr txBox="1"/>
                    <wps:spPr>
                      <a:xfrm>
                        <a:ext cx="3488055" cy="13017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3DA74F"/>
                              <w:spacing w:val="0"/>
                              <w:w w:val="100"/>
                              <w:position w:val="0"/>
                              <w:sz w:val="19"/>
                              <w:szCs w:val="19"/>
                              <w:shd w:val="clear" w:color="auto" w:fill="auto"/>
                              <w:lang w:val="pt-PT" w:eastAsia="pt-PT" w:bidi="pt-PT"/>
                            </w:rPr>
                            <w:t xml:space="preserve">(õ) </w:t>
                          </w:r>
                          <w:r>
                            <w:rPr>
                              <w:rFonts w:ascii="Arial" w:eastAsia="Arial" w:hAnsi="Arial" w:cs="Arial"/>
                              <w:color w:val="000000"/>
                              <w:spacing w:val="0"/>
                              <w:w w:val="100"/>
                              <w:position w:val="0"/>
                              <w:sz w:val="19"/>
                              <w:szCs w:val="19"/>
                              <w:shd w:val="clear" w:color="auto" w:fill="auto"/>
                              <w:lang w:val="pt-PT" w:eastAsia="pt-PT" w:bidi="pt-PT"/>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prefeituradeberuri@gmciil.com</w:t>
                          </w:r>
                        </w:p>
                      </w:txbxContent>
                    </wps:txbx>
                    <wps:bodyPr wrap="none" lIns="0" tIns="0" rIns="0" bIns="0">
                      <a:spAutoFit/>
                    </wps:bodyPr>
                  </wps:wsp>
                </a:graphicData>
              </a:graphic>
            </wp:anchor>
          </w:drawing>
        </mc:Choice>
        <mc:Fallback>
          <w:pict>
            <v:shape id="_x0000_s1204" type="#_x0000_t202" style="position:absolute;margin-left:158.44999999999999pt;margin-top:812.54999999999995pt;width:274.64999999999998pt;height:10.25pt;z-index:-188743946;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3DA74F"/>
                        <w:spacing w:val="0"/>
                        <w:w w:val="100"/>
                        <w:position w:val="0"/>
                        <w:sz w:val="19"/>
                        <w:szCs w:val="19"/>
                        <w:shd w:val="clear" w:color="auto" w:fill="auto"/>
                        <w:lang w:val="pt-PT" w:eastAsia="pt-PT" w:bidi="pt-PT"/>
                      </w:rPr>
                      <w:t xml:space="preserve">(õ) </w:t>
                    </w:r>
                    <w:r>
                      <w:rPr>
                        <w:rFonts w:ascii="Arial" w:eastAsia="Arial" w:hAnsi="Arial" w:cs="Arial"/>
                        <w:color w:val="000000"/>
                        <w:spacing w:val="0"/>
                        <w:w w:val="100"/>
                        <w:position w:val="0"/>
                        <w:sz w:val="19"/>
                        <w:szCs w:val="19"/>
                        <w:shd w:val="clear" w:color="auto" w:fill="auto"/>
                        <w:lang w:val="pt-PT" w:eastAsia="pt-PT" w:bidi="pt-PT"/>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prefeituradeberuri@gmciil.com</w:t>
                    </w:r>
                  </w:p>
                </w:txbxContent>
              </v:textbox>
              <w10:wrap anchorx="page" anchory="page"/>
            </v:shape>
          </w:pict>
        </mc:Fallback>
      </mc:AlternateContent>
    </w:r>
  </w:p>
</w:ftr>
</file>

<file path=word/footer1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13" behindDoc="1" locked="0" layoutInCell="1" allowOverlap="1">
              <wp:simplePos x="0" y="0"/>
              <wp:positionH relativeFrom="page">
                <wp:posOffset>2012315</wp:posOffset>
              </wp:positionH>
              <wp:positionV relativeFrom="page">
                <wp:posOffset>10319385</wp:posOffset>
              </wp:positionV>
              <wp:extent cx="3488055" cy="130175"/>
              <wp:wrapNone/>
              <wp:docPr id="186" name="Shape 186"/>
              <a:graphic xmlns:a="http://schemas.openxmlformats.org/drawingml/2006/main">
                <a:graphicData uri="http://schemas.microsoft.com/office/word/2010/wordprocessingShape">
                  <wps:wsp>
                    <wps:cNvSpPr txBox="1"/>
                    <wps:spPr>
                      <a:xfrm>
                        <a:ext cx="3488055" cy="13017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3DA74F"/>
                              <w:spacing w:val="0"/>
                              <w:w w:val="100"/>
                              <w:position w:val="0"/>
                              <w:sz w:val="19"/>
                              <w:szCs w:val="19"/>
                              <w:shd w:val="clear" w:color="auto" w:fill="auto"/>
                              <w:lang w:val="pt-PT" w:eastAsia="pt-PT" w:bidi="pt-PT"/>
                            </w:rPr>
                            <w:t xml:space="preserve">(õ) </w:t>
                          </w:r>
                          <w:r>
                            <w:rPr>
                              <w:rFonts w:ascii="Arial" w:eastAsia="Arial" w:hAnsi="Arial" w:cs="Arial"/>
                              <w:color w:val="000000"/>
                              <w:spacing w:val="0"/>
                              <w:w w:val="100"/>
                              <w:position w:val="0"/>
                              <w:sz w:val="19"/>
                              <w:szCs w:val="19"/>
                              <w:shd w:val="clear" w:color="auto" w:fill="auto"/>
                              <w:lang w:val="pt-PT" w:eastAsia="pt-PT" w:bidi="pt-PT"/>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prefeituradeberuri@gmciil.com</w:t>
                          </w:r>
                        </w:p>
                      </w:txbxContent>
                    </wps:txbx>
                    <wps:bodyPr wrap="none" lIns="0" tIns="0" rIns="0" bIns="0">
                      <a:spAutoFit/>
                    </wps:bodyPr>
                  </wps:wsp>
                </a:graphicData>
              </a:graphic>
            </wp:anchor>
          </w:drawing>
        </mc:Choice>
        <mc:Fallback>
          <w:pict>
            <v:shape id="_x0000_s1212" type="#_x0000_t202" style="position:absolute;margin-left:158.44999999999999pt;margin-top:812.54999999999995pt;width:274.64999999999998pt;height:10.25pt;z-index:-18874394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3DA74F"/>
                        <w:spacing w:val="0"/>
                        <w:w w:val="100"/>
                        <w:position w:val="0"/>
                        <w:sz w:val="19"/>
                        <w:szCs w:val="19"/>
                        <w:shd w:val="clear" w:color="auto" w:fill="auto"/>
                        <w:lang w:val="pt-PT" w:eastAsia="pt-PT" w:bidi="pt-PT"/>
                      </w:rPr>
                      <w:t xml:space="preserve">(õ) </w:t>
                    </w:r>
                    <w:r>
                      <w:rPr>
                        <w:rFonts w:ascii="Arial" w:eastAsia="Arial" w:hAnsi="Arial" w:cs="Arial"/>
                        <w:color w:val="000000"/>
                        <w:spacing w:val="0"/>
                        <w:w w:val="100"/>
                        <w:position w:val="0"/>
                        <w:sz w:val="19"/>
                        <w:szCs w:val="19"/>
                        <w:shd w:val="clear" w:color="auto" w:fill="auto"/>
                        <w:lang w:val="pt-PT" w:eastAsia="pt-PT" w:bidi="pt-PT"/>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prefeituradeberuri@gmciil.com</w:t>
                    </w:r>
                  </w:p>
                </w:txbxContent>
              </v:textbox>
              <w10:wrap anchorx="page" anchory="page"/>
            </v:shape>
          </w:pict>
        </mc:Fallback>
      </mc:AlternateContent>
    </w:r>
  </w:p>
</w:ftr>
</file>

<file path=word/footer1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19" behindDoc="1" locked="0" layoutInCell="1" allowOverlap="1">
              <wp:simplePos x="0" y="0"/>
              <wp:positionH relativeFrom="page">
                <wp:posOffset>2011045</wp:posOffset>
              </wp:positionH>
              <wp:positionV relativeFrom="page">
                <wp:posOffset>11097260</wp:posOffset>
              </wp:positionV>
              <wp:extent cx="3479165" cy="124460"/>
              <wp:wrapNone/>
              <wp:docPr id="195" name="Shape 195"/>
              <a:graphic xmlns:a="http://schemas.openxmlformats.org/drawingml/2006/main">
                <a:graphicData uri="http://schemas.microsoft.com/office/word/2010/wordprocessingShape">
                  <wps:wsp>
                    <wps:cNvSpPr txBox="1"/>
                    <wps:spPr>
                      <a:xfrm>
                        <a:ext cx="3479165" cy="12446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smallCaps/>
                              <w:color w:val="3DA74F"/>
                              <w:spacing w:val="0"/>
                              <w:w w:val="100"/>
                              <w:position w:val="0"/>
                              <w:sz w:val="20"/>
                              <w:szCs w:val="20"/>
                              <w:shd w:val="clear" w:color="auto" w:fill="auto"/>
                              <w:lang w:val="pt-BR" w:eastAsia="pt-BR" w:bidi="pt-BR"/>
                            </w:rPr>
                            <w:t>(gJ</w:t>
                          </w:r>
                          <w:r>
                            <w:rPr>
                              <w:rFonts w:ascii="Arial" w:eastAsia="Arial" w:hAnsi="Arial" w:cs="Arial"/>
                              <w:color w:val="3DA74F"/>
                              <w:spacing w:val="0"/>
                              <w:w w:val="100"/>
                              <w:position w:val="0"/>
                              <w:sz w:val="19"/>
                              <w:szCs w:val="19"/>
                              <w:shd w:val="clear" w:color="auto" w:fill="auto"/>
                              <w:lang w:val="pt-BR" w:eastAsia="pt-BR" w:bidi="pt-BR"/>
                            </w:rPr>
                            <w:t xml:space="preserve"> </w:t>
                          </w:r>
                          <w:r>
                            <w:rPr>
                              <w:rFonts w:ascii="Arial" w:eastAsia="Arial" w:hAnsi="Arial" w:cs="Arial"/>
                              <w:color w:val="000000"/>
                              <w:spacing w:val="0"/>
                              <w:w w:val="100"/>
                              <w:position w:val="0"/>
                              <w:sz w:val="19"/>
                              <w:szCs w:val="19"/>
                              <w:shd w:val="clear" w:color="auto" w:fill="auto"/>
                              <w:lang w:val="pt-BR" w:eastAsia="pt-BR" w:bidi="pt-BR"/>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221" type="#_x0000_t202" style="position:absolute;margin-left:158.34999999999999pt;margin-top:873.79999999999995pt;width:273.94999999999999pt;height:9.8000000000000007pt;z-index:-188743934;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smallCaps/>
                        <w:color w:val="3DA74F"/>
                        <w:spacing w:val="0"/>
                        <w:w w:val="100"/>
                        <w:position w:val="0"/>
                        <w:sz w:val="20"/>
                        <w:szCs w:val="20"/>
                        <w:shd w:val="clear" w:color="auto" w:fill="auto"/>
                        <w:lang w:val="pt-BR" w:eastAsia="pt-BR" w:bidi="pt-BR"/>
                      </w:rPr>
                      <w:t>(gJ</w:t>
                    </w:r>
                    <w:r>
                      <w:rPr>
                        <w:rFonts w:ascii="Arial" w:eastAsia="Arial" w:hAnsi="Arial" w:cs="Arial"/>
                        <w:color w:val="3DA74F"/>
                        <w:spacing w:val="0"/>
                        <w:w w:val="100"/>
                        <w:position w:val="0"/>
                        <w:sz w:val="19"/>
                        <w:szCs w:val="19"/>
                        <w:shd w:val="clear" w:color="auto" w:fill="auto"/>
                        <w:lang w:val="pt-BR" w:eastAsia="pt-BR" w:bidi="pt-BR"/>
                      </w:rPr>
                      <w:t xml:space="preserve"> </w:t>
                    </w:r>
                    <w:r>
                      <w:rPr>
                        <w:rFonts w:ascii="Arial" w:eastAsia="Arial" w:hAnsi="Arial" w:cs="Arial"/>
                        <w:color w:val="000000"/>
                        <w:spacing w:val="0"/>
                        <w:w w:val="100"/>
                        <w:position w:val="0"/>
                        <w:sz w:val="19"/>
                        <w:szCs w:val="19"/>
                        <w:shd w:val="clear" w:color="auto" w:fill="auto"/>
                        <w:lang w:val="pt-BR" w:eastAsia="pt-BR" w:bidi="pt-BR"/>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prefeituradeberuri@gmail.com</w:t>
                    </w:r>
                  </w:p>
                </w:txbxContent>
              </v:textbox>
              <w10:wrap anchorx="page" anchory="page"/>
            </v:shape>
          </w:pict>
        </mc:Fallback>
      </mc:AlternateContent>
    </w:r>
  </w:p>
</w:ftr>
</file>

<file path=word/footer1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25" behindDoc="1" locked="0" layoutInCell="1" allowOverlap="1">
              <wp:simplePos x="0" y="0"/>
              <wp:positionH relativeFrom="page">
                <wp:posOffset>2011045</wp:posOffset>
              </wp:positionH>
              <wp:positionV relativeFrom="page">
                <wp:posOffset>11097260</wp:posOffset>
              </wp:positionV>
              <wp:extent cx="3479165" cy="124460"/>
              <wp:wrapNone/>
              <wp:docPr id="203" name="Shape 203"/>
              <a:graphic xmlns:a="http://schemas.openxmlformats.org/drawingml/2006/main">
                <a:graphicData uri="http://schemas.microsoft.com/office/word/2010/wordprocessingShape">
                  <wps:wsp>
                    <wps:cNvSpPr txBox="1"/>
                    <wps:spPr>
                      <a:xfrm>
                        <a:ext cx="3479165" cy="12446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smallCaps/>
                              <w:color w:val="3DA74F"/>
                              <w:spacing w:val="0"/>
                              <w:w w:val="100"/>
                              <w:position w:val="0"/>
                              <w:sz w:val="20"/>
                              <w:szCs w:val="20"/>
                              <w:shd w:val="clear" w:color="auto" w:fill="auto"/>
                              <w:lang w:val="pt-BR" w:eastAsia="pt-BR" w:bidi="pt-BR"/>
                            </w:rPr>
                            <w:t>(gJ</w:t>
                          </w:r>
                          <w:r>
                            <w:rPr>
                              <w:rFonts w:ascii="Arial" w:eastAsia="Arial" w:hAnsi="Arial" w:cs="Arial"/>
                              <w:color w:val="3DA74F"/>
                              <w:spacing w:val="0"/>
                              <w:w w:val="100"/>
                              <w:position w:val="0"/>
                              <w:sz w:val="19"/>
                              <w:szCs w:val="19"/>
                              <w:shd w:val="clear" w:color="auto" w:fill="auto"/>
                              <w:lang w:val="pt-BR" w:eastAsia="pt-BR" w:bidi="pt-BR"/>
                            </w:rPr>
                            <w:t xml:space="preserve"> </w:t>
                          </w:r>
                          <w:r>
                            <w:rPr>
                              <w:rFonts w:ascii="Arial" w:eastAsia="Arial" w:hAnsi="Arial" w:cs="Arial"/>
                              <w:color w:val="000000"/>
                              <w:spacing w:val="0"/>
                              <w:w w:val="100"/>
                              <w:position w:val="0"/>
                              <w:sz w:val="19"/>
                              <w:szCs w:val="19"/>
                              <w:shd w:val="clear" w:color="auto" w:fill="auto"/>
                              <w:lang w:val="pt-BR" w:eastAsia="pt-BR" w:bidi="pt-BR"/>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229" type="#_x0000_t202" style="position:absolute;margin-left:158.34999999999999pt;margin-top:873.79999999999995pt;width:273.94999999999999pt;height:9.8000000000000007pt;z-index:-18874392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smallCaps/>
                        <w:color w:val="3DA74F"/>
                        <w:spacing w:val="0"/>
                        <w:w w:val="100"/>
                        <w:position w:val="0"/>
                        <w:sz w:val="20"/>
                        <w:szCs w:val="20"/>
                        <w:shd w:val="clear" w:color="auto" w:fill="auto"/>
                        <w:lang w:val="pt-BR" w:eastAsia="pt-BR" w:bidi="pt-BR"/>
                      </w:rPr>
                      <w:t>(gJ</w:t>
                    </w:r>
                    <w:r>
                      <w:rPr>
                        <w:rFonts w:ascii="Arial" w:eastAsia="Arial" w:hAnsi="Arial" w:cs="Arial"/>
                        <w:color w:val="3DA74F"/>
                        <w:spacing w:val="0"/>
                        <w:w w:val="100"/>
                        <w:position w:val="0"/>
                        <w:sz w:val="19"/>
                        <w:szCs w:val="19"/>
                        <w:shd w:val="clear" w:color="auto" w:fill="auto"/>
                        <w:lang w:val="pt-BR" w:eastAsia="pt-BR" w:bidi="pt-BR"/>
                      </w:rPr>
                      <w:t xml:space="preserve"> </w:t>
                    </w:r>
                    <w:r>
                      <w:rPr>
                        <w:rFonts w:ascii="Arial" w:eastAsia="Arial" w:hAnsi="Arial" w:cs="Arial"/>
                        <w:color w:val="000000"/>
                        <w:spacing w:val="0"/>
                        <w:w w:val="100"/>
                        <w:position w:val="0"/>
                        <w:sz w:val="19"/>
                        <w:szCs w:val="19"/>
                        <w:shd w:val="clear" w:color="auto" w:fill="auto"/>
                        <w:lang w:val="pt-BR" w:eastAsia="pt-BR" w:bidi="pt-BR"/>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prefeituradeberuri@gmail.com</w:t>
                    </w:r>
                  </w:p>
                </w:txbxContent>
              </v:textbox>
              <w10:wrap anchorx="page" anchory="page"/>
            </v:shape>
          </w:pict>
        </mc:Fallback>
      </mc:AlternateContent>
    </w:r>
  </w:p>
</w:ftr>
</file>

<file path=word/footer1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29" behindDoc="1" locked="0" layoutInCell="1" allowOverlap="1">
              <wp:simplePos x="0" y="0"/>
              <wp:positionH relativeFrom="page">
                <wp:posOffset>307975</wp:posOffset>
              </wp:positionH>
              <wp:positionV relativeFrom="page">
                <wp:posOffset>10925810</wp:posOffset>
              </wp:positionV>
              <wp:extent cx="6879590" cy="94615"/>
              <wp:wrapNone/>
              <wp:docPr id="207" name="Shape 207"/>
              <a:graphic xmlns:a="http://schemas.openxmlformats.org/drawingml/2006/main">
                <a:graphicData uri="http://schemas.microsoft.com/office/word/2010/wordprocessingShape">
                  <wps:wsp>
                    <wps:cNvSpPr txBox="1"/>
                    <wps:spPr>
                      <a:xfrm>
                        <a:ext cx="6879590" cy="94615"/>
                      </a:xfrm>
                      <a:prstGeom prst="rect"/>
                      <a:noFill/>
                    </wps:spPr>
                    <wps:txbx>
                      <w:txbxContent>
                        <w:p>
                          <w:pPr>
                            <w:pStyle w:val="Style2"/>
                            <w:keepNext w:val="0"/>
                            <w:keepLines w:val="0"/>
                            <w:widowControl w:val="0"/>
                            <w:shd w:val="clear" w:color="auto" w:fill="auto"/>
                            <w:tabs>
                              <w:tab w:pos="10834" w:val="right"/>
                            </w:tabs>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en-US" w:eastAsia="en-US" w:bidi="en-US"/>
                            </w:rPr>
                            <w:t>https://diariomunicipalaam.org.br/visualizar-publicacao/250109195136610595/2QYUD4LSW</w:t>
                            <w:tab/>
                          </w:r>
                          <w:fldSimple w:instr=" PAGE \* MERGEFORMAT ">
                            <w:r>
                              <w:rPr>
                                <w:rFonts w:ascii="Arial" w:eastAsia="Arial" w:hAnsi="Arial" w:cs="Arial"/>
                                <w:color w:val="000000"/>
                                <w:spacing w:val="0"/>
                                <w:w w:val="100"/>
                                <w:position w:val="0"/>
                                <w:sz w:val="15"/>
                                <w:szCs w:val="15"/>
                                <w:shd w:val="clear" w:color="auto" w:fill="auto"/>
                                <w:lang w:val="pt-PT" w:eastAsia="pt-PT" w:bidi="pt-PT"/>
                              </w:rPr>
                              <w:t>#</w:t>
                            </w:r>
                          </w:fldSimple>
                          <w:r>
                            <w:rPr>
                              <w:rFonts w:ascii="Arial" w:eastAsia="Arial" w:hAnsi="Arial" w:cs="Arial"/>
                              <w:color w:val="000000"/>
                              <w:spacing w:val="0"/>
                              <w:w w:val="100"/>
                              <w:position w:val="0"/>
                              <w:sz w:val="15"/>
                              <w:szCs w:val="15"/>
                              <w:shd w:val="clear" w:color="auto" w:fill="auto"/>
                              <w:lang w:val="pt-PT" w:eastAsia="pt-PT" w:bidi="pt-PT"/>
                            </w:rPr>
                            <w:t>/2</w:t>
                          </w:r>
                        </w:p>
                      </w:txbxContent>
                    </wps:txbx>
                    <wps:bodyPr lIns="0" tIns="0" rIns="0" bIns="0">
                      <a:spAutoFit/>
                    </wps:bodyPr>
                  </wps:wsp>
                </a:graphicData>
              </a:graphic>
            </wp:anchor>
          </w:drawing>
        </mc:Choice>
        <mc:Fallback>
          <w:pict>
            <v:shape id="_x0000_s1233" type="#_x0000_t202" style="position:absolute;margin-left:24.25pt;margin-top:860.29999999999995pt;width:541.70000000000005pt;height:7.4500000000000002pt;z-index:-188743924;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tabs>
                        <w:tab w:pos="10834" w:val="right"/>
                      </w:tabs>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en-US" w:eastAsia="en-US" w:bidi="en-US"/>
                      </w:rPr>
                      <w:t>https://diariomunicipalaam.org.br/visualizar-publicacao/250109195136610595/2QYUD4LSW</w:t>
                      <w:tab/>
                    </w:r>
                    <w:fldSimple w:instr=" PAGE \* MERGEFORMAT ">
                      <w:r>
                        <w:rPr>
                          <w:rFonts w:ascii="Arial" w:eastAsia="Arial" w:hAnsi="Arial" w:cs="Arial"/>
                          <w:color w:val="000000"/>
                          <w:spacing w:val="0"/>
                          <w:w w:val="100"/>
                          <w:position w:val="0"/>
                          <w:sz w:val="15"/>
                          <w:szCs w:val="15"/>
                          <w:shd w:val="clear" w:color="auto" w:fill="auto"/>
                          <w:lang w:val="pt-PT" w:eastAsia="pt-PT" w:bidi="pt-PT"/>
                        </w:rPr>
                        <w:t>#</w:t>
                      </w:r>
                    </w:fldSimple>
                    <w:r>
                      <w:rPr>
                        <w:rFonts w:ascii="Arial" w:eastAsia="Arial" w:hAnsi="Arial" w:cs="Arial"/>
                        <w:color w:val="000000"/>
                        <w:spacing w:val="0"/>
                        <w:w w:val="100"/>
                        <w:position w:val="0"/>
                        <w:sz w:val="15"/>
                        <w:szCs w:val="15"/>
                        <w:shd w:val="clear" w:color="auto" w:fill="auto"/>
                        <w:lang w:val="pt-PT" w:eastAsia="pt-PT" w:bidi="pt-PT"/>
                      </w:rPr>
                      <w:t>/2</w:t>
                    </w:r>
                  </w:p>
                </w:txbxContent>
              </v:textbox>
              <w10:wrap anchorx="page" anchory="page"/>
            </v:shape>
          </w:pict>
        </mc:Fallback>
      </mc:AlternateContent>
    </w:r>
  </w:p>
</w:ftr>
</file>

<file path=word/footer2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33" behindDoc="1" locked="0" layoutInCell="1" allowOverlap="1">
              <wp:simplePos x="0" y="0"/>
              <wp:positionH relativeFrom="page">
                <wp:posOffset>307975</wp:posOffset>
              </wp:positionH>
              <wp:positionV relativeFrom="page">
                <wp:posOffset>10925810</wp:posOffset>
              </wp:positionV>
              <wp:extent cx="6879590" cy="94615"/>
              <wp:wrapNone/>
              <wp:docPr id="211" name="Shape 211"/>
              <a:graphic xmlns:a="http://schemas.openxmlformats.org/drawingml/2006/main">
                <a:graphicData uri="http://schemas.microsoft.com/office/word/2010/wordprocessingShape">
                  <wps:wsp>
                    <wps:cNvSpPr txBox="1"/>
                    <wps:spPr>
                      <a:xfrm>
                        <a:ext cx="6879590" cy="94615"/>
                      </a:xfrm>
                      <a:prstGeom prst="rect"/>
                      <a:noFill/>
                    </wps:spPr>
                    <wps:txbx>
                      <w:txbxContent>
                        <w:p>
                          <w:pPr>
                            <w:pStyle w:val="Style2"/>
                            <w:keepNext w:val="0"/>
                            <w:keepLines w:val="0"/>
                            <w:widowControl w:val="0"/>
                            <w:shd w:val="clear" w:color="auto" w:fill="auto"/>
                            <w:tabs>
                              <w:tab w:pos="10834" w:val="right"/>
                            </w:tabs>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en-US" w:eastAsia="en-US" w:bidi="en-US"/>
                            </w:rPr>
                            <w:t>https://diariomunicipalaam.org.br/visualizar-publicacao/250109195136610595/2QYUD4LSW</w:t>
                            <w:tab/>
                          </w:r>
                          <w:fldSimple w:instr=" PAGE \* MERGEFORMAT ">
                            <w:r>
                              <w:rPr>
                                <w:rFonts w:ascii="Arial" w:eastAsia="Arial" w:hAnsi="Arial" w:cs="Arial"/>
                                <w:color w:val="000000"/>
                                <w:spacing w:val="0"/>
                                <w:w w:val="100"/>
                                <w:position w:val="0"/>
                                <w:sz w:val="15"/>
                                <w:szCs w:val="15"/>
                                <w:shd w:val="clear" w:color="auto" w:fill="auto"/>
                                <w:lang w:val="pt-PT" w:eastAsia="pt-PT" w:bidi="pt-PT"/>
                              </w:rPr>
                              <w:t>#</w:t>
                            </w:r>
                          </w:fldSimple>
                          <w:r>
                            <w:rPr>
                              <w:rFonts w:ascii="Arial" w:eastAsia="Arial" w:hAnsi="Arial" w:cs="Arial"/>
                              <w:color w:val="000000"/>
                              <w:spacing w:val="0"/>
                              <w:w w:val="100"/>
                              <w:position w:val="0"/>
                              <w:sz w:val="15"/>
                              <w:szCs w:val="15"/>
                              <w:shd w:val="clear" w:color="auto" w:fill="auto"/>
                              <w:lang w:val="pt-PT" w:eastAsia="pt-PT" w:bidi="pt-PT"/>
                            </w:rPr>
                            <w:t>/2</w:t>
                          </w:r>
                        </w:p>
                      </w:txbxContent>
                    </wps:txbx>
                    <wps:bodyPr lIns="0" tIns="0" rIns="0" bIns="0">
                      <a:spAutoFit/>
                    </wps:bodyPr>
                  </wps:wsp>
                </a:graphicData>
              </a:graphic>
            </wp:anchor>
          </w:drawing>
        </mc:Choice>
        <mc:Fallback>
          <w:pict>
            <v:shape id="_x0000_s1237" type="#_x0000_t202" style="position:absolute;margin-left:24.25pt;margin-top:860.29999999999995pt;width:541.70000000000005pt;height:7.4500000000000002pt;z-index:-188743920;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tabs>
                        <w:tab w:pos="10834" w:val="right"/>
                      </w:tabs>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en-US" w:eastAsia="en-US" w:bidi="en-US"/>
                      </w:rPr>
                      <w:t>https://diariomunicipalaam.org.br/visualizar-publicacao/250109195136610595/2QYUD4LSW</w:t>
                      <w:tab/>
                    </w:r>
                    <w:fldSimple w:instr=" PAGE \* MERGEFORMAT ">
                      <w:r>
                        <w:rPr>
                          <w:rFonts w:ascii="Arial" w:eastAsia="Arial" w:hAnsi="Arial" w:cs="Arial"/>
                          <w:color w:val="000000"/>
                          <w:spacing w:val="0"/>
                          <w:w w:val="100"/>
                          <w:position w:val="0"/>
                          <w:sz w:val="15"/>
                          <w:szCs w:val="15"/>
                          <w:shd w:val="clear" w:color="auto" w:fill="auto"/>
                          <w:lang w:val="pt-PT" w:eastAsia="pt-PT" w:bidi="pt-PT"/>
                        </w:rPr>
                        <w:t>#</w:t>
                      </w:r>
                    </w:fldSimple>
                    <w:r>
                      <w:rPr>
                        <w:rFonts w:ascii="Arial" w:eastAsia="Arial" w:hAnsi="Arial" w:cs="Arial"/>
                        <w:color w:val="000000"/>
                        <w:spacing w:val="0"/>
                        <w:w w:val="100"/>
                        <w:position w:val="0"/>
                        <w:sz w:val="15"/>
                        <w:szCs w:val="15"/>
                        <w:shd w:val="clear" w:color="auto" w:fill="auto"/>
                        <w:lang w:val="pt-PT" w:eastAsia="pt-PT" w:bidi="pt-PT"/>
                      </w:rPr>
                      <w:t>/2</w:t>
                    </w:r>
                  </w:p>
                </w:txbxContent>
              </v:textbox>
              <w10:wrap anchorx="page" anchory="page"/>
            </v:shape>
          </w:pict>
        </mc:Fallback>
      </mc:AlternateContent>
    </w:r>
  </w:p>
</w:ftr>
</file>

<file path=word/footer2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37" behindDoc="1" locked="0" layoutInCell="1" allowOverlap="1">
              <wp:simplePos x="0" y="0"/>
              <wp:positionH relativeFrom="page">
                <wp:posOffset>307975</wp:posOffset>
              </wp:positionH>
              <wp:positionV relativeFrom="page">
                <wp:posOffset>10982960</wp:posOffset>
              </wp:positionV>
              <wp:extent cx="6879590" cy="94615"/>
              <wp:wrapNone/>
              <wp:docPr id="215" name="Shape 215"/>
              <a:graphic xmlns:a="http://schemas.openxmlformats.org/drawingml/2006/main">
                <a:graphicData uri="http://schemas.microsoft.com/office/word/2010/wordprocessingShape">
                  <wps:wsp>
                    <wps:cNvSpPr txBox="1"/>
                    <wps:spPr>
                      <a:xfrm>
                        <a:ext cx="6879590" cy="94615"/>
                      </a:xfrm>
                      <a:prstGeom prst="rect"/>
                      <a:noFill/>
                    </wps:spPr>
                    <wps:txbx>
                      <w:txbxContent>
                        <w:p>
                          <w:pPr>
                            <w:pStyle w:val="Style2"/>
                            <w:keepNext w:val="0"/>
                            <w:keepLines w:val="0"/>
                            <w:widowControl w:val="0"/>
                            <w:shd w:val="clear" w:color="auto" w:fill="auto"/>
                            <w:tabs>
                              <w:tab w:pos="10834" w:val="right"/>
                            </w:tabs>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en-US" w:eastAsia="en-US" w:bidi="en-US"/>
                            </w:rPr>
                            <w:t>https://diariomunicipalaam.org.br/visualizar-publicacao/250109195136610595/2QYUD4LSW</w:t>
                            <w:tab/>
                          </w:r>
                          <w:fldSimple w:instr=" PAGE \* MERGEFORMAT ">
                            <w:r>
                              <w:rPr>
                                <w:rFonts w:ascii="Arial" w:eastAsia="Arial" w:hAnsi="Arial" w:cs="Arial"/>
                                <w:color w:val="000000"/>
                                <w:spacing w:val="0"/>
                                <w:w w:val="100"/>
                                <w:position w:val="0"/>
                                <w:sz w:val="15"/>
                                <w:szCs w:val="15"/>
                                <w:shd w:val="clear" w:color="auto" w:fill="auto"/>
                                <w:lang w:val="pt-PT" w:eastAsia="pt-PT" w:bidi="pt-PT"/>
                              </w:rPr>
                              <w:t>#</w:t>
                            </w:r>
                          </w:fldSimple>
                          <w:r>
                            <w:rPr>
                              <w:rFonts w:ascii="Arial" w:eastAsia="Arial" w:hAnsi="Arial" w:cs="Arial"/>
                              <w:color w:val="000000"/>
                              <w:spacing w:val="0"/>
                              <w:w w:val="100"/>
                              <w:position w:val="0"/>
                              <w:sz w:val="15"/>
                              <w:szCs w:val="15"/>
                              <w:shd w:val="clear" w:color="auto" w:fill="auto"/>
                              <w:lang w:val="pt-PT" w:eastAsia="pt-PT" w:bidi="pt-PT"/>
                            </w:rPr>
                            <w:t>/2</w:t>
                          </w:r>
                        </w:p>
                      </w:txbxContent>
                    </wps:txbx>
                    <wps:bodyPr lIns="0" tIns="0" rIns="0" bIns="0">
                      <a:spAutoFit/>
                    </wps:bodyPr>
                  </wps:wsp>
                </a:graphicData>
              </a:graphic>
            </wp:anchor>
          </w:drawing>
        </mc:Choice>
        <mc:Fallback>
          <w:pict>
            <v:shape id="_x0000_s1241" type="#_x0000_t202" style="position:absolute;margin-left:24.25pt;margin-top:864.79999999999995pt;width:541.70000000000005pt;height:7.4500000000000002pt;z-index:-188743916;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tabs>
                        <w:tab w:pos="10834" w:val="right"/>
                      </w:tabs>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en-US" w:eastAsia="en-US" w:bidi="en-US"/>
                      </w:rPr>
                      <w:t>https://diariomunicipalaam.org.br/visualizar-publicacao/250109195136610595/2QYUD4LSW</w:t>
                      <w:tab/>
                    </w:r>
                    <w:fldSimple w:instr=" PAGE \* MERGEFORMAT ">
                      <w:r>
                        <w:rPr>
                          <w:rFonts w:ascii="Arial" w:eastAsia="Arial" w:hAnsi="Arial" w:cs="Arial"/>
                          <w:color w:val="000000"/>
                          <w:spacing w:val="0"/>
                          <w:w w:val="100"/>
                          <w:position w:val="0"/>
                          <w:sz w:val="15"/>
                          <w:szCs w:val="15"/>
                          <w:shd w:val="clear" w:color="auto" w:fill="auto"/>
                          <w:lang w:val="pt-PT" w:eastAsia="pt-PT" w:bidi="pt-PT"/>
                        </w:rPr>
                        <w:t>#</w:t>
                      </w:r>
                    </w:fldSimple>
                    <w:r>
                      <w:rPr>
                        <w:rFonts w:ascii="Arial" w:eastAsia="Arial" w:hAnsi="Arial" w:cs="Arial"/>
                        <w:color w:val="000000"/>
                        <w:spacing w:val="0"/>
                        <w:w w:val="100"/>
                        <w:position w:val="0"/>
                        <w:sz w:val="15"/>
                        <w:szCs w:val="15"/>
                        <w:shd w:val="clear" w:color="auto" w:fill="auto"/>
                        <w:lang w:val="pt-PT" w:eastAsia="pt-PT" w:bidi="pt-PT"/>
                      </w:rPr>
                      <w:t>/2</w:t>
                    </w:r>
                  </w:p>
                </w:txbxContent>
              </v:textbox>
              <w10:wrap anchorx="page" anchory="page"/>
            </v:shape>
          </w:pict>
        </mc:Fallback>
      </mc:AlternateContent>
    </w:r>
  </w:p>
</w:ftr>
</file>

<file path=word/footer2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41" behindDoc="1" locked="0" layoutInCell="1" allowOverlap="1">
              <wp:simplePos x="0" y="0"/>
              <wp:positionH relativeFrom="page">
                <wp:posOffset>308610</wp:posOffset>
              </wp:positionH>
              <wp:positionV relativeFrom="page">
                <wp:posOffset>10762615</wp:posOffset>
              </wp:positionV>
              <wp:extent cx="6866890" cy="94615"/>
              <wp:wrapNone/>
              <wp:docPr id="219" name="Shape 219"/>
              <a:graphic xmlns:a="http://schemas.openxmlformats.org/drawingml/2006/main">
                <a:graphicData uri="http://schemas.microsoft.com/office/word/2010/wordprocessingShape">
                  <wps:wsp>
                    <wps:cNvSpPr txBox="1"/>
                    <wps:spPr>
                      <a:xfrm>
                        <a:ext cx="6866890" cy="94615"/>
                      </a:xfrm>
                      <a:prstGeom prst="rect"/>
                      <a:noFill/>
                    </wps:spPr>
                    <wps:txbx>
                      <w:txbxContent>
                        <w:p>
                          <w:pPr>
                            <w:pStyle w:val="Style2"/>
                            <w:keepNext w:val="0"/>
                            <w:keepLines w:val="0"/>
                            <w:widowControl w:val="0"/>
                            <w:shd w:val="clear" w:color="auto" w:fill="auto"/>
                            <w:tabs>
                              <w:tab w:pos="10814" w:val="right"/>
                            </w:tabs>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en-US" w:eastAsia="en-US" w:bidi="en-US"/>
                            </w:rPr>
                            <w:t>https://diariomunicipalaam.org.br/visualizar-publicacao/250115141248121819/PZZW5YYTK</w:t>
                            <w:tab/>
                          </w:r>
                          <w:r>
                            <w:rPr>
                              <w:rFonts w:ascii="Arial" w:eastAsia="Arial" w:hAnsi="Arial" w:cs="Arial"/>
                              <w:color w:val="000000"/>
                              <w:spacing w:val="0"/>
                              <w:w w:val="100"/>
                              <w:position w:val="0"/>
                              <w:sz w:val="15"/>
                              <w:szCs w:val="15"/>
                              <w:shd w:val="clear" w:color="auto" w:fill="auto"/>
                              <w:lang w:val="pt-PT" w:eastAsia="pt-PT" w:bidi="pt-PT"/>
                            </w:rPr>
                            <w:t>1/1</w:t>
                          </w:r>
                        </w:p>
                      </w:txbxContent>
                    </wps:txbx>
                    <wps:bodyPr lIns="0" tIns="0" rIns="0" bIns="0">
                      <a:spAutoFit/>
                    </wps:bodyPr>
                  </wps:wsp>
                </a:graphicData>
              </a:graphic>
            </wp:anchor>
          </w:drawing>
        </mc:Choice>
        <mc:Fallback>
          <w:pict>
            <v:shape id="_x0000_s1245" type="#_x0000_t202" style="position:absolute;margin-left:24.300000000000001pt;margin-top:847.45000000000005pt;width:540.70000000000005pt;height:7.4500000000000002pt;z-index:-188743912;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tabs>
                        <w:tab w:pos="10814" w:val="right"/>
                      </w:tabs>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en-US" w:eastAsia="en-US" w:bidi="en-US"/>
                      </w:rPr>
                      <w:t>https://diariomunicipalaam.org.br/visualizar-publicacao/250115141248121819/PZZW5YYTK</w:t>
                      <w:tab/>
                    </w:r>
                    <w:r>
                      <w:rPr>
                        <w:rFonts w:ascii="Arial" w:eastAsia="Arial" w:hAnsi="Arial" w:cs="Arial"/>
                        <w:color w:val="000000"/>
                        <w:spacing w:val="0"/>
                        <w:w w:val="100"/>
                        <w:position w:val="0"/>
                        <w:sz w:val="15"/>
                        <w:szCs w:val="15"/>
                        <w:shd w:val="clear" w:color="auto" w:fill="auto"/>
                        <w:lang w:val="pt-PT" w:eastAsia="pt-PT" w:bidi="pt-PT"/>
                      </w:rPr>
                      <w:t>1/1</w:t>
                    </w:r>
                  </w:p>
                </w:txbxContent>
              </v:textbox>
              <w10:wrap anchorx="page" anchory="page"/>
            </v:shape>
          </w:pict>
        </mc:Fallback>
      </mc:AlternateContent>
    </w:r>
  </w:p>
</w:ftr>
</file>

<file path=word/footer2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45" behindDoc="1" locked="0" layoutInCell="1" allowOverlap="1">
              <wp:simplePos x="0" y="0"/>
              <wp:positionH relativeFrom="page">
                <wp:posOffset>308610</wp:posOffset>
              </wp:positionH>
              <wp:positionV relativeFrom="page">
                <wp:posOffset>10762615</wp:posOffset>
              </wp:positionV>
              <wp:extent cx="6866890" cy="94615"/>
              <wp:wrapNone/>
              <wp:docPr id="223" name="Shape 223"/>
              <a:graphic xmlns:a="http://schemas.openxmlformats.org/drawingml/2006/main">
                <a:graphicData uri="http://schemas.microsoft.com/office/word/2010/wordprocessingShape">
                  <wps:wsp>
                    <wps:cNvSpPr txBox="1"/>
                    <wps:spPr>
                      <a:xfrm>
                        <a:ext cx="6866890" cy="94615"/>
                      </a:xfrm>
                      <a:prstGeom prst="rect"/>
                      <a:noFill/>
                    </wps:spPr>
                    <wps:txbx>
                      <w:txbxContent>
                        <w:p>
                          <w:pPr>
                            <w:pStyle w:val="Style2"/>
                            <w:keepNext w:val="0"/>
                            <w:keepLines w:val="0"/>
                            <w:widowControl w:val="0"/>
                            <w:shd w:val="clear" w:color="auto" w:fill="auto"/>
                            <w:tabs>
                              <w:tab w:pos="10814" w:val="right"/>
                            </w:tabs>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en-US" w:eastAsia="en-US" w:bidi="en-US"/>
                            </w:rPr>
                            <w:t>https://diariomunicipalaam.org.br/visualizar-publicacao/250115141248121819/PZZW5YYTK</w:t>
                            <w:tab/>
                          </w:r>
                          <w:r>
                            <w:rPr>
                              <w:rFonts w:ascii="Arial" w:eastAsia="Arial" w:hAnsi="Arial" w:cs="Arial"/>
                              <w:color w:val="000000"/>
                              <w:spacing w:val="0"/>
                              <w:w w:val="100"/>
                              <w:position w:val="0"/>
                              <w:sz w:val="15"/>
                              <w:szCs w:val="15"/>
                              <w:shd w:val="clear" w:color="auto" w:fill="auto"/>
                              <w:lang w:val="pt-PT" w:eastAsia="pt-PT" w:bidi="pt-PT"/>
                            </w:rPr>
                            <w:t>1/1</w:t>
                          </w:r>
                        </w:p>
                      </w:txbxContent>
                    </wps:txbx>
                    <wps:bodyPr lIns="0" tIns="0" rIns="0" bIns="0">
                      <a:spAutoFit/>
                    </wps:bodyPr>
                  </wps:wsp>
                </a:graphicData>
              </a:graphic>
            </wp:anchor>
          </w:drawing>
        </mc:Choice>
        <mc:Fallback>
          <w:pict>
            <v:shape id="_x0000_s1249" type="#_x0000_t202" style="position:absolute;margin-left:24.300000000000001pt;margin-top:847.45000000000005pt;width:540.70000000000005pt;height:7.4500000000000002pt;z-index:-188743908;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tabs>
                        <w:tab w:pos="10814" w:val="right"/>
                      </w:tabs>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en-US" w:eastAsia="en-US" w:bidi="en-US"/>
                      </w:rPr>
                      <w:t>https://diariomunicipalaam.org.br/visualizar-publicacao/250115141248121819/PZZW5YYTK</w:t>
                      <w:tab/>
                    </w:r>
                    <w:r>
                      <w:rPr>
                        <w:rFonts w:ascii="Arial" w:eastAsia="Arial" w:hAnsi="Arial" w:cs="Arial"/>
                        <w:color w:val="000000"/>
                        <w:spacing w:val="0"/>
                        <w:w w:val="100"/>
                        <w:position w:val="0"/>
                        <w:sz w:val="15"/>
                        <w:szCs w:val="15"/>
                        <w:shd w:val="clear" w:color="auto" w:fill="auto"/>
                        <w:lang w:val="pt-PT" w:eastAsia="pt-PT" w:bidi="pt-PT"/>
                      </w:rPr>
                      <w:t>1/1</w:t>
                    </w:r>
                  </w:p>
                </w:txbxContent>
              </v:textbox>
              <w10:wrap anchorx="page" anchory="page"/>
            </v:shape>
          </w:pict>
        </mc:Fallback>
      </mc:AlternateContent>
    </w:r>
  </w:p>
</w:ftr>
</file>

<file path=word/footer2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64" behindDoc="1" locked="0" layoutInCell="1" allowOverlap="1">
              <wp:simplePos x="0" y="0"/>
              <wp:positionH relativeFrom="page">
                <wp:posOffset>2029460</wp:posOffset>
              </wp:positionH>
              <wp:positionV relativeFrom="page">
                <wp:posOffset>10386695</wp:posOffset>
              </wp:positionV>
              <wp:extent cx="3509010" cy="129540"/>
              <wp:wrapNone/>
              <wp:docPr id="282" name="Shape 282"/>
              <a:graphic xmlns:a="http://schemas.openxmlformats.org/drawingml/2006/main">
                <a:graphicData uri="http://schemas.microsoft.com/office/word/2010/wordprocessingShape">
                  <wps:wsp>
                    <wps:cNvSpPr txBox="1"/>
                    <wps:spPr>
                      <a:xfrm>
                        <a:ext cx="3509010" cy="12954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3DA74F"/>
                              <w:spacing w:val="0"/>
                              <w:w w:val="100"/>
                              <w:position w:val="0"/>
                              <w:sz w:val="19"/>
                              <w:szCs w:val="19"/>
                              <w:shd w:val="clear" w:color="auto" w:fill="auto"/>
                              <w:lang w:val="pt-PT" w:eastAsia="pt-PT" w:bidi="pt-PT"/>
                            </w:rPr>
                            <w:t xml:space="preserve">(õ) </w:t>
                          </w:r>
                          <w:r>
                            <w:rPr>
                              <w:rFonts w:ascii="Arial" w:eastAsia="Arial" w:hAnsi="Arial" w:cs="Arial"/>
                              <w:color w:val="000000"/>
                              <w:spacing w:val="0"/>
                              <w:w w:val="100"/>
                              <w:position w:val="0"/>
                              <w:sz w:val="19"/>
                              <w:szCs w:val="19"/>
                              <w:shd w:val="clear" w:color="auto" w:fill="auto"/>
                              <w:lang w:val="pt-PT" w:eastAsia="pt-PT" w:bidi="pt-PT"/>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308" type="#_x0000_t202" style="position:absolute;margin-left:159.80000000000001pt;margin-top:817.85000000000002pt;width:276.30000000000001pt;height:10.199999999999999pt;z-index:-18874388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3DA74F"/>
                        <w:spacing w:val="0"/>
                        <w:w w:val="100"/>
                        <w:position w:val="0"/>
                        <w:sz w:val="19"/>
                        <w:szCs w:val="19"/>
                        <w:shd w:val="clear" w:color="auto" w:fill="auto"/>
                        <w:lang w:val="pt-PT" w:eastAsia="pt-PT" w:bidi="pt-PT"/>
                      </w:rPr>
                      <w:t xml:space="preserve">(õ) </w:t>
                    </w:r>
                    <w:r>
                      <w:rPr>
                        <w:rFonts w:ascii="Arial" w:eastAsia="Arial" w:hAnsi="Arial" w:cs="Arial"/>
                        <w:color w:val="000000"/>
                        <w:spacing w:val="0"/>
                        <w:w w:val="100"/>
                        <w:position w:val="0"/>
                        <w:sz w:val="19"/>
                        <w:szCs w:val="19"/>
                        <w:shd w:val="clear" w:color="auto" w:fill="auto"/>
                        <w:lang w:val="pt-PT" w:eastAsia="pt-PT" w:bidi="pt-PT"/>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prefeituradeberuri@gmail.com</w:t>
                    </w:r>
                  </w:p>
                </w:txbxContent>
              </v:textbox>
              <w10:wrap anchorx="page" anchory="page"/>
            </v:shape>
          </w:pict>
        </mc:Fallback>
      </mc:AlternateContent>
    </w:r>
  </w:p>
</w:ftr>
</file>

<file path=word/footer2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76" behindDoc="1" locked="0" layoutInCell="1" allowOverlap="1">
              <wp:simplePos x="0" y="0"/>
              <wp:positionH relativeFrom="page">
                <wp:posOffset>2029460</wp:posOffset>
              </wp:positionH>
              <wp:positionV relativeFrom="page">
                <wp:posOffset>10386695</wp:posOffset>
              </wp:positionV>
              <wp:extent cx="3509010" cy="129540"/>
              <wp:wrapNone/>
              <wp:docPr id="298" name="Shape 298"/>
              <a:graphic xmlns:a="http://schemas.openxmlformats.org/drawingml/2006/main">
                <a:graphicData uri="http://schemas.microsoft.com/office/word/2010/wordprocessingShape">
                  <wps:wsp>
                    <wps:cNvSpPr txBox="1"/>
                    <wps:spPr>
                      <a:xfrm>
                        <a:ext cx="3509010" cy="12954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3DA74F"/>
                              <w:spacing w:val="0"/>
                              <w:w w:val="100"/>
                              <w:position w:val="0"/>
                              <w:sz w:val="19"/>
                              <w:szCs w:val="19"/>
                              <w:shd w:val="clear" w:color="auto" w:fill="auto"/>
                              <w:lang w:val="pt-PT" w:eastAsia="pt-PT" w:bidi="pt-PT"/>
                            </w:rPr>
                            <w:t xml:space="preserve">(õ) </w:t>
                          </w:r>
                          <w:r>
                            <w:rPr>
                              <w:rFonts w:ascii="Arial" w:eastAsia="Arial" w:hAnsi="Arial" w:cs="Arial"/>
                              <w:color w:val="000000"/>
                              <w:spacing w:val="0"/>
                              <w:w w:val="100"/>
                              <w:position w:val="0"/>
                              <w:sz w:val="19"/>
                              <w:szCs w:val="19"/>
                              <w:shd w:val="clear" w:color="auto" w:fill="auto"/>
                              <w:lang w:val="pt-PT" w:eastAsia="pt-PT" w:bidi="pt-PT"/>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324" type="#_x0000_t202" style="position:absolute;margin-left:159.80000000000001pt;margin-top:817.85000000000002pt;width:276.30000000000001pt;height:10.199999999999999pt;z-index:-18874387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3DA74F"/>
                        <w:spacing w:val="0"/>
                        <w:w w:val="100"/>
                        <w:position w:val="0"/>
                        <w:sz w:val="19"/>
                        <w:szCs w:val="19"/>
                        <w:shd w:val="clear" w:color="auto" w:fill="auto"/>
                        <w:lang w:val="pt-PT" w:eastAsia="pt-PT" w:bidi="pt-PT"/>
                      </w:rPr>
                      <w:t xml:space="preserve">(õ) </w:t>
                    </w:r>
                    <w:r>
                      <w:rPr>
                        <w:rFonts w:ascii="Arial" w:eastAsia="Arial" w:hAnsi="Arial" w:cs="Arial"/>
                        <w:color w:val="000000"/>
                        <w:spacing w:val="0"/>
                        <w:w w:val="100"/>
                        <w:position w:val="0"/>
                        <w:sz w:val="19"/>
                        <w:szCs w:val="19"/>
                        <w:shd w:val="clear" w:color="auto" w:fill="auto"/>
                        <w:lang w:val="pt-PT" w:eastAsia="pt-PT" w:bidi="pt-PT"/>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prefeituradeberuri@gmail.com</w:t>
                    </w:r>
                  </w:p>
                </w:txbxContent>
              </v:textbox>
              <w10:wrap anchorx="page" anchory="page"/>
            </v:shape>
          </w:pict>
        </mc:Fallback>
      </mc:AlternateContent>
    </w:r>
  </w:p>
</w:ftr>
</file>

<file path=word/footer2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84" behindDoc="1" locked="0" layoutInCell="1" allowOverlap="1">
              <wp:simplePos x="0" y="0"/>
              <wp:positionH relativeFrom="page">
                <wp:posOffset>2011045</wp:posOffset>
              </wp:positionH>
              <wp:positionV relativeFrom="page">
                <wp:posOffset>10634980</wp:posOffset>
              </wp:positionV>
              <wp:extent cx="3488055" cy="130175"/>
              <wp:wrapNone/>
              <wp:docPr id="313" name="Shape 313"/>
              <a:graphic xmlns:a="http://schemas.openxmlformats.org/drawingml/2006/main">
                <a:graphicData uri="http://schemas.microsoft.com/office/word/2010/wordprocessingShape">
                  <wps:wsp>
                    <wps:cNvSpPr txBox="1"/>
                    <wps:spPr>
                      <a:xfrm>
                        <a:ext cx="3488055" cy="13017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3DA74F"/>
                              <w:spacing w:val="0"/>
                              <w:w w:val="100"/>
                              <w:position w:val="0"/>
                              <w:sz w:val="19"/>
                              <w:szCs w:val="19"/>
                              <w:shd w:val="clear" w:color="auto" w:fill="auto"/>
                              <w:lang w:val="pt-PT" w:eastAsia="pt-PT" w:bidi="pt-PT"/>
                            </w:rPr>
                            <w:t xml:space="preserve">(õ) </w:t>
                          </w:r>
                          <w:r>
                            <w:rPr>
                              <w:rFonts w:ascii="Arial" w:eastAsia="Arial" w:hAnsi="Arial" w:cs="Arial"/>
                              <w:color w:val="000000"/>
                              <w:spacing w:val="0"/>
                              <w:w w:val="100"/>
                              <w:position w:val="0"/>
                              <w:sz w:val="19"/>
                              <w:szCs w:val="19"/>
                              <w:shd w:val="clear" w:color="auto" w:fill="auto"/>
                              <w:lang w:val="pt-PT" w:eastAsia="pt-PT" w:bidi="pt-PT"/>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339" type="#_x0000_t202" style="position:absolute;margin-left:158.34999999999999pt;margin-top:837.39999999999998pt;width:274.64999999999998pt;height:10.25pt;z-index:-18874386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3DA74F"/>
                        <w:spacing w:val="0"/>
                        <w:w w:val="100"/>
                        <w:position w:val="0"/>
                        <w:sz w:val="19"/>
                        <w:szCs w:val="19"/>
                        <w:shd w:val="clear" w:color="auto" w:fill="auto"/>
                        <w:lang w:val="pt-PT" w:eastAsia="pt-PT" w:bidi="pt-PT"/>
                      </w:rPr>
                      <w:t xml:space="preserve">(õ) </w:t>
                    </w:r>
                    <w:r>
                      <w:rPr>
                        <w:rFonts w:ascii="Arial" w:eastAsia="Arial" w:hAnsi="Arial" w:cs="Arial"/>
                        <w:color w:val="000000"/>
                        <w:spacing w:val="0"/>
                        <w:w w:val="100"/>
                        <w:position w:val="0"/>
                        <w:sz w:val="19"/>
                        <w:szCs w:val="19"/>
                        <w:shd w:val="clear" w:color="auto" w:fill="auto"/>
                        <w:lang w:val="pt-PT" w:eastAsia="pt-PT" w:bidi="pt-PT"/>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prefeituradeberuri@gmail.com</w:t>
                    </w:r>
                  </w:p>
                </w:txbxContent>
              </v:textbox>
              <w10:wrap anchorx="page" anchory="page"/>
            </v:shape>
          </w:pict>
        </mc:Fallback>
      </mc:AlternateContent>
    </w:r>
  </w:p>
</w:ftr>
</file>

<file path=word/footer2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92" behindDoc="1" locked="0" layoutInCell="1" allowOverlap="1">
              <wp:simplePos x="0" y="0"/>
              <wp:positionH relativeFrom="page">
                <wp:posOffset>2011045</wp:posOffset>
              </wp:positionH>
              <wp:positionV relativeFrom="page">
                <wp:posOffset>10634980</wp:posOffset>
              </wp:positionV>
              <wp:extent cx="3488055" cy="130175"/>
              <wp:wrapNone/>
              <wp:docPr id="323" name="Shape 323"/>
              <a:graphic xmlns:a="http://schemas.openxmlformats.org/drawingml/2006/main">
                <a:graphicData uri="http://schemas.microsoft.com/office/word/2010/wordprocessingShape">
                  <wps:wsp>
                    <wps:cNvSpPr txBox="1"/>
                    <wps:spPr>
                      <a:xfrm>
                        <a:ext cx="3488055" cy="13017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3DA74F"/>
                              <w:spacing w:val="0"/>
                              <w:w w:val="100"/>
                              <w:position w:val="0"/>
                              <w:sz w:val="19"/>
                              <w:szCs w:val="19"/>
                              <w:shd w:val="clear" w:color="auto" w:fill="auto"/>
                              <w:lang w:val="pt-PT" w:eastAsia="pt-PT" w:bidi="pt-PT"/>
                            </w:rPr>
                            <w:t xml:space="preserve">(õ) </w:t>
                          </w:r>
                          <w:r>
                            <w:rPr>
                              <w:rFonts w:ascii="Arial" w:eastAsia="Arial" w:hAnsi="Arial" w:cs="Arial"/>
                              <w:color w:val="000000"/>
                              <w:spacing w:val="0"/>
                              <w:w w:val="100"/>
                              <w:position w:val="0"/>
                              <w:sz w:val="19"/>
                              <w:szCs w:val="19"/>
                              <w:shd w:val="clear" w:color="auto" w:fill="auto"/>
                              <w:lang w:val="pt-PT" w:eastAsia="pt-PT" w:bidi="pt-PT"/>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349" type="#_x0000_t202" style="position:absolute;margin-left:158.34999999999999pt;margin-top:837.39999999999998pt;width:274.64999999999998pt;height:10.25pt;z-index:-1887438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3DA74F"/>
                        <w:spacing w:val="0"/>
                        <w:w w:val="100"/>
                        <w:position w:val="0"/>
                        <w:sz w:val="19"/>
                        <w:szCs w:val="19"/>
                        <w:shd w:val="clear" w:color="auto" w:fill="auto"/>
                        <w:lang w:val="pt-PT" w:eastAsia="pt-PT" w:bidi="pt-PT"/>
                      </w:rPr>
                      <w:t xml:space="preserve">(õ) </w:t>
                    </w:r>
                    <w:r>
                      <w:rPr>
                        <w:rFonts w:ascii="Arial" w:eastAsia="Arial" w:hAnsi="Arial" w:cs="Arial"/>
                        <w:color w:val="000000"/>
                        <w:spacing w:val="0"/>
                        <w:w w:val="100"/>
                        <w:position w:val="0"/>
                        <w:sz w:val="19"/>
                        <w:szCs w:val="19"/>
                        <w:shd w:val="clear" w:color="auto" w:fill="auto"/>
                        <w:lang w:val="pt-PT" w:eastAsia="pt-PT" w:bidi="pt-PT"/>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prefeituradeberuri@gmail.com</w:t>
                    </w:r>
                  </w:p>
                </w:txbxContent>
              </v:textbox>
              <w10:wrap anchorx="page" anchory="page"/>
            </v:shape>
          </w:pict>
        </mc:Fallback>
      </mc:AlternateContent>
    </w:r>
  </w:p>
</w:ftr>
</file>

<file path=word/footer3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02" behindDoc="1" locked="0" layoutInCell="1" allowOverlap="1">
              <wp:simplePos x="0" y="0"/>
              <wp:positionH relativeFrom="page">
                <wp:posOffset>2010410</wp:posOffset>
              </wp:positionH>
              <wp:positionV relativeFrom="page">
                <wp:posOffset>10635615</wp:posOffset>
              </wp:positionV>
              <wp:extent cx="3489325" cy="128270"/>
              <wp:wrapNone/>
              <wp:docPr id="335" name="Shape 335"/>
              <a:graphic xmlns:a="http://schemas.openxmlformats.org/drawingml/2006/main">
                <a:graphicData uri="http://schemas.microsoft.com/office/word/2010/wordprocessingShape">
                  <wps:wsp>
                    <wps:cNvSpPr txBox="1"/>
                    <wps:spPr>
                      <a:xfrm>
                        <a:ext cx="3489325" cy="1282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(s) @prefeituraberuri E-mail: prefeituradeberuri@gmaiLcom</w:t>
                          </w:r>
                        </w:p>
                      </w:txbxContent>
                    </wps:txbx>
                    <wps:bodyPr wrap="none" lIns="0" tIns="0" rIns="0" bIns="0">
                      <a:spAutoFit/>
                    </wps:bodyPr>
                  </wps:wsp>
                </a:graphicData>
              </a:graphic>
            </wp:anchor>
          </w:drawing>
        </mc:Choice>
        <mc:Fallback>
          <w:pict>
            <v:shape id="_x0000_s1361" type="#_x0000_t202" style="position:absolute;margin-left:158.30000000000001pt;margin-top:837.45000000000005pt;width:274.75pt;height:10.1pt;z-index:-18874385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(s) @prefeituraberuri E-mail: prefeituradeberuri@gmaiLcom</w:t>
                    </w:r>
                  </w:p>
                </w:txbxContent>
              </v:textbox>
              <w10:wrap anchorx="page" anchory="page"/>
            </v:shape>
          </w:pict>
        </mc:Fallback>
      </mc:AlternateContent>
    </w:r>
  </w:p>
</w:ftr>
</file>

<file path=word/footer3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10" behindDoc="1" locked="0" layoutInCell="1" allowOverlap="1">
              <wp:simplePos x="0" y="0"/>
              <wp:positionH relativeFrom="page">
                <wp:posOffset>2010410</wp:posOffset>
              </wp:positionH>
              <wp:positionV relativeFrom="page">
                <wp:posOffset>10653395</wp:posOffset>
              </wp:positionV>
              <wp:extent cx="3479165" cy="123825"/>
              <wp:wrapNone/>
              <wp:docPr id="345" name="Shape 345"/>
              <a:graphic xmlns:a="http://schemas.openxmlformats.org/drawingml/2006/main">
                <a:graphicData uri="http://schemas.microsoft.com/office/word/2010/wordprocessingShape">
                  <wps:wsp>
                    <wps:cNvSpPr txBox="1"/>
                    <wps:spPr>
                      <a:xfrm>
                        <a:ext cx="3479165" cy="12382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smallCaps/>
                              <w:color w:val="3DA74F"/>
                              <w:spacing w:val="0"/>
                              <w:w w:val="100"/>
                              <w:position w:val="0"/>
                              <w:sz w:val="20"/>
                              <w:szCs w:val="20"/>
                              <w:shd w:val="clear" w:color="auto" w:fill="auto"/>
                              <w:lang w:val="pt-BR" w:eastAsia="pt-BR" w:bidi="pt-BR"/>
                            </w:rPr>
                            <w:t>(gJ</w:t>
                          </w:r>
                          <w:r>
                            <w:rPr>
                              <w:rFonts w:ascii="Arial" w:eastAsia="Arial" w:hAnsi="Arial" w:cs="Arial"/>
                              <w:color w:val="3DA74F"/>
                              <w:spacing w:val="0"/>
                              <w:w w:val="100"/>
                              <w:position w:val="0"/>
                              <w:sz w:val="19"/>
                              <w:szCs w:val="19"/>
                              <w:shd w:val="clear" w:color="auto" w:fill="auto"/>
                              <w:lang w:val="pt-BR" w:eastAsia="pt-BR" w:bidi="pt-BR"/>
                            </w:rPr>
                            <w:t xml:space="preserve"> </w:t>
                          </w:r>
                          <w:r>
                            <w:rPr>
                              <w:rFonts w:ascii="Arial" w:eastAsia="Arial" w:hAnsi="Arial" w:cs="Arial"/>
                              <w:color w:val="000000"/>
                              <w:spacing w:val="0"/>
                              <w:w w:val="100"/>
                              <w:position w:val="0"/>
                              <w:sz w:val="19"/>
                              <w:szCs w:val="19"/>
                              <w:shd w:val="clear" w:color="auto" w:fill="auto"/>
                              <w:lang w:val="pt-BR" w:eastAsia="pt-BR" w:bidi="pt-BR"/>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371" type="#_x0000_t202" style="position:absolute;margin-left:158.30000000000001pt;margin-top:838.85000000000002pt;width:273.94999999999999pt;height:9.75pt;z-index:-18874384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smallCaps/>
                        <w:color w:val="3DA74F"/>
                        <w:spacing w:val="0"/>
                        <w:w w:val="100"/>
                        <w:position w:val="0"/>
                        <w:sz w:val="20"/>
                        <w:szCs w:val="20"/>
                        <w:shd w:val="clear" w:color="auto" w:fill="auto"/>
                        <w:lang w:val="pt-BR" w:eastAsia="pt-BR" w:bidi="pt-BR"/>
                      </w:rPr>
                      <w:t>(gJ</w:t>
                    </w:r>
                    <w:r>
                      <w:rPr>
                        <w:rFonts w:ascii="Arial" w:eastAsia="Arial" w:hAnsi="Arial" w:cs="Arial"/>
                        <w:color w:val="3DA74F"/>
                        <w:spacing w:val="0"/>
                        <w:w w:val="100"/>
                        <w:position w:val="0"/>
                        <w:sz w:val="19"/>
                        <w:szCs w:val="19"/>
                        <w:shd w:val="clear" w:color="auto" w:fill="auto"/>
                        <w:lang w:val="pt-BR" w:eastAsia="pt-BR" w:bidi="pt-BR"/>
                      </w:rPr>
                      <w:t xml:space="preserve"> </w:t>
                    </w:r>
                    <w:r>
                      <w:rPr>
                        <w:rFonts w:ascii="Arial" w:eastAsia="Arial" w:hAnsi="Arial" w:cs="Arial"/>
                        <w:color w:val="000000"/>
                        <w:spacing w:val="0"/>
                        <w:w w:val="100"/>
                        <w:position w:val="0"/>
                        <w:sz w:val="19"/>
                        <w:szCs w:val="19"/>
                        <w:shd w:val="clear" w:color="auto" w:fill="auto"/>
                        <w:lang w:val="pt-BR" w:eastAsia="pt-BR" w:bidi="pt-BR"/>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prefeituradeberuri@gmail.com</w:t>
                    </w:r>
                  </w:p>
                </w:txbxContent>
              </v:textbox>
              <w10:wrap anchorx="page" anchory="page"/>
            </v:shape>
          </w:pict>
        </mc:Fallback>
      </mc:AlternateContent>
    </w:r>
  </w:p>
</w:ftr>
</file>

<file path=word/footer3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18" behindDoc="1" locked="0" layoutInCell="1" allowOverlap="1">
              <wp:simplePos x="0" y="0"/>
              <wp:positionH relativeFrom="page">
                <wp:posOffset>2010410</wp:posOffset>
              </wp:positionH>
              <wp:positionV relativeFrom="page">
                <wp:posOffset>10653395</wp:posOffset>
              </wp:positionV>
              <wp:extent cx="3479165" cy="123825"/>
              <wp:wrapNone/>
              <wp:docPr id="355" name="Shape 355"/>
              <a:graphic xmlns:a="http://schemas.openxmlformats.org/drawingml/2006/main">
                <a:graphicData uri="http://schemas.microsoft.com/office/word/2010/wordprocessingShape">
                  <wps:wsp>
                    <wps:cNvSpPr txBox="1"/>
                    <wps:spPr>
                      <a:xfrm>
                        <a:ext cx="3479165" cy="12382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smallCaps/>
                              <w:color w:val="3DA74F"/>
                              <w:spacing w:val="0"/>
                              <w:w w:val="100"/>
                              <w:position w:val="0"/>
                              <w:sz w:val="20"/>
                              <w:szCs w:val="20"/>
                              <w:shd w:val="clear" w:color="auto" w:fill="auto"/>
                              <w:lang w:val="pt-BR" w:eastAsia="pt-BR" w:bidi="pt-BR"/>
                            </w:rPr>
                            <w:t>(gJ</w:t>
                          </w:r>
                          <w:r>
                            <w:rPr>
                              <w:rFonts w:ascii="Arial" w:eastAsia="Arial" w:hAnsi="Arial" w:cs="Arial"/>
                              <w:color w:val="3DA74F"/>
                              <w:spacing w:val="0"/>
                              <w:w w:val="100"/>
                              <w:position w:val="0"/>
                              <w:sz w:val="19"/>
                              <w:szCs w:val="19"/>
                              <w:shd w:val="clear" w:color="auto" w:fill="auto"/>
                              <w:lang w:val="pt-BR" w:eastAsia="pt-BR" w:bidi="pt-BR"/>
                            </w:rPr>
                            <w:t xml:space="preserve"> </w:t>
                          </w:r>
                          <w:r>
                            <w:rPr>
                              <w:rFonts w:ascii="Arial" w:eastAsia="Arial" w:hAnsi="Arial" w:cs="Arial"/>
                              <w:color w:val="000000"/>
                              <w:spacing w:val="0"/>
                              <w:w w:val="100"/>
                              <w:position w:val="0"/>
                              <w:sz w:val="19"/>
                              <w:szCs w:val="19"/>
                              <w:shd w:val="clear" w:color="auto" w:fill="auto"/>
                              <w:lang w:val="pt-BR" w:eastAsia="pt-BR" w:bidi="pt-BR"/>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381" type="#_x0000_t202" style="position:absolute;margin-left:158.30000000000001pt;margin-top:838.85000000000002pt;width:273.94999999999999pt;height:9.75pt;z-index:-18874383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smallCaps/>
                        <w:color w:val="3DA74F"/>
                        <w:spacing w:val="0"/>
                        <w:w w:val="100"/>
                        <w:position w:val="0"/>
                        <w:sz w:val="20"/>
                        <w:szCs w:val="20"/>
                        <w:shd w:val="clear" w:color="auto" w:fill="auto"/>
                        <w:lang w:val="pt-BR" w:eastAsia="pt-BR" w:bidi="pt-BR"/>
                      </w:rPr>
                      <w:t>(gJ</w:t>
                    </w:r>
                    <w:r>
                      <w:rPr>
                        <w:rFonts w:ascii="Arial" w:eastAsia="Arial" w:hAnsi="Arial" w:cs="Arial"/>
                        <w:color w:val="3DA74F"/>
                        <w:spacing w:val="0"/>
                        <w:w w:val="100"/>
                        <w:position w:val="0"/>
                        <w:sz w:val="19"/>
                        <w:szCs w:val="19"/>
                        <w:shd w:val="clear" w:color="auto" w:fill="auto"/>
                        <w:lang w:val="pt-BR" w:eastAsia="pt-BR" w:bidi="pt-BR"/>
                      </w:rPr>
                      <w:t xml:space="preserve"> </w:t>
                    </w:r>
                    <w:r>
                      <w:rPr>
                        <w:rFonts w:ascii="Arial" w:eastAsia="Arial" w:hAnsi="Arial" w:cs="Arial"/>
                        <w:color w:val="000000"/>
                        <w:spacing w:val="0"/>
                        <w:w w:val="100"/>
                        <w:position w:val="0"/>
                        <w:sz w:val="19"/>
                        <w:szCs w:val="19"/>
                        <w:shd w:val="clear" w:color="auto" w:fill="auto"/>
                        <w:lang w:val="pt-BR" w:eastAsia="pt-BR" w:bidi="pt-BR"/>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prefeituradeberuri@gmail.com</w:t>
                    </w:r>
                  </w:p>
                </w:txbxContent>
              </v:textbox>
              <w10:wrap anchorx="page" anchory="page"/>
            </v:shape>
          </w:pict>
        </mc:Fallback>
      </mc:AlternateContent>
    </w:r>
  </w:p>
</w:ftr>
</file>

<file path=word/footer3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26" behindDoc="1" locked="0" layoutInCell="1" allowOverlap="1">
              <wp:simplePos x="0" y="0"/>
              <wp:positionH relativeFrom="page">
                <wp:posOffset>2001520</wp:posOffset>
              </wp:positionH>
              <wp:positionV relativeFrom="page">
                <wp:posOffset>10640060</wp:posOffset>
              </wp:positionV>
              <wp:extent cx="3476625" cy="122555"/>
              <wp:wrapNone/>
              <wp:docPr id="366" name="Shape 366"/>
              <a:graphic xmlns:a="http://schemas.openxmlformats.org/drawingml/2006/main">
                <a:graphicData uri="http://schemas.microsoft.com/office/word/2010/wordprocessingShape">
                  <wps:wsp>
                    <wps:cNvSpPr txBox="1"/>
                    <wps:spPr>
                      <a:xfrm>
                        <a:ext cx="3476625" cy="12255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3DA74F"/>
                              <w:spacing w:val="0"/>
                              <w:w w:val="100"/>
                              <w:position w:val="0"/>
                              <w:sz w:val="18"/>
                              <w:szCs w:val="18"/>
                              <w:shd w:val="clear" w:color="auto" w:fill="auto"/>
                              <w:lang w:val="pt-PT" w:eastAsia="pt-PT" w:bidi="pt-PT"/>
                            </w:rPr>
                            <w:t xml:space="preserve">(õ) </w:t>
                          </w:r>
                          <w:r>
                            <w:rPr>
                              <w:rFonts w:ascii="Arial" w:eastAsia="Arial" w:hAnsi="Arial" w:cs="Arial"/>
                              <w:color w:val="000000"/>
                              <w:spacing w:val="0"/>
                              <w:w w:val="100"/>
                              <w:position w:val="0"/>
                              <w:sz w:val="18"/>
                              <w:szCs w:val="18"/>
                              <w:shd w:val="clear" w:color="auto" w:fill="auto"/>
                              <w:lang w:val="pt-PT" w:eastAsia="pt-PT" w:bidi="pt-PT"/>
                            </w:rPr>
                            <w:t xml:space="preserve">@prefeituraberuri E-mail: </w:t>
                          </w:r>
                          <w:r>
                            <w:rPr>
                              <w:rFonts w:ascii="Arial" w:eastAsia="Arial" w:hAnsi="Arial" w:cs="Arial"/>
                              <w:color w:val="000000"/>
                              <w:spacing w:val="0"/>
                              <w:w w:val="100"/>
                              <w:position w:val="0"/>
                              <w:sz w:val="18"/>
                              <w:szCs w:val="18"/>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392" type="#_x0000_t202" style="position:absolute;margin-left:157.59999999999999pt;margin-top:837.79999999999995pt;width:273.75pt;height:9.6500000000000004pt;z-index:-18874382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3DA74F"/>
                        <w:spacing w:val="0"/>
                        <w:w w:val="100"/>
                        <w:position w:val="0"/>
                        <w:sz w:val="18"/>
                        <w:szCs w:val="18"/>
                        <w:shd w:val="clear" w:color="auto" w:fill="auto"/>
                        <w:lang w:val="pt-PT" w:eastAsia="pt-PT" w:bidi="pt-PT"/>
                      </w:rPr>
                      <w:t xml:space="preserve">(õ) </w:t>
                    </w:r>
                    <w:r>
                      <w:rPr>
                        <w:rFonts w:ascii="Arial" w:eastAsia="Arial" w:hAnsi="Arial" w:cs="Arial"/>
                        <w:color w:val="000000"/>
                        <w:spacing w:val="0"/>
                        <w:w w:val="100"/>
                        <w:position w:val="0"/>
                        <w:sz w:val="18"/>
                        <w:szCs w:val="18"/>
                        <w:shd w:val="clear" w:color="auto" w:fill="auto"/>
                        <w:lang w:val="pt-PT" w:eastAsia="pt-PT" w:bidi="pt-PT"/>
                      </w:rPr>
                      <w:t xml:space="preserve">@prefeituraberuri E-mail: </w:t>
                    </w:r>
                    <w:r>
                      <w:rPr>
                        <w:rFonts w:ascii="Arial" w:eastAsia="Arial" w:hAnsi="Arial" w:cs="Arial"/>
                        <w:color w:val="000000"/>
                        <w:spacing w:val="0"/>
                        <w:w w:val="100"/>
                        <w:position w:val="0"/>
                        <w:sz w:val="18"/>
                        <w:szCs w:val="18"/>
                        <w:shd w:val="clear" w:color="auto" w:fill="auto"/>
                        <w:lang w:val="en-US" w:eastAsia="en-US" w:bidi="en-US"/>
                      </w:rPr>
                      <w:t>prefeituradeberuri@gmail.com</w:t>
                    </w:r>
                  </w:p>
                </w:txbxContent>
              </v:textbox>
              <w10:wrap anchorx="page" anchory="page"/>
            </v:shape>
          </w:pict>
        </mc:Fallback>
      </mc:AlternateContent>
    </w:r>
  </w:p>
</w:ftr>
</file>

<file path=word/footer3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34" behindDoc="1" locked="0" layoutInCell="1" allowOverlap="1">
              <wp:simplePos x="0" y="0"/>
              <wp:positionH relativeFrom="page">
                <wp:posOffset>2001520</wp:posOffset>
              </wp:positionH>
              <wp:positionV relativeFrom="page">
                <wp:posOffset>10640060</wp:posOffset>
              </wp:positionV>
              <wp:extent cx="3476625" cy="122555"/>
              <wp:wrapNone/>
              <wp:docPr id="376" name="Shape 376"/>
              <a:graphic xmlns:a="http://schemas.openxmlformats.org/drawingml/2006/main">
                <a:graphicData uri="http://schemas.microsoft.com/office/word/2010/wordprocessingShape">
                  <wps:wsp>
                    <wps:cNvSpPr txBox="1"/>
                    <wps:spPr>
                      <a:xfrm>
                        <a:ext cx="3476625" cy="12255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3DA74F"/>
                              <w:spacing w:val="0"/>
                              <w:w w:val="100"/>
                              <w:position w:val="0"/>
                              <w:sz w:val="18"/>
                              <w:szCs w:val="18"/>
                              <w:shd w:val="clear" w:color="auto" w:fill="auto"/>
                              <w:lang w:val="pt-PT" w:eastAsia="pt-PT" w:bidi="pt-PT"/>
                            </w:rPr>
                            <w:t xml:space="preserve">(õ) </w:t>
                          </w:r>
                          <w:r>
                            <w:rPr>
                              <w:rFonts w:ascii="Arial" w:eastAsia="Arial" w:hAnsi="Arial" w:cs="Arial"/>
                              <w:color w:val="000000"/>
                              <w:spacing w:val="0"/>
                              <w:w w:val="100"/>
                              <w:position w:val="0"/>
                              <w:sz w:val="18"/>
                              <w:szCs w:val="18"/>
                              <w:shd w:val="clear" w:color="auto" w:fill="auto"/>
                              <w:lang w:val="pt-PT" w:eastAsia="pt-PT" w:bidi="pt-PT"/>
                            </w:rPr>
                            <w:t xml:space="preserve">@prefeituraberuri E-mail: </w:t>
                          </w:r>
                          <w:r>
                            <w:rPr>
                              <w:rFonts w:ascii="Arial" w:eastAsia="Arial" w:hAnsi="Arial" w:cs="Arial"/>
                              <w:color w:val="000000"/>
                              <w:spacing w:val="0"/>
                              <w:w w:val="100"/>
                              <w:position w:val="0"/>
                              <w:sz w:val="18"/>
                              <w:szCs w:val="18"/>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402" type="#_x0000_t202" style="position:absolute;margin-left:157.59999999999999pt;margin-top:837.79999999999995pt;width:273.75pt;height:9.6500000000000004pt;z-index:-18874381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3DA74F"/>
                        <w:spacing w:val="0"/>
                        <w:w w:val="100"/>
                        <w:position w:val="0"/>
                        <w:sz w:val="18"/>
                        <w:szCs w:val="18"/>
                        <w:shd w:val="clear" w:color="auto" w:fill="auto"/>
                        <w:lang w:val="pt-PT" w:eastAsia="pt-PT" w:bidi="pt-PT"/>
                      </w:rPr>
                      <w:t xml:space="preserve">(õ) </w:t>
                    </w:r>
                    <w:r>
                      <w:rPr>
                        <w:rFonts w:ascii="Arial" w:eastAsia="Arial" w:hAnsi="Arial" w:cs="Arial"/>
                        <w:color w:val="000000"/>
                        <w:spacing w:val="0"/>
                        <w:w w:val="100"/>
                        <w:position w:val="0"/>
                        <w:sz w:val="18"/>
                        <w:szCs w:val="18"/>
                        <w:shd w:val="clear" w:color="auto" w:fill="auto"/>
                        <w:lang w:val="pt-PT" w:eastAsia="pt-PT" w:bidi="pt-PT"/>
                      </w:rPr>
                      <w:t xml:space="preserve">@prefeituraberuri E-mail: </w:t>
                    </w:r>
                    <w:r>
                      <w:rPr>
                        <w:rFonts w:ascii="Arial" w:eastAsia="Arial" w:hAnsi="Arial" w:cs="Arial"/>
                        <w:color w:val="000000"/>
                        <w:spacing w:val="0"/>
                        <w:w w:val="100"/>
                        <w:position w:val="0"/>
                        <w:sz w:val="18"/>
                        <w:szCs w:val="18"/>
                        <w:shd w:val="clear" w:color="auto" w:fill="auto"/>
                        <w:lang w:val="en-US" w:eastAsia="en-US" w:bidi="en-US"/>
                      </w:rPr>
                      <w:t>prefeituradeberuri@gmail.com</w:t>
                    </w:r>
                  </w:p>
                </w:txbxContent>
              </v:textbox>
              <w10:wrap anchorx="page" anchory="page"/>
            </v:shape>
          </w:pict>
        </mc:Fallback>
      </mc:AlternateContent>
    </w:r>
  </w:p>
</w:ftr>
</file>

<file path=word/footer3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42" behindDoc="1" locked="0" layoutInCell="1" allowOverlap="1">
              <wp:simplePos x="0" y="0"/>
              <wp:positionH relativeFrom="page">
                <wp:posOffset>2001520</wp:posOffset>
              </wp:positionH>
              <wp:positionV relativeFrom="page">
                <wp:posOffset>10640060</wp:posOffset>
              </wp:positionV>
              <wp:extent cx="3476625" cy="122555"/>
              <wp:wrapNone/>
              <wp:docPr id="394" name="Shape 394"/>
              <a:graphic xmlns:a="http://schemas.openxmlformats.org/drawingml/2006/main">
                <a:graphicData uri="http://schemas.microsoft.com/office/word/2010/wordprocessingShape">
                  <wps:wsp>
                    <wps:cNvSpPr txBox="1"/>
                    <wps:spPr>
                      <a:xfrm>
                        <a:ext cx="3476625" cy="122555"/>
                      </a:xfrm>
                      <a:prstGeom prst="rect"/>
                      <a:noFill/>
                    </wps:spPr>
                    <wps:txbx>
                      <w:txbxContent>
                        <w:p>
                          <w:pPr>
                            <w:pStyle w:val="Style2"/>
                            <w:keepNext w:val="0"/>
                            <w:keepLines w:val="0"/>
                            <w:widowControl w:val="0"/>
                            <w:shd w:val="clear" w:color="auto" w:fill="auto"/>
                            <w:tabs>
                              <w:tab w:pos="2096" w:val="left"/>
                            </w:tabs>
                            <w:bidi w:val="0"/>
                            <w:spacing w:before="0" w:after="0" w:line="240" w:lineRule="auto"/>
                            <w:ind w:left="0" w:right="0" w:firstLine="0"/>
                            <w:jc w:val="left"/>
                            <w:rPr>
                              <w:sz w:val="18"/>
                              <w:szCs w:val="18"/>
                            </w:rPr>
                          </w:pPr>
                          <w:r>
                            <w:rPr>
                              <w:rFonts w:ascii="Arial" w:eastAsia="Arial" w:hAnsi="Arial" w:cs="Arial"/>
                              <w:color w:val="3DA74F"/>
                              <w:spacing w:val="0"/>
                              <w:w w:val="100"/>
                              <w:position w:val="0"/>
                              <w:sz w:val="18"/>
                              <w:szCs w:val="18"/>
                              <w:shd w:val="clear" w:color="auto" w:fill="auto"/>
                              <w:lang w:val="pt-PT" w:eastAsia="pt-PT" w:bidi="pt-PT"/>
                            </w:rPr>
                            <w:t xml:space="preserve">(çã) </w:t>
                          </w:r>
                          <w:r>
                            <w:rPr>
                              <w:rFonts w:ascii="Arial" w:eastAsia="Arial" w:hAnsi="Arial" w:cs="Arial"/>
                              <w:color w:val="000000"/>
                              <w:spacing w:val="0"/>
                              <w:w w:val="100"/>
                              <w:position w:val="0"/>
                              <w:sz w:val="18"/>
                              <w:szCs w:val="18"/>
                              <w:shd w:val="clear" w:color="auto" w:fill="auto"/>
                              <w:lang w:val="pt-PT" w:eastAsia="pt-PT" w:bidi="pt-PT"/>
                            </w:rPr>
                            <w:t>@prefeituraberuri</w:t>
                            <w:tab/>
                            <w:t xml:space="preserve">E-mail: </w:t>
                          </w:r>
                          <w:r>
                            <w:rPr>
                              <w:rFonts w:ascii="Arial" w:eastAsia="Arial" w:hAnsi="Arial" w:cs="Arial"/>
                              <w:color w:val="000000"/>
                              <w:spacing w:val="0"/>
                              <w:w w:val="100"/>
                              <w:position w:val="0"/>
                              <w:sz w:val="18"/>
                              <w:szCs w:val="18"/>
                              <w:shd w:val="clear" w:color="auto" w:fill="auto"/>
                              <w:lang w:val="en-US" w:eastAsia="en-US" w:bidi="en-US"/>
                            </w:rPr>
                            <w:t>prefeituradeberuri@gmail.com</w:t>
                          </w:r>
                        </w:p>
                      </w:txbxContent>
                    </wps:txbx>
                    <wps:bodyPr lIns="0" tIns="0" rIns="0" bIns="0">
                      <a:spAutoFit/>
                    </wps:bodyPr>
                  </wps:wsp>
                </a:graphicData>
              </a:graphic>
            </wp:anchor>
          </w:drawing>
        </mc:Choice>
        <mc:Fallback>
          <w:pict>
            <v:shape id="_x0000_s1420" type="#_x0000_t202" style="position:absolute;margin-left:157.59999999999999pt;margin-top:837.79999999999995pt;width:273.75pt;height:9.6500000000000004pt;z-index:-188743811;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tabs>
                        <w:tab w:pos="2096" w:val="left"/>
                      </w:tabs>
                      <w:bidi w:val="0"/>
                      <w:spacing w:before="0" w:after="0" w:line="240" w:lineRule="auto"/>
                      <w:ind w:left="0" w:right="0" w:firstLine="0"/>
                      <w:jc w:val="left"/>
                      <w:rPr>
                        <w:sz w:val="18"/>
                        <w:szCs w:val="18"/>
                      </w:rPr>
                    </w:pPr>
                    <w:r>
                      <w:rPr>
                        <w:rFonts w:ascii="Arial" w:eastAsia="Arial" w:hAnsi="Arial" w:cs="Arial"/>
                        <w:color w:val="3DA74F"/>
                        <w:spacing w:val="0"/>
                        <w:w w:val="100"/>
                        <w:position w:val="0"/>
                        <w:sz w:val="18"/>
                        <w:szCs w:val="18"/>
                        <w:shd w:val="clear" w:color="auto" w:fill="auto"/>
                        <w:lang w:val="pt-PT" w:eastAsia="pt-PT" w:bidi="pt-PT"/>
                      </w:rPr>
                      <w:t xml:space="preserve">(çã) </w:t>
                    </w:r>
                    <w:r>
                      <w:rPr>
                        <w:rFonts w:ascii="Arial" w:eastAsia="Arial" w:hAnsi="Arial" w:cs="Arial"/>
                        <w:color w:val="000000"/>
                        <w:spacing w:val="0"/>
                        <w:w w:val="100"/>
                        <w:position w:val="0"/>
                        <w:sz w:val="18"/>
                        <w:szCs w:val="18"/>
                        <w:shd w:val="clear" w:color="auto" w:fill="auto"/>
                        <w:lang w:val="pt-PT" w:eastAsia="pt-PT" w:bidi="pt-PT"/>
                      </w:rPr>
                      <w:t>@prefeituraberuri</w:t>
                      <w:tab/>
                      <w:t xml:space="preserve">E-mail: </w:t>
                    </w:r>
                    <w:r>
                      <w:rPr>
                        <w:rFonts w:ascii="Arial" w:eastAsia="Arial" w:hAnsi="Arial" w:cs="Arial"/>
                        <w:color w:val="000000"/>
                        <w:spacing w:val="0"/>
                        <w:w w:val="100"/>
                        <w:position w:val="0"/>
                        <w:sz w:val="18"/>
                        <w:szCs w:val="18"/>
                        <w:shd w:val="clear" w:color="auto" w:fill="auto"/>
                        <w:lang w:val="en-US" w:eastAsia="en-US" w:bidi="en-US"/>
                      </w:rPr>
                      <w:t>prefeituradeberuri@gmail.com</w:t>
                    </w:r>
                  </w:p>
                </w:txbxContent>
              </v:textbox>
              <w10:wrap anchorx="page" anchory="page"/>
            </v:shape>
          </w:pict>
        </mc:Fallback>
      </mc:AlternateContent>
    </w:r>
  </w:p>
</w:ftr>
</file>

<file path=word/footer3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50" behindDoc="1" locked="0" layoutInCell="1" allowOverlap="1">
              <wp:simplePos x="0" y="0"/>
              <wp:positionH relativeFrom="page">
                <wp:posOffset>2001520</wp:posOffset>
              </wp:positionH>
              <wp:positionV relativeFrom="page">
                <wp:posOffset>10640060</wp:posOffset>
              </wp:positionV>
              <wp:extent cx="3476625" cy="122555"/>
              <wp:wrapNone/>
              <wp:docPr id="404" name="Shape 404"/>
              <a:graphic xmlns:a="http://schemas.openxmlformats.org/drawingml/2006/main">
                <a:graphicData uri="http://schemas.microsoft.com/office/word/2010/wordprocessingShape">
                  <wps:wsp>
                    <wps:cNvSpPr txBox="1"/>
                    <wps:spPr>
                      <a:xfrm>
                        <a:ext cx="3476625" cy="122555"/>
                      </a:xfrm>
                      <a:prstGeom prst="rect"/>
                      <a:noFill/>
                    </wps:spPr>
                    <wps:txbx>
                      <w:txbxContent>
                        <w:p>
                          <w:pPr>
                            <w:pStyle w:val="Style2"/>
                            <w:keepNext w:val="0"/>
                            <w:keepLines w:val="0"/>
                            <w:widowControl w:val="0"/>
                            <w:shd w:val="clear" w:color="auto" w:fill="auto"/>
                            <w:tabs>
                              <w:tab w:pos="2096" w:val="left"/>
                            </w:tabs>
                            <w:bidi w:val="0"/>
                            <w:spacing w:before="0" w:after="0" w:line="240" w:lineRule="auto"/>
                            <w:ind w:left="0" w:right="0" w:firstLine="0"/>
                            <w:jc w:val="left"/>
                            <w:rPr>
                              <w:sz w:val="18"/>
                              <w:szCs w:val="18"/>
                            </w:rPr>
                          </w:pPr>
                          <w:r>
                            <w:rPr>
                              <w:rFonts w:ascii="Arial" w:eastAsia="Arial" w:hAnsi="Arial" w:cs="Arial"/>
                              <w:color w:val="3DA74F"/>
                              <w:spacing w:val="0"/>
                              <w:w w:val="100"/>
                              <w:position w:val="0"/>
                              <w:sz w:val="18"/>
                              <w:szCs w:val="18"/>
                              <w:shd w:val="clear" w:color="auto" w:fill="auto"/>
                              <w:lang w:val="pt-PT" w:eastAsia="pt-PT" w:bidi="pt-PT"/>
                            </w:rPr>
                            <w:t xml:space="preserve">(çã) </w:t>
                          </w:r>
                          <w:r>
                            <w:rPr>
                              <w:rFonts w:ascii="Arial" w:eastAsia="Arial" w:hAnsi="Arial" w:cs="Arial"/>
                              <w:color w:val="000000"/>
                              <w:spacing w:val="0"/>
                              <w:w w:val="100"/>
                              <w:position w:val="0"/>
                              <w:sz w:val="18"/>
                              <w:szCs w:val="18"/>
                              <w:shd w:val="clear" w:color="auto" w:fill="auto"/>
                              <w:lang w:val="pt-PT" w:eastAsia="pt-PT" w:bidi="pt-PT"/>
                            </w:rPr>
                            <w:t>@prefeituraberuri</w:t>
                            <w:tab/>
                            <w:t xml:space="preserve">E-mail: </w:t>
                          </w:r>
                          <w:r>
                            <w:rPr>
                              <w:rFonts w:ascii="Arial" w:eastAsia="Arial" w:hAnsi="Arial" w:cs="Arial"/>
                              <w:color w:val="000000"/>
                              <w:spacing w:val="0"/>
                              <w:w w:val="100"/>
                              <w:position w:val="0"/>
                              <w:sz w:val="18"/>
                              <w:szCs w:val="18"/>
                              <w:shd w:val="clear" w:color="auto" w:fill="auto"/>
                              <w:lang w:val="en-US" w:eastAsia="en-US" w:bidi="en-US"/>
                            </w:rPr>
                            <w:t>prefeituradeberuri@gmail.com</w:t>
                          </w:r>
                        </w:p>
                      </w:txbxContent>
                    </wps:txbx>
                    <wps:bodyPr lIns="0" tIns="0" rIns="0" bIns="0">
                      <a:spAutoFit/>
                    </wps:bodyPr>
                  </wps:wsp>
                </a:graphicData>
              </a:graphic>
            </wp:anchor>
          </w:drawing>
        </mc:Choice>
        <mc:Fallback>
          <w:pict>
            <v:shape id="_x0000_s1430" type="#_x0000_t202" style="position:absolute;margin-left:157.59999999999999pt;margin-top:837.79999999999995pt;width:273.75pt;height:9.6500000000000004pt;z-index:-188743803;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tabs>
                        <w:tab w:pos="2096" w:val="left"/>
                      </w:tabs>
                      <w:bidi w:val="0"/>
                      <w:spacing w:before="0" w:after="0" w:line="240" w:lineRule="auto"/>
                      <w:ind w:left="0" w:right="0" w:firstLine="0"/>
                      <w:jc w:val="left"/>
                      <w:rPr>
                        <w:sz w:val="18"/>
                        <w:szCs w:val="18"/>
                      </w:rPr>
                    </w:pPr>
                    <w:r>
                      <w:rPr>
                        <w:rFonts w:ascii="Arial" w:eastAsia="Arial" w:hAnsi="Arial" w:cs="Arial"/>
                        <w:color w:val="3DA74F"/>
                        <w:spacing w:val="0"/>
                        <w:w w:val="100"/>
                        <w:position w:val="0"/>
                        <w:sz w:val="18"/>
                        <w:szCs w:val="18"/>
                        <w:shd w:val="clear" w:color="auto" w:fill="auto"/>
                        <w:lang w:val="pt-PT" w:eastAsia="pt-PT" w:bidi="pt-PT"/>
                      </w:rPr>
                      <w:t xml:space="preserve">(çã) </w:t>
                    </w:r>
                    <w:r>
                      <w:rPr>
                        <w:rFonts w:ascii="Arial" w:eastAsia="Arial" w:hAnsi="Arial" w:cs="Arial"/>
                        <w:color w:val="000000"/>
                        <w:spacing w:val="0"/>
                        <w:w w:val="100"/>
                        <w:position w:val="0"/>
                        <w:sz w:val="18"/>
                        <w:szCs w:val="18"/>
                        <w:shd w:val="clear" w:color="auto" w:fill="auto"/>
                        <w:lang w:val="pt-PT" w:eastAsia="pt-PT" w:bidi="pt-PT"/>
                      </w:rPr>
                      <w:t>@prefeituraberuri</w:t>
                      <w:tab/>
                      <w:t xml:space="preserve">E-mail: </w:t>
                    </w:r>
                    <w:r>
                      <w:rPr>
                        <w:rFonts w:ascii="Arial" w:eastAsia="Arial" w:hAnsi="Arial" w:cs="Arial"/>
                        <w:color w:val="000000"/>
                        <w:spacing w:val="0"/>
                        <w:w w:val="100"/>
                        <w:position w:val="0"/>
                        <w:sz w:val="18"/>
                        <w:szCs w:val="18"/>
                        <w:shd w:val="clear" w:color="auto" w:fill="auto"/>
                        <w:lang w:val="en-US" w:eastAsia="en-US" w:bidi="en-US"/>
                      </w:rPr>
                      <w:t>prefeituradeberuri@gmail.com</w:t>
                    </w:r>
                  </w:p>
                </w:txbxContent>
              </v:textbox>
              <w10:wrap anchorx="page" anchory="page"/>
            </v:shape>
          </w:pict>
        </mc:Fallback>
      </mc:AlternateContent>
    </w:r>
  </w:p>
</w:ftr>
</file>

<file path=word/footer3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54" behindDoc="1" locked="0" layoutInCell="1" allowOverlap="1">
              <wp:simplePos x="0" y="0"/>
              <wp:positionH relativeFrom="page">
                <wp:posOffset>308610</wp:posOffset>
              </wp:positionH>
              <wp:positionV relativeFrom="page">
                <wp:posOffset>10768330</wp:posOffset>
              </wp:positionV>
              <wp:extent cx="6866890" cy="94615"/>
              <wp:wrapNone/>
              <wp:docPr id="408" name="Shape 408"/>
              <a:graphic xmlns:a="http://schemas.openxmlformats.org/drawingml/2006/main">
                <a:graphicData uri="http://schemas.microsoft.com/office/word/2010/wordprocessingShape">
                  <wps:wsp>
                    <wps:cNvSpPr txBox="1"/>
                    <wps:spPr>
                      <a:xfrm>
                        <a:ext cx="6866890" cy="94615"/>
                      </a:xfrm>
                      <a:prstGeom prst="rect"/>
                      <a:noFill/>
                    </wps:spPr>
                    <wps:txbx>
                      <w:txbxContent>
                        <w:p>
                          <w:pPr>
                            <w:pStyle w:val="Style2"/>
                            <w:keepNext w:val="0"/>
                            <w:keepLines w:val="0"/>
                            <w:widowControl w:val="0"/>
                            <w:shd w:val="clear" w:color="auto" w:fill="auto"/>
                            <w:tabs>
                              <w:tab w:pos="10814" w:val="right"/>
                            </w:tabs>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en-US" w:eastAsia="en-US" w:bidi="en-US"/>
                            </w:rPr>
                            <w:t>https://www.diariomunicipal.com.br/aam/materia/C37FFD02/ca999989be6edab5a8d4a0518b71c7f4ca999989be6edab5a8d4a0518b71c7f4</w:t>
                            <w:tab/>
                          </w:r>
                          <w:r>
                            <w:rPr>
                              <w:rFonts w:ascii="Arial" w:eastAsia="Arial" w:hAnsi="Arial" w:cs="Arial"/>
                              <w:color w:val="000000"/>
                              <w:spacing w:val="0"/>
                              <w:w w:val="100"/>
                              <w:position w:val="0"/>
                              <w:sz w:val="15"/>
                              <w:szCs w:val="15"/>
                              <w:shd w:val="clear" w:color="auto" w:fill="auto"/>
                              <w:lang w:val="pt-PT" w:eastAsia="pt-PT" w:bidi="pt-PT"/>
                            </w:rPr>
                            <w:t>1/1</w:t>
                          </w:r>
                        </w:p>
                      </w:txbxContent>
                    </wps:txbx>
                    <wps:bodyPr lIns="0" tIns="0" rIns="0" bIns="0">
                      <a:spAutoFit/>
                    </wps:bodyPr>
                  </wps:wsp>
                </a:graphicData>
              </a:graphic>
            </wp:anchor>
          </w:drawing>
        </mc:Choice>
        <mc:Fallback>
          <w:pict>
            <v:shape id="_x0000_s1434" type="#_x0000_t202" style="position:absolute;margin-left:24.300000000000001pt;margin-top:847.89999999999998pt;width:540.70000000000005pt;height:7.4500000000000002pt;z-index:-188743799;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tabs>
                        <w:tab w:pos="10814" w:val="right"/>
                      </w:tabs>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en-US" w:eastAsia="en-US" w:bidi="en-US"/>
                      </w:rPr>
                      <w:t>https://www.diariomunicipal.com.br/aam/materia/C37FFD02/ca999989be6edab5a8d4a0518b71c7f4ca999989be6edab5a8d4a0518b71c7f4</w:t>
                      <w:tab/>
                    </w:r>
                    <w:r>
                      <w:rPr>
                        <w:rFonts w:ascii="Arial" w:eastAsia="Arial" w:hAnsi="Arial" w:cs="Arial"/>
                        <w:color w:val="000000"/>
                        <w:spacing w:val="0"/>
                        <w:w w:val="100"/>
                        <w:position w:val="0"/>
                        <w:sz w:val="15"/>
                        <w:szCs w:val="15"/>
                        <w:shd w:val="clear" w:color="auto" w:fill="auto"/>
                        <w:lang w:val="pt-PT" w:eastAsia="pt-PT" w:bidi="pt-PT"/>
                      </w:rPr>
                      <w:t>1/1</w:t>
                    </w:r>
                  </w:p>
                </w:txbxContent>
              </v:textbox>
              <w10:wrap anchorx="page" anchory="page"/>
            </v:shape>
          </w:pict>
        </mc:Fallback>
      </mc:AlternateContent>
    </w:r>
  </w:p>
</w:ftr>
</file>

<file path=word/footer3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58" behindDoc="1" locked="0" layoutInCell="1" allowOverlap="1">
              <wp:simplePos x="0" y="0"/>
              <wp:positionH relativeFrom="page">
                <wp:posOffset>308610</wp:posOffset>
              </wp:positionH>
              <wp:positionV relativeFrom="page">
                <wp:posOffset>10768330</wp:posOffset>
              </wp:positionV>
              <wp:extent cx="6866890" cy="94615"/>
              <wp:wrapNone/>
              <wp:docPr id="412" name="Shape 412"/>
              <a:graphic xmlns:a="http://schemas.openxmlformats.org/drawingml/2006/main">
                <a:graphicData uri="http://schemas.microsoft.com/office/word/2010/wordprocessingShape">
                  <wps:wsp>
                    <wps:cNvSpPr txBox="1"/>
                    <wps:spPr>
                      <a:xfrm>
                        <a:ext cx="6866890" cy="94615"/>
                      </a:xfrm>
                      <a:prstGeom prst="rect"/>
                      <a:noFill/>
                    </wps:spPr>
                    <wps:txbx>
                      <w:txbxContent>
                        <w:p>
                          <w:pPr>
                            <w:pStyle w:val="Style2"/>
                            <w:keepNext w:val="0"/>
                            <w:keepLines w:val="0"/>
                            <w:widowControl w:val="0"/>
                            <w:shd w:val="clear" w:color="auto" w:fill="auto"/>
                            <w:tabs>
                              <w:tab w:pos="10814" w:val="right"/>
                            </w:tabs>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en-US" w:eastAsia="en-US" w:bidi="en-US"/>
                            </w:rPr>
                            <w:t>https://www.diariomunicipal.com.br/aam/materia/C37FFD02/ca999989be6edab5a8d4a0518b71c7f4ca999989be6edab5a8d4a0518b71c7f4</w:t>
                            <w:tab/>
                          </w:r>
                          <w:r>
                            <w:rPr>
                              <w:rFonts w:ascii="Arial" w:eastAsia="Arial" w:hAnsi="Arial" w:cs="Arial"/>
                              <w:color w:val="000000"/>
                              <w:spacing w:val="0"/>
                              <w:w w:val="100"/>
                              <w:position w:val="0"/>
                              <w:sz w:val="15"/>
                              <w:szCs w:val="15"/>
                              <w:shd w:val="clear" w:color="auto" w:fill="auto"/>
                              <w:lang w:val="pt-PT" w:eastAsia="pt-PT" w:bidi="pt-PT"/>
                            </w:rPr>
                            <w:t>1/1</w:t>
                          </w:r>
                        </w:p>
                      </w:txbxContent>
                    </wps:txbx>
                    <wps:bodyPr lIns="0" tIns="0" rIns="0" bIns="0">
                      <a:spAutoFit/>
                    </wps:bodyPr>
                  </wps:wsp>
                </a:graphicData>
              </a:graphic>
            </wp:anchor>
          </w:drawing>
        </mc:Choice>
        <mc:Fallback>
          <w:pict>
            <v:shape id="_x0000_s1438" type="#_x0000_t202" style="position:absolute;margin-left:24.300000000000001pt;margin-top:847.89999999999998pt;width:540.70000000000005pt;height:7.4500000000000002pt;z-index:-188743795;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tabs>
                        <w:tab w:pos="10814" w:val="right"/>
                      </w:tabs>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en-US" w:eastAsia="en-US" w:bidi="en-US"/>
                      </w:rPr>
                      <w:t>https://www.diariomunicipal.com.br/aam/materia/C37FFD02/ca999989be6edab5a8d4a0518b71c7f4ca999989be6edab5a8d4a0518b71c7f4</w:t>
                      <w:tab/>
                    </w:r>
                    <w:r>
                      <w:rPr>
                        <w:rFonts w:ascii="Arial" w:eastAsia="Arial" w:hAnsi="Arial" w:cs="Arial"/>
                        <w:color w:val="000000"/>
                        <w:spacing w:val="0"/>
                        <w:w w:val="100"/>
                        <w:position w:val="0"/>
                        <w:sz w:val="15"/>
                        <w:szCs w:val="15"/>
                        <w:shd w:val="clear" w:color="auto" w:fill="auto"/>
                        <w:lang w:val="pt-PT" w:eastAsia="pt-PT" w:bidi="pt-PT"/>
                      </w:rPr>
                      <w:t>1/1</w:t>
                    </w:r>
                  </w:p>
                </w:txbxContent>
              </v:textbox>
              <w10:wrap anchorx="page" anchory="page"/>
            </v:shape>
          </w:pict>
        </mc:Fallback>
      </mc:AlternateContent>
    </w:r>
  </w:p>
</w:ftr>
</file>

<file path=word/footer3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4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60" behindDoc="1" locked="0" layoutInCell="1" allowOverlap="1">
              <wp:simplePos x="0" y="0"/>
              <wp:positionH relativeFrom="page">
                <wp:posOffset>2010410</wp:posOffset>
              </wp:positionH>
              <wp:positionV relativeFrom="page">
                <wp:posOffset>11108690</wp:posOffset>
              </wp:positionV>
              <wp:extent cx="3489325" cy="128270"/>
              <wp:wrapNone/>
              <wp:docPr id="419" name="Shape 419"/>
              <a:graphic xmlns:a="http://schemas.openxmlformats.org/drawingml/2006/main">
                <a:graphicData uri="http://schemas.microsoft.com/office/word/2010/wordprocessingShape">
                  <wps:wsp>
                    <wps:cNvSpPr txBox="1"/>
                    <wps:spPr>
                      <a:xfrm>
                        <a:ext cx="3489325" cy="1282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(sj @prefeituraberuri E-mail: prefeituradeberuri@gmaiLcom</w:t>
                          </w:r>
                        </w:p>
                      </w:txbxContent>
                    </wps:txbx>
                    <wps:bodyPr wrap="none" lIns="0" tIns="0" rIns="0" bIns="0">
                      <a:spAutoFit/>
                    </wps:bodyPr>
                  </wps:wsp>
                </a:graphicData>
              </a:graphic>
            </wp:anchor>
          </w:drawing>
        </mc:Choice>
        <mc:Fallback>
          <w:pict>
            <v:shape id="_x0000_s1445" type="#_x0000_t202" style="position:absolute;margin-left:158.30000000000001pt;margin-top:874.70000000000005pt;width:274.75pt;height:10.1pt;z-index:-18874379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(sj @prefeituraberuri E-mail: prefeituradeberuri@gmaiLcom</w:t>
                    </w:r>
                  </w:p>
                </w:txbxContent>
              </v:textbox>
              <w10:wrap anchorx="page" anchory="page"/>
            </v:shape>
          </w:pict>
        </mc:Fallback>
      </mc:AlternateContent>
    </w:r>
  </w:p>
</w:ftr>
</file>

<file path=word/footer4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62" behindDoc="1" locked="0" layoutInCell="1" allowOverlap="1">
              <wp:simplePos x="0" y="0"/>
              <wp:positionH relativeFrom="page">
                <wp:posOffset>2010410</wp:posOffset>
              </wp:positionH>
              <wp:positionV relativeFrom="page">
                <wp:posOffset>11108690</wp:posOffset>
              </wp:positionV>
              <wp:extent cx="3489325" cy="128270"/>
              <wp:wrapNone/>
              <wp:docPr id="421" name="Shape 421"/>
              <a:graphic xmlns:a="http://schemas.openxmlformats.org/drawingml/2006/main">
                <a:graphicData uri="http://schemas.microsoft.com/office/word/2010/wordprocessingShape">
                  <wps:wsp>
                    <wps:cNvSpPr txBox="1"/>
                    <wps:spPr>
                      <a:xfrm>
                        <a:ext cx="3489325" cy="1282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(sj @prefeituraberuri E-mail: prefeituradeberuri@gmaiLcom</w:t>
                          </w:r>
                        </w:p>
                      </w:txbxContent>
                    </wps:txbx>
                    <wps:bodyPr wrap="none" lIns="0" tIns="0" rIns="0" bIns="0">
                      <a:spAutoFit/>
                    </wps:bodyPr>
                  </wps:wsp>
                </a:graphicData>
              </a:graphic>
            </wp:anchor>
          </w:drawing>
        </mc:Choice>
        <mc:Fallback>
          <w:pict>
            <v:shape id="_x0000_s1447" type="#_x0000_t202" style="position:absolute;margin-left:158.30000000000001pt;margin-top:874.70000000000005pt;width:274.75pt;height:10.1pt;z-index:-18874379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(sj @prefeituraberuri E-mail: prefeituradeberuri@gmaiLcom</w:t>
                    </w:r>
                  </w:p>
                </w:txbxContent>
              </v:textbox>
              <w10:wrap anchorx="page" anchory="page"/>
            </v:shape>
          </w:pict>
        </mc:Fallback>
      </mc:AlternateContent>
    </w:r>
  </w:p>
</w:ftr>
</file>

<file path=word/footer4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68" behindDoc="1" locked="0" layoutInCell="1" allowOverlap="1">
              <wp:simplePos x="0" y="0"/>
              <wp:positionH relativeFrom="page">
                <wp:posOffset>2008505</wp:posOffset>
              </wp:positionH>
              <wp:positionV relativeFrom="page">
                <wp:posOffset>10192385</wp:posOffset>
              </wp:positionV>
              <wp:extent cx="3488055" cy="130175"/>
              <wp:wrapNone/>
              <wp:docPr id="429" name="Shape 429"/>
              <a:graphic xmlns:a="http://schemas.openxmlformats.org/drawingml/2006/main">
                <a:graphicData uri="http://schemas.microsoft.com/office/word/2010/wordprocessingShape">
                  <wps:wsp>
                    <wps:cNvSpPr txBox="1"/>
                    <wps:spPr>
                      <a:xfrm>
                        <a:ext cx="3488055" cy="13017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3DA74F"/>
                              <w:spacing w:val="0"/>
                              <w:w w:val="100"/>
                              <w:position w:val="0"/>
                              <w:sz w:val="19"/>
                              <w:szCs w:val="19"/>
                              <w:shd w:val="clear" w:color="auto" w:fill="auto"/>
                              <w:lang w:val="pt-PT" w:eastAsia="pt-PT" w:bidi="pt-PT"/>
                            </w:rPr>
                            <w:t xml:space="preserve">(õ) </w:t>
                          </w:r>
                          <w:r>
                            <w:rPr>
                              <w:rFonts w:ascii="Arial" w:eastAsia="Arial" w:hAnsi="Arial" w:cs="Arial"/>
                              <w:color w:val="000000"/>
                              <w:spacing w:val="0"/>
                              <w:w w:val="100"/>
                              <w:position w:val="0"/>
                              <w:sz w:val="19"/>
                              <w:szCs w:val="19"/>
                              <w:shd w:val="clear" w:color="auto" w:fill="auto"/>
                              <w:lang w:val="pt-PT" w:eastAsia="pt-PT" w:bidi="pt-PT"/>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prefeituradeberuri@gmciil.com</w:t>
                          </w:r>
                        </w:p>
                      </w:txbxContent>
                    </wps:txbx>
                    <wps:bodyPr wrap="none" lIns="0" tIns="0" rIns="0" bIns="0">
                      <a:spAutoFit/>
                    </wps:bodyPr>
                  </wps:wsp>
                </a:graphicData>
              </a:graphic>
            </wp:anchor>
          </w:drawing>
        </mc:Choice>
        <mc:Fallback>
          <w:pict>
            <v:shape id="_x0000_s1455" type="#_x0000_t202" style="position:absolute;margin-left:158.15000000000001pt;margin-top:802.54999999999995pt;width:274.64999999999998pt;height:10.25pt;z-index:-18874378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3DA74F"/>
                        <w:spacing w:val="0"/>
                        <w:w w:val="100"/>
                        <w:position w:val="0"/>
                        <w:sz w:val="19"/>
                        <w:szCs w:val="19"/>
                        <w:shd w:val="clear" w:color="auto" w:fill="auto"/>
                        <w:lang w:val="pt-PT" w:eastAsia="pt-PT" w:bidi="pt-PT"/>
                      </w:rPr>
                      <w:t xml:space="preserve">(õ) </w:t>
                    </w:r>
                    <w:r>
                      <w:rPr>
                        <w:rFonts w:ascii="Arial" w:eastAsia="Arial" w:hAnsi="Arial" w:cs="Arial"/>
                        <w:color w:val="000000"/>
                        <w:spacing w:val="0"/>
                        <w:w w:val="100"/>
                        <w:position w:val="0"/>
                        <w:sz w:val="19"/>
                        <w:szCs w:val="19"/>
                        <w:shd w:val="clear" w:color="auto" w:fill="auto"/>
                        <w:lang w:val="pt-PT" w:eastAsia="pt-PT" w:bidi="pt-PT"/>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prefeituradeberuri@gmciil.com</w:t>
                    </w:r>
                  </w:p>
                </w:txbxContent>
              </v:textbox>
              <w10:wrap anchorx="page" anchory="page"/>
            </v:shape>
          </w:pict>
        </mc:Fallback>
      </mc:AlternateContent>
    </w:r>
  </w:p>
</w:ftr>
</file>

<file path=word/footer4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70" behindDoc="1" locked="0" layoutInCell="1" allowOverlap="1">
              <wp:simplePos x="0" y="0"/>
              <wp:positionH relativeFrom="page">
                <wp:posOffset>2014855</wp:posOffset>
              </wp:positionH>
              <wp:positionV relativeFrom="page">
                <wp:posOffset>11111865</wp:posOffset>
              </wp:positionV>
              <wp:extent cx="3490595" cy="127635"/>
              <wp:wrapNone/>
              <wp:docPr id="435" name="Shape 435"/>
              <a:graphic xmlns:a="http://schemas.openxmlformats.org/drawingml/2006/main">
                <a:graphicData uri="http://schemas.microsoft.com/office/word/2010/wordprocessingShape">
                  <wps:wsp>
                    <wps:cNvSpPr txBox="1"/>
                    <wps:spPr>
                      <a:xfrm>
                        <a:ext cx="3490595" cy="12763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3DA74F"/>
                              <w:spacing w:val="0"/>
                              <w:w w:val="100"/>
                              <w:position w:val="0"/>
                              <w:sz w:val="19"/>
                              <w:szCs w:val="19"/>
                              <w:shd w:val="clear" w:color="auto" w:fill="auto"/>
                              <w:lang w:val="pt-PT" w:eastAsia="pt-PT" w:bidi="pt-PT"/>
                            </w:rPr>
                            <w:t xml:space="preserve">(ãj </w:t>
                          </w:r>
                          <w:r>
                            <w:rPr>
                              <w:rFonts w:ascii="Arial" w:eastAsia="Arial" w:hAnsi="Arial" w:cs="Arial"/>
                              <w:color w:val="000000"/>
                              <w:spacing w:val="0"/>
                              <w:w w:val="100"/>
                              <w:position w:val="0"/>
                              <w:sz w:val="19"/>
                              <w:szCs w:val="19"/>
                              <w:shd w:val="clear" w:color="auto" w:fill="auto"/>
                              <w:lang w:val="pt-PT" w:eastAsia="pt-PT" w:bidi="pt-PT"/>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461" type="#_x0000_t202" style="position:absolute;margin-left:158.65000000000001pt;margin-top:874.95000000000005pt;width:274.85000000000002pt;height:10.050000000000001pt;z-index:-18874378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3DA74F"/>
                        <w:spacing w:val="0"/>
                        <w:w w:val="100"/>
                        <w:position w:val="0"/>
                        <w:sz w:val="19"/>
                        <w:szCs w:val="19"/>
                        <w:shd w:val="clear" w:color="auto" w:fill="auto"/>
                        <w:lang w:val="pt-PT" w:eastAsia="pt-PT" w:bidi="pt-PT"/>
                      </w:rPr>
                      <w:t xml:space="preserve">(ãj </w:t>
                    </w:r>
                    <w:r>
                      <w:rPr>
                        <w:rFonts w:ascii="Arial" w:eastAsia="Arial" w:hAnsi="Arial" w:cs="Arial"/>
                        <w:color w:val="000000"/>
                        <w:spacing w:val="0"/>
                        <w:w w:val="100"/>
                        <w:position w:val="0"/>
                        <w:sz w:val="19"/>
                        <w:szCs w:val="19"/>
                        <w:shd w:val="clear" w:color="auto" w:fill="auto"/>
                        <w:lang w:val="pt-PT" w:eastAsia="pt-PT" w:bidi="pt-PT"/>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prefeituradeberuri@gmail.com</w:t>
                    </w:r>
                  </w:p>
                </w:txbxContent>
              </v:textbox>
              <w10:wrap anchorx="page" anchory="page"/>
            </v:shape>
          </w:pict>
        </mc:Fallback>
      </mc:AlternateContent>
    </w:r>
  </w:p>
</w:ftr>
</file>

<file path=word/footer4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72" behindDoc="1" locked="0" layoutInCell="1" allowOverlap="1">
              <wp:simplePos x="0" y="0"/>
              <wp:positionH relativeFrom="page">
                <wp:posOffset>2014855</wp:posOffset>
              </wp:positionH>
              <wp:positionV relativeFrom="page">
                <wp:posOffset>11111865</wp:posOffset>
              </wp:positionV>
              <wp:extent cx="3490595" cy="127635"/>
              <wp:wrapNone/>
              <wp:docPr id="437" name="Shape 437"/>
              <a:graphic xmlns:a="http://schemas.openxmlformats.org/drawingml/2006/main">
                <a:graphicData uri="http://schemas.microsoft.com/office/word/2010/wordprocessingShape">
                  <wps:wsp>
                    <wps:cNvSpPr txBox="1"/>
                    <wps:spPr>
                      <a:xfrm>
                        <a:ext cx="3490595" cy="12763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3DA74F"/>
                              <w:spacing w:val="0"/>
                              <w:w w:val="100"/>
                              <w:position w:val="0"/>
                              <w:sz w:val="19"/>
                              <w:szCs w:val="19"/>
                              <w:shd w:val="clear" w:color="auto" w:fill="auto"/>
                              <w:lang w:val="pt-PT" w:eastAsia="pt-PT" w:bidi="pt-PT"/>
                            </w:rPr>
                            <w:t xml:space="preserve">(ãj </w:t>
                          </w:r>
                          <w:r>
                            <w:rPr>
                              <w:rFonts w:ascii="Arial" w:eastAsia="Arial" w:hAnsi="Arial" w:cs="Arial"/>
                              <w:color w:val="000000"/>
                              <w:spacing w:val="0"/>
                              <w:w w:val="100"/>
                              <w:position w:val="0"/>
                              <w:sz w:val="19"/>
                              <w:szCs w:val="19"/>
                              <w:shd w:val="clear" w:color="auto" w:fill="auto"/>
                              <w:lang w:val="pt-PT" w:eastAsia="pt-PT" w:bidi="pt-PT"/>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463" type="#_x0000_t202" style="position:absolute;margin-left:158.65000000000001pt;margin-top:874.95000000000005pt;width:274.85000000000002pt;height:10.050000000000001pt;z-index:-18874378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3DA74F"/>
                        <w:spacing w:val="0"/>
                        <w:w w:val="100"/>
                        <w:position w:val="0"/>
                        <w:sz w:val="19"/>
                        <w:szCs w:val="19"/>
                        <w:shd w:val="clear" w:color="auto" w:fill="auto"/>
                        <w:lang w:val="pt-PT" w:eastAsia="pt-PT" w:bidi="pt-PT"/>
                      </w:rPr>
                      <w:t xml:space="preserve">(ãj </w:t>
                    </w:r>
                    <w:r>
                      <w:rPr>
                        <w:rFonts w:ascii="Arial" w:eastAsia="Arial" w:hAnsi="Arial" w:cs="Arial"/>
                        <w:color w:val="000000"/>
                        <w:spacing w:val="0"/>
                        <w:w w:val="100"/>
                        <w:position w:val="0"/>
                        <w:sz w:val="19"/>
                        <w:szCs w:val="19"/>
                        <w:shd w:val="clear" w:color="auto" w:fill="auto"/>
                        <w:lang w:val="pt-PT" w:eastAsia="pt-PT" w:bidi="pt-PT"/>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prefeituradeberuri@gmail.com</w:t>
                    </w:r>
                  </w:p>
                </w:txbxContent>
              </v:textbox>
              <w10:wrap anchorx="page" anchory="page"/>
            </v:shape>
          </w:pict>
        </mc:Fallback>
      </mc:AlternateContent>
    </w:r>
  </w:p>
</w:ftr>
</file>

<file path=word/footer4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95" behindDoc="1" locked="0" layoutInCell="1" allowOverlap="1">
              <wp:simplePos x="0" y="0"/>
              <wp:positionH relativeFrom="page">
                <wp:posOffset>2001520</wp:posOffset>
              </wp:positionH>
              <wp:positionV relativeFrom="page">
                <wp:posOffset>10640060</wp:posOffset>
              </wp:positionV>
              <wp:extent cx="3476625" cy="122555"/>
              <wp:wrapNone/>
              <wp:docPr id="482" name="Shape 482"/>
              <a:graphic xmlns:a="http://schemas.openxmlformats.org/drawingml/2006/main">
                <a:graphicData uri="http://schemas.microsoft.com/office/word/2010/wordprocessingShape">
                  <wps:wsp>
                    <wps:cNvSpPr txBox="1"/>
                    <wps:spPr>
                      <a:xfrm>
                        <a:ext cx="3476625" cy="122555"/>
                      </a:xfrm>
                      <a:prstGeom prst="rect"/>
                      <a:noFill/>
                    </wps:spPr>
                    <wps:txbx>
                      <w:txbxContent>
                        <w:p>
                          <w:pPr>
                            <w:pStyle w:val="Style110"/>
                            <w:keepNext w:val="0"/>
                            <w:keepLines w:val="0"/>
                            <w:widowControl w:val="0"/>
                            <w:shd w:val="clear" w:color="auto" w:fill="auto"/>
                            <w:bidi w:val="0"/>
                            <w:spacing w:before="0" w:after="0" w:line="240" w:lineRule="auto"/>
                            <w:ind w:left="0" w:right="0" w:firstLine="0"/>
                            <w:jc w:val="left"/>
                          </w:pPr>
                          <w:r>
                            <w:rPr>
                              <w:color w:val="3DA74F"/>
                              <w:spacing w:val="0"/>
                              <w:w w:val="100"/>
                              <w:position w:val="0"/>
                              <w:shd w:val="clear" w:color="auto" w:fill="auto"/>
                              <w:lang w:val="pt-PT" w:eastAsia="pt-PT" w:bidi="pt-PT"/>
                            </w:rPr>
                            <w:t xml:space="preserve">(õ) </w:t>
                          </w:r>
                          <w:r>
                            <w:rPr>
                              <w:color w:val="000000"/>
                              <w:spacing w:val="0"/>
                              <w:w w:val="100"/>
                              <w:position w:val="0"/>
                              <w:shd w:val="clear" w:color="auto" w:fill="auto"/>
                              <w:lang w:val="pt-PT" w:eastAsia="pt-PT" w:bidi="pt-PT"/>
                            </w:rPr>
                            <w:t xml:space="preserve">@prefeituraberuri E-mail: </w:t>
                          </w:r>
                          <w:r>
                            <w:rPr>
                              <w:color w:val="000000"/>
                              <w:spacing w:val="0"/>
                              <w:w w:val="100"/>
                              <w:position w:val="0"/>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508" type="#_x0000_t202" style="position:absolute;margin-left:157.59999999999999pt;margin-top:837.79999999999995pt;width:273.75pt;height:9.6500000000000004pt;z-index:-188743758;mso-wrap-style:none;mso-wrap-distance-left:0;mso-wrap-distance-right:0;mso-position-horizontal-relative:page;mso-position-vertical-relative:page" wrapcoords="0 0" filled="f" stroked="f">
              <v:textbox style="mso-fit-shape-to-text:t" inset="0,0,0,0">
                <w:txbxContent>
                  <w:p>
                    <w:pPr>
                      <w:pStyle w:val="Style110"/>
                      <w:keepNext w:val="0"/>
                      <w:keepLines w:val="0"/>
                      <w:widowControl w:val="0"/>
                      <w:shd w:val="clear" w:color="auto" w:fill="auto"/>
                      <w:bidi w:val="0"/>
                      <w:spacing w:before="0" w:after="0" w:line="240" w:lineRule="auto"/>
                      <w:ind w:left="0" w:right="0" w:firstLine="0"/>
                      <w:jc w:val="left"/>
                    </w:pPr>
                    <w:r>
                      <w:rPr>
                        <w:color w:val="3DA74F"/>
                        <w:spacing w:val="0"/>
                        <w:w w:val="100"/>
                        <w:position w:val="0"/>
                        <w:shd w:val="clear" w:color="auto" w:fill="auto"/>
                        <w:lang w:val="pt-PT" w:eastAsia="pt-PT" w:bidi="pt-PT"/>
                      </w:rPr>
                      <w:t xml:space="preserve">(õ) </w:t>
                    </w:r>
                    <w:r>
                      <w:rPr>
                        <w:color w:val="000000"/>
                        <w:spacing w:val="0"/>
                        <w:w w:val="100"/>
                        <w:position w:val="0"/>
                        <w:shd w:val="clear" w:color="auto" w:fill="auto"/>
                        <w:lang w:val="pt-PT" w:eastAsia="pt-PT" w:bidi="pt-PT"/>
                      </w:rPr>
                      <w:t xml:space="preserve">@prefeituraberuri E-mail: </w:t>
                    </w:r>
                    <w:r>
                      <w:rPr>
                        <w:color w:val="000000"/>
                        <w:spacing w:val="0"/>
                        <w:w w:val="100"/>
                        <w:position w:val="0"/>
                        <w:shd w:val="clear" w:color="auto" w:fill="auto"/>
                        <w:lang w:val="en-US" w:eastAsia="en-US" w:bidi="en-US"/>
                      </w:rPr>
                      <w:t>prefeituradeberuri@gmail.com</w:t>
                    </w:r>
                  </w:p>
                </w:txbxContent>
              </v:textbox>
              <w10:wrap anchorx="page" anchory="page"/>
            </v:shape>
          </w:pict>
        </mc:Fallback>
      </mc:AlternateContent>
    </w:r>
  </w:p>
</w:ftr>
</file>

<file path=word/footer5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03" behindDoc="1" locked="0" layoutInCell="1" allowOverlap="1">
              <wp:simplePos x="0" y="0"/>
              <wp:positionH relativeFrom="page">
                <wp:posOffset>2001520</wp:posOffset>
              </wp:positionH>
              <wp:positionV relativeFrom="page">
                <wp:posOffset>10640060</wp:posOffset>
              </wp:positionV>
              <wp:extent cx="3476625" cy="122555"/>
              <wp:wrapNone/>
              <wp:docPr id="492" name="Shape 492"/>
              <a:graphic xmlns:a="http://schemas.openxmlformats.org/drawingml/2006/main">
                <a:graphicData uri="http://schemas.microsoft.com/office/word/2010/wordprocessingShape">
                  <wps:wsp>
                    <wps:cNvSpPr txBox="1"/>
                    <wps:spPr>
                      <a:xfrm>
                        <a:ext cx="3476625" cy="122555"/>
                      </a:xfrm>
                      <a:prstGeom prst="rect"/>
                      <a:noFill/>
                    </wps:spPr>
                    <wps:txbx>
                      <w:txbxContent>
                        <w:p>
                          <w:pPr>
                            <w:pStyle w:val="Style110"/>
                            <w:keepNext w:val="0"/>
                            <w:keepLines w:val="0"/>
                            <w:widowControl w:val="0"/>
                            <w:shd w:val="clear" w:color="auto" w:fill="auto"/>
                            <w:bidi w:val="0"/>
                            <w:spacing w:before="0" w:after="0" w:line="240" w:lineRule="auto"/>
                            <w:ind w:left="0" w:right="0" w:firstLine="0"/>
                            <w:jc w:val="left"/>
                          </w:pPr>
                          <w:r>
                            <w:rPr>
                              <w:color w:val="3DA74F"/>
                              <w:spacing w:val="0"/>
                              <w:w w:val="100"/>
                              <w:position w:val="0"/>
                              <w:shd w:val="clear" w:color="auto" w:fill="auto"/>
                              <w:lang w:val="pt-PT" w:eastAsia="pt-PT" w:bidi="pt-PT"/>
                            </w:rPr>
                            <w:t xml:space="preserve">(õ) </w:t>
                          </w:r>
                          <w:r>
                            <w:rPr>
                              <w:color w:val="000000"/>
                              <w:spacing w:val="0"/>
                              <w:w w:val="100"/>
                              <w:position w:val="0"/>
                              <w:shd w:val="clear" w:color="auto" w:fill="auto"/>
                              <w:lang w:val="pt-PT" w:eastAsia="pt-PT" w:bidi="pt-PT"/>
                            </w:rPr>
                            <w:t xml:space="preserve">@prefeituraberuri E-mail: </w:t>
                          </w:r>
                          <w:r>
                            <w:rPr>
                              <w:color w:val="000000"/>
                              <w:spacing w:val="0"/>
                              <w:w w:val="100"/>
                              <w:position w:val="0"/>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518" type="#_x0000_t202" style="position:absolute;margin-left:157.59999999999999pt;margin-top:837.79999999999995pt;width:273.75pt;height:9.6500000000000004pt;z-index:-188743750;mso-wrap-style:none;mso-wrap-distance-left:0;mso-wrap-distance-right:0;mso-position-horizontal-relative:page;mso-position-vertical-relative:page" wrapcoords="0 0" filled="f" stroked="f">
              <v:textbox style="mso-fit-shape-to-text:t" inset="0,0,0,0">
                <w:txbxContent>
                  <w:p>
                    <w:pPr>
                      <w:pStyle w:val="Style110"/>
                      <w:keepNext w:val="0"/>
                      <w:keepLines w:val="0"/>
                      <w:widowControl w:val="0"/>
                      <w:shd w:val="clear" w:color="auto" w:fill="auto"/>
                      <w:bidi w:val="0"/>
                      <w:spacing w:before="0" w:after="0" w:line="240" w:lineRule="auto"/>
                      <w:ind w:left="0" w:right="0" w:firstLine="0"/>
                      <w:jc w:val="left"/>
                    </w:pPr>
                    <w:r>
                      <w:rPr>
                        <w:color w:val="3DA74F"/>
                        <w:spacing w:val="0"/>
                        <w:w w:val="100"/>
                        <w:position w:val="0"/>
                        <w:shd w:val="clear" w:color="auto" w:fill="auto"/>
                        <w:lang w:val="pt-PT" w:eastAsia="pt-PT" w:bidi="pt-PT"/>
                      </w:rPr>
                      <w:t xml:space="preserve">(õ) </w:t>
                    </w:r>
                    <w:r>
                      <w:rPr>
                        <w:color w:val="000000"/>
                        <w:spacing w:val="0"/>
                        <w:w w:val="100"/>
                        <w:position w:val="0"/>
                        <w:shd w:val="clear" w:color="auto" w:fill="auto"/>
                        <w:lang w:val="pt-PT" w:eastAsia="pt-PT" w:bidi="pt-PT"/>
                      </w:rPr>
                      <w:t xml:space="preserve">@prefeituraberuri E-mail: </w:t>
                    </w:r>
                    <w:r>
                      <w:rPr>
                        <w:color w:val="000000"/>
                        <w:spacing w:val="0"/>
                        <w:w w:val="100"/>
                        <w:position w:val="0"/>
                        <w:shd w:val="clear" w:color="auto" w:fill="auto"/>
                        <w:lang w:val="en-US" w:eastAsia="en-US" w:bidi="en-US"/>
                      </w:rPr>
                      <w:t>prefeituradeberuri@gmail.com</w:t>
                    </w:r>
                  </w:p>
                </w:txbxContent>
              </v:textbox>
              <w10:wrap anchorx="page" anchory="page"/>
            </v:shape>
          </w:pict>
        </mc:Fallback>
      </mc:AlternateContent>
    </w:r>
  </w:p>
</w:ftr>
</file>

<file path=word/footer5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07" behindDoc="1" locked="0" layoutInCell="1" allowOverlap="1">
              <wp:simplePos x="0" y="0"/>
              <wp:positionH relativeFrom="page">
                <wp:posOffset>308610</wp:posOffset>
              </wp:positionH>
              <wp:positionV relativeFrom="page">
                <wp:posOffset>10762615</wp:posOffset>
              </wp:positionV>
              <wp:extent cx="6866890" cy="94615"/>
              <wp:wrapNone/>
              <wp:docPr id="502" name="Shape 502"/>
              <a:graphic xmlns:a="http://schemas.openxmlformats.org/drawingml/2006/main">
                <a:graphicData uri="http://schemas.microsoft.com/office/word/2010/wordprocessingShape">
                  <wps:wsp>
                    <wps:cNvSpPr txBox="1"/>
                    <wps:spPr>
                      <a:xfrm>
                        <a:ext cx="6866890" cy="94615"/>
                      </a:xfrm>
                      <a:prstGeom prst="rect"/>
                      <a:noFill/>
                    </wps:spPr>
                    <wps:txbx>
                      <w:txbxContent>
                        <w:p>
                          <w:pPr>
                            <w:pStyle w:val="Style110"/>
                            <w:keepNext w:val="0"/>
                            <w:keepLines w:val="0"/>
                            <w:widowControl w:val="0"/>
                            <w:shd w:val="clear" w:color="auto" w:fill="auto"/>
                            <w:tabs>
                              <w:tab w:pos="10814" w:val="right"/>
                            </w:tabs>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en-US" w:eastAsia="en-US" w:bidi="en-US"/>
                            </w:rPr>
                            <w:t>https://www.diariomunicipal.com.br/aam/materia/8D221A1B/05675a3e001d7f6e90d6d68d66c5fce605675a3e001d7f6e90d6d68d66c5fce6</w:t>
                            <w:tab/>
                          </w:r>
                          <w:r>
                            <w:rPr>
                              <w:color w:val="000000"/>
                              <w:spacing w:val="0"/>
                              <w:w w:val="100"/>
                              <w:position w:val="0"/>
                              <w:sz w:val="15"/>
                              <w:szCs w:val="15"/>
                              <w:shd w:val="clear" w:color="auto" w:fill="auto"/>
                              <w:lang w:val="pt-PT" w:eastAsia="pt-PT" w:bidi="pt-PT"/>
                            </w:rPr>
                            <w:t>1/1</w:t>
                          </w:r>
                        </w:p>
                      </w:txbxContent>
                    </wps:txbx>
                    <wps:bodyPr lIns="0" tIns="0" rIns="0" bIns="0">
                      <a:spAutoFit/>
                    </wps:bodyPr>
                  </wps:wsp>
                </a:graphicData>
              </a:graphic>
            </wp:anchor>
          </w:drawing>
        </mc:Choice>
        <mc:Fallback>
          <w:pict>
            <v:shape id="_x0000_s1528" type="#_x0000_t202" style="position:absolute;margin-left:24.300000000000001pt;margin-top:847.45000000000005pt;width:540.70000000000005pt;height:7.4500000000000002pt;z-index:-188743746;mso-wrap-distance-left:0;mso-wrap-distance-right:0;mso-position-horizontal-relative:page;mso-position-vertical-relative:page" wrapcoords="0 0" filled="f" stroked="f">
              <v:textbox style="mso-fit-shape-to-text:t" inset="0,0,0,0">
                <w:txbxContent>
                  <w:p>
                    <w:pPr>
                      <w:pStyle w:val="Style110"/>
                      <w:keepNext w:val="0"/>
                      <w:keepLines w:val="0"/>
                      <w:widowControl w:val="0"/>
                      <w:shd w:val="clear" w:color="auto" w:fill="auto"/>
                      <w:tabs>
                        <w:tab w:pos="10814" w:val="right"/>
                      </w:tabs>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en-US" w:eastAsia="en-US" w:bidi="en-US"/>
                      </w:rPr>
                      <w:t>https://www.diariomunicipal.com.br/aam/materia/8D221A1B/05675a3e001d7f6e90d6d68d66c5fce605675a3e001d7f6e90d6d68d66c5fce6</w:t>
                      <w:tab/>
                    </w:r>
                    <w:r>
                      <w:rPr>
                        <w:color w:val="000000"/>
                        <w:spacing w:val="0"/>
                        <w:w w:val="100"/>
                        <w:position w:val="0"/>
                        <w:sz w:val="15"/>
                        <w:szCs w:val="15"/>
                        <w:shd w:val="clear" w:color="auto" w:fill="auto"/>
                        <w:lang w:val="pt-PT" w:eastAsia="pt-PT" w:bidi="pt-PT"/>
                      </w:rPr>
                      <w:t>1/1</w:t>
                    </w:r>
                  </w:p>
                </w:txbxContent>
              </v:textbox>
              <w10:wrap anchorx="page" anchory="page"/>
            </v:shape>
          </w:pict>
        </mc:Fallback>
      </mc:AlternateContent>
    </w:r>
  </w:p>
</w:ftr>
</file>

<file path=word/footer5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11" behindDoc="1" locked="0" layoutInCell="1" allowOverlap="1">
              <wp:simplePos x="0" y="0"/>
              <wp:positionH relativeFrom="page">
                <wp:posOffset>308610</wp:posOffset>
              </wp:positionH>
              <wp:positionV relativeFrom="page">
                <wp:posOffset>10762615</wp:posOffset>
              </wp:positionV>
              <wp:extent cx="6866890" cy="94615"/>
              <wp:wrapNone/>
              <wp:docPr id="506" name="Shape 506"/>
              <a:graphic xmlns:a="http://schemas.openxmlformats.org/drawingml/2006/main">
                <a:graphicData uri="http://schemas.microsoft.com/office/word/2010/wordprocessingShape">
                  <wps:wsp>
                    <wps:cNvSpPr txBox="1"/>
                    <wps:spPr>
                      <a:xfrm>
                        <a:ext cx="6866890" cy="94615"/>
                      </a:xfrm>
                      <a:prstGeom prst="rect"/>
                      <a:noFill/>
                    </wps:spPr>
                    <wps:txbx>
                      <w:txbxContent>
                        <w:p>
                          <w:pPr>
                            <w:pStyle w:val="Style110"/>
                            <w:keepNext w:val="0"/>
                            <w:keepLines w:val="0"/>
                            <w:widowControl w:val="0"/>
                            <w:shd w:val="clear" w:color="auto" w:fill="auto"/>
                            <w:tabs>
                              <w:tab w:pos="10814" w:val="right"/>
                            </w:tabs>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en-US" w:eastAsia="en-US" w:bidi="en-US"/>
                            </w:rPr>
                            <w:t>https://www.diariomunicipal.com.br/aam/materia/8D221A1B/05675a3e001d7f6e90d6d68d66c5fce605675a3e001d7f6e90d6d68d66c5fce6</w:t>
                            <w:tab/>
                          </w:r>
                          <w:r>
                            <w:rPr>
                              <w:color w:val="000000"/>
                              <w:spacing w:val="0"/>
                              <w:w w:val="100"/>
                              <w:position w:val="0"/>
                              <w:sz w:val="15"/>
                              <w:szCs w:val="15"/>
                              <w:shd w:val="clear" w:color="auto" w:fill="auto"/>
                              <w:lang w:val="pt-PT" w:eastAsia="pt-PT" w:bidi="pt-PT"/>
                            </w:rPr>
                            <w:t>1/1</w:t>
                          </w:r>
                        </w:p>
                      </w:txbxContent>
                    </wps:txbx>
                    <wps:bodyPr lIns="0" tIns="0" rIns="0" bIns="0">
                      <a:spAutoFit/>
                    </wps:bodyPr>
                  </wps:wsp>
                </a:graphicData>
              </a:graphic>
            </wp:anchor>
          </w:drawing>
        </mc:Choice>
        <mc:Fallback>
          <w:pict>
            <v:shape id="_x0000_s1532" type="#_x0000_t202" style="position:absolute;margin-left:24.300000000000001pt;margin-top:847.45000000000005pt;width:540.70000000000005pt;height:7.4500000000000002pt;z-index:-188743742;mso-wrap-distance-left:0;mso-wrap-distance-right:0;mso-position-horizontal-relative:page;mso-position-vertical-relative:page" wrapcoords="0 0" filled="f" stroked="f">
              <v:textbox style="mso-fit-shape-to-text:t" inset="0,0,0,0">
                <w:txbxContent>
                  <w:p>
                    <w:pPr>
                      <w:pStyle w:val="Style110"/>
                      <w:keepNext w:val="0"/>
                      <w:keepLines w:val="0"/>
                      <w:widowControl w:val="0"/>
                      <w:shd w:val="clear" w:color="auto" w:fill="auto"/>
                      <w:tabs>
                        <w:tab w:pos="10814" w:val="right"/>
                      </w:tabs>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en-US" w:eastAsia="en-US" w:bidi="en-US"/>
                      </w:rPr>
                      <w:t>https://www.diariomunicipal.com.br/aam/materia/8D221A1B/05675a3e001d7f6e90d6d68d66c5fce605675a3e001d7f6e90d6d68d66c5fce6</w:t>
                      <w:tab/>
                    </w:r>
                    <w:r>
                      <w:rPr>
                        <w:color w:val="000000"/>
                        <w:spacing w:val="0"/>
                        <w:w w:val="100"/>
                        <w:position w:val="0"/>
                        <w:sz w:val="15"/>
                        <w:szCs w:val="15"/>
                        <w:shd w:val="clear" w:color="auto" w:fill="auto"/>
                        <w:lang w:val="pt-PT" w:eastAsia="pt-PT" w:bidi="pt-PT"/>
                      </w:rPr>
                      <w:t>1/1</w:t>
                    </w:r>
                  </w:p>
                </w:txbxContent>
              </v:textbox>
              <w10:wrap anchorx="page" anchory="page"/>
            </v:shape>
          </w:pict>
        </mc:Fallback>
      </mc:AlternateContent>
    </w:r>
  </w:p>
</w:ftr>
</file>

<file path=word/footer5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13" behindDoc="1" locked="0" layoutInCell="1" allowOverlap="1">
              <wp:simplePos x="0" y="0"/>
              <wp:positionH relativeFrom="page">
                <wp:posOffset>6353810</wp:posOffset>
              </wp:positionH>
              <wp:positionV relativeFrom="page">
                <wp:posOffset>10732770</wp:posOffset>
              </wp:positionV>
              <wp:extent cx="847090" cy="137160"/>
              <wp:wrapNone/>
              <wp:docPr id="518" name="Shape 518"/>
              <a:graphic xmlns:a="http://schemas.openxmlformats.org/drawingml/2006/main">
                <a:graphicData uri="http://schemas.microsoft.com/office/word/2010/wordprocessingShape">
                  <wps:wsp>
                    <wps:cNvSpPr txBox="1"/>
                    <wps:spPr>
                      <a:xfrm>
                        <a:ext cx="847090" cy="137160"/>
                      </a:xfrm>
                      <a:prstGeom prst="rect"/>
                      <a:noFill/>
                    </wps:spPr>
                    <wps:txbx>
                      <w:txbxContent>
                        <w:p>
                          <w:pPr>
                            <w:pStyle w:val="Style110"/>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PT" w:eastAsia="pt-PT" w:bidi="pt-PT"/>
                            </w:rPr>
                            <w:t>Pagina 1 de 1</w:t>
                          </w:r>
                        </w:p>
                      </w:txbxContent>
                    </wps:txbx>
                    <wps:bodyPr wrap="none" lIns="0" tIns="0" rIns="0" bIns="0">
                      <a:spAutoFit/>
                    </wps:bodyPr>
                  </wps:wsp>
                </a:graphicData>
              </a:graphic>
            </wp:anchor>
          </w:drawing>
        </mc:Choice>
        <mc:Fallback>
          <w:pict>
            <v:shape id="_x0000_s1544" type="#_x0000_t202" style="position:absolute;margin-left:500.30000000000001pt;margin-top:845.10000000000002pt;width:66.700000000000003pt;height:10.800000000000001pt;z-index:-188743740;mso-wrap-style:none;mso-wrap-distance-left:0;mso-wrap-distance-right:0;mso-position-horizontal-relative:page;mso-position-vertical-relative:page" wrapcoords="0 0" filled="f" stroked="f">
              <v:textbox style="mso-fit-shape-to-text:t" inset="0,0,0,0">
                <w:txbxContent>
                  <w:p>
                    <w:pPr>
                      <w:pStyle w:val="Style110"/>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PT" w:eastAsia="pt-PT" w:bidi="pt-PT"/>
                      </w:rPr>
                      <w:t>Pagina 1 de 1</w:t>
                    </w:r>
                  </w:p>
                </w:txbxContent>
              </v:textbox>
              <w10:wrap anchorx="page" anchory="page"/>
            </v:shape>
          </w:pict>
        </mc:Fallback>
      </mc:AlternateContent>
    </w:r>
  </w:p>
</w:ftr>
</file>

<file path=word/footer5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15" behindDoc="1" locked="0" layoutInCell="1" allowOverlap="1">
              <wp:simplePos x="0" y="0"/>
              <wp:positionH relativeFrom="page">
                <wp:posOffset>6353810</wp:posOffset>
              </wp:positionH>
              <wp:positionV relativeFrom="page">
                <wp:posOffset>10732770</wp:posOffset>
              </wp:positionV>
              <wp:extent cx="847090" cy="137160"/>
              <wp:wrapNone/>
              <wp:docPr id="520" name="Shape 520"/>
              <a:graphic xmlns:a="http://schemas.openxmlformats.org/drawingml/2006/main">
                <a:graphicData uri="http://schemas.microsoft.com/office/word/2010/wordprocessingShape">
                  <wps:wsp>
                    <wps:cNvSpPr txBox="1"/>
                    <wps:spPr>
                      <a:xfrm>
                        <a:ext cx="847090" cy="137160"/>
                      </a:xfrm>
                      <a:prstGeom prst="rect"/>
                      <a:noFill/>
                    </wps:spPr>
                    <wps:txbx>
                      <w:txbxContent>
                        <w:p>
                          <w:pPr>
                            <w:pStyle w:val="Style110"/>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PT" w:eastAsia="pt-PT" w:bidi="pt-PT"/>
                            </w:rPr>
                            <w:t>Pagina 1 de 1</w:t>
                          </w:r>
                        </w:p>
                      </w:txbxContent>
                    </wps:txbx>
                    <wps:bodyPr wrap="none" lIns="0" tIns="0" rIns="0" bIns="0">
                      <a:spAutoFit/>
                    </wps:bodyPr>
                  </wps:wsp>
                </a:graphicData>
              </a:graphic>
            </wp:anchor>
          </w:drawing>
        </mc:Choice>
        <mc:Fallback>
          <w:pict>
            <v:shape id="_x0000_s1546" type="#_x0000_t202" style="position:absolute;margin-left:500.30000000000001pt;margin-top:845.10000000000002pt;width:66.700000000000003pt;height:10.800000000000001pt;z-index:-188743738;mso-wrap-style:none;mso-wrap-distance-left:0;mso-wrap-distance-right:0;mso-position-horizontal-relative:page;mso-position-vertical-relative:page" wrapcoords="0 0" filled="f" stroked="f">
              <v:textbox style="mso-fit-shape-to-text:t" inset="0,0,0,0">
                <w:txbxContent>
                  <w:p>
                    <w:pPr>
                      <w:pStyle w:val="Style110"/>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PT" w:eastAsia="pt-PT" w:bidi="pt-PT"/>
                      </w:rPr>
                      <w:t>Pagina 1 de 1</w:t>
                    </w:r>
                  </w:p>
                </w:txbxContent>
              </v:textbox>
              <w10:wrap anchorx="page" anchory="page"/>
            </v:shape>
          </w:pict>
        </mc:Fallback>
      </mc:AlternateContent>
    </w:r>
  </w:p>
</w:ftr>
</file>

<file path=word/footer5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26" behindDoc="1" locked="0" layoutInCell="1" allowOverlap="1">
              <wp:simplePos x="0" y="0"/>
              <wp:positionH relativeFrom="page">
                <wp:posOffset>2070735</wp:posOffset>
              </wp:positionH>
              <wp:positionV relativeFrom="page">
                <wp:posOffset>10117455</wp:posOffset>
              </wp:positionV>
              <wp:extent cx="3360420" cy="121920"/>
              <wp:wrapNone/>
              <wp:docPr id="548" name="Shape 548"/>
              <a:graphic xmlns:a="http://schemas.openxmlformats.org/drawingml/2006/main">
                <a:graphicData uri="http://schemas.microsoft.com/office/word/2010/wordprocessingShape">
                  <wps:wsp>
                    <wps:cNvSpPr txBox="1"/>
                    <wps:spPr>
                      <a:xfrm>
                        <a:ext cx="3360420" cy="121920"/>
                      </a:xfrm>
                      <a:prstGeom prst="rect"/>
                      <a:noFill/>
                    </wps:spPr>
                    <wps:txbx>
                      <w:txbxContent>
                        <w:p>
                          <w:pPr>
                            <w:pStyle w:val="Style110"/>
                            <w:keepNext w:val="0"/>
                            <w:keepLines w:val="0"/>
                            <w:widowControl w:val="0"/>
                            <w:shd w:val="clear" w:color="auto" w:fill="auto"/>
                            <w:bidi w:val="0"/>
                            <w:spacing w:before="0" w:after="0" w:line="240" w:lineRule="auto"/>
                            <w:ind w:left="0" w:right="0" w:firstLine="0"/>
                            <w:jc w:val="left"/>
                          </w:pPr>
                          <w:r>
                            <w:rPr>
                              <w:color w:val="70947A"/>
                              <w:spacing w:val="0"/>
                              <w:w w:val="100"/>
                              <w:position w:val="0"/>
                              <w:shd w:val="clear" w:color="auto" w:fill="auto"/>
                              <w:lang w:val="pt-PT" w:eastAsia="pt-PT" w:bidi="pt-PT"/>
                            </w:rPr>
                            <w:t xml:space="preserve">(a) </w:t>
                          </w:r>
                          <w:r>
                            <w:rPr>
                              <w:color w:val="000000"/>
                              <w:spacing w:val="0"/>
                              <w:w w:val="100"/>
                              <w:position w:val="0"/>
                              <w:shd w:val="clear" w:color="auto" w:fill="auto"/>
                              <w:lang w:val="pt-PT" w:eastAsia="pt-PT" w:bidi="pt-PT"/>
                            </w:rPr>
                            <w:t xml:space="preserve">@prefeituraberuri E-mail: </w:t>
                          </w:r>
                          <w:r>
                            <w:rPr>
                              <w:color w:val="000000"/>
                              <w:spacing w:val="0"/>
                              <w:w w:val="100"/>
                              <w:position w:val="0"/>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574" type="#_x0000_t202" style="position:absolute;margin-left:163.05000000000001pt;margin-top:796.64999999999998pt;width:264.60000000000002pt;height:9.5999999999999996pt;z-index:-188743727;mso-wrap-style:none;mso-wrap-distance-left:0;mso-wrap-distance-right:0;mso-position-horizontal-relative:page;mso-position-vertical-relative:page" wrapcoords="0 0" filled="f" stroked="f">
              <v:textbox style="mso-fit-shape-to-text:t" inset="0,0,0,0">
                <w:txbxContent>
                  <w:p>
                    <w:pPr>
                      <w:pStyle w:val="Style110"/>
                      <w:keepNext w:val="0"/>
                      <w:keepLines w:val="0"/>
                      <w:widowControl w:val="0"/>
                      <w:shd w:val="clear" w:color="auto" w:fill="auto"/>
                      <w:bidi w:val="0"/>
                      <w:spacing w:before="0" w:after="0" w:line="240" w:lineRule="auto"/>
                      <w:ind w:left="0" w:right="0" w:firstLine="0"/>
                      <w:jc w:val="left"/>
                    </w:pPr>
                    <w:r>
                      <w:rPr>
                        <w:color w:val="70947A"/>
                        <w:spacing w:val="0"/>
                        <w:w w:val="100"/>
                        <w:position w:val="0"/>
                        <w:shd w:val="clear" w:color="auto" w:fill="auto"/>
                        <w:lang w:val="pt-PT" w:eastAsia="pt-PT" w:bidi="pt-PT"/>
                      </w:rPr>
                      <w:t xml:space="preserve">(a) </w:t>
                    </w:r>
                    <w:r>
                      <w:rPr>
                        <w:color w:val="000000"/>
                        <w:spacing w:val="0"/>
                        <w:w w:val="100"/>
                        <w:position w:val="0"/>
                        <w:shd w:val="clear" w:color="auto" w:fill="auto"/>
                        <w:lang w:val="pt-PT" w:eastAsia="pt-PT" w:bidi="pt-PT"/>
                      </w:rPr>
                      <w:t xml:space="preserve">@prefeituraberuri E-mail: </w:t>
                    </w:r>
                    <w:r>
                      <w:rPr>
                        <w:color w:val="000000"/>
                        <w:spacing w:val="0"/>
                        <w:w w:val="100"/>
                        <w:position w:val="0"/>
                        <w:shd w:val="clear" w:color="auto" w:fill="auto"/>
                        <w:lang w:val="en-US" w:eastAsia="en-US" w:bidi="en-US"/>
                      </w:rPr>
                      <w:t>prefeituradeberuri@gmail.com</w:t>
                    </w:r>
                  </w:p>
                </w:txbxContent>
              </v:textbox>
              <w10:wrap anchorx="page" anchory="page"/>
            </v:shape>
          </w:pict>
        </mc:Fallback>
      </mc:AlternateContent>
    </w:r>
  </w:p>
</w:ftr>
</file>

<file path=word/footer5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36" behindDoc="1" locked="0" layoutInCell="1" allowOverlap="1">
              <wp:simplePos x="0" y="0"/>
              <wp:positionH relativeFrom="page">
                <wp:posOffset>2070735</wp:posOffset>
              </wp:positionH>
              <wp:positionV relativeFrom="page">
                <wp:posOffset>10117455</wp:posOffset>
              </wp:positionV>
              <wp:extent cx="3360420" cy="121920"/>
              <wp:wrapNone/>
              <wp:docPr id="562" name="Shape 562"/>
              <a:graphic xmlns:a="http://schemas.openxmlformats.org/drawingml/2006/main">
                <a:graphicData uri="http://schemas.microsoft.com/office/word/2010/wordprocessingShape">
                  <wps:wsp>
                    <wps:cNvSpPr txBox="1"/>
                    <wps:spPr>
                      <a:xfrm>
                        <a:ext cx="3360420" cy="121920"/>
                      </a:xfrm>
                      <a:prstGeom prst="rect"/>
                      <a:noFill/>
                    </wps:spPr>
                    <wps:txbx>
                      <w:txbxContent>
                        <w:p>
                          <w:pPr>
                            <w:pStyle w:val="Style110"/>
                            <w:keepNext w:val="0"/>
                            <w:keepLines w:val="0"/>
                            <w:widowControl w:val="0"/>
                            <w:shd w:val="clear" w:color="auto" w:fill="auto"/>
                            <w:bidi w:val="0"/>
                            <w:spacing w:before="0" w:after="0" w:line="240" w:lineRule="auto"/>
                            <w:ind w:left="0" w:right="0" w:firstLine="0"/>
                            <w:jc w:val="left"/>
                          </w:pPr>
                          <w:r>
                            <w:rPr>
                              <w:color w:val="70947A"/>
                              <w:spacing w:val="0"/>
                              <w:w w:val="100"/>
                              <w:position w:val="0"/>
                              <w:shd w:val="clear" w:color="auto" w:fill="auto"/>
                              <w:lang w:val="pt-PT" w:eastAsia="pt-PT" w:bidi="pt-PT"/>
                            </w:rPr>
                            <w:t xml:space="preserve">(a) </w:t>
                          </w:r>
                          <w:r>
                            <w:rPr>
                              <w:color w:val="000000"/>
                              <w:spacing w:val="0"/>
                              <w:w w:val="100"/>
                              <w:position w:val="0"/>
                              <w:shd w:val="clear" w:color="auto" w:fill="auto"/>
                              <w:lang w:val="pt-PT" w:eastAsia="pt-PT" w:bidi="pt-PT"/>
                            </w:rPr>
                            <w:t xml:space="preserve">@prefeituraberuri E-mail: </w:t>
                          </w:r>
                          <w:r>
                            <w:rPr>
                              <w:color w:val="000000"/>
                              <w:spacing w:val="0"/>
                              <w:w w:val="100"/>
                              <w:position w:val="0"/>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588" type="#_x0000_t202" style="position:absolute;margin-left:163.05000000000001pt;margin-top:796.64999999999998pt;width:264.60000000000002pt;height:9.5999999999999996pt;z-index:-188743717;mso-wrap-style:none;mso-wrap-distance-left:0;mso-wrap-distance-right:0;mso-position-horizontal-relative:page;mso-position-vertical-relative:page" wrapcoords="0 0" filled="f" stroked="f">
              <v:textbox style="mso-fit-shape-to-text:t" inset="0,0,0,0">
                <w:txbxContent>
                  <w:p>
                    <w:pPr>
                      <w:pStyle w:val="Style110"/>
                      <w:keepNext w:val="0"/>
                      <w:keepLines w:val="0"/>
                      <w:widowControl w:val="0"/>
                      <w:shd w:val="clear" w:color="auto" w:fill="auto"/>
                      <w:bidi w:val="0"/>
                      <w:spacing w:before="0" w:after="0" w:line="240" w:lineRule="auto"/>
                      <w:ind w:left="0" w:right="0" w:firstLine="0"/>
                      <w:jc w:val="left"/>
                    </w:pPr>
                    <w:r>
                      <w:rPr>
                        <w:color w:val="70947A"/>
                        <w:spacing w:val="0"/>
                        <w:w w:val="100"/>
                        <w:position w:val="0"/>
                        <w:shd w:val="clear" w:color="auto" w:fill="auto"/>
                        <w:lang w:val="pt-PT" w:eastAsia="pt-PT" w:bidi="pt-PT"/>
                      </w:rPr>
                      <w:t xml:space="preserve">(a) </w:t>
                    </w:r>
                    <w:r>
                      <w:rPr>
                        <w:color w:val="000000"/>
                        <w:spacing w:val="0"/>
                        <w:w w:val="100"/>
                        <w:position w:val="0"/>
                        <w:shd w:val="clear" w:color="auto" w:fill="auto"/>
                        <w:lang w:val="pt-PT" w:eastAsia="pt-PT" w:bidi="pt-PT"/>
                      </w:rPr>
                      <w:t xml:space="preserve">@prefeituraberuri E-mail: </w:t>
                    </w:r>
                    <w:r>
                      <w:rPr>
                        <w:color w:val="000000"/>
                        <w:spacing w:val="0"/>
                        <w:w w:val="100"/>
                        <w:position w:val="0"/>
                        <w:shd w:val="clear" w:color="auto" w:fill="auto"/>
                        <w:lang w:val="en-US" w:eastAsia="en-US" w:bidi="en-US"/>
                      </w:rPr>
                      <w:t>prefeituradeberuri@gmail.com</w:t>
                    </w:r>
                  </w:p>
                </w:txbxContent>
              </v:textbox>
              <w10:wrap anchorx="page" anchory="page"/>
            </v:shape>
          </w:pict>
        </mc:Fallback>
      </mc:AlternateContent>
    </w:r>
  </w:p>
</w:ftr>
</file>

<file path=word/footer5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40" behindDoc="1" locked="0" layoutInCell="1" allowOverlap="1">
              <wp:simplePos x="0" y="0"/>
              <wp:positionH relativeFrom="page">
                <wp:posOffset>2084070</wp:posOffset>
              </wp:positionH>
              <wp:positionV relativeFrom="page">
                <wp:posOffset>10928985</wp:posOffset>
              </wp:positionV>
              <wp:extent cx="3360420" cy="116840"/>
              <wp:wrapNone/>
              <wp:docPr id="566" name="Shape 566"/>
              <a:graphic xmlns:a="http://schemas.openxmlformats.org/drawingml/2006/main">
                <a:graphicData uri="http://schemas.microsoft.com/office/word/2010/wordprocessingShape">
                  <wps:wsp>
                    <wps:cNvSpPr txBox="1"/>
                    <wps:spPr>
                      <a:xfrm>
                        <a:ext cx="3360420" cy="116840"/>
                      </a:xfrm>
                      <a:prstGeom prst="rect"/>
                      <a:noFill/>
                    </wps:spPr>
                    <wps:txbx>
                      <w:txbxContent>
                        <w:p>
                          <w:pPr>
                            <w:pStyle w:val="Style110"/>
                            <w:keepNext w:val="0"/>
                            <w:keepLines w:val="0"/>
                            <w:widowControl w:val="0"/>
                            <w:shd w:val="clear" w:color="auto" w:fill="auto"/>
                            <w:bidi w:val="0"/>
                            <w:spacing w:before="0" w:after="0" w:line="240" w:lineRule="auto"/>
                            <w:ind w:left="0" w:right="0" w:firstLine="0"/>
                            <w:jc w:val="left"/>
                          </w:pPr>
                          <w:r>
                            <w:rPr>
                              <w:color w:val="70947A"/>
                              <w:spacing w:val="0"/>
                              <w:w w:val="100"/>
                              <w:position w:val="0"/>
                              <w:u w:val="single"/>
                              <w:shd w:val="clear" w:color="auto" w:fill="auto"/>
                              <w:lang w:val="pt-BR" w:eastAsia="pt-BR" w:bidi="pt-BR"/>
                            </w:rPr>
                            <w:t>A</w:t>
                          </w:r>
                          <w:r>
                            <w:rPr>
                              <w:color w:val="70947A"/>
                              <w:spacing w:val="0"/>
                              <w:w w:val="100"/>
                              <w:position w:val="0"/>
                              <w:shd w:val="clear" w:color="auto" w:fill="auto"/>
                              <w:lang w:val="pt-BR" w:eastAsia="pt-BR" w:bidi="pt-BR"/>
                            </w:rPr>
                            <w:t xml:space="preserve"> </w:t>
                          </w:r>
                          <w:r>
                            <w:rPr>
                              <w:color w:val="000000"/>
                              <w:spacing w:val="0"/>
                              <w:w w:val="100"/>
                              <w:position w:val="0"/>
                              <w:shd w:val="clear" w:color="auto" w:fill="auto"/>
                              <w:lang w:val="pt-BR" w:eastAsia="pt-BR" w:bidi="pt-BR"/>
                            </w:rPr>
                            <w:t xml:space="preserve">©prefeituraberuri E-mail: </w:t>
                          </w:r>
                          <w:r>
                            <w:rPr>
                              <w:color w:val="000000"/>
                              <w:spacing w:val="0"/>
                              <w:w w:val="100"/>
                              <w:position w:val="0"/>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592" type="#_x0000_t202" style="position:absolute;margin-left:164.09999999999999pt;margin-top:860.54999999999995pt;width:264.60000000000002pt;height:9.1999999999999993pt;z-index:-188743713;mso-wrap-style:none;mso-wrap-distance-left:0;mso-wrap-distance-right:0;mso-position-horizontal-relative:page;mso-position-vertical-relative:page" wrapcoords="0 0" filled="f" stroked="f">
              <v:textbox style="mso-fit-shape-to-text:t" inset="0,0,0,0">
                <w:txbxContent>
                  <w:p>
                    <w:pPr>
                      <w:pStyle w:val="Style110"/>
                      <w:keepNext w:val="0"/>
                      <w:keepLines w:val="0"/>
                      <w:widowControl w:val="0"/>
                      <w:shd w:val="clear" w:color="auto" w:fill="auto"/>
                      <w:bidi w:val="0"/>
                      <w:spacing w:before="0" w:after="0" w:line="240" w:lineRule="auto"/>
                      <w:ind w:left="0" w:right="0" w:firstLine="0"/>
                      <w:jc w:val="left"/>
                    </w:pPr>
                    <w:r>
                      <w:rPr>
                        <w:color w:val="70947A"/>
                        <w:spacing w:val="0"/>
                        <w:w w:val="100"/>
                        <w:position w:val="0"/>
                        <w:u w:val="single"/>
                        <w:shd w:val="clear" w:color="auto" w:fill="auto"/>
                        <w:lang w:val="pt-BR" w:eastAsia="pt-BR" w:bidi="pt-BR"/>
                      </w:rPr>
                      <w:t>A</w:t>
                    </w:r>
                    <w:r>
                      <w:rPr>
                        <w:color w:val="70947A"/>
                        <w:spacing w:val="0"/>
                        <w:w w:val="100"/>
                        <w:position w:val="0"/>
                        <w:shd w:val="clear" w:color="auto" w:fill="auto"/>
                        <w:lang w:val="pt-BR" w:eastAsia="pt-BR" w:bidi="pt-BR"/>
                      </w:rPr>
                      <w:t xml:space="preserve"> </w:t>
                    </w:r>
                    <w:r>
                      <w:rPr>
                        <w:color w:val="000000"/>
                        <w:spacing w:val="0"/>
                        <w:w w:val="100"/>
                        <w:position w:val="0"/>
                        <w:shd w:val="clear" w:color="auto" w:fill="auto"/>
                        <w:lang w:val="pt-BR" w:eastAsia="pt-BR" w:bidi="pt-BR"/>
                      </w:rPr>
                      <w:t xml:space="preserve">©prefeituraberuri E-mail: </w:t>
                    </w:r>
                    <w:r>
                      <w:rPr>
                        <w:color w:val="000000"/>
                        <w:spacing w:val="0"/>
                        <w:w w:val="100"/>
                        <w:position w:val="0"/>
                        <w:shd w:val="clear" w:color="auto" w:fill="auto"/>
                        <w:lang w:val="en-US" w:eastAsia="en-US" w:bidi="en-US"/>
                      </w:rPr>
                      <w:t>prefeituradeberuri@gmail.com</w:t>
                    </w:r>
                  </w:p>
                </w:txbxContent>
              </v:textbox>
              <w10:wrap anchorx="page" anchory="page"/>
            </v:shape>
          </w:pict>
        </mc:Fallback>
      </mc:AlternateContent>
    </w:r>
  </w:p>
</w:ftr>
</file>

<file path=word/footer5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44" behindDoc="1" locked="0" layoutInCell="1" allowOverlap="1">
              <wp:simplePos x="0" y="0"/>
              <wp:positionH relativeFrom="page">
                <wp:posOffset>2088515</wp:posOffset>
              </wp:positionH>
              <wp:positionV relativeFrom="page">
                <wp:posOffset>10861040</wp:posOffset>
              </wp:positionV>
              <wp:extent cx="3360420" cy="116840"/>
              <wp:wrapNone/>
              <wp:docPr id="574" name="Shape 574"/>
              <a:graphic xmlns:a="http://schemas.openxmlformats.org/drawingml/2006/main">
                <a:graphicData uri="http://schemas.microsoft.com/office/word/2010/wordprocessingShape">
                  <wps:wsp>
                    <wps:cNvSpPr txBox="1"/>
                    <wps:spPr>
                      <a:xfrm>
                        <a:ext cx="3360420" cy="116840"/>
                      </a:xfrm>
                      <a:prstGeom prst="rect"/>
                      <a:noFill/>
                    </wps:spPr>
                    <wps:txbx>
                      <w:txbxContent>
                        <w:p>
                          <w:pPr>
                            <w:pStyle w:val="Style110"/>
                            <w:keepNext w:val="0"/>
                            <w:keepLines w:val="0"/>
                            <w:widowControl w:val="0"/>
                            <w:shd w:val="clear" w:color="auto" w:fill="auto"/>
                            <w:bidi w:val="0"/>
                            <w:spacing w:before="0" w:after="0" w:line="240" w:lineRule="auto"/>
                            <w:ind w:left="0" w:right="0" w:firstLine="0"/>
                            <w:jc w:val="left"/>
                          </w:pPr>
                          <w:r>
                            <w:rPr>
                              <w:color w:val="3DA74F"/>
                              <w:spacing w:val="0"/>
                              <w:w w:val="100"/>
                              <w:position w:val="0"/>
                              <w:u w:val="single"/>
                              <w:shd w:val="clear" w:color="auto" w:fill="auto"/>
                              <w:lang w:val="pt-BR" w:eastAsia="pt-BR" w:bidi="pt-BR"/>
                            </w:rPr>
                            <w:t>(&amp;]</w:t>
                          </w:r>
                          <w:r>
                            <w:rPr>
                              <w:color w:val="3DA74F"/>
                              <w:spacing w:val="0"/>
                              <w:w w:val="100"/>
                              <w:position w:val="0"/>
                              <w:shd w:val="clear" w:color="auto" w:fill="auto"/>
                              <w:lang w:val="pt-BR" w:eastAsia="pt-BR" w:bidi="pt-BR"/>
                            </w:rPr>
                            <w:t xml:space="preserve"> </w:t>
                          </w:r>
                          <w:r>
                            <w:rPr>
                              <w:color w:val="000000"/>
                              <w:spacing w:val="0"/>
                              <w:w w:val="100"/>
                              <w:position w:val="0"/>
                              <w:shd w:val="clear" w:color="auto" w:fill="auto"/>
                              <w:lang w:val="pt-BR" w:eastAsia="pt-BR" w:bidi="pt-BR"/>
                            </w:rPr>
                            <w:t xml:space="preserve">@prefeituraberuri E-mail: </w:t>
                          </w:r>
                          <w:r>
                            <w:rPr>
                              <w:color w:val="000000"/>
                              <w:spacing w:val="0"/>
                              <w:w w:val="100"/>
                              <w:position w:val="0"/>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600" type="#_x0000_t202" style="position:absolute;margin-left:164.44999999999999pt;margin-top:855.20000000000005pt;width:264.60000000000002pt;height:9.1999999999999993pt;z-index:-188743709;mso-wrap-style:none;mso-wrap-distance-left:0;mso-wrap-distance-right:0;mso-position-horizontal-relative:page;mso-position-vertical-relative:page" wrapcoords="0 0" filled="f" stroked="f">
              <v:textbox style="mso-fit-shape-to-text:t" inset="0,0,0,0">
                <w:txbxContent>
                  <w:p>
                    <w:pPr>
                      <w:pStyle w:val="Style110"/>
                      <w:keepNext w:val="0"/>
                      <w:keepLines w:val="0"/>
                      <w:widowControl w:val="0"/>
                      <w:shd w:val="clear" w:color="auto" w:fill="auto"/>
                      <w:bidi w:val="0"/>
                      <w:spacing w:before="0" w:after="0" w:line="240" w:lineRule="auto"/>
                      <w:ind w:left="0" w:right="0" w:firstLine="0"/>
                      <w:jc w:val="left"/>
                    </w:pPr>
                    <w:r>
                      <w:rPr>
                        <w:color w:val="3DA74F"/>
                        <w:spacing w:val="0"/>
                        <w:w w:val="100"/>
                        <w:position w:val="0"/>
                        <w:u w:val="single"/>
                        <w:shd w:val="clear" w:color="auto" w:fill="auto"/>
                        <w:lang w:val="pt-BR" w:eastAsia="pt-BR" w:bidi="pt-BR"/>
                      </w:rPr>
                      <w:t>(&amp;]</w:t>
                    </w:r>
                    <w:r>
                      <w:rPr>
                        <w:color w:val="3DA74F"/>
                        <w:spacing w:val="0"/>
                        <w:w w:val="100"/>
                        <w:position w:val="0"/>
                        <w:shd w:val="clear" w:color="auto" w:fill="auto"/>
                        <w:lang w:val="pt-BR" w:eastAsia="pt-BR" w:bidi="pt-BR"/>
                      </w:rPr>
                      <w:t xml:space="preserve"> </w:t>
                    </w:r>
                    <w:r>
                      <w:rPr>
                        <w:color w:val="000000"/>
                        <w:spacing w:val="0"/>
                        <w:w w:val="100"/>
                        <w:position w:val="0"/>
                        <w:shd w:val="clear" w:color="auto" w:fill="auto"/>
                        <w:lang w:val="pt-BR" w:eastAsia="pt-BR" w:bidi="pt-BR"/>
                      </w:rPr>
                      <w:t xml:space="preserve">@prefeituraberuri E-mail: </w:t>
                    </w:r>
                    <w:r>
                      <w:rPr>
                        <w:color w:val="000000"/>
                        <w:spacing w:val="0"/>
                        <w:w w:val="100"/>
                        <w:position w:val="0"/>
                        <w:shd w:val="clear" w:color="auto" w:fill="auto"/>
                        <w:lang w:val="en-US" w:eastAsia="en-US" w:bidi="en-US"/>
                      </w:rPr>
                      <w:t>prefeituradeberuri@gmail.com</w:t>
                    </w:r>
                  </w:p>
                </w:txbxContent>
              </v:textbox>
              <w10:wrap anchorx="page" anchory="page"/>
            </v:shape>
          </w:pict>
        </mc:Fallback>
      </mc:AlternateContent>
    </w:r>
  </w:p>
</w:ftr>
</file>

<file path=word/footer5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48" behindDoc="1" locked="0" layoutInCell="1" allowOverlap="1">
              <wp:simplePos x="0" y="0"/>
              <wp:positionH relativeFrom="page">
                <wp:posOffset>2088515</wp:posOffset>
              </wp:positionH>
              <wp:positionV relativeFrom="page">
                <wp:posOffset>10861040</wp:posOffset>
              </wp:positionV>
              <wp:extent cx="3360420" cy="116840"/>
              <wp:wrapNone/>
              <wp:docPr id="578" name="Shape 578"/>
              <a:graphic xmlns:a="http://schemas.openxmlformats.org/drawingml/2006/main">
                <a:graphicData uri="http://schemas.microsoft.com/office/word/2010/wordprocessingShape">
                  <wps:wsp>
                    <wps:cNvSpPr txBox="1"/>
                    <wps:spPr>
                      <a:xfrm>
                        <a:ext cx="3360420" cy="116840"/>
                      </a:xfrm>
                      <a:prstGeom prst="rect"/>
                      <a:noFill/>
                    </wps:spPr>
                    <wps:txbx>
                      <w:txbxContent>
                        <w:p>
                          <w:pPr>
                            <w:pStyle w:val="Style110"/>
                            <w:keepNext w:val="0"/>
                            <w:keepLines w:val="0"/>
                            <w:widowControl w:val="0"/>
                            <w:shd w:val="clear" w:color="auto" w:fill="auto"/>
                            <w:bidi w:val="0"/>
                            <w:spacing w:before="0" w:after="0" w:line="240" w:lineRule="auto"/>
                            <w:ind w:left="0" w:right="0" w:firstLine="0"/>
                            <w:jc w:val="left"/>
                          </w:pPr>
                          <w:r>
                            <w:rPr>
                              <w:color w:val="3DA74F"/>
                              <w:spacing w:val="0"/>
                              <w:w w:val="100"/>
                              <w:position w:val="0"/>
                              <w:u w:val="single"/>
                              <w:shd w:val="clear" w:color="auto" w:fill="auto"/>
                              <w:lang w:val="pt-BR" w:eastAsia="pt-BR" w:bidi="pt-BR"/>
                            </w:rPr>
                            <w:t>(&amp;]</w:t>
                          </w:r>
                          <w:r>
                            <w:rPr>
                              <w:color w:val="3DA74F"/>
                              <w:spacing w:val="0"/>
                              <w:w w:val="100"/>
                              <w:position w:val="0"/>
                              <w:shd w:val="clear" w:color="auto" w:fill="auto"/>
                              <w:lang w:val="pt-BR" w:eastAsia="pt-BR" w:bidi="pt-BR"/>
                            </w:rPr>
                            <w:t xml:space="preserve"> </w:t>
                          </w:r>
                          <w:r>
                            <w:rPr>
                              <w:color w:val="000000"/>
                              <w:spacing w:val="0"/>
                              <w:w w:val="100"/>
                              <w:position w:val="0"/>
                              <w:shd w:val="clear" w:color="auto" w:fill="auto"/>
                              <w:lang w:val="pt-BR" w:eastAsia="pt-BR" w:bidi="pt-BR"/>
                            </w:rPr>
                            <w:t xml:space="preserve">@prefeituraberuri E-mail: </w:t>
                          </w:r>
                          <w:r>
                            <w:rPr>
                              <w:color w:val="000000"/>
                              <w:spacing w:val="0"/>
                              <w:w w:val="100"/>
                              <w:position w:val="0"/>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604" type="#_x0000_t202" style="position:absolute;margin-left:164.44999999999999pt;margin-top:855.20000000000005pt;width:264.60000000000002pt;height:9.1999999999999993pt;z-index:-188743705;mso-wrap-style:none;mso-wrap-distance-left:0;mso-wrap-distance-right:0;mso-position-horizontal-relative:page;mso-position-vertical-relative:page" wrapcoords="0 0" filled="f" stroked="f">
              <v:textbox style="mso-fit-shape-to-text:t" inset="0,0,0,0">
                <w:txbxContent>
                  <w:p>
                    <w:pPr>
                      <w:pStyle w:val="Style110"/>
                      <w:keepNext w:val="0"/>
                      <w:keepLines w:val="0"/>
                      <w:widowControl w:val="0"/>
                      <w:shd w:val="clear" w:color="auto" w:fill="auto"/>
                      <w:bidi w:val="0"/>
                      <w:spacing w:before="0" w:after="0" w:line="240" w:lineRule="auto"/>
                      <w:ind w:left="0" w:right="0" w:firstLine="0"/>
                      <w:jc w:val="left"/>
                    </w:pPr>
                    <w:r>
                      <w:rPr>
                        <w:color w:val="3DA74F"/>
                        <w:spacing w:val="0"/>
                        <w:w w:val="100"/>
                        <w:position w:val="0"/>
                        <w:u w:val="single"/>
                        <w:shd w:val="clear" w:color="auto" w:fill="auto"/>
                        <w:lang w:val="pt-BR" w:eastAsia="pt-BR" w:bidi="pt-BR"/>
                      </w:rPr>
                      <w:t>(&amp;]</w:t>
                    </w:r>
                    <w:r>
                      <w:rPr>
                        <w:color w:val="3DA74F"/>
                        <w:spacing w:val="0"/>
                        <w:w w:val="100"/>
                        <w:position w:val="0"/>
                        <w:shd w:val="clear" w:color="auto" w:fill="auto"/>
                        <w:lang w:val="pt-BR" w:eastAsia="pt-BR" w:bidi="pt-BR"/>
                      </w:rPr>
                      <w:t xml:space="preserve"> </w:t>
                    </w:r>
                    <w:r>
                      <w:rPr>
                        <w:color w:val="000000"/>
                        <w:spacing w:val="0"/>
                        <w:w w:val="100"/>
                        <w:position w:val="0"/>
                        <w:shd w:val="clear" w:color="auto" w:fill="auto"/>
                        <w:lang w:val="pt-BR" w:eastAsia="pt-BR" w:bidi="pt-BR"/>
                      </w:rPr>
                      <w:t xml:space="preserve">@prefeituraberuri E-mail: </w:t>
                    </w:r>
                    <w:r>
                      <w:rPr>
                        <w:color w:val="000000"/>
                        <w:spacing w:val="0"/>
                        <w:w w:val="100"/>
                        <w:position w:val="0"/>
                        <w:shd w:val="clear" w:color="auto" w:fill="auto"/>
                        <w:lang w:val="en-US" w:eastAsia="en-US" w:bidi="en-US"/>
                      </w:rPr>
                      <w:t>prefeituradeberuri@gmail.com</w:t>
                    </w:r>
                  </w:p>
                </w:txbxContent>
              </v:textbox>
              <w10:wrap anchorx="page" anchory="page"/>
            </v:shape>
          </w:pict>
        </mc:Fallback>
      </mc:AlternateContent>
    </w:r>
  </w:p>
</w:ftr>
</file>

<file path=word/footer6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58" behindDoc="1" locked="0" layoutInCell="1" allowOverlap="1">
              <wp:simplePos x="0" y="0"/>
              <wp:positionH relativeFrom="page">
                <wp:posOffset>2084070</wp:posOffset>
              </wp:positionH>
              <wp:positionV relativeFrom="page">
                <wp:posOffset>10095230</wp:posOffset>
              </wp:positionV>
              <wp:extent cx="3360420" cy="135255"/>
              <wp:wrapNone/>
              <wp:docPr id="592" name="Shape 592"/>
              <a:graphic xmlns:a="http://schemas.openxmlformats.org/drawingml/2006/main">
                <a:graphicData uri="http://schemas.microsoft.com/office/word/2010/wordprocessingShape">
                  <wps:wsp>
                    <wps:cNvSpPr txBox="1"/>
                    <wps:spPr>
                      <a:xfrm>
                        <a:ext cx="3360420" cy="135255"/>
                      </a:xfrm>
                      <a:prstGeom prst="rect"/>
                      <a:noFill/>
                    </wps:spPr>
                    <wps:txbx>
                      <w:txbxContent>
                        <w:p>
                          <w:pPr>
                            <w:pStyle w:val="Style110"/>
                            <w:keepNext w:val="0"/>
                            <w:keepLines w:val="0"/>
                            <w:widowControl w:val="0"/>
                            <w:shd w:val="clear" w:color="auto" w:fill="auto"/>
                            <w:bidi w:val="0"/>
                            <w:spacing w:before="0" w:after="0" w:line="240" w:lineRule="auto"/>
                            <w:ind w:left="0" w:right="0" w:firstLine="0"/>
                            <w:jc w:val="left"/>
                          </w:pPr>
                          <w:r>
                            <w:rPr>
                              <w:color w:val="70947A"/>
                              <w:spacing w:val="0"/>
                              <w:w w:val="100"/>
                              <w:position w:val="0"/>
                              <w:shd w:val="clear" w:color="auto" w:fill="auto"/>
                              <w:lang w:val="pt-PT" w:eastAsia="pt-PT" w:bidi="pt-PT"/>
                            </w:rPr>
                            <w:t xml:space="preserve">(ã) </w:t>
                          </w:r>
                          <w:r>
                            <w:rPr>
                              <w:color w:val="000000"/>
                              <w:spacing w:val="0"/>
                              <w:w w:val="100"/>
                              <w:position w:val="0"/>
                              <w:shd w:val="clear" w:color="auto" w:fill="auto"/>
                              <w:lang w:val="pt-PT" w:eastAsia="pt-PT" w:bidi="pt-PT"/>
                            </w:rPr>
                            <w:t xml:space="preserve">©prefeituraberuri E-moil: </w:t>
                          </w:r>
                          <w:r>
                            <w:rPr>
                              <w:color w:val="000000"/>
                              <w:spacing w:val="0"/>
                              <w:w w:val="100"/>
                              <w:position w:val="0"/>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618" type="#_x0000_t202" style="position:absolute;margin-left:164.09999999999999pt;margin-top:794.89999999999998pt;width:264.60000000000002pt;height:10.65pt;z-index:-188743695;mso-wrap-style:none;mso-wrap-distance-left:0;mso-wrap-distance-right:0;mso-position-horizontal-relative:page;mso-position-vertical-relative:page" wrapcoords="0 0" filled="f" stroked="f">
              <v:textbox style="mso-fit-shape-to-text:t" inset="0,0,0,0">
                <w:txbxContent>
                  <w:p>
                    <w:pPr>
                      <w:pStyle w:val="Style110"/>
                      <w:keepNext w:val="0"/>
                      <w:keepLines w:val="0"/>
                      <w:widowControl w:val="0"/>
                      <w:shd w:val="clear" w:color="auto" w:fill="auto"/>
                      <w:bidi w:val="0"/>
                      <w:spacing w:before="0" w:after="0" w:line="240" w:lineRule="auto"/>
                      <w:ind w:left="0" w:right="0" w:firstLine="0"/>
                      <w:jc w:val="left"/>
                    </w:pPr>
                    <w:r>
                      <w:rPr>
                        <w:color w:val="70947A"/>
                        <w:spacing w:val="0"/>
                        <w:w w:val="100"/>
                        <w:position w:val="0"/>
                        <w:shd w:val="clear" w:color="auto" w:fill="auto"/>
                        <w:lang w:val="pt-PT" w:eastAsia="pt-PT" w:bidi="pt-PT"/>
                      </w:rPr>
                      <w:t xml:space="preserve">(ã) </w:t>
                    </w:r>
                    <w:r>
                      <w:rPr>
                        <w:color w:val="000000"/>
                        <w:spacing w:val="0"/>
                        <w:w w:val="100"/>
                        <w:position w:val="0"/>
                        <w:shd w:val="clear" w:color="auto" w:fill="auto"/>
                        <w:lang w:val="pt-PT" w:eastAsia="pt-PT" w:bidi="pt-PT"/>
                      </w:rPr>
                      <w:t xml:space="preserve">©prefeituraberuri E-moil: </w:t>
                    </w:r>
                    <w:r>
                      <w:rPr>
                        <w:color w:val="000000"/>
                        <w:spacing w:val="0"/>
                        <w:w w:val="100"/>
                        <w:position w:val="0"/>
                        <w:shd w:val="clear" w:color="auto" w:fill="auto"/>
                        <w:lang w:val="en-US" w:eastAsia="en-US" w:bidi="en-US"/>
                      </w:rPr>
                      <w:t>prefeituradeberuri@gmail.com</w:t>
                    </w:r>
                  </w:p>
                </w:txbxContent>
              </v:textbox>
              <w10:wrap anchorx="page" anchory="page"/>
            </v:shape>
          </w:pict>
        </mc:Fallback>
      </mc:AlternateContent>
    </w:r>
  </w:p>
</w:ftr>
</file>

<file path=word/footer6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64" behindDoc="1" locked="0" layoutInCell="1" allowOverlap="1">
              <wp:simplePos x="0" y="0"/>
              <wp:positionH relativeFrom="page">
                <wp:posOffset>2131695</wp:posOffset>
              </wp:positionH>
              <wp:positionV relativeFrom="page">
                <wp:posOffset>10108565</wp:posOffset>
              </wp:positionV>
              <wp:extent cx="3360420" cy="130810"/>
              <wp:wrapNone/>
              <wp:docPr id="604" name="Shape 604"/>
              <a:graphic xmlns:a="http://schemas.openxmlformats.org/drawingml/2006/main">
                <a:graphicData uri="http://schemas.microsoft.com/office/word/2010/wordprocessingShape">
                  <wps:wsp>
                    <wps:cNvSpPr txBox="1"/>
                    <wps:spPr>
                      <a:xfrm>
                        <a:ext cx="3360420" cy="130810"/>
                      </a:xfrm>
                      <a:prstGeom prst="rect"/>
                      <a:noFill/>
                    </wps:spPr>
                    <wps:txbx>
                      <w:txbxContent>
                        <w:p>
                          <w:pPr>
                            <w:pStyle w:val="Style110"/>
                            <w:keepNext w:val="0"/>
                            <w:keepLines w:val="0"/>
                            <w:widowControl w:val="0"/>
                            <w:shd w:val="clear" w:color="auto" w:fill="auto"/>
                            <w:bidi w:val="0"/>
                            <w:spacing w:before="0" w:after="0" w:line="240" w:lineRule="auto"/>
                            <w:ind w:left="0" w:right="0" w:firstLine="0"/>
                            <w:jc w:val="left"/>
                          </w:pPr>
                          <w:r>
                            <w:rPr>
                              <w:color w:val="70947A"/>
                              <w:spacing w:val="0"/>
                              <w:w w:val="100"/>
                              <w:position w:val="0"/>
                              <w:shd w:val="clear" w:color="auto" w:fill="auto"/>
                              <w:lang w:val="pt-PT" w:eastAsia="pt-PT" w:bidi="pt-PT"/>
                            </w:rPr>
                            <w:t xml:space="preserve">(ã) </w:t>
                          </w:r>
                          <w:r>
                            <w:rPr>
                              <w:color w:val="000000"/>
                              <w:spacing w:val="0"/>
                              <w:w w:val="100"/>
                              <w:position w:val="0"/>
                              <w:shd w:val="clear" w:color="auto" w:fill="auto"/>
                              <w:lang w:val="pt-PT" w:eastAsia="pt-PT" w:bidi="pt-PT"/>
                            </w:rPr>
                            <w:t xml:space="preserve">@prefeituraberuri E-mail: </w:t>
                          </w:r>
                          <w:r>
                            <w:rPr>
                              <w:color w:val="000000"/>
                              <w:spacing w:val="0"/>
                              <w:w w:val="100"/>
                              <w:position w:val="0"/>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630" type="#_x0000_t202" style="position:absolute;margin-left:167.84999999999999pt;margin-top:795.95000000000005pt;width:264.60000000000002pt;height:10.300000000000001pt;z-index:-188743689;mso-wrap-style:none;mso-wrap-distance-left:0;mso-wrap-distance-right:0;mso-position-horizontal-relative:page;mso-position-vertical-relative:page" wrapcoords="0 0" filled="f" stroked="f">
              <v:textbox style="mso-fit-shape-to-text:t" inset="0,0,0,0">
                <w:txbxContent>
                  <w:p>
                    <w:pPr>
                      <w:pStyle w:val="Style110"/>
                      <w:keepNext w:val="0"/>
                      <w:keepLines w:val="0"/>
                      <w:widowControl w:val="0"/>
                      <w:shd w:val="clear" w:color="auto" w:fill="auto"/>
                      <w:bidi w:val="0"/>
                      <w:spacing w:before="0" w:after="0" w:line="240" w:lineRule="auto"/>
                      <w:ind w:left="0" w:right="0" w:firstLine="0"/>
                      <w:jc w:val="left"/>
                    </w:pPr>
                    <w:r>
                      <w:rPr>
                        <w:color w:val="70947A"/>
                        <w:spacing w:val="0"/>
                        <w:w w:val="100"/>
                        <w:position w:val="0"/>
                        <w:shd w:val="clear" w:color="auto" w:fill="auto"/>
                        <w:lang w:val="pt-PT" w:eastAsia="pt-PT" w:bidi="pt-PT"/>
                      </w:rPr>
                      <w:t xml:space="preserve">(ã) </w:t>
                    </w:r>
                    <w:r>
                      <w:rPr>
                        <w:color w:val="000000"/>
                        <w:spacing w:val="0"/>
                        <w:w w:val="100"/>
                        <w:position w:val="0"/>
                        <w:shd w:val="clear" w:color="auto" w:fill="auto"/>
                        <w:lang w:val="pt-PT" w:eastAsia="pt-PT" w:bidi="pt-PT"/>
                      </w:rPr>
                      <w:t xml:space="preserve">@prefeituraberuri E-mail: </w:t>
                    </w:r>
                    <w:r>
                      <w:rPr>
                        <w:color w:val="000000"/>
                        <w:spacing w:val="0"/>
                        <w:w w:val="100"/>
                        <w:position w:val="0"/>
                        <w:shd w:val="clear" w:color="auto" w:fill="auto"/>
                        <w:lang w:val="en-US" w:eastAsia="en-US" w:bidi="en-US"/>
                      </w:rPr>
                      <w:t>prefeituradeberuri@gmail.com</w:t>
                    </w:r>
                  </w:p>
                </w:txbxContent>
              </v:textbox>
              <w10:wrap anchorx="page" anchory="page"/>
            </v:shape>
          </w:pict>
        </mc:Fallback>
      </mc:AlternateContent>
    </w:r>
  </w:p>
</w:ftr>
</file>

<file path=word/footer6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70" behindDoc="1" locked="0" layoutInCell="1" allowOverlap="1">
              <wp:simplePos x="0" y="0"/>
              <wp:positionH relativeFrom="page">
                <wp:posOffset>2131695</wp:posOffset>
              </wp:positionH>
              <wp:positionV relativeFrom="page">
                <wp:posOffset>10108565</wp:posOffset>
              </wp:positionV>
              <wp:extent cx="3360420" cy="130810"/>
              <wp:wrapNone/>
              <wp:docPr id="612" name="Shape 612"/>
              <a:graphic xmlns:a="http://schemas.openxmlformats.org/drawingml/2006/main">
                <a:graphicData uri="http://schemas.microsoft.com/office/word/2010/wordprocessingShape">
                  <wps:wsp>
                    <wps:cNvSpPr txBox="1"/>
                    <wps:spPr>
                      <a:xfrm>
                        <a:ext cx="3360420" cy="130810"/>
                      </a:xfrm>
                      <a:prstGeom prst="rect"/>
                      <a:noFill/>
                    </wps:spPr>
                    <wps:txbx>
                      <w:txbxContent>
                        <w:p>
                          <w:pPr>
                            <w:pStyle w:val="Style110"/>
                            <w:keepNext w:val="0"/>
                            <w:keepLines w:val="0"/>
                            <w:widowControl w:val="0"/>
                            <w:shd w:val="clear" w:color="auto" w:fill="auto"/>
                            <w:bidi w:val="0"/>
                            <w:spacing w:before="0" w:after="0" w:line="240" w:lineRule="auto"/>
                            <w:ind w:left="0" w:right="0" w:firstLine="0"/>
                            <w:jc w:val="left"/>
                          </w:pPr>
                          <w:r>
                            <w:rPr>
                              <w:color w:val="70947A"/>
                              <w:spacing w:val="0"/>
                              <w:w w:val="100"/>
                              <w:position w:val="0"/>
                              <w:shd w:val="clear" w:color="auto" w:fill="auto"/>
                              <w:lang w:val="pt-PT" w:eastAsia="pt-PT" w:bidi="pt-PT"/>
                            </w:rPr>
                            <w:t xml:space="preserve">(ã) </w:t>
                          </w:r>
                          <w:r>
                            <w:rPr>
                              <w:color w:val="000000"/>
                              <w:spacing w:val="0"/>
                              <w:w w:val="100"/>
                              <w:position w:val="0"/>
                              <w:shd w:val="clear" w:color="auto" w:fill="auto"/>
                              <w:lang w:val="pt-PT" w:eastAsia="pt-PT" w:bidi="pt-PT"/>
                            </w:rPr>
                            <w:t xml:space="preserve">@prefeituraberuri E-mail: </w:t>
                          </w:r>
                          <w:r>
                            <w:rPr>
                              <w:color w:val="000000"/>
                              <w:spacing w:val="0"/>
                              <w:w w:val="100"/>
                              <w:position w:val="0"/>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638" type="#_x0000_t202" style="position:absolute;margin-left:167.84999999999999pt;margin-top:795.95000000000005pt;width:264.60000000000002pt;height:10.300000000000001pt;z-index:-188743683;mso-wrap-style:none;mso-wrap-distance-left:0;mso-wrap-distance-right:0;mso-position-horizontal-relative:page;mso-position-vertical-relative:page" wrapcoords="0 0" filled="f" stroked="f">
              <v:textbox style="mso-fit-shape-to-text:t" inset="0,0,0,0">
                <w:txbxContent>
                  <w:p>
                    <w:pPr>
                      <w:pStyle w:val="Style110"/>
                      <w:keepNext w:val="0"/>
                      <w:keepLines w:val="0"/>
                      <w:widowControl w:val="0"/>
                      <w:shd w:val="clear" w:color="auto" w:fill="auto"/>
                      <w:bidi w:val="0"/>
                      <w:spacing w:before="0" w:after="0" w:line="240" w:lineRule="auto"/>
                      <w:ind w:left="0" w:right="0" w:firstLine="0"/>
                      <w:jc w:val="left"/>
                    </w:pPr>
                    <w:r>
                      <w:rPr>
                        <w:color w:val="70947A"/>
                        <w:spacing w:val="0"/>
                        <w:w w:val="100"/>
                        <w:position w:val="0"/>
                        <w:shd w:val="clear" w:color="auto" w:fill="auto"/>
                        <w:lang w:val="pt-PT" w:eastAsia="pt-PT" w:bidi="pt-PT"/>
                      </w:rPr>
                      <w:t xml:space="preserve">(ã) </w:t>
                    </w:r>
                    <w:r>
                      <w:rPr>
                        <w:color w:val="000000"/>
                        <w:spacing w:val="0"/>
                        <w:w w:val="100"/>
                        <w:position w:val="0"/>
                        <w:shd w:val="clear" w:color="auto" w:fill="auto"/>
                        <w:lang w:val="pt-PT" w:eastAsia="pt-PT" w:bidi="pt-PT"/>
                      </w:rPr>
                      <w:t xml:space="preserve">@prefeituraberuri E-mail: </w:t>
                    </w:r>
                    <w:r>
                      <w:rPr>
                        <w:color w:val="000000"/>
                        <w:spacing w:val="0"/>
                        <w:w w:val="100"/>
                        <w:position w:val="0"/>
                        <w:shd w:val="clear" w:color="auto" w:fill="auto"/>
                        <w:lang w:val="en-US" w:eastAsia="en-US" w:bidi="en-US"/>
                      </w:rPr>
                      <w:t>prefeituradeberuri@gmail.com</w:t>
                    </w:r>
                  </w:p>
                </w:txbxContent>
              </v:textbox>
              <w10:wrap anchorx="page" anchory="page"/>
            </v:shape>
          </w:pict>
        </mc:Fallback>
      </mc:AlternateContent>
    </w:r>
  </w:p>
</w:ftr>
</file>

<file path=word/footer6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80" behindDoc="1" locked="0" layoutInCell="1" allowOverlap="1">
              <wp:simplePos x="0" y="0"/>
              <wp:positionH relativeFrom="page">
                <wp:posOffset>2070735</wp:posOffset>
              </wp:positionH>
              <wp:positionV relativeFrom="page">
                <wp:posOffset>10117455</wp:posOffset>
              </wp:positionV>
              <wp:extent cx="3360420" cy="121920"/>
              <wp:wrapNone/>
              <wp:docPr id="626" name="Shape 626"/>
              <a:graphic xmlns:a="http://schemas.openxmlformats.org/drawingml/2006/main">
                <a:graphicData uri="http://schemas.microsoft.com/office/word/2010/wordprocessingShape">
                  <wps:wsp>
                    <wps:cNvSpPr txBox="1"/>
                    <wps:spPr>
                      <a:xfrm>
                        <a:ext cx="3360420" cy="121920"/>
                      </a:xfrm>
                      <a:prstGeom prst="rect"/>
                      <a:noFill/>
                    </wps:spPr>
                    <wps:txbx>
                      <w:txbxContent>
                        <w:p>
                          <w:pPr>
                            <w:pStyle w:val="Style110"/>
                            <w:keepNext w:val="0"/>
                            <w:keepLines w:val="0"/>
                            <w:widowControl w:val="0"/>
                            <w:shd w:val="clear" w:color="auto" w:fill="auto"/>
                            <w:bidi w:val="0"/>
                            <w:spacing w:before="0" w:after="0" w:line="240" w:lineRule="auto"/>
                            <w:ind w:left="0" w:right="0" w:firstLine="0"/>
                            <w:jc w:val="left"/>
                          </w:pPr>
                          <w:r>
                            <w:rPr>
                              <w:color w:val="70947A"/>
                              <w:spacing w:val="0"/>
                              <w:w w:val="100"/>
                              <w:position w:val="0"/>
                              <w:shd w:val="clear" w:color="auto" w:fill="auto"/>
                              <w:lang w:val="pt-PT" w:eastAsia="pt-PT" w:bidi="pt-PT"/>
                            </w:rPr>
                            <w:t xml:space="preserve">(a) </w:t>
                          </w:r>
                          <w:r>
                            <w:rPr>
                              <w:color w:val="000000"/>
                              <w:spacing w:val="0"/>
                              <w:w w:val="100"/>
                              <w:position w:val="0"/>
                              <w:shd w:val="clear" w:color="auto" w:fill="auto"/>
                              <w:lang w:val="pt-PT" w:eastAsia="pt-PT" w:bidi="pt-PT"/>
                            </w:rPr>
                            <w:t xml:space="preserve">@prefeituraberuri E-mail: </w:t>
                          </w:r>
                          <w:r>
                            <w:rPr>
                              <w:color w:val="000000"/>
                              <w:spacing w:val="0"/>
                              <w:w w:val="100"/>
                              <w:position w:val="0"/>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652" type="#_x0000_t202" style="position:absolute;margin-left:163.05000000000001pt;margin-top:796.64999999999998pt;width:264.60000000000002pt;height:9.5999999999999996pt;z-index:-188743673;mso-wrap-style:none;mso-wrap-distance-left:0;mso-wrap-distance-right:0;mso-position-horizontal-relative:page;mso-position-vertical-relative:page" wrapcoords="0 0" filled="f" stroked="f">
              <v:textbox style="mso-fit-shape-to-text:t" inset="0,0,0,0">
                <w:txbxContent>
                  <w:p>
                    <w:pPr>
                      <w:pStyle w:val="Style110"/>
                      <w:keepNext w:val="0"/>
                      <w:keepLines w:val="0"/>
                      <w:widowControl w:val="0"/>
                      <w:shd w:val="clear" w:color="auto" w:fill="auto"/>
                      <w:bidi w:val="0"/>
                      <w:spacing w:before="0" w:after="0" w:line="240" w:lineRule="auto"/>
                      <w:ind w:left="0" w:right="0" w:firstLine="0"/>
                      <w:jc w:val="left"/>
                    </w:pPr>
                    <w:r>
                      <w:rPr>
                        <w:color w:val="70947A"/>
                        <w:spacing w:val="0"/>
                        <w:w w:val="100"/>
                        <w:position w:val="0"/>
                        <w:shd w:val="clear" w:color="auto" w:fill="auto"/>
                        <w:lang w:val="pt-PT" w:eastAsia="pt-PT" w:bidi="pt-PT"/>
                      </w:rPr>
                      <w:t xml:space="preserve">(a) </w:t>
                    </w:r>
                    <w:r>
                      <w:rPr>
                        <w:color w:val="000000"/>
                        <w:spacing w:val="0"/>
                        <w:w w:val="100"/>
                        <w:position w:val="0"/>
                        <w:shd w:val="clear" w:color="auto" w:fill="auto"/>
                        <w:lang w:val="pt-PT" w:eastAsia="pt-PT" w:bidi="pt-PT"/>
                      </w:rPr>
                      <w:t xml:space="preserve">@prefeituraberuri E-mail: </w:t>
                    </w:r>
                    <w:r>
                      <w:rPr>
                        <w:color w:val="000000"/>
                        <w:spacing w:val="0"/>
                        <w:w w:val="100"/>
                        <w:position w:val="0"/>
                        <w:shd w:val="clear" w:color="auto" w:fill="auto"/>
                        <w:lang w:val="en-US" w:eastAsia="en-US" w:bidi="en-US"/>
                      </w:rPr>
                      <w:t>prefeituradeberuri@gmail.com</w:t>
                    </w:r>
                  </w:p>
                </w:txbxContent>
              </v:textbox>
              <w10:wrap anchorx="page" anchory="page"/>
            </v:shape>
          </w:pict>
        </mc:Fallback>
      </mc:AlternateContent>
    </w:r>
  </w:p>
</w:ftr>
</file>

<file path=word/footer6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82" behindDoc="1" locked="0" layoutInCell="1" allowOverlap="1">
              <wp:simplePos x="0" y="0"/>
              <wp:positionH relativeFrom="page">
                <wp:posOffset>2127250</wp:posOffset>
              </wp:positionH>
              <wp:positionV relativeFrom="page">
                <wp:posOffset>11041380</wp:posOffset>
              </wp:positionV>
              <wp:extent cx="3360420" cy="126365"/>
              <wp:wrapNone/>
              <wp:docPr id="632" name="Shape 632"/>
              <a:graphic xmlns:a="http://schemas.openxmlformats.org/drawingml/2006/main">
                <a:graphicData uri="http://schemas.microsoft.com/office/word/2010/wordprocessingShape">
                  <wps:wsp>
                    <wps:cNvSpPr txBox="1"/>
                    <wps:spPr>
                      <a:xfrm>
                        <a:ext cx="3360420" cy="126365"/>
                      </a:xfrm>
                      <a:prstGeom prst="rect"/>
                      <a:noFill/>
                    </wps:spPr>
                    <wps:txbx>
                      <w:txbxContent>
                        <w:p>
                          <w:pPr>
                            <w:pStyle w:val="Style110"/>
                            <w:keepNext w:val="0"/>
                            <w:keepLines w:val="0"/>
                            <w:widowControl w:val="0"/>
                            <w:shd w:val="clear" w:color="auto" w:fill="auto"/>
                            <w:bidi w:val="0"/>
                            <w:spacing w:before="0" w:after="0" w:line="240" w:lineRule="auto"/>
                            <w:ind w:left="0" w:right="0" w:firstLine="0"/>
                            <w:jc w:val="left"/>
                          </w:pPr>
                          <w:r>
                            <w:rPr>
                              <w:color w:val="70947A"/>
                              <w:spacing w:val="0"/>
                              <w:w w:val="100"/>
                              <w:position w:val="0"/>
                              <w:shd w:val="clear" w:color="auto" w:fill="auto"/>
                              <w:lang w:val="pt-PT" w:eastAsia="pt-PT" w:bidi="pt-PT"/>
                            </w:rPr>
                            <w:t xml:space="preserve">(õ) </w:t>
                          </w:r>
                          <w:r>
                            <w:rPr>
                              <w:color w:val="000000"/>
                              <w:spacing w:val="0"/>
                              <w:w w:val="100"/>
                              <w:position w:val="0"/>
                              <w:shd w:val="clear" w:color="auto" w:fill="auto"/>
                              <w:lang w:val="pt-PT" w:eastAsia="pt-PT" w:bidi="pt-PT"/>
                            </w:rPr>
                            <w:t xml:space="preserve">@prefeituraberuri E-mail: </w:t>
                          </w:r>
                          <w:r>
                            <w:rPr>
                              <w:color w:val="000000"/>
                              <w:spacing w:val="0"/>
                              <w:w w:val="100"/>
                              <w:position w:val="0"/>
                              <w:shd w:val="clear" w:color="auto" w:fill="auto"/>
                              <w:lang w:val="en-US" w:eastAsia="en-US" w:bidi="en-US"/>
                            </w:rPr>
                            <w:t>prefeifuradeberuri@gmail.com</w:t>
                          </w:r>
                        </w:p>
                      </w:txbxContent>
                    </wps:txbx>
                    <wps:bodyPr wrap="none" lIns="0" tIns="0" rIns="0" bIns="0">
                      <a:spAutoFit/>
                    </wps:bodyPr>
                  </wps:wsp>
                </a:graphicData>
              </a:graphic>
            </wp:anchor>
          </w:drawing>
        </mc:Choice>
        <mc:Fallback>
          <w:pict>
            <v:shape id="_x0000_s1658" type="#_x0000_t202" style="position:absolute;margin-left:167.5pt;margin-top:869.39999999999998pt;width:264.60000000000002pt;height:9.9499999999999993pt;z-index:-188743671;mso-wrap-style:none;mso-wrap-distance-left:0;mso-wrap-distance-right:0;mso-position-horizontal-relative:page;mso-position-vertical-relative:page" wrapcoords="0 0" filled="f" stroked="f">
              <v:textbox style="mso-fit-shape-to-text:t" inset="0,0,0,0">
                <w:txbxContent>
                  <w:p>
                    <w:pPr>
                      <w:pStyle w:val="Style110"/>
                      <w:keepNext w:val="0"/>
                      <w:keepLines w:val="0"/>
                      <w:widowControl w:val="0"/>
                      <w:shd w:val="clear" w:color="auto" w:fill="auto"/>
                      <w:bidi w:val="0"/>
                      <w:spacing w:before="0" w:after="0" w:line="240" w:lineRule="auto"/>
                      <w:ind w:left="0" w:right="0" w:firstLine="0"/>
                      <w:jc w:val="left"/>
                    </w:pPr>
                    <w:r>
                      <w:rPr>
                        <w:color w:val="70947A"/>
                        <w:spacing w:val="0"/>
                        <w:w w:val="100"/>
                        <w:position w:val="0"/>
                        <w:shd w:val="clear" w:color="auto" w:fill="auto"/>
                        <w:lang w:val="pt-PT" w:eastAsia="pt-PT" w:bidi="pt-PT"/>
                      </w:rPr>
                      <w:t xml:space="preserve">(õ) </w:t>
                    </w:r>
                    <w:r>
                      <w:rPr>
                        <w:color w:val="000000"/>
                        <w:spacing w:val="0"/>
                        <w:w w:val="100"/>
                        <w:position w:val="0"/>
                        <w:shd w:val="clear" w:color="auto" w:fill="auto"/>
                        <w:lang w:val="pt-PT" w:eastAsia="pt-PT" w:bidi="pt-PT"/>
                      </w:rPr>
                      <w:t xml:space="preserve">@prefeituraberuri E-mail: </w:t>
                    </w:r>
                    <w:r>
                      <w:rPr>
                        <w:color w:val="000000"/>
                        <w:spacing w:val="0"/>
                        <w:w w:val="100"/>
                        <w:position w:val="0"/>
                        <w:shd w:val="clear" w:color="auto" w:fill="auto"/>
                        <w:lang w:val="en-US" w:eastAsia="en-US" w:bidi="en-US"/>
                      </w:rPr>
                      <w:t>prefeifuradeberuri@gmail.com</w:t>
                    </w:r>
                  </w:p>
                </w:txbxContent>
              </v:textbox>
              <w10:wrap anchorx="page" anchory="page"/>
            </v:shape>
          </w:pict>
        </mc:Fallback>
      </mc:AlternateContent>
    </w:r>
  </w:p>
</w:ftr>
</file>

<file path=word/footer6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84" behindDoc="1" locked="0" layoutInCell="1" allowOverlap="1">
              <wp:simplePos x="0" y="0"/>
              <wp:positionH relativeFrom="page">
                <wp:posOffset>2127250</wp:posOffset>
              </wp:positionH>
              <wp:positionV relativeFrom="page">
                <wp:posOffset>11041380</wp:posOffset>
              </wp:positionV>
              <wp:extent cx="3360420" cy="126365"/>
              <wp:wrapNone/>
              <wp:docPr id="634" name="Shape 634"/>
              <a:graphic xmlns:a="http://schemas.openxmlformats.org/drawingml/2006/main">
                <a:graphicData uri="http://schemas.microsoft.com/office/word/2010/wordprocessingShape">
                  <wps:wsp>
                    <wps:cNvSpPr txBox="1"/>
                    <wps:spPr>
                      <a:xfrm>
                        <a:ext cx="3360420" cy="126365"/>
                      </a:xfrm>
                      <a:prstGeom prst="rect"/>
                      <a:noFill/>
                    </wps:spPr>
                    <wps:txbx>
                      <w:txbxContent>
                        <w:p>
                          <w:pPr>
                            <w:pStyle w:val="Style110"/>
                            <w:keepNext w:val="0"/>
                            <w:keepLines w:val="0"/>
                            <w:widowControl w:val="0"/>
                            <w:shd w:val="clear" w:color="auto" w:fill="auto"/>
                            <w:bidi w:val="0"/>
                            <w:spacing w:before="0" w:after="0" w:line="240" w:lineRule="auto"/>
                            <w:ind w:left="0" w:right="0" w:firstLine="0"/>
                            <w:jc w:val="left"/>
                          </w:pPr>
                          <w:r>
                            <w:rPr>
                              <w:color w:val="70947A"/>
                              <w:spacing w:val="0"/>
                              <w:w w:val="100"/>
                              <w:position w:val="0"/>
                              <w:shd w:val="clear" w:color="auto" w:fill="auto"/>
                              <w:lang w:val="pt-PT" w:eastAsia="pt-PT" w:bidi="pt-PT"/>
                            </w:rPr>
                            <w:t xml:space="preserve">(õ) </w:t>
                          </w:r>
                          <w:r>
                            <w:rPr>
                              <w:color w:val="000000"/>
                              <w:spacing w:val="0"/>
                              <w:w w:val="100"/>
                              <w:position w:val="0"/>
                              <w:shd w:val="clear" w:color="auto" w:fill="auto"/>
                              <w:lang w:val="pt-PT" w:eastAsia="pt-PT" w:bidi="pt-PT"/>
                            </w:rPr>
                            <w:t xml:space="preserve">@prefeituraberuri E-mail: </w:t>
                          </w:r>
                          <w:r>
                            <w:rPr>
                              <w:color w:val="000000"/>
                              <w:spacing w:val="0"/>
                              <w:w w:val="100"/>
                              <w:position w:val="0"/>
                              <w:shd w:val="clear" w:color="auto" w:fill="auto"/>
                              <w:lang w:val="en-US" w:eastAsia="en-US" w:bidi="en-US"/>
                            </w:rPr>
                            <w:t>prefeifuradeberuri@gmail.com</w:t>
                          </w:r>
                        </w:p>
                      </w:txbxContent>
                    </wps:txbx>
                    <wps:bodyPr wrap="none" lIns="0" tIns="0" rIns="0" bIns="0">
                      <a:spAutoFit/>
                    </wps:bodyPr>
                  </wps:wsp>
                </a:graphicData>
              </a:graphic>
            </wp:anchor>
          </w:drawing>
        </mc:Choice>
        <mc:Fallback>
          <w:pict>
            <v:shape id="_x0000_s1660" type="#_x0000_t202" style="position:absolute;margin-left:167.5pt;margin-top:869.39999999999998pt;width:264.60000000000002pt;height:9.9499999999999993pt;z-index:-188743669;mso-wrap-style:none;mso-wrap-distance-left:0;mso-wrap-distance-right:0;mso-position-horizontal-relative:page;mso-position-vertical-relative:page" wrapcoords="0 0" filled="f" stroked="f">
              <v:textbox style="mso-fit-shape-to-text:t" inset="0,0,0,0">
                <w:txbxContent>
                  <w:p>
                    <w:pPr>
                      <w:pStyle w:val="Style110"/>
                      <w:keepNext w:val="0"/>
                      <w:keepLines w:val="0"/>
                      <w:widowControl w:val="0"/>
                      <w:shd w:val="clear" w:color="auto" w:fill="auto"/>
                      <w:bidi w:val="0"/>
                      <w:spacing w:before="0" w:after="0" w:line="240" w:lineRule="auto"/>
                      <w:ind w:left="0" w:right="0" w:firstLine="0"/>
                      <w:jc w:val="left"/>
                    </w:pPr>
                    <w:r>
                      <w:rPr>
                        <w:color w:val="70947A"/>
                        <w:spacing w:val="0"/>
                        <w:w w:val="100"/>
                        <w:position w:val="0"/>
                        <w:shd w:val="clear" w:color="auto" w:fill="auto"/>
                        <w:lang w:val="pt-PT" w:eastAsia="pt-PT" w:bidi="pt-PT"/>
                      </w:rPr>
                      <w:t xml:space="preserve">(õ) </w:t>
                    </w:r>
                    <w:r>
                      <w:rPr>
                        <w:color w:val="000000"/>
                        <w:spacing w:val="0"/>
                        <w:w w:val="100"/>
                        <w:position w:val="0"/>
                        <w:shd w:val="clear" w:color="auto" w:fill="auto"/>
                        <w:lang w:val="pt-PT" w:eastAsia="pt-PT" w:bidi="pt-PT"/>
                      </w:rPr>
                      <w:t xml:space="preserve">@prefeituraberuri E-mail: </w:t>
                    </w:r>
                    <w:r>
                      <w:rPr>
                        <w:color w:val="000000"/>
                        <w:spacing w:val="0"/>
                        <w:w w:val="100"/>
                        <w:position w:val="0"/>
                        <w:shd w:val="clear" w:color="auto" w:fill="auto"/>
                        <w:lang w:val="en-US" w:eastAsia="en-US" w:bidi="en-US"/>
                      </w:rPr>
                      <w:t>prefeifuradeberuri@gmail.com</w:t>
                    </w:r>
                  </w:p>
                </w:txbxContent>
              </v:textbox>
              <w10:wrap anchorx="page" anchory="page"/>
            </v:shape>
          </w:pict>
        </mc:Fallback>
      </mc:AlternateContent>
    </w:r>
  </w:p>
</w:ftr>
</file>

<file path=word/footer6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6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6696075</wp:posOffset>
              </wp:positionH>
              <wp:positionV relativeFrom="page">
                <wp:posOffset>107950</wp:posOffset>
              </wp:positionV>
              <wp:extent cx="505460" cy="360680"/>
              <wp:wrapNone/>
              <wp:docPr id="3" name="Shape 3"/>
              <a:graphic xmlns:a="http://schemas.openxmlformats.org/drawingml/2006/main">
                <a:graphicData uri="http://schemas.microsoft.com/office/word/2010/wordprocessingShape">
                  <wps:wsp>
                    <wps:cNvSpPr txBox="1"/>
                    <wps:spPr>
                      <a:xfrm>
                        <a:ext cx="505460" cy="360680"/>
                      </a:xfrm>
                      <a:prstGeom prst="rect"/>
                      <a:noFill/>
                    </wps:spPr>
                    <wps:txbx>
                      <w:txbxContent>
                        <w:p>
                          <w:pPr>
                            <w:widowControl w:val="0"/>
                            <w:rPr>
                              <w:sz w:val="2"/>
                              <w:szCs w:val="2"/>
                            </w:rPr>
                          </w:pPr>
                          <w:r>
                            <w:drawing>
                              <wp:inline>
                                <wp:extent cx="506095" cy="359410"/>
                                <wp:docPr id="4" name="Picutre 4"/>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
                                        <a:stretch/>
                                      </pic:blipFill>
                                      <pic:spPr>
                                        <a:xfrm>
                                          <a:ext cx="506095" cy="359410"/>
                                        </a:xfrm>
                                        <a:prstGeom prst="rect"/>
                                      </pic:spPr>
                                    </pic:pic>
                                  </a:graphicData>
                                </a:graphic>
                              </wp:inline>
                            </w:drawing>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30" type="#_x0000_t202" style="position:absolute;margin-left:527.25pt;margin-top:8.5pt;width:39.799999999999997pt;height:28.399999999999999pt;z-index:-188744062;mso-wrap-distance-left:0;mso-wrap-distance-right:0;mso-position-horizontal-relative:page;mso-position-vertical-relative:page" wrapcoords="0 0" filled="f" stroked="f">
              <v:textbox inset="0,0,0,0">
                <w:txbxContent>
                  <w:p>
                    <w:pPr>
                      <w:widowControl w:val="0"/>
                      <w:rPr>
                        <w:sz w:val="2"/>
                        <w:szCs w:val="2"/>
                      </w:rPr>
                    </w:pPr>
                    <w:r>
                      <w:drawing>
                        <wp:inline>
                          <wp:extent cx="506095" cy="359410"/>
                          <wp:docPr id="6" name="Picutre 6"/>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
                                  <a:stretch/>
                                </pic:blipFill>
                                <pic:spPr>
                                  <a:xfrm>
                                    <a:ext cx="506095" cy="35941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693" behindDoc="1" locked="0" layoutInCell="1" allowOverlap="1">
              <wp:simplePos x="0" y="0"/>
              <wp:positionH relativeFrom="page">
                <wp:posOffset>2324735</wp:posOffset>
              </wp:positionH>
              <wp:positionV relativeFrom="page">
                <wp:posOffset>204470</wp:posOffset>
              </wp:positionV>
              <wp:extent cx="983615" cy="911860"/>
              <wp:wrapNone/>
              <wp:docPr id="7" name="Shape 7"/>
              <a:graphic xmlns:a="http://schemas.openxmlformats.org/drawingml/2006/main">
                <a:graphicData uri="http://schemas.microsoft.com/office/word/2010/wordprocessingShape">
                  <wps:wsp>
                    <wps:cNvSpPr txBox="1"/>
                    <wps:spPr>
                      <a:xfrm>
                        <a:ext cx="983615" cy="911860"/>
                      </a:xfrm>
                      <a:prstGeom prst="rect"/>
                      <a:noFill/>
                    </wps:spPr>
                    <wps:txbx>
                      <w:txbxContent>
                        <w:p>
                          <w:pPr>
                            <w:widowControl w:val="0"/>
                            <w:rPr>
                              <w:sz w:val="2"/>
                              <w:szCs w:val="2"/>
                            </w:rPr>
                          </w:pPr>
                          <w:r>
                            <w:drawing>
                              <wp:inline>
                                <wp:extent cx="981710" cy="914400"/>
                                <wp:docPr id="8" name="Picutre 8"/>
                                <a:graphic xmlns:a="http://schemas.openxmlformats.org/drawingml/2006/main">
                                  <a:graphicData uri="http://schemas.openxmlformats.org/drawingml/2006/picture">
                                    <pic:pic xmlns:pic="http://schemas.openxmlformats.org/drawingml/2006/picture">
                                      <pic:nvPicPr>
                                        <pic:cNvPr id="8" name="Picture 8"/>
                                        <pic:cNvPicPr/>
                                      </pic:nvPicPr>
                                      <pic:blipFill>
                                        <a:blip r:embed="rId3"/>
                                        <a:stretch/>
                                      </pic:blipFill>
                                      <pic:spPr>
                                        <a:xfrm>
                                          <a:ext cx="981710" cy="914400"/>
                                        </a:xfrm>
                                        <a:prstGeom prst="rect"/>
                                      </pic:spPr>
                                    </pic:pic>
                                  </a:graphicData>
                                </a:graphic>
                              </wp:inline>
                            </w:drawing>
                          </w:r>
                        </w:p>
                      </w:txbxContent>
                    </wps:txbx>
                    <wps:bodyPr lIns="0" tIns="0" rIns="0" bIns="0">
                      <a:noAutoFit/>
                    </wps:bodyPr>
                  </wps:wsp>
                </a:graphicData>
              </a:graphic>
            </wp:anchor>
          </w:drawing>
        </mc:Choice>
        <mc:Fallback>
          <w:pict>
            <v:shape id="_x0000_s1034" type="#_x0000_t202" style="position:absolute;margin-left:183.05000000000001pt;margin-top:16.100000000000001pt;width:77.450000000000003pt;height:71.799999999999997pt;z-index:-188744060;mso-wrap-distance-left:0;mso-wrap-distance-right:0;mso-position-horizontal-relative:page;mso-position-vertical-relative:page" wrapcoords="0 0" filled="f" stroked="f">
              <v:textbox inset="0,0,0,0">
                <w:txbxContent>
                  <w:p>
                    <w:pPr>
                      <w:widowControl w:val="0"/>
                      <w:rPr>
                        <w:sz w:val="2"/>
                        <w:szCs w:val="2"/>
                      </w:rPr>
                    </w:pPr>
                    <w:r>
                      <w:drawing>
                        <wp:inline>
                          <wp:extent cx="981710" cy="914400"/>
                          <wp:docPr id="10" name="Picutre 10"/>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3"/>
                                  <a:stretch/>
                                </pic:blipFill>
                                <pic:spPr>
                                  <a:xfrm>
                                    <a:ext cx="981710" cy="9144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695" behindDoc="1" locked="0" layoutInCell="1" allowOverlap="1">
              <wp:simplePos x="0" y="0"/>
              <wp:positionH relativeFrom="page">
                <wp:posOffset>3867150</wp:posOffset>
              </wp:positionH>
              <wp:positionV relativeFrom="page">
                <wp:posOffset>262890</wp:posOffset>
              </wp:positionV>
              <wp:extent cx="1155065" cy="104140"/>
              <wp:wrapNone/>
              <wp:docPr id="11" name="Shape 11"/>
              <a:graphic xmlns:a="http://schemas.openxmlformats.org/drawingml/2006/main">
                <a:graphicData uri="http://schemas.microsoft.com/office/word/2010/wordprocessingShape">
                  <wps:wsp>
                    <wps:cNvSpPr txBox="1"/>
                    <wps:spPr>
                      <a:xfrm>
                        <a:ext cx="1155065" cy="10414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0947A"/>
                              <w:spacing w:val="0"/>
                              <w:w w:val="100"/>
                              <w:position w:val="0"/>
                              <w:sz w:val="18"/>
                              <w:szCs w:val="18"/>
                              <w:shd w:val="clear" w:color="auto" w:fill="auto"/>
                              <w:lang w:val="pt-PT" w:eastAsia="pt-PT" w:bidi="pt-PT"/>
                            </w:rPr>
                            <w:t>Prefeitura Municipal de</w:t>
                          </w:r>
                        </w:p>
                      </w:txbxContent>
                    </wps:txbx>
                    <wps:bodyPr wrap="none" lIns="0" tIns="0" rIns="0" bIns="0">
                      <a:spAutoFit/>
                    </wps:bodyPr>
                  </wps:wsp>
                </a:graphicData>
              </a:graphic>
            </wp:anchor>
          </w:drawing>
        </mc:Choice>
        <mc:Fallback>
          <w:pict>
            <v:shape id="_x0000_s1037" type="#_x0000_t202" style="position:absolute;margin-left:304.5pt;margin-top:20.699999999999999pt;width:90.950000000000003pt;height:8.1999999999999993pt;z-index:-18874405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0947A"/>
                        <w:spacing w:val="0"/>
                        <w:w w:val="100"/>
                        <w:position w:val="0"/>
                        <w:sz w:val="18"/>
                        <w:szCs w:val="18"/>
                        <w:shd w:val="clear" w:color="auto" w:fill="auto"/>
                        <w:lang w:val="pt-PT" w:eastAsia="pt-PT" w:bidi="pt-PT"/>
                      </w:rPr>
                      <w:t>Prefeitura Municipal de</w:t>
                    </w:r>
                  </w:p>
                </w:txbxContent>
              </v:textbox>
              <w10:wrap anchorx="page" anchory="page"/>
            </v:shape>
          </w:pict>
        </mc:Fallback>
      </mc:AlternateContent>
    </w:r>
    <w:r>
      <mc:AlternateContent>
        <mc:Choice Requires="wps">
          <w:drawing>
            <wp:anchor distT="0" distB="0" distL="0" distR="0" simplePos="0" relativeHeight="62914697" behindDoc="1" locked="0" layoutInCell="1" allowOverlap="1">
              <wp:simplePos x="0" y="0"/>
              <wp:positionH relativeFrom="page">
                <wp:posOffset>3415030</wp:posOffset>
              </wp:positionH>
              <wp:positionV relativeFrom="page">
                <wp:posOffset>415290</wp:posOffset>
              </wp:positionV>
              <wp:extent cx="2053590" cy="577215"/>
              <wp:wrapNone/>
              <wp:docPr id="13" name="Shape 13"/>
              <a:graphic xmlns:a="http://schemas.openxmlformats.org/drawingml/2006/main">
                <a:graphicData uri="http://schemas.microsoft.com/office/word/2010/wordprocessingShape">
                  <wps:wsp>
                    <wps:cNvSpPr txBox="1"/>
                    <wps:spPr>
                      <a:xfrm>
                        <a:ext cx="2053590" cy="5772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3DA74F"/>
                              <w:spacing w:val="0"/>
                              <w:w w:val="100"/>
                              <w:position w:val="0"/>
                              <w:sz w:val="82"/>
                              <w:szCs w:val="82"/>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039" type="#_x0000_t202" style="position:absolute;margin-left:268.89999999999998pt;margin-top:32.700000000000003pt;width:161.69999999999999pt;height:45.450000000000003pt;z-index:-188744056;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3DA74F"/>
                        <w:spacing w:val="0"/>
                        <w:w w:val="100"/>
                        <w:position w:val="0"/>
                        <w:sz w:val="82"/>
                        <w:szCs w:val="82"/>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v:textbox>
              <w10:wrap anchorx="page" anchory="page"/>
            </v:shape>
          </w:pict>
        </mc:Fallback>
      </mc:AlternateContent>
    </w:r>
    <w:r>
      <mc:AlternateContent>
        <mc:Choice Requires="wps">
          <w:drawing>
            <wp:anchor distT="0" distB="0" distL="0" distR="0" simplePos="0" relativeHeight="62914699" behindDoc="1" locked="0" layoutInCell="1" allowOverlap="1">
              <wp:simplePos x="0" y="0"/>
              <wp:positionH relativeFrom="page">
                <wp:posOffset>1092200</wp:posOffset>
              </wp:positionH>
              <wp:positionV relativeFrom="page">
                <wp:posOffset>525145</wp:posOffset>
              </wp:positionV>
              <wp:extent cx="863600" cy="285750"/>
              <wp:wrapNone/>
              <wp:docPr id="15" name="Shape 15"/>
              <a:graphic xmlns:a="http://schemas.openxmlformats.org/drawingml/2006/main">
                <a:graphicData uri="http://schemas.microsoft.com/office/word/2010/wordprocessingShape">
                  <wps:wsp>
                    <wps:cNvSpPr txBox="1"/>
                    <wps:spPr>
                      <a:xfrm>
                        <a:ext cx="863600" cy="2857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SECRETARIA DE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EDUCAÇÃO</w:t>
                          </w:r>
                        </w:p>
                      </w:txbxContent>
                    </wps:txbx>
                    <wps:bodyPr wrap="none" lIns="0" tIns="0" rIns="0" bIns="0">
                      <a:spAutoFit/>
                    </wps:bodyPr>
                  </wps:wsp>
                </a:graphicData>
              </a:graphic>
            </wp:anchor>
          </w:drawing>
        </mc:Choice>
        <mc:Fallback>
          <w:pict>
            <v:shape id="_x0000_s1041" type="#_x0000_t202" style="position:absolute;margin-left:86.pt;margin-top:41.350000000000001pt;width:68.pt;height:22.5pt;z-index:-188744054;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SECRETARIA DE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EDUCAÇÃO</w:t>
                    </w:r>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3" behindDoc="1" locked="0" layoutInCell="1" allowOverlap="1">
              <wp:simplePos x="0" y="0"/>
              <wp:positionH relativeFrom="page">
                <wp:posOffset>6696075</wp:posOffset>
              </wp:positionH>
              <wp:positionV relativeFrom="page">
                <wp:posOffset>107950</wp:posOffset>
              </wp:positionV>
              <wp:extent cx="505460" cy="360680"/>
              <wp:wrapNone/>
              <wp:docPr id="19" name="Shape 19"/>
              <a:graphic xmlns:a="http://schemas.openxmlformats.org/drawingml/2006/main">
                <a:graphicData uri="http://schemas.microsoft.com/office/word/2010/wordprocessingShape">
                  <wps:wsp>
                    <wps:cNvSpPr txBox="1"/>
                    <wps:spPr>
                      <a:xfrm>
                        <a:ext cx="505460" cy="360680"/>
                      </a:xfrm>
                      <a:prstGeom prst="rect"/>
                      <a:noFill/>
                    </wps:spPr>
                    <wps:txbx>
                      <w:txbxContent>
                        <w:p>
                          <w:pPr>
                            <w:widowControl w:val="0"/>
                            <w:rPr>
                              <w:sz w:val="2"/>
                              <w:szCs w:val="2"/>
                            </w:rPr>
                          </w:pPr>
                          <w:r>
                            <w:drawing>
                              <wp:inline>
                                <wp:extent cx="506095" cy="359410"/>
                                <wp:docPr id="20" name="Picutre 20"/>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1"/>
                                        <a:stretch/>
                                      </pic:blipFill>
                                      <pic:spPr>
                                        <a:xfrm>
                                          <a:ext cx="506095" cy="359410"/>
                                        </a:xfrm>
                                        <a:prstGeom prst="rect"/>
                                      </pic:spPr>
                                    </pic:pic>
                                  </a:graphicData>
                                </a:graphic>
                              </wp:inline>
                            </w:drawing>
                          </w:r>
                        </w:p>
                      </w:txbxContent>
                    </wps:txbx>
                    <wps:bodyPr lIns="0" tIns="0" rIns="0" bIns="0">
                      <a:noAutoFit/>
                    </wps:bodyPr>
                  </wps:wsp>
                </a:graphicData>
              </a:graphic>
            </wp:anchor>
          </w:drawing>
        </mc:Choice>
        <mc:Fallback>
          <w:pict>
            <v:shape id="_x0000_s1046" type="#_x0000_t202" style="position:absolute;margin-left:527.25pt;margin-top:8.5pt;width:39.799999999999997pt;height:28.399999999999999pt;z-index:-188744050;mso-wrap-distance-left:0;mso-wrap-distance-right:0;mso-position-horizontal-relative:page;mso-position-vertical-relative:page" wrapcoords="0 0" filled="f" stroked="f">
              <v:textbox inset="0,0,0,0">
                <w:txbxContent>
                  <w:p>
                    <w:pPr>
                      <w:widowControl w:val="0"/>
                      <w:rPr>
                        <w:sz w:val="2"/>
                        <w:szCs w:val="2"/>
                      </w:rPr>
                    </w:pPr>
                    <w:r>
                      <w:drawing>
                        <wp:inline>
                          <wp:extent cx="506095" cy="359410"/>
                          <wp:docPr id="22" name="Picutre 22"/>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1"/>
                                  <a:stretch/>
                                </pic:blipFill>
                                <pic:spPr>
                                  <a:xfrm>
                                    <a:ext cx="506095" cy="35941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05" behindDoc="1" locked="0" layoutInCell="1" allowOverlap="1">
              <wp:simplePos x="0" y="0"/>
              <wp:positionH relativeFrom="page">
                <wp:posOffset>2324735</wp:posOffset>
              </wp:positionH>
              <wp:positionV relativeFrom="page">
                <wp:posOffset>204470</wp:posOffset>
              </wp:positionV>
              <wp:extent cx="983615" cy="911860"/>
              <wp:wrapNone/>
              <wp:docPr id="23" name="Shape 23"/>
              <a:graphic xmlns:a="http://schemas.openxmlformats.org/drawingml/2006/main">
                <a:graphicData uri="http://schemas.microsoft.com/office/word/2010/wordprocessingShape">
                  <wps:wsp>
                    <wps:cNvSpPr txBox="1"/>
                    <wps:spPr>
                      <a:xfrm>
                        <a:ext cx="983615" cy="911860"/>
                      </a:xfrm>
                      <a:prstGeom prst="rect"/>
                      <a:noFill/>
                    </wps:spPr>
                    <wps:txbx>
                      <w:txbxContent>
                        <w:p>
                          <w:pPr>
                            <w:widowControl w:val="0"/>
                            <w:rPr>
                              <w:sz w:val="2"/>
                              <w:szCs w:val="2"/>
                            </w:rPr>
                          </w:pPr>
                          <w:r>
                            <w:drawing>
                              <wp:inline>
                                <wp:extent cx="981710" cy="914400"/>
                                <wp:docPr id="24" name="Picutre 24"/>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3"/>
                                        <a:stretch/>
                                      </pic:blipFill>
                                      <pic:spPr>
                                        <a:xfrm>
                                          <a:ext cx="981710" cy="914400"/>
                                        </a:xfrm>
                                        <a:prstGeom prst="rect"/>
                                      </pic:spPr>
                                    </pic:pic>
                                  </a:graphicData>
                                </a:graphic>
                              </wp:inline>
                            </w:drawing>
                          </w:r>
                        </w:p>
                      </w:txbxContent>
                    </wps:txbx>
                    <wps:bodyPr lIns="0" tIns="0" rIns="0" bIns="0">
                      <a:noAutoFit/>
                    </wps:bodyPr>
                  </wps:wsp>
                </a:graphicData>
              </a:graphic>
            </wp:anchor>
          </w:drawing>
        </mc:Choice>
        <mc:Fallback>
          <w:pict>
            <v:shape id="_x0000_s1050" type="#_x0000_t202" style="position:absolute;margin-left:183.05000000000001pt;margin-top:16.100000000000001pt;width:77.450000000000003pt;height:71.799999999999997pt;z-index:-188744048;mso-wrap-distance-left:0;mso-wrap-distance-right:0;mso-position-horizontal-relative:page;mso-position-vertical-relative:page" wrapcoords="0 0" filled="f" stroked="f">
              <v:textbox inset="0,0,0,0">
                <w:txbxContent>
                  <w:p>
                    <w:pPr>
                      <w:widowControl w:val="0"/>
                      <w:rPr>
                        <w:sz w:val="2"/>
                        <w:szCs w:val="2"/>
                      </w:rPr>
                    </w:pPr>
                    <w:r>
                      <w:drawing>
                        <wp:inline>
                          <wp:extent cx="981710" cy="914400"/>
                          <wp:docPr id="26" name="Picutre 26"/>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3"/>
                                  <a:stretch/>
                                </pic:blipFill>
                                <pic:spPr>
                                  <a:xfrm>
                                    <a:ext cx="981710" cy="9144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07" behindDoc="1" locked="0" layoutInCell="1" allowOverlap="1">
              <wp:simplePos x="0" y="0"/>
              <wp:positionH relativeFrom="page">
                <wp:posOffset>3867150</wp:posOffset>
              </wp:positionH>
              <wp:positionV relativeFrom="page">
                <wp:posOffset>262890</wp:posOffset>
              </wp:positionV>
              <wp:extent cx="1155065" cy="104140"/>
              <wp:wrapNone/>
              <wp:docPr id="27" name="Shape 27"/>
              <a:graphic xmlns:a="http://schemas.openxmlformats.org/drawingml/2006/main">
                <a:graphicData uri="http://schemas.microsoft.com/office/word/2010/wordprocessingShape">
                  <wps:wsp>
                    <wps:cNvSpPr txBox="1"/>
                    <wps:spPr>
                      <a:xfrm>
                        <a:ext cx="1155065" cy="10414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0947A"/>
                              <w:spacing w:val="0"/>
                              <w:w w:val="100"/>
                              <w:position w:val="0"/>
                              <w:sz w:val="18"/>
                              <w:szCs w:val="18"/>
                              <w:shd w:val="clear" w:color="auto" w:fill="auto"/>
                              <w:lang w:val="pt-PT" w:eastAsia="pt-PT" w:bidi="pt-PT"/>
                            </w:rPr>
                            <w:t>Prefeitura Municipal de</w:t>
                          </w:r>
                        </w:p>
                      </w:txbxContent>
                    </wps:txbx>
                    <wps:bodyPr wrap="none" lIns="0" tIns="0" rIns="0" bIns="0">
                      <a:spAutoFit/>
                    </wps:bodyPr>
                  </wps:wsp>
                </a:graphicData>
              </a:graphic>
            </wp:anchor>
          </w:drawing>
        </mc:Choice>
        <mc:Fallback>
          <w:pict>
            <v:shape id="_x0000_s1053" type="#_x0000_t202" style="position:absolute;margin-left:304.5pt;margin-top:20.699999999999999pt;width:90.950000000000003pt;height:8.1999999999999993pt;z-index:-188744046;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0947A"/>
                        <w:spacing w:val="0"/>
                        <w:w w:val="100"/>
                        <w:position w:val="0"/>
                        <w:sz w:val="18"/>
                        <w:szCs w:val="18"/>
                        <w:shd w:val="clear" w:color="auto" w:fill="auto"/>
                        <w:lang w:val="pt-PT" w:eastAsia="pt-PT" w:bidi="pt-PT"/>
                      </w:rPr>
                      <w:t>Prefeitura Municipal de</w:t>
                    </w:r>
                  </w:p>
                </w:txbxContent>
              </v:textbox>
              <w10:wrap anchorx="page" anchory="page"/>
            </v:shape>
          </w:pict>
        </mc:Fallback>
      </mc:AlternateContent>
    </w:r>
    <w:r>
      <mc:AlternateContent>
        <mc:Choice Requires="wps">
          <w:drawing>
            <wp:anchor distT="0" distB="0" distL="0" distR="0" simplePos="0" relativeHeight="62914709" behindDoc="1" locked="0" layoutInCell="1" allowOverlap="1">
              <wp:simplePos x="0" y="0"/>
              <wp:positionH relativeFrom="page">
                <wp:posOffset>3415030</wp:posOffset>
              </wp:positionH>
              <wp:positionV relativeFrom="page">
                <wp:posOffset>415290</wp:posOffset>
              </wp:positionV>
              <wp:extent cx="2053590" cy="577215"/>
              <wp:wrapNone/>
              <wp:docPr id="29" name="Shape 29"/>
              <a:graphic xmlns:a="http://schemas.openxmlformats.org/drawingml/2006/main">
                <a:graphicData uri="http://schemas.microsoft.com/office/word/2010/wordprocessingShape">
                  <wps:wsp>
                    <wps:cNvSpPr txBox="1"/>
                    <wps:spPr>
                      <a:xfrm>
                        <a:ext cx="2053590" cy="5772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3DA74F"/>
                              <w:spacing w:val="0"/>
                              <w:w w:val="100"/>
                              <w:position w:val="0"/>
                              <w:sz w:val="82"/>
                              <w:szCs w:val="82"/>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055" type="#_x0000_t202" style="position:absolute;margin-left:268.89999999999998pt;margin-top:32.700000000000003pt;width:161.69999999999999pt;height:45.450000000000003pt;z-index:-188744044;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3DA74F"/>
                        <w:spacing w:val="0"/>
                        <w:w w:val="100"/>
                        <w:position w:val="0"/>
                        <w:sz w:val="82"/>
                        <w:szCs w:val="82"/>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v:textbox>
              <w10:wrap anchorx="page" anchory="page"/>
            </v:shape>
          </w:pict>
        </mc:Fallback>
      </mc:AlternateContent>
    </w:r>
    <w:r>
      <mc:AlternateContent>
        <mc:Choice Requires="wps">
          <w:drawing>
            <wp:anchor distT="0" distB="0" distL="0" distR="0" simplePos="0" relativeHeight="62914711" behindDoc="1" locked="0" layoutInCell="1" allowOverlap="1">
              <wp:simplePos x="0" y="0"/>
              <wp:positionH relativeFrom="page">
                <wp:posOffset>1092200</wp:posOffset>
              </wp:positionH>
              <wp:positionV relativeFrom="page">
                <wp:posOffset>525145</wp:posOffset>
              </wp:positionV>
              <wp:extent cx="863600" cy="285750"/>
              <wp:wrapNone/>
              <wp:docPr id="31" name="Shape 31"/>
              <a:graphic xmlns:a="http://schemas.openxmlformats.org/drawingml/2006/main">
                <a:graphicData uri="http://schemas.microsoft.com/office/word/2010/wordprocessingShape">
                  <wps:wsp>
                    <wps:cNvSpPr txBox="1"/>
                    <wps:spPr>
                      <a:xfrm>
                        <a:ext cx="863600" cy="2857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SECRETARIA DE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EDUCAÇÃO</w:t>
                          </w:r>
                        </w:p>
                      </w:txbxContent>
                    </wps:txbx>
                    <wps:bodyPr wrap="none" lIns="0" tIns="0" rIns="0" bIns="0">
                      <a:spAutoFit/>
                    </wps:bodyPr>
                  </wps:wsp>
                </a:graphicData>
              </a:graphic>
            </wp:anchor>
          </w:drawing>
        </mc:Choice>
        <mc:Fallback>
          <w:pict>
            <v:shape id="_x0000_s1057" type="#_x0000_t202" style="position:absolute;margin-left:86.pt;margin-top:41.350000000000001pt;width:68.pt;height:22.5pt;z-index:-18874404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SECRETARIA DE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EDUCAÇÃO</w:t>
                    </w:r>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5" behindDoc="1" locked="0" layoutInCell="1" allowOverlap="1">
              <wp:simplePos x="0" y="0"/>
              <wp:positionH relativeFrom="page">
                <wp:posOffset>2286000</wp:posOffset>
              </wp:positionH>
              <wp:positionV relativeFrom="page">
                <wp:posOffset>1143000</wp:posOffset>
              </wp:positionV>
              <wp:extent cx="998855" cy="923290"/>
              <wp:wrapNone/>
              <wp:docPr id="35" name="Shape 35"/>
              <a:graphic xmlns:a="http://schemas.openxmlformats.org/drawingml/2006/main">
                <a:graphicData uri="http://schemas.microsoft.com/office/word/2010/wordprocessingShape">
                  <wps:wsp>
                    <wps:cNvSpPr txBox="1"/>
                    <wps:spPr>
                      <a:xfrm>
                        <a:ext cx="998855" cy="923290"/>
                      </a:xfrm>
                      <a:prstGeom prst="rect"/>
                      <a:noFill/>
                    </wps:spPr>
                    <wps:txbx>
                      <w:txbxContent>
                        <w:p>
                          <w:pPr>
                            <w:widowControl w:val="0"/>
                            <w:rPr>
                              <w:sz w:val="2"/>
                              <w:szCs w:val="2"/>
                            </w:rPr>
                          </w:pPr>
                          <w:r>
                            <w:drawing>
                              <wp:inline>
                                <wp:extent cx="999490" cy="920750"/>
                                <wp:docPr id="36" name="Picutre 36"/>
                                <a:graphic xmlns:a="http://schemas.openxmlformats.org/drawingml/2006/main">
                                  <a:graphicData uri="http://schemas.openxmlformats.org/drawingml/2006/picture">
                                    <pic:pic xmlns:pic="http://schemas.openxmlformats.org/drawingml/2006/picture">
                                      <pic:nvPicPr>
                                        <pic:cNvPr id="36" name="Picture 36"/>
                                        <pic:cNvPicPr/>
                                      </pic:nvPicPr>
                                      <pic:blipFill>
                                        <a:blip r:embed="rId1"/>
                                        <a:stretch/>
                                      </pic:blipFill>
                                      <pic:spPr>
                                        <a:xfrm>
                                          <a:ext cx="999490" cy="920750"/>
                                        </a:xfrm>
                                        <a:prstGeom prst="rect"/>
                                      </pic:spPr>
                                    </pic:pic>
                                  </a:graphicData>
                                </a:graphic>
                              </wp:inline>
                            </w:drawing>
                          </w:r>
                        </w:p>
                      </w:txbxContent>
                    </wps:txbx>
                    <wps:bodyPr lIns="0" tIns="0" rIns="0" bIns="0">
                      <a:noAutoFit/>
                    </wps:bodyPr>
                  </wps:wsp>
                </a:graphicData>
              </a:graphic>
            </wp:anchor>
          </w:drawing>
        </mc:Choice>
        <mc:Fallback>
          <w:pict>
            <v:shape id="_x0000_s1062" type="#_x0000_t202" style="position:absolute;margin-left:180.pt;margin-top:90.pt;width:78.650000000000006pt;height:72.700000000000003pt;z-index:-188744038;mso-wrap-distance-left:0;mso-wrap-distance-right:0;mso-position-horizontal-relative:page;mso-position-vertical-relative:page" wrapcoords="0 0" filled="f" stroked="f">
              <v:textbox inset="0,0,0,0">
                <w:txbxContent>
                  <w:p>
                    <w:pPr>
                      <w:widowControl w:val="0"/>
                      <w:rPr>
                        <w:sz w:val="2"/>
                        <w:szCs w:val="2"/>
                      </w:rPr>
                    </w:pPr>
                    <w:r>
                      <w:drawing>
                        <wp:inline>
                          <wp:extent cx="999490" cy="920750"/>
                          <wp:docPr id="38" name="Picutre 38"/>
                          <a:graphic xmlns:a="http://schemas.openxmlformats.org/drawingml/2006/main">
                            <a:graphicData uri="http://schemas.openxmlformats.org/drawingml/2006/picture">
                              <pic:pic xmlns:pic="http://schemas.openxmlformats.org/drawingml/2006/picture">
                                <pic:nvPicPr>
                                  <pic:cNvPr id="38" name="Picture 38"/>
                                  <pic:cNvPicPr/>
                                </pic:nvPicPr>
                                <pic:blipFill>
                                  <a:blip r:embed="rId1"/>
                                  <a:stretch/>
                                </pic:blipFill>
                                <pic:spPr>
                                  <a:xfrm>
                                    <a:ext cx="999490" cy="92075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17" behindDoc="1" locked="0" layoutInCell="1" allowOverlap="1">
              <wp:simplePos x="0" y="0"/>
              <wp:positionH relativeFrom="page">
                <wp:posOffset>3850640</wp:posOffset>
              </wp:positionH>
              <wp:positionV relativeFrom="page">
                <wp:posOffset>1203325</wp:posOffset>
              </wp:positionV>
              <wp:extent cx="1167130" cy="108585"/>
              <wp:wrapNone/>
              <wp:docPr id="39" name="Shape 39"/>
              <a:graphic xmlns:a="http://schemas.openxmlformats.org/drawingml/2006/main">
                <a:graphicData uri="http://schemas.microsoft.com/office/word/2010/wordprocessingShape">
                  <wps:wsp>
                    <wps:cNvSpPr txBox="1"/>
                    <wps:spPr>
                      <a:xfrm>
                        <a:ext cx="1167130" cy="10858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0947A"/>
                              <w:spacing w:val="0"/>
                              <w:w w:val="100"/>
                              <w:position w:val="0"/>
                              <w:sz w:val="18"/>
                              <w:szCs w:val="18"/>
                              <w:shd w:val="clear" w:color="auto" w:fill="auto"/>
                              <w:lang w:val="pt-PT" w:eastAsia="pt-PT" w:bidi="pt-PT"/>
                            </w:rPr>
                            <w:t>Prefeitura Municipal de</w:t>
                          </w:r>
                        </w:p>
                      </w:txbxContent>
                    </wps:txbx>
                    <wps:bodyPr wrap="none" lIns="0" tIns="0" rIns="0" bIns="0">
                      <a:spAutoFit/>
                    </wps:bodyPr>
                  </wps:wsp>
                </a:graphicData>
              </a:graphic>
            </wp:anchor>
          </w:drawing>
        </mc:Choice>
        <mc:Fallback>
          <w:pict>
            <v:shape id="_x0000_s1065" type="#_x0000_t202" style="position:absolute;margin-left:303.19999999999999pt;margin-top:94.75pt;width:91.900000000000006pt;height:8.5500000000000007pt;z-index:-188744036;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0947A"/>
                        <w:spacing w:val="0"/>
                        <w:w w:val="100"/>
                        <w:position w:val="0"/>
                        <w:sz w:val="18"/>
                        <w:szCs w:val="18"/>
                        <w:shd w:val="clear" w:color="auto" w:fill="auto"/>
                        <w:lang w:val="pt-PT" w:eastAsia="pt-PT" w:bidi="pt-PT"/>
                      </w:rPr>
                      <w:t>Prefeitura Municipal de</w:t>
                    </w:r>
                  </w:p>
                </w:txbxContent>
              </v:textbox>
              <w10:wrap anchorx="page" anchory="page"/>
            </v:shape>
          </w:pict>
        </mc:Fallback>
      </mc:AlternateContent>
    </w:r>
    <w:r>
      <mc:AlternateContent>
        <mc:Choice Requires="wps">
          <w:drawing>
            <wp:anchor distT="0" distB="0" distL="0" distR="0" simplePos="0" relativeHeight="62914719" behindDoc="1" locked="0" layoutInCell="1" allowOverlap="1">
              <wp:simplePos x="0" y="0"/>
              <wp:positionH relativeFrom="page">
                <wp:posOffset>222250</wp:posOffset>
              </wp:positionH>
              <wp:positionV relativeFrom="page">
                <wp:posOffset>1218565</wp:posOffset>
              </wp:positionV>
              <wp:extent cx="714375" cy="563880"/>
              <wp:wrapNone/>
              <wp:docPr id="41" name="Shape 41"/>
              <a:graphic xmlns:a="http://schemas.openxmlformats.org/drawingml/2006/main">
                <a:graphicData uri="http://schemas.microsoft.com/office/word/2010/wordprocessingShape">
                  <wps:wsp>
                    <wps:cNvSpPr txBox="1"/>
                    <wps:spPr>
                      <a:xfrm>
                        <a:ext cx="714375" cy="563880"/>
                      </a:xfrm>
                      <a:prstGeom prst="rect"/>
                      <a:noFill/>
                    </wps:spPr>
                    <wps:txbx>
                      <w:txbxContent>
                        <w:p>
                          <w:pPr>
                            <w:widowControl w:val="0"/>
                            <w:rPr>
                              <w:sz w:val="2"/>
                              <w:szCs w:val="2"/>
                            </w:rPr>
                          </w:pPr>
                          <w:r>
                            <w:drawing>
                              <wp:inline>
                                <wp:extent cx="713105" cy="560705"/>
                                <wp:docPr id="42" name="Picutre 42"/>
                                <a:graphic xmlns:a="http://schemas.openxmlformats.org/drawingml/2006/main">
                                  <a:graphicData uri="http://schemas.openxmlformats.org/drawingml/2006/picture">
                                    <pic:pic xmlns:pic="http://schemas.openxmlformats.org/drawingml/2006/picture">
                                      <pic:nvPicPr>
                                        <pic:cNvPr id="42" name="Picture 42"/>
                                        <pic:cNvPicPr/>
                                      </pic:nvPicPr>
                                      <pic:blipFill>
                                        <a:blip r:embed="rId3"/>
                                        <a:stretch/>
                                      </pic:blipFill>
                                      <pic:spPr>
                                        <a:xfrm>
                                          <a:ext cx="713105" cy="560705"/>
                                        </a:xfrm>
                                        <a:prstGeom prst="rect"/>
                                      </pic:spPr>
                                    </pic:pic>
                                  </a:graphicData>
                                </a:graphic>
                              </wp:inline>
                            </w:drawing>
                          </w:r>
                        </w:p>
                      </w:txbxContent>
                    </wps:txbx>
                    <wps:bodyPr lIns="0" tIns="0" rIns="0" bIns="0">
                      <a:noAutoFit/>
                    </wps:bodyPr>
                  </wps:wsp>
                </a:graphicData>
              </a:graphic>
            </wp:anchor>
          </w:drawing>
        </mc:Choice>
        <mc:Fallback>
          <w:pict>
            <v:shape id="_x0000_s1068" type="#_x0000_t202" style="position:absolute;margin-left:17.5pt;margin-top:95.950000000000003pt;width:56.25pt;height:44.399999999999999pt;z-index:-188744034;mso-wrap-distance-left:0;mso-wrap-distance-right:0;mso-position-horizontal-relative:page;mso-position-vertical-relative:page" wrapcoords="0 0" filled="f" stroked="f">
              <v:textbox inset="0,0,0,0">
                <w:txbxContent>
                  <w:p>
                    <w:pPr>
                      <w:widowControl w:val="0"/>
                      <w:rPr>
                        <w:sz w:val="2"/>
                        <w:szCs w:val="2"/>
                      </w:rPr>
                    </w:pPr>
                    <w:r>
                      <w:drawing>
                        <wp:inline>
                          <wp:extent cx="713105" cy="560705"/>
                          <wp:docPr id="44" name="Picutre 44"/>
                          <a:graphic xmlns:a="http://schemas.openxmlformats.org/drawingml/2006/main">
                            <a:graphicData uri="http://schemas.openxmlformats.org/drawingml/2006/picture">
                              <pic:pic xmlns:pic="http://schemas.openxmlformats.org/drawingml/2006/picture">
                                <pic:nvPicPr>
                                  <pic:cNvPr id="44" name="Picture 44"/>
                                  <pic:cNvPicPr/>
                                </pic:nvPicPr>
                                <pic:blipFill>
                                  <a:blip r:embed="rId3"/>
                                  <a:stretch/>
                                </pic:blipFill>
                                <pic:spPr>
                                  <a:xfrm>
                                    <a:ext cx="713105" cy="56070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21" behindDoc="1" locked="0" layoutInCell="1" allowOverlap="1">
              <wp:simplePos x="0" y="0"/>
              <wp:positionH relativeFrom="page">
                <wp:posOffset>3387090</wp:posOffset>
              </wp:positionH>
              <wp:positionV relativeFrom="page">
                <wp:posOffset>1360805</wp:posOffset>
              </wp:positionV>
              <wp:extent cx="2085975" cy="581660"/>
              <wp:wrapNone/>
              <wp:docPr id="45" name="Shape 45"/>
              <a:graphic xmlns:a="http://schemas.openxmlformats.org/drawingml/2006/main">
                <a:graphicData uri="http://schemas.microsoft.com/office/word/2010/wordprocessingShape">
                  <wps:wsp>
                    <wps:cNvSpPr txBox="1"/>
                    <wps:spPr>
                      <a:xfrm>
                        <a:ext cx="2085975" cy="58166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3DA74F"/>
                              <w:spacing w:val="0"/>
                              <w:w w:val="100"/>
                              <w:position w:val="0"/>
                              <w:sz w:val="82"/>
                              <w:szCs w:val="82"/>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4C342E"/>
                              <w:spacing w:val="0"/>
                              <w:w w:val="100"/>
                              <w:position w:val="0"/>
                              <w:sz w:val="18"/>
                              <w:szCs w:val="18"/>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071" type="#_x0000_t202" style="position:absolute;margin-left:266.69999999999999pt;margin-top:107.15000000000001pt;width:164.25pt;height:45.799999999999997pt;z-index:-18874403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3DA74F"/>
                        <w:spacing w:val="0"/>
                        <w:w w:val="100"/>
                        <w:position w:val="0"/>
                        <w:sz w:val="82"/>
                        <w:szCs w:val="82"/>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4C342E"/>
                        <w:spacing w:val="0"/>
                        <w:w w:val="100"/>
                        <w:position w:val="0"/>
                        <w:sz w:val="18"/>
                        <w:szCs w:val="18"/>
                        <w:shd w:val="clear" w:color="auto" w:fill="auto"/>
                        <w:lang w:val="pt-PT" w:eastAsia="pt-PT" w:bidi="pt-PT"/>
                      </w:rPr>
                      <w:t>Onde há trabalho, há conquistas.</w:t>
                    </w:r>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5" behindDoc="1" locked="0" layoutInCell="1" allowOverlap="1">
              <wp:simplePos x="0" y="0"/>
              <wp:positionH relativeFrom="page">
                <wp:posOffset>6871335</wp:posOffset>
              </wp:positionH>
              <wp:positionV relativeFrom="page">
                <wp:posOffset>110490</wp:posOffset>
              </wp:positionV>
              <wp:extent cx="644525" cy="454660"/>
              <wp:wrapNone/>
              <wp:docPr id="56" name="Shape 56"/>
              <a:graphic xmlns:a="http://schemas.openxmlformats.org/drawingml/2006/main">
                <a:graphicData uri="http://schemas.microsoft.com/office/word/2010/wordprocessingShape">
                  <wps:wsp>
                    <wps:cNvSpPr txBox="1"/>
                    <wps:spPr>
                      <a:xfrm>
                        <a:ext cx="644525" cy="454660"/>
                      </a:xfrm>
                      <a:prstGeom prst="rect"/>
                      <a:noFill/>
                    </wps:spPr>
                    <wps:txbx>
                      <w:txbxContent>
                        <w:p>
                          <w:pPr>
                            <w:widowControl w:val="0"/>
                            <w:rPr>
                              <w:sz w:val="2"/>
                              <w:szCs w:val="2"/>
                            </w:rPr>
                          </w:pPr>
                          <w:r>
                            <w:drawing>
                              <wp:inline>
                                <wp:extent cx="646430" cy="457200"/>
                                <wp:docPr id="57" name="Picutre 57"/>
                                <a:graphic xmlns:a="http://schemas.openxmlformats.org/drawingml/2006/main">
                                  <a:graphicData uri="http://schemas.openxmlformats.org/drawingml/2006/picture">
                                    <pic:pic xmlns:pic="http://schemas.openxmlformats.org/drawingml/2006/picture">
                                      <pic:nvPicPr>
                                        <pic:cNvPr id="57" name="Picture 57"/>
                                        <pic:cNvPicPr/>
                                      </pic:nvPicPr>
                                      <pic:blipFill>
                                        <a:blip r:embed="rId1"/>
                                        <a:stretch/>
                                      </pic:blipFill>
                                      <pic:spPr>
                                        <a:xfrm>
                                          <a:ext cx="646430" cy="457200"/>
                                        </a:xfrm>
                                        <a:prstGeom prst="rect"/>
                                      </pic:spPr>
                                    </pic:pic>
                                  </a:graphicData>
                                </a:graphic>
                              </wp:inline>
                            </w:drawing>
                          </w:r>
                        </w:p>
                      </w:txbxContent>
                    </wps:txbx>
                    <wps:bodyPr lIns="0" tIns="0" rIns="0" bIns="0">
                      <a:noAutoFit/>
                    </wps:bodyPr>
                  </wps:wsp>
                </a:graphicData>
              </a:graphic>
            </wp:anchor>
          </w:drawing>
        </mc:Choice>
        <mc:Fallback>
          <w:pict>
            <v:shape id="_x0000_s1083" type="#_x0000_t202" style="position:absolute;margin-left:541.04999999999995pt;margin-top:8.6999999999999993pt;width:50.75pt;height:35.799999999999997pt;z-index:-188744028;mso-wrap-distance-left:0;mso-wrap-distance-right:0;mso-position-horizontal-relative:page;mso-position-vertical-relative:page" wrapcoords="0 0" filled="f" stroked="f">
              <v:textbox inset="0,0,0,0">
                <w:txbxContent>
                  <w:p>
                    <w:pPr>
                      <w:widowControl w:val="0"/>
                      <w:rPr>
                        <w:sz w:val="2"/>
                        <w:szCs w:val="2"/>
                      </w:rPr>
                    </w:pPr>
                    <w:r>
                      <w:drawing>
                        <wp:inline>
                          <wp:extent cx="646430" cy="457200"/>
                          <wp:docPr id="59" name="Picutre 59"/>
                          <a:graphic xmlns:a="http://schemas.openxmlformats.org/drawingml/2006/main">
                            <a:graphicData uri="http://schemas.openxmlformats.org/drawingml/2006/picture">
                              <pic:pic xmlns:pic="http://schemas.openxmlformats.org/drawingml/2006/picture">
                                <pic:nvPicPr>
                                  <pic:cNvPr id="59" name="Picture 59"/>
                                  <pic:cNvPicPr/>
                                </pic:nvPicPr>
                                <pic:blipFill>
                                  <a:blip r:embed="rId1"/>
                                  <a:stretch/>
                                </pic:blipFill>
                                <pic:spPr>
                                  <a:xfrm>
                                    <a:ext cx="646430" cy="4572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27" behindDoc="1" locked="0" layoutInCell="1" allowOverlap="1">
              <wp:simplePos x="0" y="0"/>
              <wp:positionH relativeFrom="page">
                <wp:posOffset>2499360</wp:posOffset>
              </wp:positionH>
              <wp:positionV relativeFrom="page">
                <wp:posOffset>203835</wp:posOffset>
              </wp:positionV>
              <wp:extent cx="986790" cy="911860"/>
              <wp:wrapNone/>
              <wp:docPr id="60" name="Shape 60"/>
              <a:graphic xmlns:a="http://schemas.openxmlformats.org/drawingml/2006/main">
                <a:graphicData uri="http://schemas.microsoft.com/office/word/2010/wordprocessingShape">
                  <wps:wsp>
                    <wps:cNvSpPr txBox="1"/>
                    <wps:spPr>
                      <a:xfrm>
                        <a:ext cx="986790" cy="911860"/>
                      </a:xfrm>
                      <a:prstGeom prst="rect"/>
                      <a:noFill/>
                    </wps:spPr>
                    <wps:txbx>
                      <w:txbxContent>
                        <w:p>
                          <w:pPr>
                            <w:widowControl w:val="0"/>
                            <w:rPr>
                              <w:sz w:val="2"/>
                              <w:szCs w:val="2"/>
                            </w:rPr>
                          </w:pPr>
                          <w:r>
                            <w:drawing>
                              <wp:inline>
                                <wp:extent cx="987425" cy="914400"/>
                                <wp:docPr id="61" name="Picutre 61"/>
                                <a:graphic xmlns:a="http://schemas.openxmlformats.org/drawingml/2006/main">
                                  <a:graphicData uri="http://schemas.openxmlformats.org/drawingml/2006/picture">
                                    <pic:pic xmlns:pic="http://schemas.openxmlformats.org/drawingml/2006/picture">
                                      <pic:nvPicPr>
                                        <pic:cNvPr id="61" name="Picture 61"/>
                                        <pic:cNvPicPr/>
                                      </pic:nvPicPr>
                                      <pic:blipFill>
                                        <a:blip r:embed="rId3"/>
                                        <a:stretch/>
                                      </pic:blipFill>
                                      <pic:spPr>
                                        <a:xfrm>
                                          <a:ext cx="987425" cy="914400"/>
                                        </a:xfrm>
                                        <a:prstGeom prst="rect"/>
                                      </pic:spPr>
                                    </pic:pic>
                                  </a:graphicData>
                                </a:graphic>
                              </wp:inline>
                            </w:drawing>
                          </w:r>
                        </w:p>
                      </w:txbxContent>
                    </wps:txbx>
                    <wps:bodyPr lIns="0" tIns="0" rIns="0" bIns="0">
                      <a:noAutoFit/>
                    </wps:bodyPr>
                  </wps:wsp>
                </a:graphicData>
              </a:graphic>
            </wp:anchor>
          </w:drawing>
        </mc:Choice>
        <mc:Fallback>
          <w:pict>
            <v:shape id="_x0000_s1087" type="#_x0000_t202" style="position:absolute;margin-left:196.80000000000001pt;margin-top:16.050000000000001pt;width:77.700000000000003pt;height:71.799999999999997pt;z-index:-188744026;mso-wrap-distance-left:0;mso-wrap-distance-right:0;mso-position-horizontal-relative:page;mso-position-vertical-relative:page" wrapcoords="0 0" filled="f" stroked="f">
              <v:textbox inset="0,0,0,0">
                <w:txbxContent>
                  <w:p>
                    <w:pPr>
                      <w:widowControl w:val="0"/>
                      <w:rPr>
                        <w:sz w:val="2"/>
                        <w:szCs w:val="2"/>
                      </w:rPr>
                    </w:pPr>
                    <w:r>
                      <w:drawing>
                        <wp:inline>
                          <wp:extent cx="987425" cy="914400"/>
                          <wp:docPr id="63" name="Picutre 63"/>
                          <a:graphic xmlns:a="http://schemas.openxmlformats.org/drawingml/2006/main">
                            <a:graphicData uri="http://schemas.openxmlformats.org/drawingml/2006/picture">
                              <pic:pic xmlns:pic="http://schemas.openxmlformats.org/drawingml/2006/picture">
                                <pic:nvPicPr>
                                  <pic:cNvPr id="63" name="Picture 63"/>
                                  <pic:cNvPicPr/>
                                </pic:nvPicPr>
                                <pic:blipFill>
                                  <a:blip r:embed="rId3"/>
                                  <a:stretch/>
                                </pic:blipFill>
                                <pic:spPr>
                                  <a:xfrm>
                                    <a:ext cx="987425" cy="9144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29" behindDoc="1" locked="0" layoutInCell="1" allowOverlap="1">
              <wp:simplePos x="0" y="0"/>
              <wp:positionH relativeFrom="page">
                <wp:posOffset>4044950</wp:posOffset>
              </wp:positionH>
              <wp:positionV relativeFrom="page">
                <wp:posOffset>262890</wp:posOffset>
              </wp:positionV>
              <wp:extent cx="1152525" cy="106680"/>
              <wp:wrapNone/>
              <wp:docPr id="64" name="Shape 64"/>
              <a:graphic xmlns:a="http://schemas.openxmlformats.org/drawingml/2006/main">
                <a:graphicData uri="http://schemas.microsoft.com/office/word/2010/wordprocessingShape">
                  <wps:wsp>
                    <wps:cNvSpPr txBox="1"/>
                    <wps:spPr>
                      <a:xfrm>
                        <a:ext cx="1152525" cy="1066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0947A"/>
                              <w:spacing w:val="0"/>
                              <w:w w:val="100"/>
                              <w:position w:val="0"/>
                              <w:sz w:val="18"/>
                              <w:szCs w:val="18"/>
                              <w:shd w:val="clear" w:color="auto" w:fill="auto"/>
                              <w:lang w:val="pt-PT" w:eastAsia="pt-PT" w:bidi="pt-PT"/>
                            </w:rPr>
                            <w:t>Prefeitura Municipal de</w:t>
                          </w:r>
                        </w:p>
                      </w:txbxContent>
                    </wps:txbx>
                    <wps:bodyPr wrap="none" lIns="0" tIns="0" rIns="0" bIns="0">
                      <a:spAutoFit/>
                    </wps:bodyPr>
                  </wps:wsp>
                </a:graphicData>
              </a:graphic>
            </wp:anchor>
          </w:drawing>
        </mc:Choice>
        <mc:Fallback>
          <w:pict>
            <v:shape id="_x0000_s1090" type="#_x0000_t202" style="position:absolute;margin-left:318.5pt;margin-top:20.699999999999999pt;width:90.75pt;height:8.4000000000000004pt;z-index:-188744024;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0947A"/>
                        <w:spacing w:val="0"/>
                        <w:w w:val="100"/>
                        <w:position w:val="0"/>
                        <w:sz w:val="18"/>
                        <w:szCs w:val="18"/>
                        <w:shd w:val="clear" w:color="auto" w:fill="auto"/>
                        <w:lang w:val="pt-PT" w:eastAsia="pt-PT" w:bidi="pt-PT"/>
                      </w:rPr>
                      <w:t>Prefeitura Municipal de</w:t>
                    </w:r>
                  </w:p>
                </w:txbxContent>
              </v:textbox>
              <w10:wrap anchorx="page" anchory="page"/>
            </v:shape>
          </w:pict>
        </mc:Fallback>
      </mc:AlternateContent>
    </w:r>
    <w:r>
      <mc:AlternateContent>
        <mc:Choice Requires="wps">
          <w:drawing>
            <wp:anchor distT="0" distB="0" distL="0" distR="0" simplePos="0" relativeHeight="62914731" behindDoc="1" locked="0" layoutInCell="1" allowOverlap="1">
              <wp:simplePos x="0" y="0"/>
              <wp:positionH relativeFrom="page">
                <wp:posOffset>3590290</wp:posOffset>
              </wp:positionH>
              <wp:positionV relativeFrom="page">
                <wp:posOffset>417830</wp:posOffset>
              </wp:positionV>
              <wp:extent cx="2053590" cy="574675"/>
              <wp:wrapNone/>
              <wp:docPr id="66" name="Shape 66"/>
              <a:graphic xmlns:a="http://schemas.openxmlformats.org/drawingml/2006/main">
                <a:graphicData uri="http://schemas.microsoft.com/office/word/2010/wordprocessingShape">
                  <wps:wsp>
                    <wps:cNvSpPr txBox="1"/>
                    <wps:spPr>
                      <a:xfrm>
                        <a:ext cx="2053590" cy="57467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3DA74F"/>
                              <w:spacing w:val="0"/>
                              <w:w w:val="100"/>
                              <w:position w:val="0"/>
                              <w:sz w:val="82"/>
                              <w:szCs w:val="82"/>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092" type="#_x0000_t202" style="position:absolute;margin-left:282.69999999999999pt;margin-top:32.899999999999999pt;width:161.69999999999999pt;height:45.25pt;z-index:-18874402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3DA74F"/>
                        <w:spacing w:val="0"/>
                        <w:w w:val="100"/>
                        <w:position w:val="0"/>
                        <w:sz w:val="82"/>
                        <w:szCs w:val="82"/>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v:textbox>
              <w10:wrap anchorx="page" anchory="page"/>
            </v:shape>
          </w:pict>
        </mc:Fallback>
      </mc:AlternateContent>
    </w:r>
    <w:r>
      <mc:AlternateContent>
        <mc:Choice Requires="wps">
          <w:drawing>
            <wp:anchor distT="0" distB="0" distL="0" distR="0" simplePos="0" relativeHeight="62914733" behindDoc="1" locked="0" layoutInCell="1" allowOverlap="1">
              <wp:simplePos x="0" y="0"/>
              <wp:positionH relativeFrom="page">
                <wp:posOffset>897890</wp:posOffset>
              </wp:positionH>
              <wp:positionV relativeFrom="page">
                <wp:posOffset>680085</wp:posOffset>
              </wp:positionV>
              <wp:extent cx="1208405" cy="323215"/>
              <wp:wrapNone/>
              <wp:docPr id="68" name="Shape 68"/>
              <a:graphic xmlns:a="http://schemas.openxmlformats.org/drawingml/2006/main">
                <a:graphicData uri="http://schemas.microsoft.com/office/word/2010/wordprocessingShape">
                  <wps:wsp>
                    <wps:cNvSpPr txBox="1"/>
                    <wps:spPr>
                      <a:xfrm>
                        <a:ext cx="1208405" cy="3232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PT" w:eastAsia="pt-PT" w:bidi="pt-PT"/>
                            </w:rPr>
                            <w:t>SECRETARIA DE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EDUCAÇÃO</w:t>
                          </w:r>
                        </w:p>
                      </w:txbxContent>
                    </wps:txbx>
                    <wps:bodyPr wrap="none" lIns="0" tIns="0" rIns="0" bIns="0">
                      <a:spAutoFit/>
                    </wps:bodyPr>
                  </wps:wsp>
                </a:graphicData>
              </a:graphic>
            </wp:anchor>
          </w:drawing>
        </mc:Choice>
        <mc:Fallback>
          <w:pict>
            <v:shape id="_x0000_s1094" type="#_x0000_t202" style="position:absolute;margin-left:70.700000000000003pt;margin-top:53.549999999999997pt;width:95.150000000000006pt;height:25.449999999999999pt;z-index:-18874402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PT" w:eastAsia="pt-PT" w:bidi="pt-PT"/>
                      </w:rPr>
                      <w:t>SECRETARIA DE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EDUCAÇÃO</w:t>
                    </w:r>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35" behindDoc="1" locked="0" layoutInCell="1" allowOverlap="1">
              <wp:simplePos x="0" y="0"/>
              <wp:positionH relativeFrom="page">
                <wp:posOffset>6871335</wp:posOffset>
              </wp:positionH>
              <wp:positionV relativeFrom="page">
                <wp:posOffset>110490</wp:posOffset>
              </wp:positionV>
              <wp:extent cx="644525" cy="454660"/>
              <wp:wrapNone/>
              <wp:docPr id="70" name="Shape 70"/>
              <a:graphic xmlns:a="http://schemas.openxmlformats.org/drawingml/2006/main">
                <a:graphicData uri="http://schemas.microsoft.com/office/word/2010/wordprocessingShape">
                  <wps:wsp>
                    <wps:cNvSpPr txBox="1"/>
                    <wps:spPr>
                      <a:xfrm>
                        <a:ext cx="644525" cy="454660"/>
                      </a:xfrm>
                      <a:prstGeom prst="rect"/>
                      <a:noFill/>
                    </wps:spPr>
                    <wps:txbx>
                      <w:txbxContent>
                        <w:p>
                          <w:pPr>
                            <w:widowControl w:val="0"/>
                            <w:rPr>
                              <w:sz w:val="2"/>
                              <w:szCs w:val="2"/>
                            </w:rPr>
                          </w:pPr>
                          <w:r>
                            <w:drawing>
                              <wp:inline>
                                <wp:extent cx="646430" cy="457200"/>
                                <wp:docPr id="71" name="Picutre 71"/>
                                <a:graphic xmlns:a="http://schemas.openxmlformats.org/drawingml/2006/main">
                                  <a:graphicData uri="http://schemas.openxmlformats.org/drawingml/2006/picture">
                                    <pic:pic xmlns:pic="http://schemas.openxmlformats.org/drawingml/2006/picture">
                                      <pic:nvPicPr>
                                        <pic:cNvPr id="71" name="Picture 71"/>
                                        <pic:cNvPicPr/>
                                      </pic:nvPicPr>
                                      <pic:blipFill>
                                        <a:blip r:embed="rId1"/>
                                        <a:stretch/>
                                      </pic:blipFill>
                                      <pic:spPr>
                                        <a:xfrm>
                                          <a:ext cx="646430" cy="457200"/>
                                        </a:xfrm>
                                        <a:prstGeom prst="rect"/>
                                      </pic:spPr>
                                    </pic:pic>
                                  </a:graphicData>
                                </a:graphic>
                              </wp:inline>
                            </w:drawing>
                          </w:r>
                        </w:p>
                      </w:txbxContent>
                    </wps:txbx>
                    <wps:bodyPr lIns="0" tIns="0" rIns="0" bIns="0">
                      <a:noAutoFit/>
                    </wps:bodyPr>
                  </wps:wsp>
                </a:graphicData>
              </a:graphic>
            </wp:anchor>
          </w:drawing>
        </mc:Choice>
        <mc:Fallback>
          <w:pict>
            <v:shape id="_x0000_s1097" type="#_x0000_t202" style="position:absolute;margin-left:541.04999999999995pt;margin-top:8.6999999999999993pt;width:50.75pt;height:35.799999999999997pt;z-index:-188744018;mso-wrap-distance-left:0;mso-wrap-distance-right:0;mso-position-horizontal-relative:page;mso-position-vertical-relative:page" wrapcoords="0 0" filled="f" stroked="f">
              <v:textbox inset="0,0,0,0">
                <w:txbxContent>
                  <w:p>
                    <w:pPr>
                      <w:widowControl w:val="0"/>
                      <w:rPr>
                        <w:sz w:val="2"/>
                        <w:szCs w:val="2"/>
                      </w:rPr>
                    </w:pPr>
                    <w:r>
                      <w:drawing>
                        <wp:inline>
                          <wp:extent cx="646430" cy="457200"/>
                          <wp:docPr id="73" name="Picutre 73"/>
                          <a:graphic xmlns:a="http://schemas.openxmlformats.org/drawingml/2006/main">
                            <a:graphicData uri="http://schemas.openxmlformats.org/drawingml/2006/picture">
                              <pic:pic xmlns:pic="http://schemas.openxmlformats.org/drawingml/2006/picture">
                                <pic:nvPicPr>
                                  <pic:cNvPr id="73" name="Picture 73"/>
                                  <pic:cNvPicPr/>
                                </pic:nvPicPr>
                                <pic:blipFill>
                                  <a:blip r:embed="rId1"/>
                                  <a:stretch/>
                                </pic:blipFill>
                                <pic:spPr>
                                  <a:xfrm>
                                    <a:ext cx="646430" cy="4572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37" behindDoc="1" locked="0" layoutInCell="1" allowOverlap="1">
              <wp:simplePos x="0" y="0"/>
              <wp:positionH relativeFrom="page">
                <wp:posOffset>2499360</wp:posOffset>
              </wp:positionH>
              <wp:positionV relativeFrom="page">
                <wp:posOffset>203835</wp:posOffset>
              </wp:positionV>
              <wp:extent cx="986790" cy="911860"/>
              <wp:wrapNone/>
              <wp:docPr id="74" name="Shape 74"/>
              <a:graphic xmlns:a="http://schemas.openxmlformats.org/drawingml/2006/main">
                <a:graphicData uri="http://schemas.microsoft.com/office/word/2010/wordprocessingShape">
                  <wps:wsp>
                    <wps:cNvSpPr txBox="1"/>
                    <wps:spPr>
                      <a:xfrm>
                        <a:ext cx="986790" cy="911860"/>
                      </a:xfrm>
                      <a:prstGeom prst="rect"/>
                      <a:noFill/>
                    </wps:spPr>
                    <wps:txbx>
                      <w:txbxContent>
                        <w:p>
                          <w:pPr>
                            <w:widowControl w:val="0"/>
                            <w:rPr>
                              <w:sz w:val="2"/>
                              <w:szCs w:val="2"/>
                            </w:rPr>
                          </w:pPr>
                          <w:r>
                            <w:drawing>
                              <wp:inline>
                                <wp:extent cx="987425" cy="914400"/>
                                <wp:docPr id="75" name="Picutre 75"/>
                                <a:graphic xmlns:a="http://schemas.openxmlformats.org/drawingml/2006/main">
                                  <a:graphicData uri="http://schemas.openxmlformats.org/drawingml/2006/picture">
                                    <pic:pic xmlns:pic="http://schemas.openxmlformats.org/drawingml/2006/picture">
                                      <pic:nvPicPr>
                                        <pic:cNvPr id="75" name="Picture 75"/>
                                        <pic:cNvPicPr/>
                                      </pic:nvPicPr>
                                      <pic:blipFill>
                                        <a:blip r:embed="rId3"/>
                                        <a:stretch/>
                                      </pic:blipFill>
                                      <pic:spPr>
                                        <a:xfrm>
                                          <a:ext cx="987425" cy="914400"/>
                                        </a:xfrm>
                                        <a:prstGeom prst="rect"/>
                                      </pic:spPr>
                                    </pic:pic>
                                  </a:graphicData>
                                </a:graphic>
                              </wp:inline>
                            </w:drawing>
                          </w:r>
                        </w:p>
                      </w:txbxContent>
                    </wps:txbx>
                    <wps:bodyPr lIns="0" tIns="0" rIns="0" bIns="0">
                      <a:noAutoFit/>
                    </wps:bodyPr>
                  </wps:wsp>
                </a:graphicData>
              </a:graphic>
            </wp:anchor>
          </w:drawing>
        </mc:Choice>
        <mc:Fallback>
          <w:pict>
            <v:shape id="_x0000_s1101" type="#_x0000_t202" style="position:absolute;margin-left:196.80000000000001pt;margin-top:16.050000000000001pt;width:77.700000000000003pt;height:71.799999999999997pt;z-index:-188744016;mso-wrap-distance-left:0;mso-wrap-distance-right:0;mso-position-horizontal-relative:page;mso-position-vertical-relative:page" wrapcoords="0 0" filled="f" stroked="f">
              <v:textbox inset="0,0,0,0">
                <w:txbxContent>
                  <w:p>
                    <w:pPr>
                      <w:widowControl w:val="0"/>
                      <w:rPr>
                        <w:sz w:val="2"/>
                        <w:szCs w:val="2"/>
                      </w:rPr>
                    </w:pPr>
                    <w:r>
                      <w:drawing>
                        <wp:inline>
                          <wp:extent cx="987425" cy="914400"/>
                          <wp:docPr id="77" name="Picutre 77"/>
                          <a:graphic xmlns:a="http://schemas.openxmlformats.org/drawingml/2006/main">
                            <a:graphicData uri="http://schemas.openxmlformats.org/drawingml/2006/picture">
                              <pic:pic xmlns:pic="http://schemas.openxmlformats.org/drawingml/2006/picture">
                                <pic:nvPicPr>
                                  <pic:cNvPr id="77" name="Picture 77"/>
                                  <pic:cNvPicPr/>
                                </pic:nvPicPr>
                                <pic:blipFill>
                                  <a:blip r:embed="rId3"/>
                                  <a:stretch/>
                                </pic:blipFill>
                                <pic:spPr>
                                  <a:xfrm>
                                    <a:ext cx="987425" cy="9144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39" behindDoc="1" locked="0" layoutInCell="1" allowOverlap="1">
              <wp:simplePos x="0" y="0"/>
              <wp:positionH relativeFrom="page">
                <wp:posOffset>4044950</wp:posOffset>
              </wp:positionH>
              <wp:positionV relativeFrom="page">
                <wp:posOffset>262890</wp:posOffset>
              </wp:positionV>
              <wp:extent cx="1152525" cy="106680"/>
              <wp:wrapNone/>
              <wp:docPr id="78" name="Shape 78"/>
              <a:graphic xmlns:a="http://schemas.openxmlformats.org/drawingml/2006/main">
                <a:graphicData uri="http://schemas.microsoft.com/office/word/2010/wordprocessingShape">
                  <wps:wsp>
                    <wps:cNvSpPr txBox="1"/>
                    <wps:spPr>
                      <a:xfrm>
                        <a:ext cx="1152525" cy="1066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0947A"/>
                              <w:spacing w:val="0"/>
                              <w:w w:val="100"/>
                              <w:position w:val="0"/>
                              <w:sz w:val="18"/>
                              <w:szCs w:val="18"/>
                              <w:shd w:val="clear" w:color="auto" w:fill="auto"/>
                              <w:lang w:val="pt-PT" w:eastAsia="pt-PT" w:bidi="pt-PT"/>
                            </w:rPr>
                            <w:t>Prefeitura Municipal de</w:t>
                          </w:r>
                        </w:p>
                      </w:txbxContent>
                    </wps:txbx>
                    <wps:bodyPr wrap="none" lIns="0" tIns="0" rIns="0" bIns="0">
                      <a:spAutoFit/>
                    </wps:bodyPr>
                  </wps:wsp>
                </a:graphicData>
              </a:graphic>
            </wp:anchor>
          </w:drawing>
        </mc:Choice>
        <mc:Fallback>
          <w:pict>
            <v:shape id="_x0000_s1104" type="#_x0000_t202" style="position:absolute;margin-left:318.5pt;margin-top:20.699999999999999pt;width:90.75pt;height:8.4000000000000004pt;z-index:-188744014;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0947A"/>
                        <w:spacing w:val="0"/>
                        <w:w w:val="100"/>
                        <w:position w:val="0"/>
                        <w:sz w:val="18"/>
                        <w:szCs w:val="18"/>
                        <w:shd w:val="clear" w:color="auto" w:fill="auto"/>
                        <w:lang w:val="pt-PT" w:eastAsia="pt-PT" w:bidi="pt-PT"/>
                      </w:rPr>
                      <w:t>Prefeitura Municipal de</w:t>
                    </w:r>
                  </w:p>
                </w:txbxContent>
              </v:textbox>
              <w10:wrap anchorx="page" anchory="page"/>
            </v:shape>
          </w:pict>
        </mc:Fallback>
      </mc:AlternateContent>
    </w:r>
    <w:r>
      <mc:AlternateContent>
        <mc:Choice Requires="wps">
          <w:drawing>
            <wp:anchor distT="0" distB="0" distL="0" distR="0" simplePos="0" relativeHeight="62914741" behindDoc="1" locked="0" layoutInCell="1" allowOverlap="1">
              <wp:simplePos x="0" y="0"/>
              <wp:positionH relativeFrom="page">
                <wp:posOffset>3590290</wp:posOffset>
              </wp:positionH>
              <wp:positionV relativeFrom="page">
                <wp:posOffset>417830</wp:posOffset>
              </wp:positionV>
              <wp:extent cx="2053590" cy="574675"/>
              <wp:wrapNone/>
              <wp:docPr id="80" name="Shape 80"/>
              <a:graphic xmlns:a="http://schemas.openxmlformats.org/drawingml/2006/main">
                <a:graphicData uri="http://schemas.microsoft.com/office/word/2010/wordprocessingShape">
                  <wps:wsp>
                    <wps:cNvSpPr txBox="1"/>
                    <wps:spPr>
                      <a:xfrm>
                        <a:ext cx="2053590" cy="57467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3DA74F"/>
                              <w:spacing w:val="0"/>
                              <w:w w:val="100"/>
                              <w:position w:val="0"/>
                              <w:sz w:val="82"/>
                              <w:szCs w:val="82"/>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106" type="#_x0000_t202" style="position:absolute;margin-left:282.69999999999999pt;margin-top:32.899999999999999pt;width:161.69999999999999pt;height:45.25pt;z-index:-18874401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3DA74F"/>
                        <w:spacing w:val="0"/>
                        <w:w w:val="100"/>
                        <w:position w:val="0"/>
                        <w:sz w:val="82"/>
                        <w:szCs w:val="82"/>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v:textbox>
              <w10:wrap anchorx="page" anchory="page"/>
            </v:shape>
          </w:pict>
        </mc:Fallback>
      </mc:AlternateContent>
    </w:r>
    <w:r>
      <mc:AlternateContent>
        <mc:Choice Requires="wps">
          <w:drawing>
            <wp:anchor distT="0" distB="0" distL="0" distR="0" simplePos="0" relativeHeight="62914743" behindDoc="1" locked="0" layoutInCell="1" allowOverlap="1">
              <wp:simplePos x="0" y="0"/>
              <wp:positionH relativeFrom="page">
                <wp:posOffset>897890</wp:posOffset>
              </wp:positionH>
              <wp:positionV relativeFrom="page">
                <wp:posOffset>680085</wp:posOffset>
              </wp:positionV>
              <wp:extent cx="1208405" cy="323215"/>
              <wp:wrapNone/>
              <wp:docPr id="82" name="Shape 82"/>
              <a:graphic xmlns:a="http://schemas.openxmlformats.org/drawingml/2006/main">
                <a:graphicData uri="http://schemas.microsoft.com/office/word/2010/wordprocessingShape">
                  <wps:wsp>
                    <wps:cNvSpPr txBox="1"/>
                    <wps:spPr>
                      <a:xfrm>
                        <a:ext cx="1208405" cy="3232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PT" w:eastAsia="pt-PT" w:bidi="pt-PT"/>
                            </w:rPr>
                            <w:t>SECRETARIA DE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EDUCAÇÃO</w:t>
                          </w:r>
                        </w:p>
                      </w:txbxContent>
                    </wps:txbx>
                    <wps:bodyPr wrap="none" lIns="0" tIns="0" rIns="0" bIns="0">
                      <a:spAutoFit/>
                    </wps:bodyPr>
                  </wps:wsp>
                </a:graphicData>
              </a:graphic>
            </wp:anchor>
          </w:drawing>
        </mc:Choice>
        <mc:Fallback>
          <w:pict>
            <v:shape id="_x0000_s1108" type="#_x0000_t202" style="position:absolute;margin-left:70.700000000000003pt;margin-top:53.549999999999997pt;width:95.150000000000006pt;height:25.449999999999999pt;z-index:-18874401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PT" w:eastAsia="pt-PT" w:bidi="pt-PT"/>
                      </w:rPr>
                      <w:t>SECRETARIA DE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EDUCAÇÃO</w:t>
                    </w:r>
                  </w:p>
                </w:txbxContent>
              </v:textbox>
              <w10:wrap anchorx="page" anchory="page"/>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45" behindDoc="1" locked="0" layoutInCell="1" allowOverlap="1">
              <wp:simplePos x="0" y="0"/>
              <wp:positionH relativeFrom="page">
                <wp:posOffset>2324735</wp:posOffset>
              </wp:positionH>
              <wp:positionV relativeFrom="page">
                <wp:posOffset>204470</wp:posOffset>
              </wp:positionV>
              <wp:extent cx="983615" cy="911860"/>
              <wp:wrapNone/>
              <wp:docPr id="84" name="Shape 84"/>
              <a:graphic xmlns:a="http://schemas.openxmlformats.org/drawingml/2006/main">
                <a:graphicData uri="http://schemas.microsoft.com/office/word/2010/wordprocessingShape">
                  <wps:wsp>
                    <wps:cNvSpPr txBox="1"/>
                    <wps:spPr>
                      <a:xfrm>
                        <a:ext cx="983615" cy="911860"/>
                      </a:xfrm>
                      <a:prstGeom prst="rect"/>
                      <a:noFill/>
                    </wps:spPr>
                    <wps:txbx>
                      <w:txbxContent>
                        <w:p>
                          <w:pPr>
                            <w:widowControl w:val="0"/>
                            <w:rPr>
                              <w:sz w:val="2"/>
                              <w:szCs w:val="2"/>
                            </w:rPr>
                          </w:pPr>
                          <w:r>
                            <w:drawing>
                              <wp:inline>
                                <wp:extent cx="981710" cy="914400"/>
                                <wp:docPr id="85" name="Picutre 85"/>
                                <a:graphic xmlns:a="http://schemas.openxmlformats.org/drawingml/2006/main">
                                  <a:graphicData uri="http://schemas.openxmlformats.org/drawingml/2006/picture">
                                    <pic:pic xmlns:pic="http://schemas.openxmlformats.org/drawingml/2006/picture">
                                      <pic:nvPicPr>
                                        <pic:cNvPr id="85" name="Picture 85"/>
                                        <pic:cNvPicPr/>
                                      </pic:nvPicPr>
                                      <pic:blipFill>
                                        <a:blip r:embed="rId1"/>
                                        <a:stretch/>
                                      </pic:blipFill>
                                      <pic:spPr>
                                        <a:xfrm>
                                          <a:ext cx="981710" cy="914400"/>
                                        </a:xfrm>
                                        <a:prstGeom prst="rect"/>
                                      </pic:spPr>
                                    </pic:pic>
                                  </a:graphicData>
                                </a:graphic>
                              </wp:inline>
                            </w:drawing>
                          </w:r>
                        </w:p>
                      </w:txbxContent>
                    </wps:txbx>
                    <wps:bodyPr lIns="0" tIns="0" rIns="0" bIns="0">
                      <a:noAutoFit/>
                    </wps:bodyPr>
                  </wps:wsp>
                </a:graphicData>
              </a:graphic>
            </wp:anchor>
          </w:drawing>
        </mc:Choice>
        <mc:Fallback>
          <w:pict>
            <v:shape id="_x0000_s1111" type="#_x0000_t202" style="position:absolute;margin-left:183.05000000000001pt;margin-top:16.100000000000001pt;width:77.450000000000003pt;height:71.799999999999997pt;z-index:-188744008;mso-wrap-distance-left:0;mso-wrap-distance-right:0;mso-position-horizontal-relative:page;mso-position-vertical-relative:page" wrapcoords="0 0" filled="f" stroked="f">
              <v:textbox inset="0,0,0,0">
                <w:txbxContent>
                  <w:p>
                    <w:pPr>
                      <w:widowControl w:val="0"/>
                      <w:rPr>
                        <w:sz w:val="2"/>
                        <w:szCs w:val="2"/>
                      </w:rPr>
                    </w:pPr>
                    <w:r>
                      <w:drawing>
                        <wp:inline>
                          <wp:extent cx="981710" cy="914400"/>
                          <wp:docPr id="87" name="Picutre 87"/>
                          <a:graphic xmlns:a="http://schemas.openxmlformats.org/drawingml/2006/main">
                            <a:graphicData uri="http://schemas.openxmlformats.org/drawingml/2006/picture">
                              <pic:pic xmlns:pic="http://schemas.openxmlformats.org/drawingml/2006/picture">
                                <pic:nvPicPr>
                                  <pic:cNvPr id="87" name="Picture 87"/>
                                  <pic:cNvPicPr/>
                                </pic:nvPicPr>
                                <pic:blipFill>
                                  <a:blip r:embed="rId1"/>
                                  <a:stretch/>
                                </pic:blipFill>
                                <pic:spPr>
                                  <a:xfrm>
                                    <a:ext cx="981710" cy="9144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47" behindDoc="1" locked="0" layoutInCell="1" allowOverlap="1">
              <wp:simplePos x="0" y="0"/>
              <wp:positionH relativeFrom="page">
                <wp:posOffset>3867150</wp:posOffset>
              </wp:positionH>
              <wp:positionV relativeFrom="page">
                <wp:posOffset>262890</wp:posOffset>
              </wp:positionV>
              <wp:extent cx="1155065" cy="104140"/>
              <wp:wrapNone/>
              <wp:docPr id="88" name="Shape 88"/>
              <a:graphic xmlns:a="http://schemas.openxmlformats.org/drawingml/2006/main">
                <a:graphicData uri="http://schemas.microsoft.com/office/word/2010/wordprocessingShape">
                  <wps:wsp>
                    <wps:cNvSpPr txBox="1"/>
                    <wps:spPr>
                      <a:xfrm>
                        <a:ext cx="1155065" cy="10414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0947A"/>
                              <w:spacing w:val="0"/>
                              <w:w w:val="100"/>
                              <w:position w:val="0"/>
                              <w:sz w:val="18"/>
                              <w:szCs w:val="18"/>
                              <w:shd w:val="clear" w:color="auto" w:fill="auto"/>
                              <w:lang w:val="pt-PT" w:eastAsia="pt-PT" w:bidi="pt-PT"/>
                            </w:rPr>
                            <w:t>Prefeitura Municipal de</w:t>
                          </w:r>
                        </w:p>
                      </w:txbxContent>
                    </wps:txbx>
                    <wps:bodyPr wrap="none" lIns="0" tIns="0" rIns="0" bIns="0">
                      <a:spAutoFit/>
                    </wps:bodyPr>
                  </wps:wsp>
                </a:graphicData>
              </a:graphic>
            </wp:anchor>
          </w:drawing>
        </mc:Choice>
        <mc:Fallback>
          <w:pict>
            <v:shape id="_x0000_s1114" type="#_x0000_t202" style="position:absolute;margin-left:304.5pt;margin-top:20.699999999999999pt;width:90.950000000000003pt;height:8.1999999999999993pt;z-index:-188744006;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0947A"/>
                        <w:spacing w:val="0"/>
                        <w:w w:val="100"/>
                        <w:position w:val="0"/>
                        <w:sz w:val="18"/>
                        <w:szCs w:val="18"/>
                        <w:shd w:val="clear" w:color="auto" w:fill="auto"/>
                        <w:lang w:val="pt-PT" w:eastAsia="pt-PT" w:bidi="pt-PT"/>
                      </w:rPr>
                      <w:t>Prefeitura Municipal de</w:t>
                    </w:r>
                  </w:p>
                </w:txbxContent>
              </v:textbox>
              <w10:wrap anchorx="page" anchory="page"/>
            </v:shape>
          </w:pict>
        </mc:Fallback>
      </mc:AlternateContent>
    </w:r>
    <w:r>
      <mc:AlternateContent>
        <mc:Choice Requires="wps">
          <w:drawing>
            <wp:anchor distT="0" distB="0" distL="0" distR="0" simplePos="0" relativeHeight="62914749" behindDoc="1" locked="0" layoutInCell="1" allowOverlap="1">
              <wp:simplePos x="0" y="0"/>
              <wp:positionH relativeFrom="page">
                <wp:posOffset>3415030</wp:posOffset>
              </wp:positionH>
              <wp:positionV relativeFrom="page">
                <wp:posOffset>415290</wp:posOffset>
              </wp:positionV>
              <wp:extent cx="2053590" cy="577215"/>
              <wp:wrapNone/>
              <wp:docPr id="90" name="Shape 90"/>
              <a:graphic xmlns:a="http://schemas.openxmlformats.org/drawingml/2006/main">
                <a:graphicData uri="http://schemas.microsoft.com/office/word/2010/wordprocessingShape">
                  <wps:wsp>
                    <wps:cNvSpPr txBox="1"/>
                    <wps:spPr>
                      <a:xfrm>
                        <a:ext cx="2053590" cy="5772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3DA74F"/>
                              <w:spacing w:val="0"/>
                              <w:w w:val="100"/>
                              <w:position w:val="0"/>
                              <w:sz w:val="82"/>
                              <w:szCs w:val="82"/>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116" type="#_x0000_t202" style="position:absolute;margin-left:268.89999999999998pt;margin-top:32.700000000000003pt;width:161.69999999999999pt;height:45.450000000000003pt;z-index:-188744004;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3DA74F"/>
                        <w:spacing w:val="0"/>
                        <w:w w:val="100"/>
                        <w:position w:val="0"/>
                        <w:sz w:val="82"/>
                        <w:szCs w:val="82"/>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v:textbox>
              <w10:wrap anchorx="page" anchory="page"/>
            </v:shape>
          </w:pict>
        </mc:Fallback>
      </mc:AlternateContent>
    </w:r>
    <w:r>
      <mc:AlternateContent>
        <mc:Choice Requires="wps">
          <w:drawing>
            <wp:anchor distT="0" distB="0" distL="0" distR="0" simplePos="0" relativeHeight="62914751" behindDoc="1" locked="0" layoutInCell="1" allowOverlap="1">
              <wp:simplePos x="0" y="0"/>
              <wp:positionH relativeFrom="page">
                <wp:posOffset>1092200</wp:posOffset>
              </wp:positionH>
              <wp:positionV relativeFrom="page">
                <wp:posOffset>525145</wp:posOffset>
              </wp:positionV>
              <wp:extent cx="863600" cy="285750"/>
              <wp:wrapNone/>
              <wp:docPr id="92" name="Shape 92"/>
              <a:graphic xmlns:a="http://schemas.openxmlformats.org/drawingml/2006/main">
                <a:graphicData uri="http://schemas.microsoft.com/office/word/2010/wordprocessingShape">
                  <wps:wsp>
                    <wps:cNvSpPr txBox="1"/>
                    <wps:spPr>
                      <a:xfrm>
                        <a:ext cx="863600" cy="2857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SECRETARIA DE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EDUCAÇÃO</w:t>
                          </w:r>
                        </w:p>
                      </w:txbxContent>
                    </wps:txbx>
                    <wps:bodyPr wrap="none" lIns="0" tIns="0" rIns="0" bIns="0">
                      <a:spAutoFit/>
                    </wps:bodyPr>
                  </wps:wsp>
                </a:graphicData>
              </a:graphic>
            </wp:anchor>
          </w:drawing>
        </mc:Choice>
        <mc:Fallback>
          <w:pict>
            <v:shape id="_x0000_s1118" type="#_x0000_t202" style="position:absolute;margin-left:86.pt;margin-top:41.350000000000001pt;width:68.pt;height:22.5pt;z-index:-18874400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SECRETARIA DE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EDUCAÇÃO</w:t>
                    </w:r>
                  </w:p>
                </w:txbxContent>
              </v:textbox>
              <w10:wrap anchorx="page" anchory="page"/>
            </v:shape>
          </w:pict>
        </mc:Fallback>
      </mc:AlternateContent>
    </w:r>
  </w:p>
</w:hdr>
</file>

<file path=word/header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55" behindDoc="1" locked="0" layoutInCell="1" allowOverlap="1">
              <wp:simplePos x="0" y="0"/>
              <wp:positionH relativeFrom="page">
                <wp:posOffset>1037590</wp:posOffset>
              </wp:positionH>
              <wp:positionV relativeFrom="page">
                <wp:posOffset>791845</wp:posOffset>
              </wp:positionV>
              <wp:extent cx="1208405" cy="323850"/>
              <wp:wrapNone/>
              <wp:docPr id="102" name="Shape 102"/>
              <a:graphic xmlns:a="http://schemas.openxmlformats.org/drawingml/2006/main">
                <a:graphicData uri="http://schemas.microsoft.com/office/word/2010/wordprocessingShape">
                  <wps:wsp>
                    <wps:cNvSpPr txBox="1"/>
                    <wps:spPr>
                      <a:xfrm>
                        <a:ext cx="1208405" cy="3238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PT" w:eastAsia="pt-PT" w:bidi="pt-PT"/>
                            </w:rPr>
                            <w:t>SECRETARIA DE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EDUCAÇÃO</w:t>
                          </w:r>
                        </w:p>
                      </w:txbxContent>
                    </wps:txbx>
                    <wps:bodyPr wrap="none" lIns="0" tIns="0" rIns="0" bIns="0">
                      <a:spAutoFit/>
                    </wps:bodyPr>
                  </wps:wsp>
                </a:graphicData>
              </a:graphic>
            </wp:anchor>
          </w:drawing>
        </mc:Choice>
        <mc:Fallback>
          <w:pict>
            <v:shape id="_x0000_s1128" type="#_x0000_t202" style="position:absolute;margin-left:81.700000000000003pt;margin-top:62.350000000000001pt;width:95.150000000000006pt;height:25.5pt;z-index:-18874399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PT" w:eastAsia="pt-PT" w:bidi="pt-PT"/>
                      </w:rPr>
                      <w:t>SECRETARIA DE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EDUCAÇÃO</w:t>
                    </w:r>
                  </w:p>
                </w:txbxContent>
              </v:textbox>
              <w10:wrap anchorx="page" anchory="page"/>
            </v:shape>
          </w:pict>
        </mc:Fallback>
      </mc:AlternateContent>
    </w:r>
  </w:p>
</w:hdr>
</file>

<file path=word/header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57" behindDoc="1" locked="0" layoutInCell="1" allowOverlap="1">
              <wp:simplePos x="0" y="0"/>
              <wp:positionH relativeFrom="page">
                <wp:posOffset>1037590</wp:posOffset>
              </wp:positionH>
              <wp:positionV relativeFrom="page">
                <wp:posOffset>791845</wp:posOffset>
              </wp:positionV>
              <wp:extent cx="1208405" cy="323850"/>
              <wp:wrapNone/>
              <wp:docPr id="104" name="Shape 104"/>
              <a:graphic xmlns:a="http://schemas.openxmlformats.org/drawingml/2006/main">
                <a:graphicData uri="http://schemas.microsoft.com/office/word/2010/wordprocessingShape">
                  <wps:wsp>
                    <wps:cNvSpPr txBox="1"/>
                    <wps:spPr>
                      <a:xfrm>
                        <a:ext cx="1208405" cy="3238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PT" w:eastAsia="pt-PT" w:bidi="pt-PT"/>
                            </w:rPr>
                            <w:t>SECRETARIA DE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EDUCAÇÃO</w:t>
                          </w:r>
                        </w:p>
                      </w:txbxContent>
                    </wps:txbx>
                    <wps:bodyPr wrap="none" lIns="0" tIns="0" rIns="0" bIns="0">
                      <a:spAutoFit/>
                    </wps:bodyPr>
                  </wps:wsp>
                </a:graphicData>
              </a:graphic>
            </wp:anchor>
          </w:drawing>
        </mc:Choice>
        <mc:Fallback>
          <w:pict>
            <v:shape id="_x0000_s1130" type="#_x0000_t202" style="position:absolute;margin-left:81.700000000000003pt;margin-top:62.350000000000001pt;width:95.150000000000006pt;height:25.5pt;z-index:-188743996;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PT" w:eastAsia="pt-PT" w:bidi="pt-PT"/>
                      </w:rPr>
                      <w:t>SECRETARIA DE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EDUCAÇÃO</w:t>
                    </w:r>
                  </w:p>
                </w:txbxContent>
              </v:textbox>
              <w10:wrap anchorx="page" anchory="page"/>
            </v:shape>
          </w:pict>
        </mc:Fallback>
      </mc:AlternateContent>
    </w:r>
  </w:p>
</w:hdr>
</file>

<file path=word/header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59" behindDoc="1" locked="0" layoutInCell="1" allowOverlap="1">
              <wp:simplePos x="0" y="0"/>
              <wp:positionH relativeFrom="page">
                <wp:posOffset>6871335</wp:posOffset>
              </wp:positionH>
              <wp:positionV relativeFrom="page">
                <wp:posOffset>110490</wp:posOffset>
              </wp:positionV>
              <wp:extent cx="644525" cy="454660"/>
              <wp:wrapNone/>
              <wp:docPr id="106" name="Shape 106"/>
              <a:graphic xmlns:a="http://schemas.openxmlformats.org/drawingml/2006/main">
                <a:graphicData uri="http://schemas.microsoft.com/office/word/2010/wordprocessingShape">
                  <wps:wsp>
                    <wps:cNvSpPr txBox="1"/>
                    <wps:spPr>
                      <a:xfrm>
                        <a:ext cx="644525" cy="454660"/>
                      </a:xfrm>
                      <a:prstGeom prst="rect"/>
                      <a:noFill/>
                    </wps:spPr>
                    <wps:txbx>
                      <w:txbxContent>
                        <w:p>
                          <w:pPr>
                            <w:widowControl w:val="0"/>
                            <w:rPr>
                              <w:sz w:val="2"/>
                              <w:szCs w:val="2"/>
                            </w:rPr>
                          </w:pPr>
                          <w:r>
                            <w:drawing>
                              <wp:inline>
                                <wp:extent cx="646430" cy="457200"/>
                                <wp:docPr id="107" name="Picutre 107"/>
                                <a:graphic xmlns:a="http://schemas.openxmlformats.org/drawingml/2006/main">
                                  <a:graphicData uri="http://schemas.openxmlformats.org/drawingml/2006/picture">
                                    <pic:pic xmlns:pic="http://schemas.openxmlformats.org/drawingml/2006/picture">
                                      <pic:nvPicPr>
                                        <pic:cNvPr id="107" name="Picture 107"/>
                                        <pic:cNvPicPr/>
                                      </pic:nvPicPr>
                                      <pic:blipFill>
                                        <a:blip r:embed="rId1"/>
                                        <a:stretch/>
                                      </pic:blipFill>
                                      <pic:spPr>
                                        <a:xfrm>
                                          <a:ext cx="646430" cy="457200"/>
                                        </a:xfrm>
                                        <a:prstGeom prst="rect"/>
                                      </pic:spPr>
                                    </pic:pic>
                                  </a:graphicData>
                                </a:graphic>
                              </wp:inline>
                            </w:drawing>
                          </w:r>
                        </w:p>
                      </w:txbxContent>
                    </wps:txbx>
                    <wps:bodyPr lIns="0" tIns="0" rIns="0" bIns="0">
                      <a:noAutoFit/>
                    </wps:bodyPr>
                  </wps:wsp>
                </a:graphicData>
              </a:graphic>
            </wp:anchor>
          </w:drawing>
        </mc:Choice>
        <mc:Fallback>
          <w:pict>
            <v:shape id="_x0000_s1133" type="#_x0000_t202" style="position:absolute;margin-left:541.04999999999995pt;margin-top:8.6999999999999993pt;width:50.75pt;height:35.799999999999997pt;z-index:-188743994;mso-wrap-distance-left:0;mso-wrap-distance-right:0;mso-position-horizontal-relative:page;mso-position-vertical-relative:page" wrapcoords="0 0" filled="f" stroked="f">
              <v:textbox inset="0,0,0,0">
                <w:txbxContent>
                  <w:p>
                    <w:pPr>
                      <w:widowControl w:val="0"/>
                      <w:rPr>
                        <w:sz w:val="2"/>
                        <w:szCs w:val="2"/>
                      </w:rPr>
                    </w:pPr>
                    <w:r>
                      <w:drawing>
                        <wp:inline>
                          <wp:extent cx="646430" cy="457200"/>
                          <wp:docPr id="109" name="Picutre 109"/>
                          <a:graphic xmlns:a="http://schemas.openxmlformats.org/drawingml/2006/main">
                            <a:graphicData uri="http://schemas.openxmlformats.org/drawingml/2006/picture">
                              <pic:pic xmlns:pic="http://schemas.openxmlformats.org/drawingml/2006/picture">
                                <pic:nvPicPr>
                                  <pic:cNvPr id="109" name="Picture 109"/>
                                  <pic:cNvPicPr/>
                                </pic:nvPicPr>
                                <pic:blipFill>
                                  <a:blip r:embed="rId1"/>
                                  <a:stretch/>
                                </pic:blipFill>
                                <pic:spPr>
                                  <a:xfrm>
                                    <a:ext cx="646430" cy="4572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61" behindDoc="1" locked="0" layoutInCell="1" allowOverlap="1">
              <wp:simplePos x="0" y="0"/>
              <wp:positionH relativeFrom="page">
                <wp:posOffset>2499360</wp:posOffset>
              </wp:positionH>
              <wp:positionV relativeFrom="page">
                <wp:posOffset>203835</wp:posOffset>
              </wp:positionV>
              <wp:extent cx="986790" cy="911860"/>
              <wp:wrapNone/>
              <wp:docPr id="110" name="Shape 110"/>
              <a:graphic xmlns:a="http://schemas.openxmlformats.org/drawingml/2006/main">
                <a:graphicData uri="http://schemas.microsoft.com/office/word/2010/wordprocessingShape">
                  <wps:wsp>
                    <wps:cNvSpPr txBox="1"/>
                    <wps:spPr>
                      <a:xfrm>
                        <a:ext cx="986790" cy="911860"/>
                      </a:xfrm>
                      <a:prstGeom prst="rect"/>
                      <a:noFill/>
                    </wps:spPr>
                    <wps:txbx>
                      <w:txbxContent>
                        <w:p>
                          <w:pPr>
                            <w:widowControl w:val="0"/>
                            <w:rPr>
                              <w:sz w:val="2"/>
                              <w:szCs w:val="2"/>
                            </w:rPr>
                          </w:pPr>
                          <w:r>
                            <w:drawing>
                              <wp:inline>
                                <wp:extent cx="987425" cy="914400"/>
                                <wp:docPr id="111" name="Picutre 111"/>
                                <a:graphic xmlns:a="http://schemas.openxmlformats.org/drawingml/2006/main">
                                  <a:graphicData uri="http://schemas.openxmlformats.org/drawingml/2006/picture">
                                    <pic:pic xmlns:pic="http://schemas.openxmlformats.org/drawingml/2006/picture">
                                      <pic:nvPicPr>
                                        <pic:cNvPr id="111" name="Picture 111"/>
                                        <pic:cNvPicPr/>
                                      </pic:nvPicPr>
                                      <pic:blipFill>
                                        <a:blip r:embed="rId3"/>
                                        <a:stretch/>
                                      </pic:blipFill>
                                      <pic:spPr>
                                        <a:xfrm>
                                          <a:ext cx="987425" cy="914400"/>
                                        </a:xfrm>
                                        <a:prstGeom prst="rect"/>
                                      </pic:spPr>
                                    </pic:pic>
                                  </a:graphicData>
                                </a:graphic>
                              </wp:inline>
                            </w:drawing>
                          </w:r>
                        </w:p>
                      </w:txbxContent>
                    </wps:txbx>
                    <wps:bodyPr lIns="0" tIns="0" rIns="0" bIns="0">
                      <a:noAutoFit/>
                    </wps:bodyPr>
                  </wps:wsp>
                </a:graphicData>
              </a:graphic>
            </wp:anchor>
          </w:drawing>
        </mc:Choice>
        <mc:Fallback>
          <w:pict>
            <v:shape id="_x0000_s1137" type="#_x0000_t202" style="position:absolute;margin-left:196.80000000000001pt;margin-top:16.050000000000001pt;width:77.700000000000003pt;height:71.799999999999997pt;z-index:-188743992;mso-wrap-distance-left:0;mso-wrap-distance-right:0;mso-position-horizontal-relative:page;mso-position-vertical-relative:page" wrapcoords="0 0" filled="f" stroked="f">
              <v:textbox inset="0,0,0,0">
                <w:txbxContent>
                  <w:p>
                    <w:pPr>
                      <w:widowControl w:val="0"/>
                      <w:rPr>
                        <w:sz w:val="2"/>
                        <w:szCs w:val="2"/>
                      </w:rPr>
                    </w:pPr>
                    <w:r>
                      <w:drawing>
                        <wp:inline>
                          <wp:extent cx="987425" cy="914400"/>
                          <wp:docPr id="113" name="Picutre 113"/>
                          <a:graphic xmlns:a="http://schemas.openxmlformats.org/drawingml/2006/main">
                            <a:graphicData uri="http://schemas.openxmlformats.org/drawingml/2006/picture">
                              <pic:pic xmlns:pic="http://schemas.openxmlformats.org/drawingml/2006/picture">
                                <pic:nvPicPr>
                                  <pic:cNvPr id="113" name="Picture 113"/>
                                  <pic:cNvPicPr/>
                                </pic:nvPicPr>
                                <pic:blipFill>
                                  <a:blip r:embed="rId3"/>
                                  <a:stretch/>
                                </pic:blipFill>
                                <pic:spPr>
                                  <a:xfrm>
                                    <a:ext cx="987425" cy="9144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63" behindDoc="1" locked="0" layoutInCell="1" allowOverlap="1">
              <wp:simplePos x="0" y="0"/>
              <wp:positionH relativeFrom="page">
                <wp:posOffset>4044950</wp:posOffset>
              </wp:positionH>
              <wp:positionV relativeFrom="page">
                <wp:posOffset>262890</wp:posOffset>
              </wp:positionV>
              <wp:extent cx="1152525" cy="106680"/>
              <wp:wrapNone/>
              <wp:docPr id="114" name="Shape 114"/>
              <a:graphic xmlns:a="http://schemas.openxmlformats.org/drawingml/2006/main">
                <a:graphicData uri="http://schemas.microsoft.com/office/word/2010/wordprocessingShape">
                  <wps:wsp>
                    <wps:cNvSpPr txBox="1"/>
                    <wps:spPr>
                      <a:xfrm>
                        <a:ext cx="1152525" cy="1066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0947A"/>
                              <w:spacing w:val="0"/>
                              <w:w w:val="100"/>
                              <w:position w:val="0"/>
                              <w:sz w:val="18"/>
                              <w:szCs w:val="18"/>
                              <w:shd w:val="clear" w:color="auto" w:fill="auto"/>
                              <w:lang w:val="pt-PT" w:eastAsia="pt-PT" w:bidi="pt-PT"/>
                            </w:rPr>
                            <w:t>Prefeitura Municipal de</w:t>
                          </w:r>
                        </w:p>
                      </w:txbxContent>
                    </wps:txbx>
                    <wps:bodyPr wrap="none" lIns="0" tIns="0" rIns="0" bIns="0">
                      <a:spAutoFit/>
                    </wps:bodyPr>
                  </wps:wsp>
                </a:graphicData>
              </a:graphic>
            </wp:anchor>
          </w:drawing>
        </mc:Choice>
        <mc:Fallback>
          <w:pict>
            <v:shape id="_x0000_s1140" type="#_x0000_t202" style="position:absolute;margin-left:318.5pt;margin-top:20.699999999999999pt;width:90.75pt;height:8.4000000000000004pt;z-index:-18874399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0947A"/>
                        <w:spacing w:val="0"/>
                        <w:w w:val="100"/>
                        <w:position w:val="0"/>
                        <w:sz w:val="18"/>
                        <w:szCs w:val="18"/>
                        <w:shd w:val="clear" w:color="auto" w:fill="auto"/>
                        <w:lang w:val="pt-PT" w:eastAsia="pt-PT" w:bidi="pt-PT"/>
                      </w:rPr>
                      <w:t>Prefeitura Municipal de</w:t>
                    </w:r>
                  </w:p>
                </w:txbxContent>
              </v:textbox>
              <w10:wrap anchorx="page" anchory="page"/>
            </v:shape>
          </w:pict>
        </mc:Fallback>
      </mc:AlternateContent>
    </w:r>
    <w:r>
      <mc:AlternateContent>
        <mc:Choice Requires="wps">
          <w:drawing>
            <wp:anchor distT="0" distB="0" distL="0" distR="0" simplePos="0" relativeHeight="62914765" behindDoc="1" locked="0" layoutInCell="1" allowOverlap="1">
              <wp:simplePos x="0" y="0"/>
              <wp:positionH relativeFrom="page">
                <wp:posOffset>3590290</wp:posOffset>
              </wp:positionH>
              <wp:positionV relativeFrom="page">
                <wp:posOffset>417830</wp:posOffset>
              </wp:positionV>
              <wp:extent cx="2053590" cy="574675"/>
              <wp:wrapNone/>
              <wp:docPr id="116" name="Shape 116"/>
              <a:graphic xmlns:a="http://schemas.openxmlformats.org/drawingml/2006/main">
                <a:graphicData uri="http://schemas.microsoft.com/office/word/2010/wordprocessingShape">
                  <wps:wsp>
                    <wps:cNvSpPr txBox="1"/>
                    <wps:spPr>
                      <a:xfrm>
                        <a:ext cx="2053590" cy="57467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3DA74F"/>
                              <w:spacing w:val="0"/>
                              <w:w w:val="100"/>
                              <w:position w:val="0"/>
                              <w:sz w:val="82"/>
                              <w:szCs w:val="82"/>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142" type="#_x0000_t202" style="position:absolute;margin-left:282.69999999999999pt;margin-top:32.899999999999999pt;width:161.69999999999999pt;height:45.25pt;z-index:-18874398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3DA74F"/>
                        <w:spacing w:val="0"/>
                        <w:w w:val="100"/>
                        <w:position w:val="0"/>
                        <w:sz w:val="82"/>
                        <w:szCs w:val="82"/>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v:textbox>
              <w10:wrap anchorx="page" anchory="page"/>
            </v:shape>
          </w:pict>
        </mc:Fallback>
      </mc:AlternateContent>
    </w:r>
    <w:r>
      <mc:AlternateContent>
        <mc:Choice Requires="wps">
          <w:drawing>
            <wp:anchor distT="0" distB="0" distL="0" distR="0" simplePos="0" relativeHeight="62914767" behindDoc="1" locked="0" layoutInCell="1" allowOverlap="1">
              <wp:simplePos x="0" y="0"/>
              <wp:positionH relativeFrom="page">
                <wp:posOffset>897890</wp:posOffset>
              </wp:positionH>
              <wp:positionV relativeFrom="page">
                <wp:posOffset>680085</wp:posOffset>
              </wp:positionV>
              <wp:extent cx="1208405" cy="323215"/>
              <wp:wrapNone/>
              <wp:docPr id="118" name="Shape 118"/>
              <a:graphic xmlns:a="http://schemas.openxmlformats.org/drawingml/2006/main">
                <a:graphicData uri="http://schemas.microsoft.com/office/word/2010/wordprocessingShape">
                  <wps:wsp>
                    <wps:cNvSpPr txBox="1"/>
                    <wps:spPr>
                      <a:xfrm>
                        <a:ext cx="1208405" cy="3232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PT" w:eastAsia="pt-PT" w:bidi="pt-PT"/>
                            </w:rPr>
                            <w:t>SECRETARIA DE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EDUCAÇÃO</w:t>
                          </w:r>
                        </w:p>
                      </w:txbxContent>
                    </wps:txbx>
                    <wps:bodyPr wrap="none" lIns="0" tIns="0" rIns="0" bIns="0">
                      <a:spAutoFit/>
                    </wps:bodyPr>
                  </wps:wsp>
                </a:graphicData>
              </a:graphic>
            </wp:anchor>
          </w:drawing>
        </mc:Choice>
        <mc:Fallback>
          <w:pict>
            <v:shape id="_x0000_s1144" type="#_x0000_t202" style="position:absolute;margin-left:70.700000000000003pt;margin-top:53.549999999999997pt;width:95.150000000000006pt;height:25.449999999999999pt;z-index:-188743986;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PT" w:eastAsia="pt-PT" w:bidi="pt-PT"/>
                      </w:rPr>
                      <w:t>SECRETARIA DE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EDUCAÇÃO</w:t>
                    </w:r>
                  </w:p>
                </w:txbxContent>
              </v:textbox>
              <w10:wrap anchorx="page" anchory="page"/>
            </v:shape>
          </w:pict>
        </mc:Fallback>
      </mc:AlternateContent>
    </w:r>
  </w:p>
</w:hdr>
</file>

<file path=word/header1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69" behindDoc="1" locked="0" layoutInCell="1" allowOverlap="1">
              <wp:simplePos x="0" y="0"/>
              <wp:positionH relativeFrom="page">
                <wp:posOffset>6871335</wp:posOffset>
              </wp:positionH>
              <wp:positionV relativeFrom="page">
                <wp:posOffset>110490</wp:posOffset>
              </wp:positionV>
              <wp:extent cx="644525" cy="454660"/>
              <wp:wrapNone/>
              <wp:docPr id="120" name="Shape 120"/>
              <a:graphic xmlns:a="http://schemas.openxmlformats.org/drawingml/2006/main">
                <a:graphicData uri="http://schemas.microsoft.com/office/word/2010/wordprocessingShape">
                  <wps:wsp>
                    <wps:cNvSpPr txBox="1"/>
                    <wps:spPr>
                      <a:xfrm>
                        <a:ext cx="644525" cy="454660"/>
                      </a:xfrm>
                      <a:prstGeom prst="rect"/>
                      <a:noFill/>
                    </wps:spPr>
                    <wps:txbx>
                      <w:txbxContent>
                        <w:p>
                          <w:pPr>
                            <w:widowControl w:val="0"/>
                            <w:rPr>
                              <w:sz w:val="2"/>
                              <w:szCs w:val="2"/>
                            </w:rPr>
                          </w:pPr>
                          <w:r>
                            <w:drawing>
                              <wp:inline>
                                <wp:extent cx="646430" cy="457200"/>
                                <wp:docPr id="121" name="Picutre 121"/>
                                <a:graphic xmlns:a="http://schemas.openxmlformats.org/drawingml/2006/main">
                                  <a:graphicData uri="http://schemas.openxmlformats.org/drawingml/2006/picture">
                                    <pic:pic xmlns:pic="http://schemas.openxmlformats.org/drawingml/2006/picture">
                                      <pic:nvPicPr>
                                        <pic:cNvPr id="121" name="Picture 121"/>
                                        <pic:cNvPicPr/>
                                      </pic:nvPicPr>
                                      <pic:blipFill>
                                        <a:blip r:embed="rId1"/>
                                        <a:stretch/>
                                      </pic:blipFill>
                                      <pic:spPr>
                                        <a:xfrm>
                                          <a:ext cx="646430" cy="457200"/>
                                        </a:xfrm>
                                        <a:prstGeom prst="rect"/>
                                      </pic:spPr>
                                    </pic:pic>
                                  </a:graphicData>
                                </a:graphic>
                              </wp:inline>
                            </w:drawing>
                          </w:r>
                        </w:p>
                      </w:txbxContent>
                    </wps:txbx>
                    <wps:bodyPr lIns="0" tIns="0" rIns="0" bIns="0">
                      <a:noAutoFit/>
                    </wps:bodyPr>
                  </wps:wsp>
                </a:graphicData>
              </a:graphic>
            </wp:anchor>
          </w:drawing>
        </mc:Choice>
        <mc:Fallback>
          <w:pict>
            <v:shape id="_x0000_s1147" type="#_x0000_t202" style="position:absolute;margin-left:541.04999999999995pt;margin-top:8.6999999999999993pt;width:50.75pt;height:35.799999999999997pt;z-index:-188743984;mso-wrap-distance-left:0;mso-wrap-distance-right:0;mso-position-horizontal-relative:page;mso-position-vertical-relative:page" wrapcoords="0 0" filled="f" stroked="f">
              <v:textbox inset="0,0,0,0">
                <w:txbxContent>
                  <w:p>
                    <w:pPr>
                      <w:widowControl w:val="0"/>
                      <w:rPr>
                        <w:sz w:val="2"/>
                        <w:szCs w:val="2"/>
                      </w:rPr>
                    </w:pPr>
                    <w:r>
                      <w:drawing>
                        <wp:inline>
                          <wp:extent cx="646430" cy="457200"/>
                          <wp:docPr id="123" name="Picutre 123"/>
                          <a:graphic xmlns:a="http://schemas.openxmlformats.org/drawingml/2006/main">
                            <a:graphicData uri="http://schemas.openxmlformats.org/drawingml/2006/picture">
                              <pic:pic xmlns:pic="http://schemas.openxmlformats.org/drawingml/2006/picture">
                                <pic:nvPicPr>
                                  <pic:cNvPr id="123" name="Picture 123"/>
                                  <pic:cNvPicPr/>
                                </pic:nvPicPr>
                                <pic:blipFill>
                                  <a:blip r:embed="rId1"/>
                                  <a:stretch/>
                                </pic:blipFill>
                                <pic:spPr>
                                  <a:xfrm>
                                    <a:ext cx="646430" cy="4572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71" behindDoc="1" locked="0" layoutInCell="1" allowOverlap="1">
              <wp:simplePos x="0" y="0"/>
              <wp:positionH relativeFrom="page">
                <wp:posOffset>2499360</wp:posOffset>
              </wp:positionH>
              <wp:positionV relativeFrom="page">
                <wp:posOffset>203835</wp:posOffset>
              </wp:positionV>
              <wp:extent cx="986790" cy="911860"/>
              <wp:wrapNone/>
              <wp:docPr id="124" name="Shape 124"/>
              <a:graphic xmlns:a="http://schemas.openxmlformats.org/drawingml/2006/main">
                <a:graphicData uri="http://schemas.microsoft.com/office/word/2010/wordprocessingShape">
                  <wps:wsp>
                    <wps:cNvSpPr txBox="1"/>
                    <wps:spPr>
                      <a:xfrm>
                        <a:ext cx="986790" cy="911860"/>
                      </a:xfrm>
                      <a:prstGeom prst="rect"/>
                      <a:noFill/>
                    </wps:spPr>
                    <wps:txbx>
                      <w:txbxContent>
                        <w:p>
                          <w:pPr>
                            <w:widowControl w:val="0"/>
                            <w:rPr>
                              <w:sz w:val="2"/>
                              <w:szCs w:val="2"/>
                            </w:rPr>
                          </w:pPr>
                          <w:r>
                            <w:drawing>
                              <wp:inline>
                                <wp:extent cx="987425" cy="914400"/>
                                <wp:docPr id="125" name="Picutre 125"/>
                                <a:graphic xmlns:a="http://schemas.openxmlformats.org/drawingml/2006/main">
                                  <a:graphicData uri="http://schemas.openxmlformats.org/drawingml/2006/picture">
                                    <pic:pic xmlns:pic="http://schemas.openxmlformats.org/drawingml/2006/picture">
                                      <pic:nvPicPr>
                                        <pic:cNvPr id="125" name="Picture 125"/>
                                        <pic:cNvPicPr/>
                                      </pic:nvPicPr>
                                      <pic:blipFill>
                                        <a:blip r:embed="rId3"/>
                                        <a:stretch/>
                                      </pic:blipFill>
                                      <pic:spPr>
                                        <a:xfrm>
                                          <a:ext cx="987425" cy="914400"/>
                                        </a:xfrm>
                                        <a:prstGeom prst="rect"/>
                                      </pic:spPr>
                                    </pic:pic>
                                  </a:graphicData>
                                </a:graphic>
                              </wp:inline>
                            </w:drawing>
                          </w:r>
                        </w:p>
                      </w:txbxContent>
                    </wps:txbx>
                    <wps:bodyPr lIns="0" tIns="0" rIns="0" bIns="0">
                      <a:noAutoFit/>
                    </wps:bodyPr>
                  </wps:wsp>
                </a:graphicData>
              </a:graphic>
            </wp:anchor>
          </w:drawing>
        </mc:Choice>
        <mc:Fallback>
          <w:pict>
            <v:shape id="_x0000_s1151" type="#_x0000_t202" style="position:absolute;margin-left:196.80000000000001pt;margin-top:16.050000000000001pt;width:77.700000000000003pt;height:71.799999999999997pt;z-index:-188743982;mso-wrap-distance-left:0;mso-wrap-distance-right:0;mso-position-horizontal-relative:page;mso-position-vertical-relative:page" wrapcoords="0 0" filled="f" stroked="f">
              <v:textbox inset="0,0,0,0">
                <w:txbxContent>
                  <w:p>
                    <w:pPr>
                      <w:widowControl w:val="0"/>
                      <w:rPr>
                        <w:sz w:val="2"/>
                        <w:szCs w:val="2"/>
                      </w:rPr>
                    </w:pPr>
                    <w:r>
                      <w:drawing>
                        <wp:inline>
                          <wp:extent cx="987425" cy="914400"/>
                          <wp:docPr id="127" name="Picutre 127"/>
                          <a:graphic xmlns:a="http://schemas.openxmlformats.org/drawingml/2006/main">
                            <a:graphicData uri="http://schemas.openxmlformats.org/drawingml/2006/picture">
                              <pic:pic xmlns:pic="http://schemas.openxmlformats.org/drawingml/2006/picture">
                                <pic:nvPicPr>
                                  <pic:cNvPr id="127" name="Picture 127"/>
                                  <pic:cNvPicPr/>
                                </pic:nvPicPr>
                                <pic:blipFill>
                                  <a:blip r:embed="rId3"/>
                                  <a:stretch/>
                                </pic:blipFill>
                                <pic:spPr>
                                  <a:xfrm>
                                    <a:ext cx="987425" cy="9144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73" behindDoc="1" locked="0" layoutInCell="1" allowOverlap="1">
              <wp:simplePos x="0" y="0"/>
              <wp:positionH relativeFrom="page">
                <wp:posOffset>4044950</wp:posOffset>
              </wp:positionH>
              <wp:positionV relativeFrom="page">
                <wp:posOffset>262890</wp:posOffset>
              </wp:positionV>
              <wp:extent cx="1152525" cy="106680"/>
              <wp:wrapNone/>
              <wp:docPr id="128" name="Shape 128"/>
              <a:graphic xmlns:a="http://schemas.openxmlformats.org/drawingml/2006/main">
                <a:graphicData uri="http://schemas.microsoft.com/office/word/2010/wordprocessingShape">
                  <wps:wsp>
                    <wps:cNvSpPr txBox="1"/>
                    <wps:spPr>
                      <a:xfrm>
                        <a:ext cx="1152525" cy="1066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0947A"/>
                              <w:spacing w:val="0"/>
                              <w:w w:val="100"/>
                              <w:position w:val="0"/>
                              <w:sz w:val="18"/>
                              <w:szCs w:val="18"/>
                              <w:shd w:val="clear" w:color="auto" w:fill="auto"/>
                              <w:lang w:val="pt-PT" w:eastAsia="pt-PT" w:bidi="pt-PT"/>
                            </w:rPr>
                            <w:t>Prefeitura Municipal de</w:t>
                          </w:r>
                        </w:p>
                      </w:txbxContent>
                    </wps:txbx>
                    <wps:bodyPr wrap="none" lIns="0" tIns="0" rIns="0" bIns="0">
                      <a:spAutoFit/>
                    </wps:bodyPr>
                  </wps:wsp>
                </a:graphicData>
              </a:graphic>
            </wp:anchor>
          </w:drawing>
        </mc:Choice>
        <mc:Fallback>
          <w:pict>
            <v:shape id="_x0000_s1154" type="#_x0000_t202" style="position:absolute;margin-left:318.5pt;margin-top:20.699999999999999pt;width:90.75pt;height:8.4000000000000004pt;z-index:-18874398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0947A"/>
                        <w:spacing w:val="0"/>
                        <w:w w:val="100"/>
                        <w:position w:val="0"/>
                        <w:sz w:val="18"/>
                        <w:szCs w:val="18"/>
                        <w:shd w:val="clear" w:color="auto" w:fill="auto"/>
                        <w:lang w:val="pt-PT" w:eastAsia="pt-PT" w:bidi="pt-PT"/>
                      </w:rPr>
                      <w:t>Prefeitura Municipal de</w:t>
                    </w:r>
                  </w:p>
                </w:txbxContent>
              </v:textbox>
              <w10:wrap anchorx="page" anchory="page"/>
            </v:shape>
          </w:pict>
        </mc:Fallback>
      </mc:AlternateContent>
    </w:r>
    <w:r>
      <mc:AlternateContent>
        <mc:Choice Requires="wps">
          <w:drawing>
            <wp:anchor distT="0" distB="0" distL="0" distR="0" simplePos="0" relativeHeight="62914775" behindDoc="1" locked="0" layoutInCell="1" allowOverlap="1">
              <wp:simplePos x="0" y="0"/>
              <wp:positionH relativeFrom="page">
                <wp:posOffset>3590290</wp:posOffset>
              </wp:positionH>
              <wp:positionV relativeFrom="page">
                <wp:posOffset>417830</wp:posOffset>
              </wp:positionV>
              <wp:extent cx="2053590" cy="574675"/>
              <wp:wrapNone/>
              <wp:docPr id="130" name="Shape 130"/>
              <a:graphic xmlns:a="http://schemas.openxmlformats.org/drawingml/2006/main">
                <a:graphicData uri="http://schemas.microsoft.com/office/word/2010/wordprocessingShape">
                  <wps:wsp>
                    <wps:cNvSpPr txBox="1"/>
                    <wps:spPr>
                      <a:xfrm>
                        <a:ext cx="2053590" cy="57467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3DA74F"/>
                              <w:spacing w:val="0"/>
                              <w:w w:val="100"/>
                              <w:position w:val="0"/>
                              <w:sz w:val="82"/>
                              <w:szCs w:val="82"/>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156" type="#_x0000_t202" style="position:absolute;margin-left:282.69999999999999pt;margin-top:32.899999999999999pt;width:161.69999999999999pt;height:45.25pt;z-index:-18874397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3DA74F"/>
                        <w:spacing w:val="0"/>
                        <w:w w:val="100"/>
                        <w:position w:val="0"/>
                        <w:sz w:val="82"/>
                        <w:szCs w:val="82"/>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v:textbox>
              <w10:wrap anchorx="page" anchory="page"/>
            </v:shape>
          </w:pict>
        </mc:Fallback>
      </mc:AlternateContent>
    </w:r>
    <w:r>
      <mc:AlternateContent>
        <mc:Choice Requires="wps">
          <w:drawing>
            <wp:anchor distT="0" distB="0" distL="0" distR="0" simplePos="0" relativeHeight="62914777" behindDoc="1" locked="0" layoutInCell="1" allowOverlap="1">
              <wp:simplePos x="0" y="0"/>
              <wp:positionH relativeFrom="page">
                <wp:posOffset>897890</wp:posOffset>
              </wp:positionH>
              <wp:positionV relativeFrom="page">
                <wp:posOffset>680085</wp:posOffset>
              </wp:positionV>
              <wp:extent cx="1208405" cy="323215"/>
              <wp:wrapNone/>
              <wp:docPr id="132" name="Shape 132"/>
              <a:graphic xmlns:a="http://schemas.openxmlformats.org/drawingml/2006/main">
                <a:graphicData uri="http://schemas.microsoft.com/office/word/2010/wordprocessingShape">
                  <wps:wsp>
                    <wps:cNvSpPr txBox="1"/>
                    <wps:spPr>
                      <a:xfrm>
                        <a:ext cx="1208405" cy="3232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PT" w:eastAsia="pt-PT" w:bidi="pt-PT"/>
                            </w:rPr>
                            <w:t>SECRETARIA DE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EDUCAÇÃO</w:t>
                          </w:r>
                        </w:p>
                      </w:txbxContent>
                    </wps:txbx>
                    <wps:bodyPr wrap="none" lIns="0" tIns="0" rIns="0" bIns="0">
                      <a:spAutoFit/>
                    </wps:bodyPr>
                  </wps:wsp>
                </a:graphicData>
              </a:graphic>
            </wp:anchor>
          </w:drawing>
        </mc:Choice>
        <mc:Fallback>
          <w:pict>
            <v:shape id="_x0000_s1158" type="#_x0000_t202" style="position:absolute;margin-left:70.700000000000003pt;margin-top:53.549999999999997pt;width:95.150000000000006pt;height:25.449999999999999pt;z-index:-188743976;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PT" w:eastAsia="pt-PT" w:bidi="pt-PT"/>
                      </w:rPr>
                      <w:t>SECRETARIA DE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EDUCAÇÃO</w:t>
                    </w:r>
                  </w:p>
                </w:txbxContent>
              </v:textbox>
              <w10:wrap anchorx="page" anchory="page"/>
            </v:shape>
          </w:pict>
        </mc:Fallback>
      </mc:AlternateContent>
    </w:r>
  </w:p>
</w:hdr>
</file>

<file path=word/header1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79" behindDoc="1" locked="0" layoutInCell="1" allowOverlap="1">
              <wp:simplePos x="0" y="0"/>
              <wp:positionH relativeFrom="page">
                <wp:posOffset>6847840</wp:posOffset>
              </wp:positionH>
              <wp:positionV relativeFrom="page">
                <wp:posOffset>414020</wp:posOffset>
              </wp:positionV>
              <wp:extent cx="647700" cy="457200"/>
              <wp:wrapNone/>
              <wp:docPr id="136" name="Shape 136"/>
              <a:graphic xmlns:a="http://schemas.openxmlformats.org/drawingml/2006/main">
                <a:graphicData uri="http://schemas.microsoft.com/office/word/2010/wordprocessingShape">
                  <wps:wsp>
                    <wps:cNvSpPr txBox="1"/>
                    <wps:spPr>
                      <a:xfrm>
                        <a:ext cx="647700" cy="457200"/>
                      </a:xfrm>
                      <a:prstGeom prst="rect"/>
                      <a:noFill/>
                    </wps:spPr>
                    <wps:txbx>
                      <w:txbxContent>
                        <w:p>
                          <w:pPr>
                            <w:widowControl w:val="0"/>
                            <w:rPr>
                              <w:sz w:val="2"/>
                              <w:szCs w:val="2"/>
                            </w:rPr>
                          </w:pPr>
                          <w:r>
                            <w:drawing>
                              <wp:inline>
                                <wp:extent cx="646430" cy="457200"/>
                                <wp:docPr id="137" name="Picutre 137"/>
                                <a:graphic xmlns:a="http://schemas.openxmlformats.org/drawingml/2006/main">
                                  <a:graphicData uri="http://schemas.openxmlformats.org/drawingml/2006/picture">
                                    <pic:pic xmlns:pic="http://schemas.openxmlformats.org/drawingml/2006/picture">
                                      <pic:nvPicPr>
                                        <pic:cNvPr id="137" name="Picture 137"/>
                                        <pic:cNvPicPr/>
                                      </pic:nvPicPr>
                                      <pic:blipFill>
                                        <a:blip r:embed="rId1"/>
                                        <a:stretch/>
                                      </pic:blipFill>
                                      <pic:spPr>
                                        <a:xfrm>
                                          <a:ext cx="646430" cy="457200"/>
                                        </a:xfrm>
                                        <a:prstGeom prst="rect"/>
                                      </pic:spPr>
                                    </pic:pic>
                                  </a:graphicData>
                                </a:graphic>
                              </wp:inline>
                            </w:drawing>
                          </w:r>
                        </w:p>
                      </w:txbxContent>
                    </wps:txbx>
                    <wps:bodyPr lIns="0" tIns="0" rIns="0" bIns="0">
                      <a:noAutoFit/>
                    </wps:bodyPr>
                  </wps:wsp>
                </a:graphicData>
              </a:graphic>
            </wp:anchor>
          </w:drawing>
        </mc:Choice>
        <mc:Fallback>
          <w:pict>
            <v:shape id="_x0000_s1163" type="#_x0000_t202" style="position:absolute;margin-left:539.20000000000005pt;margin-top:32.600000000000001pt;width:51.pt;height:36.pt;z-index:-188743974;mso-wrap-distance-left:0;mso-wrap-distance-right:0;mso-position-horizontal-relative:page;mso-position-vertical-relative:page" wrapcoords="0 0" filled="f" stroked="f">
              <v:textbox inset="0,0,0,0">
                <w:txbxContent>
                  <w:p>
                    <w:pPr>
                      <w:widowControl w:val="0"/>
                      <w:rPr>
                        <w:sz w:val="2"/>
                        <w:szCs w:val="2"/>
                      </w:rPr>
                    </w:pPr>
                    <w:r>
                      <w:drawing>
                        <wp:inline>
                          <wp:extent cx="646430" cy="457200"/>
                          <wp:docPr id="139" name="Picutre 139"/>
                          <a:graphic xmlns:a="http://schemas.openxmlformats.org/drawingml/2006/main">
                            <a:graphicData uri="http://schemas.openxmlformats.org/drawingml/2006/picture">
                              <pic:pic xmlns:pic="http://schemas.openxmlformats.org/drawingml/2006/picture">
                                <pic:nvPicPr>
                                  <pic:cNvPr id="139" name="Picture 139"/>
                                  <pic:cNvPicPr/>
                                </pic:nvPicPr>
                                <pic:blipFill>
                                  <a:blip r:embed="rId1"/>
                                  <a:stretch/>
                                </pic:blipFill>
                                <pic:spPr>
                                  <a:xfrm>
                                    <a:ext cx="646430" cy="4572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81" behindDoc="1" locked="0" layoutInCell="1" allowOverlap="1">
              <wp:simplePos x="0" y="0"/>
              <wp:positionH relativeFrom="page">
                <wp:posOffset>2466340</wp:posOffset>
              </wp:positionH>
              <wp:positionV relativeFrom="page">
                <wp:posOffset>508000</wp:posOffset>
              </wp:positionV>
              <wp:extent cx="1010920" cy="914400"/>
              <wp:wrapNone/>
              <wp:docPr id="140" name="Shape 140"/>
              <a:graphic xmlns:a="http://schemas.openxmlformats.org/drawingml/2006/main">
                <a:graphicData uri="http://schemas.microsoft.com/office/word/2010/wordprocessingShape">
                  <wps:wsp>
                    <wps:cNvSpPr txBox="1"/>
                    <wps:spPr>
                      <a:xfrm>
                        <a:ext cx="1010920" cy="914400"/>
                      </a:xfrm>
                      <a:prstGeom prst="rect"/>
                      <a:noFill/>
                    </wps:spPr>
                    <wps:txbx>
                      <w:txbxContent>
                        <w:p>
                          <w:pPr>
                            <w:widowControl w:val="0"/>
                            <w:rPr>
                              <w:sz w:val="2"/>
                              <w:szCs w:val="2"/>
                            </w:rPr>
                          </w:pPr>
                          <w:r>
                            <w:drawing>
                              <wp:inline>
                                <wp:extent cx="1012190" cy="914400"/>
                                <wp:docPr id="141" name="Picutre 141"/>
                                <a:graphic xmlns:a="http://schemas.openxmlformats.org/drawingml/2006/main">
                                  <a:graphicData uri="http://schemas.openxmlformats.org/drawingml/2006/picture">
                                    <pic:pic xmlns:pic="http://schemas.openxmlformats.org/drawingml/2006/picture">
                                      <pic:nvPicPr>
                                        <pic:cNvPr id="141" name="Picture 141"/>
                                        <pic:cNvPicPr/>
                                      </pic:nvPicPr>
                                      <pic:blipFill>
                                        <a:blip r:embed="rId3"/>
                                        <a:stretch/>
                                      </pic:blipFill>
                                      <pic:spPr>
                                        <a:xfrm>
                                          <a:ext cx="1012190" cy="914400"/>
                                        </a:xfrm>
                                        <a:prstGeom prst="rect"/>
                                      </pic:spPr>
                                    </pic:pic>
                                  </a:graphicData>
                                </a:graphic>
                              </wp:inline>
                            </w:drawing>
                          </w:r>
                        </w:p>
                      </w:txbxContent>
                    </wps:txbx>
                    <wps:bodyPr lIns="0" tIns="0" rIns="0" bIns="0">
                      <a:noAutoFit/>
                    </wps:bodyPr>
                  </wps:wsp>
                </a:graphicData>
              </a:graphic>
            </wp:anchor>
          </w:drawing>
        </mc:Choice>
        <mc:Fallback>
          <w:pict>
            <v:shape id="_x0000_s1167" type="#_x0000_t202" style="position:absolute;margin-left:194.19999999999999pt;margin-top:40.pt;width:79.599999999999994pt;height:72.pt;z-index:-188743972;mso-wrap-distance-left:0;mso-wrap-distance-right:0;mso-position-horizontal-relative:page;mso-position-vertical-relative:page" wrapcoords="0 0" filled="f" stroked="f">
              <v:textbox inset="0,0,0,0">
                <w:txbxContent>
                  <w:p>
                    <w:pPr>
                      <w:widowControl w:val="0"/>
                      <w:rPr>
                        <w:sz w:val="2"/>
                        <w:szCs w:val="2"/>
                      </w:rPr>
                    </w:pPr>
                    <w:r>
                      <w:drawing>
                        <wp:inline>
                          <wp:extent cx="1012190" cy="914400"/>
                          <wp:docPr id="143" name="Picutre 143"/>
                          <a:graphic xmlns:a="http://schemas.openxmlformats.org/drawingml/2006/main">
                            <a:graphicData uri="http://schemas.openxmlformats.org/drawingml/2006/picture">
                              <pic:pic xmlns:pic="http://schemas.openxmlformats.org/drawingml/2006/picture">
                                <pic:nvPicPr>
                                  <pic:cNvPr id="143" name="Picture 143"/>
                                  <pic:cNvPicPr/>
                                </pic:nvPicPr>
                                <pic:blipFill>
                                  <a:blip r:embed="rId3"/>
                                  <a:stretch/>
                                </pic:blipFill>
                                <pic:spPr>
                                  <a:xfrm>
                                    <a:ext cx="1012190" cy="9144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83" behindDoc="1" locked="0" layoutInCell="1" allowOverlap="1">
              <wp:simplePos x="0" y="0"/>
              <wp:positionH relativeFrom="page">
                <wp:posOffset>876935</wp:posOffset>
              </wp:positionH>
              <wp:positionV relativeFrom="page">
                <wp:posOffset>986155</wp:posOffset>
              </wp:positionV>
              <wp:extent cx="1208405" cy="320675"/>
              <wp:wrapNone/>
              <wp:docPr id="144" name="Shape 144"/>
              <a:graphic xmlns:a="http://schemas.openxmlformats.org/drawingml/2006/main">
                <a:graphicData uri="http://schemas.microsoft.com/office/word/2010/wordprocessingShape">
                  <wps:wsp>
                    <wps:cNvSpPr txBox="1"/>
                    <wps:spPr>
                      <a:xfrm>
                        <a:ext cx="1208405" cy="32067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PT" w:eastAsia="pt-PT" w:bidi="pt-PT"/>
                            </w:rPr>
                            <w:t>SECRETARIA DE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EDUCAÇÃO</w:t>
                          </w:r>
                        </w:p>
                      </w:txbxContent>
                    </wps:txbx>
                    <wps:bodyPr wrap="none" lIns="0" tIns="0" rIns="0" bIns="0">
                      <a:spAutoFit/>
                    </wps:bodyPr>
                  </wps:wsp>
                </a:graphicData>
              </a:graphic>
            </wp:anchor>
          </w:drawing>
        </mc:Choice>
        <mc:Fallback>
          <w:pict>
            <v:shape id="_x0000_s1170" type="#_x0000_t202" style="position:absolute;margin-left:69.049999999999997pt;margin-top:77.650000000000006pt;width:95.150000000000006pt;height:25.25pt;z-index:-18874397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PT" w:eastAsia="pt-PT" w:bidi="pt-PT"/>
                      </w:rPr>
                      <w:t>SECRETARIA DE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EDUCAÇÃO</w:t>
                    </w:r>
                  </w:p>
                </w:txbxContent>
              </v:textbox>
              <w10:wrap anchorx="page" anchory="page"/>
            </v:shape>
          </w:pict>
        </mc:Fallback>
      </mc:AlternateContent>
    </w:r>
  </w:p>
</w:hdr>
</file>

<file path=word/header1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85" behindDoc="1" locked="0" layoutInCell="1" allowOverlap="1">
              <wp:simplePos x="0" y="0"/>
              <wp:positionH relativeFrom="page">
                <wp:posOffset>6847840</wp:posOffset>
              </wp:positionH>
              <wp:positionV relativeFrom="page">
                <wp:posOffset>414020</wp:posOffset>
              </wp:positionV>
              <wp:extent cx="647700" cy="457200"/>
              <wp:wrapNone/>
              <wp:docPr id="146" name="Shape 146"/>
              <a:graphic xmlns:a="http://schemas.openxmlformats.org/drawingml/2006/main">
                <a:graphicData uri="http://schemas.microsoft.com/office/word/2010/wordprocessingShape">
                  <wps:wsp>
                    <wps:cNvSpPr txBox="1"/>
                    <wps:spPr>
                      <a:xfrm>
                        <a:ext cx="647700" cy="457200"/>
                      </a:xfrm>
                      <a:prstGeom prst="rect"/>
                      <a:noFill/>
                    </wps:spPr>
                    <wps:txbx>
                      <w:txbxContent>
                        <w:p>
                          <w:pPr>
                            <w:widowControl w:val="0"/>
                            <w:rPr>
                              <w:sz w:val="2"/>
                              <w:szCs w:val="2"/>
                            </w:rPr>
                          </w:pPr>
                          <w:r>
                            <w:drawing>
                              <wp:inline>
                                <wp:extent cx="646430" cy="457200"/>
                                <wp:docPr id="147" name="Picutre 147"/>
                                <a:graphic xmlns:a="http://schemas.openxmlformats.org/drawingml/2006/main">
                                  <a:graphicData uri="http://schemas.openxmlformats.org/drawingml/2006/picture">
                                    <pic:pic xmlns:pic="http://schemas.openxmlformats.org/drawingml/2006/picture">
                                      <pic:nvPicPr>
                                        <pic:cNvPr id="147" name="Picture 147"/>
                                        <pic:cNvPicPr/>
                                      </pic:nvPicPr>
                                      <pic:blipFill>
                                        <a:blip r:embed="rId1"/>
                                        <a:stretch/>
                                      </pic:blipFill>
                                      <pic:spPr>
                                        <a:xfrm>
                                          <a:ext cx="646430" cy="457200"/>
                                        </a:xfrm>
                                        <a:prstGeom prst="rect"/>
                                      </pic:spPr>
                                    </pic:pic>
                                  </a:graphicData>
                                </a:graphic>
                              </wp:inline>
                            </w:drawing>
                          </w:r>
                        </w:p>
                      </w:txbxContent>
                    </wps:txbx>
                    <wps:bodyPr lIns="0" tIns="0" rIns="0" bIns="0">
                      <a:noAutoFit/>
                    </wps:bodyPr>
                  </wps:wsp>
                </a:graphicData>
              </a:graphic>
            </wp:anchor>
          </w:drawing>
        </mc:Choice>
        <mc:Fallback>
          <w:pict>
            <v:shape id="_x0000_s1173" type="#_x0000_t202" style="position:absolute;margin-left:539.20000000000005pt;margin-top:32.600000000000001pt;width:51.pt;height:36.pt;z-index:-188743968;mso-wrap-distance-left:0;mso-wrap-distance-right:0;mso-position-horizontal-relative:page;mso-position-vertical-relative:page" wrapcoords="0 0" filled="f" stroked="f">
              <v:textbox inset="0,0,0,0">
                <w:txbxContent>
                  <w:p>
                    <w:pPr>
                      <w:widowControl w:val="0"/>
                      <w:rPr>
                        <w:sz w:val="2"/>
                        <w:szCs w:val="2"/>
                      </w:rPr>
                    </w:pPr>
                    <w:r>
                      <w:drawing>
                        <wp:inline>
                          <wp:extent cx="646430" cy="457200"/>
                          <wp:docPr id="149" name="Picutre 149"/>
                          <a:graphic xmlns:a="http://schemas.openxmlformats.org/drawingml/2006/main">
                            <a:graphicData uri="http://schemas.openxmlformats.org/drawingml/2006/picture">
                              <pic:pic xmlns:pic="http://schemas.openxmlformats.org/drawingml/2006/picture">
                                <pic:nvPicPr>
                                  <pic:cNvPr id="149" name="Picture 149"/>
                                  <pic:cNvPicPr/>
                                </pic:nvPicPr>
                                <pic:blipFill>
                                  <a:blip r:embed="rId1"/>
                                  <a:stretch/>
                                </pic:blipFill>
                                <pic:spPr>
                                  <a:xfrm>
                                    <a:ext cx="646430" cy="4572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87" behindDoc="1" locked="0" layoutInCell="1" allowOverlap="1">
              <wp:simplePos x="0" y="0"/>
              <wp:positionH relativeFrom="page">
                <wp:posOffset>2466340</wp:posOffset>
              </wp:positionH>
              <wp:positionV relativeFrom="page">
                <wp:posOffset>508000</wp:posOffset>
              </wp:positionV>
              <wp:extent cx="1010920" cy="914400"/>
              <wp:wrapNone/>
              <wp:docPr id="150" name="Shape 150"/>
              <a:graphic xmlns:a="http://schemas.openxmlformats.org/drawingml/2006/main">
                <a:graphicData uri="http://schemas.microsoft.com/office/word/2010/wordprocessingShape">
                  <wps:wsp>
                    <wps:cNvSpPr txBox="1"/>
                    <wps:spPr>
                      <a:xfrm>
                        <a:ext cx="1010920" cy="914400"/>
                      </a:xfrm>
                      <a:prstGeom prst="rect"/>
                      <a:noFill/>
                    </wps:spPr>
                    <wps:txbx>
                      <w:txbxContent>
                        <w:p>
                          <w:pPr>
                            <w:widowControl w:val="0"/>
                            <w:rPr>
                              <w:sz w:val="2"/>
                              <w:szCs w:val="2"/>
                            </w:rPr>
                          </w:pPr>
                          <w:r>
                            <w:drawing>
                              <wp:inline>
                                <wp:extent cx="1012190" cy="914400"/>
                                <wp:docPr id="151" name="Picutre 151"/>
                                <a:graphic xmlns:a="http://schemas.openxmlformats.org/drawingml/2006/main">
                                  <a:graphicData uri="http://schemas.openxmlformats.org/drawingml/2006/picture">
                                    <pic:pic xmlns:pic="http://schemas.openxmlformats.org/drawingml/2006/picture">
                                      <pic:nvPicPr>
                                        <pic:cNvPr id="151" name="Picture 151"/>
                                        <pic:cNvPicPr/>
                                      </pic:nvPicPr>
                                      <pic:blipFill>
                                        <a:blip r:embed="rId3"/>
                                        <a:stretch/>
                                      </pic:blipFill>
                                      <pic:spPr>
                                        <a:xfrm>
                                          <a:ext cx="1012190" cy="914400"/>
                                        </a:xfrm>
                                        <a:prstGeom prst="rect"/>
                                      </pic:spPr>
                                    </pic:pic>
                                  </a:graphicData>
                                </a:graphic>
                              </wp:inline>
                            </w:drawing>
                          </w:r>
                        </w:p>
                      </w:txbxContent>
                    </wps:txbx>
                    <wps:bodyPr lIns="0" tIns="0" rIns="0" bIns="0">
                      <a:noAutoFit/>
                    </wps:bodyPr>
                  </wps:wsp>
                </a:graphicData>
              </a:graphic>
            </wp:anchor>
          </w:drawing>
        </mc:Choice>
        <mc:Fallback>
          <w:pict>
            <v:shape id="_x0000_s1177" type="#_x0000_t202" style="position:absolute;margin-left:194.19999999999999pt;margin-top:40.pt;width:79.599999999999994pt;height:72.pt;z-index:-188743966;mso-wrap-distance-left:0;mso-wrap-distance-right:0;mso-position-horizontal-relative:page;mso-position-vertical-relative:page" wrapcoords="0 0" filled="f" stroked="f">
              <v:textbox inset="0,0,0,0">
                <w:txbxContent>
                  <w:p>
                    <w:pPr>
                      <w:widowControl w:val="0"/>
                      <w:rPr>
                        <w:sz w:val="2"/>
                        <w:szCs w:val="2"/>
                      </w:rPr>
                    </w:pPr>
                    <w:r>
                      <w:drawing>
                        <wp:inline>
                          <wp:extent cx="1012190" cy="914400"/>
                          <wp:docPr id="153" name="Picutre 153"/>
                          <a:graphic xmlns:a="http://schemas.openxmlformats.org/drawingml/2006/main">
                            <a:graphicData uri="http://schemas.openxmlformats.org/drawingml/2006/picture">
                              <pic:pic xmlns:pic="http://schemas.openxmlformats.org/drawingml/2006/picture">
                                <pic:nvPicPr>
                                  <pic:cNvPr id="153" name="Picture 153"/>
                                  <pic:cNvPicPr/>
                                </pic:nvPicPr>
                                <pic:blipFill>
                                  <a:blip r:embed="rId3"/>
                                  <a:stretch/>
                                </pic:blipFill>
                                <pic:spPr>
                                  <a:xfrm>
                                    <a:ext cx="1012190" cy="9144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89" behindDoc="1" locked="0" layoutInCell="1" allowOverlap="1">
              <wp:simplePos x="0" y="0"/>
              <wp:positionH relativeFrom="page">
                <wp:posOffset>876935</wp:posOffset>
              </wp:positionH>
              <wp:positionV relativeFrom="page">
                <wp:posOffset>986155</wp:posOffset>
              </wp:positionV>
              <wp:extent cx="1208405" cy="320675"/>
              <wp:wrapNone/>
              <wp:docPr id="154" name="Shape 154"/>
              <a:graphic xmlns:a="http://schemas.openxmlformats.org/drawingml/2006/main">
                <a:graphicData uri="http://schemas.microsoft.com/office/word/2010/wordprocessingShape">
                  <wps:wsp>
                    <wps:cNvSpPr txBox="1"/>
                    <wps:spPr>
                      <a:xfrm>
                        <a:ext cx="1208405" cy="32067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PT" w:eastAsia="pt-PT" w:bidi="pt-PT"/>
                            </w:rPr>
                            <w:t>SECRETARIA DE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EDUCAÇÃO</w:t>
                          </w:r>
                        </w:p>
                      </w:txbxContent>
                    </wps:txbx>
                    <wps:bodyPr wrap="none" lIns="0" tIns="0" rIns="0" bIns="0">
                      <a:spAutoFit/>
                    </wps:bodyPr>
                  </wps:wsp>
                </a:graphicData>
              </a:graphic>
            </wp:anchor>
          </w:drawing>
        </mc:Choice>
        <mc:Fallback>
          <w:pict>
            <v:shape id="_x0000_s1180" type="#_x0000_t202" style="position:absolute;margin-left:69.049999999999997pt;margin-top:77.650000000000006pt;width:95.150000000000006pt;height:25.25pt;z-index:-188743964;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PT" w:eastAsia="pt-PT" w:bidi="pt-PT"/>
                      </w:rPr>
                      <w:t>SECRETARIA DE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EDUCAÇÃO</w:t>
                    </w:r>
                  </w:p>
                </w:txbxContent>
              </v:textbox>
              <w10:wrap anchorx="page" anchory="page"/>
            </v:shape>
          </w:pict>
        </mc:Fallback>
      </mc:AlternateContent>
    </w:r>
  </w:p>
</w:hdr>
</file>

<file path=word/header1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91" behindDoc="1" locked="0" layoutInCell="1" allowOverlap="1">
              <wp:simplePos x="0" y="0"/>
              <wp:positionH relativeFrom="page">
                <wp:posOffset>3079750</wp:posOffset>
              </wp:positionH>
              <wp:positionV relativeFrom="page">
                <wp:posOffset>314325</wp:posOffset>
              </wp:positionV>
              <wp:extent cx="708660" cy="645160"/>
              <wp:wrapNone/>
              <wp:docPr id="156" name="Shape 156"/>
              <a:graphic xmlns:a="http://schemas.openxmlformats.org/drawingml/2006/main">
                <a:graphicData uri="http://schemas.microsoft.com/office/word/2010/wordprocessingShape">
                  <wps:wsp>
                    <wps:cNvSpPr txBox="1"/>
                    <wps:spPr>
                      <a:xfrm>
                        <a:ext cx="708660" cy="645160"/>
                      </a:xfrm>
                      <a:prstGeom prst="rect"/>
                      <a:noFill/>
                    </wps:spPr>
                    <wps:txbx>
                      <w:txbxContent>
                        <w:p>
                          <w:pPr>
                            <w:widowControl w:val="0"/>
                            <w:rPr>
                              <w:sz w:val="2"/>
                              <w:szCs w:val="2"/>
                            </w:rPr>
                          </w:pPr>
                          <w:r>
                            <w:drawing>
                              <wp:inline>
                                <wp:extent cx="707390" cy="646430"/>
                                <wp:docPr id="157" name="Picutre 157"/>
                                <a:graphic xmlns:a="http://schemas.openxmlformats.org/drawingml/2006/main">
                                  <a:graphicData uri="http://schemas.openxmlformats.org/drawingml/2006/picture">
                                    <pic:pic xmlns:pic="http://schemas.openxmlformats.org/drawingml/2006/picture">
                                      <pic:nvPicPr>
                                        <pic:cNvPr id="157" name="Picture 157"/>
                                        <pic:cNvPicPr/>
                                      </pic:nvPicPr>
                                      <pic:blipFill>
                                        <a:blip r:embed="rId1"/>
                                        <a:stretch/>
                                      </pic:blipFill>
                                      <pic:spPr>
                                        <a:xfrm>
                                          <a:ext cx="707390" cy="646430"/>
                                        </a:xfrm>
                                        <a:prstGeom prst="rect"/>
                                      </pic:spPr>
                                    </pic:pic>
                                  </a:graphicData>
                                </a:graphic>
                              </wp:inline>
                            </w:drawing>
                          </w:r>
                        </w:p>
                      </w:txbxContent>
                    </wps:txbx>
                    <wps:bodyPr lIns="0" tIns="0" rIns="0" bIns="0">
                      <a:noAutoFit/>
                    </wps:bodyPr>
                  </wps:wsp>
                </a:graphicData>
              </a:graphic>
            </wp:anchor>
          </w:drawing>
        </mc:Choice>
        <mc:Fallback>
          <w:pict>
            <v:shape id="_x0000_s1183" type="#_x0000_t202" style="position:absolute;margin-left:242.5pt;margin-top:24.75pt;width:55.799999999999997pt;height:50.799999999999997pt;z-index:-188743962;mso-wrap-distance-left:0;mso-wrap-distance-right:0;mso-position-horizontal-relative:page;mso-position-vertical-relative:page" wrapcoords="0 0" filled="f" stroked="f">
              <v:textbox inset="0,0,0,0">
                <w:txbxContent>
                  <w:p>
                    <w:pPr>
                      <w:widowControl w:val="0"/>
                      <w:rPr>
                        <w:sz w:val="2"/>
                        <w:szCs w:val="2"/>
                      </w:rPr>
                    </w:pPr>
                    <w:r>
                      <w:drawing>
                        <wp:inline>
                          <wp:extent cx="707390" cy="646430"/>
                          <wp:docPr id="159" name="Picutre 159"/>
                          <a:graphic xmlns:a="http://schemas.openxmlformats.org/drawingml/2006/main">
                            <a:graphicData uri="http://schemas.openxmlformats.org/drawingml/2006/picture">
                              <pic:pic xmlns:pic="http://schemas.openxmlformats.org/drawingml/2006/picture">
                                <pic:nvPicPr>
                                  <pic:cNvPr id="159" name="Picture 159"/>
                                  <pic:cNvPicPr/>
                                </pic:nvPicPr>
                                <pic:blipFill>
                                  <a:blip r:embed="rId1"/>
                                  <a:stretch/>
                                </pic:blipFill>
                                <pic:spPr>
                                  <a:xfrm>
                                    <a:ext cx="707390" cy="6464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93" behindDoc="1" locked="0" layoutInCell="1" allowOverlap="1">
              <wp:simplePos x="0" y="0"/>
              <wp:positionH relativeFrom="page">
                <wp:posOffset>3848735</wp:posOffset>
              </wp:positionH>
              <wp:positionV relativeFrom="page">
                <wp:posOffset>465455</wp:posOffset>
              </wp:positionV>
              <wp:extent cx="1447165" cy="402590"/>
              <wp:wrapNone/>
              <wp:docPr id="160" name="Shape 160"/>
              <a:graphic xmlns:a="http://schemas.openxmlformats.org/drawingml/2006/main">
                <a:graphicData uri="http://schemas.microsoft.com/office/word/2010/wordprocessingShape">
                  <wps:wsp>
                    <wps:cNvSpPr txBox="1"/>
                    <wps:spPr>
                      <a:xfrm>
                        <a:ext cx="1447165" cy="4025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60"/>
                              <w:szCs w:val="60"/>
                            </w:rPr>
                          </w:pPr>
                          <w:r>
                            <w:rPr>
                              <w:rFonts w:ascii="Arial" w:eastAsia="Arial" w:hAnsi="Arial" w:cs="Arial"/>
                              <w:b/>
                              <w:bCs/>
                              <w:color w:val="3DA74F"/>
                              <w:spacing w:val="0"/>
                              <w:w w:val="100"/>
                              <w:position w:val="0"/>
                              <w:sz w:val="60"/>
                              <w:szCs w:val="60"/>
                              <w:shd w:val="clear" w:color="auto" w:fill="auto"/>
                              <w:lang w:val="pt-BR" w:eastAsia="pt-BR" w:bidi="pt-BR"/>
                            </w:rPr>
                            <w:t>BERURI</w:t>
                          </w:r>
                        </w:p>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4C342E"/>
                              <w:spacing w:val="0"/>
                              <w:w w:val="100"/>
                              <w:position w:val="0"/>
                              <w:sz w:val="12"/>
                              <w:szCs w:val="12"/>
                              <w:shd w:val="clear" w:color="auto" w:fill="auto"/>
                              <w:lang w:val="pt-BR" w:eastAsia="pt-BR" w:bidi="pt-BR"/>
                            </w:rPr>
                            <w:t>Onde há trabalho, há conquistas.</w:t>
                          </w:r>
                        </w:p>
                      </w:txbxContent>
                    </wps:txbx>
                    <wps:bodyPr wrap="none" lIns="0" tIns="0" rIns="0" bIns="0">
                      <a:spAutoFit/>
                    </wps:bodyPr>
                  </wps:wsp>
                </a:graphicData>
              </a:graphic>
            </wp:anchor>
          </w:drawing>
        </mc:Choice>
        <mc:Fallback>
          <w:pict>
            <v:shape id="_x0000_s1186" type="#_x0000_t202" style="position:absolute;margin-left:303.05000000000001pt;margin-top:36.649999999999999pt;width:113.95pt;height:31.699999999999999pt;z-index:-18874396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60"/>
                        <w:szCs w:val="60"/>
                      </w:rPr>
                    </w:pPr>
                    <w:r>
                      <w:rPr>
                        <w:rFonts w:ascii="Arial" w:eastAsia="Arial" w:hAnsi="Arial" w:cs="Arial"/>
                        <w:b/>
                        <w:bCs/>
                        <w:color w:val="3DA74F"/>
                        <w:spacing w:val="0"/>
                        <w:w w:val="100"/>
                        <w:position w:val="0"/>
                        <w:sz w:val="60"/>
                        <w:szCs w:val="60"/>
                        <w:shd w:val="clear" w:color="auto" w:fill="auto"/>
                        <w:lang w:val="pt-BR" w:eastAsia="pt-BR" w:bidi="pt-BR"/>
                      </w:rPr>
                      <w:t>BERURI</w:t>
                    </w:r>
                  </w:p>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4C342E"/>
                        <w:spacing w:val="0"/>
                        <w:w w:val="100"/>
                        <w:position w:val="0"/>
                        <w:sz w:val="12"/>
                        <w:szCs w:val="12"/>
                        <w:shd w:val="clear" w:color="auto" w:fill="auto"/>
                        <w:lang w:val="pt-BR" w:eastAsia="pt-BR" w:bidi="pt-BR"/>
                      </w:rPr>
                      <w:t>Onde há trabalho, há conquistas.</w:t>
                    </w:r>
                  </w:p>
                </w:txbxContent>
              </v:textbox>
              <w10:wrap anchorx="page" anchory="page"/>
            </v:shape>
          </w:pict>
        </mc:Fallback>
      </mc:AlternateContent>
    </w:r>
  </w:p>
</w:hdr>
</file>

<file path=word/header1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97" behindDoc="1" locked="0" layoutInCell="1" allowOverlap="1">
              <wp:simplePos x="0" y="0"/>
              <wp:positionH relativeFrom="page">
                <wp:posOffset>3079750</wp:posOffset>
              </wp:positionH>
              <wp:positionV relativeFrom="page">
                <wp:posOffset>314325</wp:posOffset>
              </wp:positionV>
              <wp:extent cx="708660" cy="645160"/>
              <wp:wrapNone/>
              <wp:docPr id="164" name="Shape 164"/>
              <a:graphic xmlns:a="http://schemas.openxmlformats.org/drawingml/2006/main">
                <a:graphicData uri="http://schemas.microsoft.com/office/word/2010/wordprocessingShape">
                  <wps:wsp>
                    <wps:cNvSpPr txBox="1"/>
                    <wps:spPr>
                      <a:xfrm>
                        <a:ext cx="708660" cy="645160"/>
                      </a:xfrm>
                      <a:prstGeom prst="rect"/>
                      <a:noFill/>
                    </wps:spPr>
                    <wps:txbx>
                      <w:txbxContent>
                        <w:p>
                          <w:pPr>
                            <w:widowControl w:val="0"/>
                            <w:rPr>
                              <w:sz w:val="2"/>
                              <w:szCs w:val="2"/>
                            </w:rPr>
                          </w:pPr>
                          <w:r>
                            <w:drawing>
                              <wp:inline>
                                <wp:extent cx="707390" cy="646430"/>
                                <wp:docPr id="165" name="Picutre 165"/>
                                <a:graphic xmlns:a="http://schemas.openxmlformats.org/drawingml/2006/main">
                                  <a:graphicData uri="http://schemas.openxmlformats.org/drawingml/2006/picture">
                                    <pic:pic xmlns:pic="http://schemas.openxmlformats.org/drawingml/2006/picture">
                                      <pic:nvPicPr>
                                        <pic:cNvPr id="165" name="Picture 165"/>
                                        <pic:cNvPicPr/>
                                      </pic:nvPicPr>
                                      <pic:blipFill>
                                        <a:blip r:embed="rId1"/>
                                        <a:stretch/>
                                      </pic:blipFill>
                                      <pic:spPr>
                                        <a:xfrm>
                                          <a:ext cx="707390" cy="646430"/>
                                        </a:xfrm>
                                        <a:prstGeom prst="rect"/>
                                      </pic:spPr>
                                    </pic:pic>
                                  </a:graphicData>
                                </a:graphic>
                              </wp:inline>
                            </w:drawing>
                          </w:r>
                        </w:p>
                      </w:txbxContent>
                    </wps:txbx>
                    <wps:bodyPr lIns="0" tIns="0" rIns="0" bIns="0">
                      <a:noAutoFit/>
                    </wps:bodyPr>
                  </wps:wsp>
                </a:graphicData>
              </a:graphic>
            </wp:anchor>
          </w:drawing>
        </mc:Choice>
        <mc:Fallback>
          <w:pict>
            <v:shape id="_x0000_s1191" type="#_x0000_t202" style="position:absolute;margin-left:242.5pt;margin-top:24.75pt;width:55.799999999999997pt;height:50.799999999999997pt;z-index:-188743956;mso-wrap-distance-left:0;mso-wrap-distance-right:0;mso-position-horizontal-relative:page;mso-position-vertical-relative:page" wrapcoords="0 0" filled="f" stroked="f">
              <v:textbox inset="0,0,0,0">
                <w:txbxContent>
                  <w:p>
                    <w:pPr>
                      <w:widowControl w:val="0"/>
                      <w:rPr>
                        <w:sz w:val="2"/>
                        <w:szCs w:val="2"/>
                      </w:rPr>
                    </w:pPr>
                    <w:r>
                      <w:drawing>
                        <wp:inline>
                          <wp:extent cx="707390" cy="646430"/>
                          <wp:docPr id="167" name="Picutre 167"/>
                          <a:graphic xmlns:a="http://schemas.openxmlformats.org/drawingml/2006/main">
                            <a:graphicData uri="http://schemas.openxmlformats.org/drawingml/2006/picture">
                              <pic:pic xmlns:pic="http://schemas.openxmlformats.org/drawingml/2006/picture">
                                <pic:nvPicPr>
                                  <pic:cNvPr id="167" name="Picture 167"/>
                                  <pic:cNvPicPr/>
                                </pic:nvPicPr>
                                <pic:blipFill>
                                  <a:blip r:embed="rId1"/>
                                  <a:stretch/>
                                </pic:blipFill>
                                <pic:spPr>
                                  <a:xfrm>
                                    <a:ext cx="707390" cy="6464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99" behindDoc="1" locked="0" layoutInCell="1" allowOverlap="1">
              <wp:simplePos x="0" y="0"/>
              <wp:positionH relativeFrom="page">
                <wp:posOffset>3848735</wp:posOffset>
              </wp:positionH>
              <wp:positionV relativeFrom="page">
                <wp:posOffset>465455</wp:posOffset>
              </wp:positionV>
              <wp:extent cx="1447165" cy="402590"/>
              <wp:wrapNone/>
              <wp:docPr id="168" name="Shape 168"/>
              <a:graphic xmlns:a="http://schemas.openxmlformats.org/drawingml/2006/main">
                <a:graphicData uri="http://schemas.microsoft.com/office/word/2010/wordprocessingShape">
                  <wps:wsp>
                    <wps:cNvSpPr txBox="1"/>
                    <wps:spPr>
                      <a:xfrm>
                        <a:ext cx="1447165" cy="4025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60"/>
                              <w:szCs w:val="60"/>
                            </w:rPr>
                          </w:pPr>
                          <w:r>
                            <w:rPr>
                              <w:rFonts w:ascii="Arial" w:eastAsia="Arial" w:hAnsi="Arial" w:cs="Arial"/>
                              <w:b/>
                              <w:bCs/>
                              <w:color w:val="3DA74F"/>
                              <w:spacing w:val="0"/>
                              <w:w w:val="100"/>
                              <w:position w:val="0"/>
                              <w:sz w:val="60"/>
                              <w:szCs w:val="60"/>
                              <w:shd w:val="clear" w:color="auto" w:fill="auto"/>
                              <w:lang w:val="pt-BR" w:eastAsia="pt-BR" w:bidi="pt-BR"/>
                            </w:rPr>
                            <w:t>BERURI</w:t>
                          </w:r>
                        </w:p>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4C342E"/>
                              <w:spacing w:val="0"/>
                              <w:w w:val="100"/>
                              <w:position w:val="0"/>
                              <w:sz w:val="12"/>
                              <w:szCs w:val="12"/>
                              <w:shd w:val="clear" w:color="auto" w:fill="auto"/>
                              <w:lang w:val="pt-BR" w:eastAsia="pt-BR" w:bidi="pt-BR"/>
                            </w:rPr>
                            <w:t>Onde há trabalho, há conquistas.</w:t>
                          </w:r>
                        </w:p>
                      </w:txbxContent>
                    </wps:txbx>
                    <wps:bodyPr wrap="none" lIns="0" tIns="0" rIns="0" bIns="0">
                      <a:spAutoFit/>
                    </wps:bodyPr>
                  </wps:wsp>
                </a:graphicData>
              </a:graphic>
            </wp:anchor>
          </w:drawing>
        </mc:Choice>
        <mc:Fallback>
          <w:pict>
            <v:shape id="_x0000_s1194" type="#_x0000_t202" style="position:absolute;margin-left:303.05000000000001pt;margin-top:36.649999999999999pt;width:113.95pt;height:31.699999999999999pt;z-index:-188743954;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60"/>
                        <w:szCs w:val="60"/>
                      </w:rPr>
                    </w:pPr>
                    <w:r>
                      <w:rPr>
                        <w:rFonts w:ascii="Arial" w:eastAsia="Arial" w:hAnsi="Arial" w:cs="Arial"/>
                        <w:b/>
                        <w:bCs/>
                        <w:color w:val="3DA74F"/>
                        <w:spacing w:val="0"/>
                        <w:w w:val="100"/>
                        <w:position w:val="0"/>
                        <w:sz w:val="60"/>
                        <w:szCs w:val="60"/>
                        <w:shd w:val="clear" w:color="auto" w:fill="auto"/>
                        <w:lang w:val="pt-BR" w:eastAsia="pt-BR" w:bidi="pt-BR"/>
                      </w:rPr>
                      <w:t>BERURI</w:t>
                    </w:r>
                  </w:p>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4C342E"/>
                        <w:spacing w:val="0"/>
                        <w:w w:val="100"/>
                        <w:position w:val="0"/>
                        <w:sz w:val="12"/>
                        <w:szCs w:val="12"/>
                        <w:shd w:val="clear" w:color="auto" w:fill="auto"/>
                        <w:lang w:val="pt-BR" w:eastAsia="pt-BR" w:bidi="pt-BR"/>
                      </w:rPr>
                      <w:t>Onde há trabalho, há conquistas.</w:t>
                    </w:r>
                  </w:p>
                </w:txbxContent>
              </v:textbox>
              <w10:wrap anchorx="page" anchory="page"/>
            </v:shape>
          </w:pict>
        </mc:Fallback>
      </mc:AlternateContent>
    </w:r>
  </w:p>
</w:hdr>
</file>

<file path=word/header1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03" behindDoc="1" locked="0" layoutInCell="1" allowOverlap="1">
              <wp:simplePos x="0" y="0"/>
              <wp:positionH relativeFrom="page">
                <wp:posOffset>2626995</wp:posOffset>
              </wp:positionH>
              <wp:positionV relativeFrom="page">
                <wp:posOffset>200660</wp:posOffset>
              </wp:positionV>
              <wp:extent cx="1005205" cy="917575"/>
              <wp:wrapNone/>
              <wp:docPr id="172" name="Shape 172"/>
              <a:graphic xmlns:a="http://schemas.openxmlformats.org/drawingml/2006/main">
                <a:graphicData uri="http://schemas.microsoft.com/office/word/2010/wordprocessingShape">
                  <wps:wsp>
                    <wps:cNvSpPr txBox="1"/>
                    <wps:spPr>
                      <a:xfrm>
                        <a:ext cx="1005205" cy="917575"/>
                      </a:xfrm>
                      <a:prstGeom prst="rect"/>
                      <a:noFill/>
                    </wps:spPr>
                    <wps:txbx>
                      <w:txbxContent>
                        <w:p>
                          <w:pPr>
                            <w:widowControl w:val="0"/>
                            <w:rPr>
                              <w:sz w:val="2"/>
                              <w:szCs w:val="2"/>
                            </w:rPr>
                          </w:pPr>
                          <w:r>
                            <w:drawing>
                              <wp:inline>
                                <wp:extent cx="1005840" cy="914400"/>
                                <wp:docPr id="173" name="Picutre 173"/>
                                <a:graphic xmlns:a="http://schemas.openxmlformats.org/drawingml/2006/main">
                                  <a:graphicData uri="http://schemas.openxmlformats.org/drawingml/2006/picture">
                                    <pic:pic xmlns:pic="http://schemas.openxmlformats.org/drawingml/2006/picture">
                                      <pic:nvPicPr>
                                        <pic:cNvPr id="173" name="Picture 173"/>
                                        <pic:cNvPicPr/>
                                      </pic:nvPicPr>
                                      <pic:blipFill>
                                        <a:blip r:embed="rId1"/>
                                        <a:stretch/>
                                      </pic:blipFill>
                                      <pic:spPr>
                                        <a:xfrm>
                                          <a:ext cx="1005840" cy="914400"/>
                                        </a:xfrm>
                                        <a:prstGeom prst="rect"/>
                                      </pic:spPr>
                                    </pic:pic>
                                  </a:graphicData>
                                </a:graphic>
                              </wp:inline>
                            </w:drawing>
                          </w:r>
                        </w:p>
                      </w:txbxContent>
                    </wps:txbx>
                    <wps:bodyPr lIns="0" tIns="0" rIns="0" bIns="0">
                      <a:noAutoFit/>
                    </wps:bodyPr>
                  </wps:wsp>
                </a:graphicData>
              </a:graphic>
            </wp:anchor>
          </w:drawing>
        </mc:Choice>
        <mc:Fallback>
          <w:pict>
            <v:shape id="_x0000_s1199" type="#_x0000_t202" style="position:absolute;margin-left:206.84999999999999pt;margin-top:15.800000000000001pt;width:79.150000000000006pt;height:72.25pt;z-index:-188743950;mso-wrap-distance-left:0;mso-wrap-distance-right:0;mso-position-horizontal-relative:page;mso-position-vertical-relative:page" wrapcoords="0 0" filled="f" stroked="f">
              <v:textbox inset="0,0,0,0">
                <w:txbxContent>
                  <w:p>
                    <w:pPr>
                      <w:widowControl w:val="0"/>
                      <w:rPr>
                        <w:sz w:val="2"/>
                        <w:szCs w:val="2"/>
                      </w:rPr>
                    </w:pPr>
                    <w:r>
                      <w:drawing>
                        <wp:inline>
                          <wp:extent cx="1005840" cy="914400"/>
                          <wp:docPr id="175" name="Picutre 175"/>
                          <a:graphic xmlns:a="http://schemas.openxmlformats.org/drawingml/2006/main">
                            <a:graphicData uri="http://schemas.openxmlformats.org/drawingml/2006/picture">
                              <pic:pic xmlns:pic="http://schemas.openxmlformats.org/drawingml/2006/picture">
                                <pic:nvPicPr>
                                  <pic:cNvPr id="175" name="Picture 175"/>
                                  <pic:cNvPicPr/>
                                </pic:nvPicPr>
                                <pic:blipFill>
                                  <a:blip r:embed="rId1"/>
                                  <a:stretch/>
                                </pic:blipFill>
                                <pic:spPr>
                                  <a:xfrm>
                                    <a:ext cx="1005840" cy="9144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05" behindDoc="1" locked="0" layoutInCell="1" allowOverlap="1">
              <wp:simplePos x="0" y="0"/>
              <wp:positionH relativeFrom="page">
                <wp:posOffset>3726180</wp:posOffset>
              </wp:positionH>
              <wp:positionV relativeFrom="page">
                <wp:posOffset>264160</wp:posOffset>
              </wp:positionV>
              <wp:extent cx="2070735" cy="729615"/>
              <wp:wrapNone/>
              <wp:docPr id="176" name="Shape 176"/>
              <a:graphic xmlns:a="http://schemas.openxmlformats.org/drawingml/2006/main">
                <a:graphicData uri="http://schemas.microsoft.com/office/word/2010/wordprocessingShape">
                  <wps:wsp>
                    <wps:cNvSpPr txBox="1"/>
                    <wps:spPr>
                      <a:xfrm>
                        <a:ext cx="2070735" cy="7296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0947A"/>
                              <w:spacing w:val="0"/>
                              <w:w w:val="100"/>
                              <w:position w:val="0"/>
                              <w:sz w:val="18"/>
                              <w:szCs w:val="18"/>
                              <w:shd w:val="clear" w:color="auto" w:fill="auto"/>
                              <w:lang w:val="pt-PT" w:eastAsia="pt-PT" w:bidi="pt-PT"/>
                            </w:rPr>
                            <w:t>Prefeitura Municipal de</w:t>
                          </w:r>
                        </w:p>
                        <w:p>
                          <w:pPr>
                            <w:pStyle w:val="Style2"/>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3DA74F"/>
                              <w:spacing w:val="0"/>
                              <w:w w:val="100"/>
                              <w:position w:val="0"/>
                              <w:sz w:val="82"/>
                              <w:szCs w:val="82"/>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202" type="#_x0000_t202" style="position:absolute;margin-left:293.39999999999998pt;margin-top:20.800000000000001pt;width:163.05000000000001pt;height:57.450000000000003pt;z-index:-18874394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0947A"/>
                        <w:spacing w:val="0"/>
                        <w:w w:val="100"/>
                        <w:position w:val="0"/>
                        <w:sz w:val="18"/>
                        <w:szCs w:val="18"/>
                        <w:shd w:val="clear" w:color="auto" w:fill="auto"/>
                        <w:lang w:val="pt-PT" w:eastAsia="pt-PT" w:bidi="pt-PT"/>
                      </w:rPr>
                      <w:t>Prefeitura Municipal de</w:t>
                    </w:r>
                  </w:p>
                  <w:p>
                    <w:pPr>
                      <w:pStyle w:val="Style2"/>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3DA74F"/>
                        <w:spacing w:val="0"/>
                        <w:w w:val="100"/>
                        <w:position w:val="0"/>
                        <w:sz w:val="82"/>
                        <w:szCs w:val="82"/>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v:textbox>
              <w10:wrap anchorx="page" anchory="page"/>
            </v:shape>
          </w:pict>
        </mc:Fallback>
      </mc:AlternateContent>
    </w:r>
  </w:p>
</w:hdr>
</file>

<file path=word/header1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09" behindDoc="1" locked="0" layoutInCell="1" allowOverlap="1">
              <wp:simplePos x="0" y="0"/>
              <wp:positionH relativeFrom="page">
                <wp:posOffset>2626995</wp:posOffset>
              </wp:positionH>
              <wp:positionV relativeFrom="page">
                <wp:posOffset>200660</wp:posOffset>
              </wp:positionV>
              <wp:extent cx="1005205" cy="917575"/>
              <wp:wrapNone/>
              <wp:docPr id="180" name="Shape 180"/>
              <a:graphic xmlns:a="http://schemas.openxmlformats.org/drawingml/2006/main">
                <a:graphicData uri="http://schemas.microsoft.com/office/word/2010/wordprocessingShape">
                  <wps:wsp>
                    <wps:cNvSpPr txBox="1"/>
                    <wps:spPr>
                      <a:xfrm>
                        <a:ext cx="1005205" cy="917575"/>
                      </a:xfrm>
                      <a:prstGeom prst="rect"/>
                      <a:noFill/>
                    </wps:spPr>
                    <wps:txbx>
                      <w:txbxContent>
                        <w:p>
                          <w:pPr>
                            <w:widowControl w:val="0"/>
                            <w:rPr>
                              <w:sz w:val="2"/>
                              <w:szCs w:val="2"/>
                            </w:rPr>
                          </w:pPr>
                          <w:r>
                            <w:drawing>
                              <wp:inline>
                                <wp:extent cx="1005840" cy="914400"/>
                                <wp:docPr id="181" name="Picutre 181"/>
                                <a:graphic xmlns:a="http://schemas.openxmlformats.org/drawingml/2006/main">
                                  <a:graphicData uri="http://schemas.openxmlformats.org/drawingml/2006/picture">
                                    <pic:pic xmlns:pic="http://schemas.openxmlformats.org/drawingml/2006/picture">
                                      <pic:nvPicPr>
                                        <pic:cNvPr id="181" name="Picture 181"/>
                                        <pic:cNvPicPr/>
                                      </pic:nvPicPr>
                                      <pic:blipFill>
                                        <a:blip r:embed="rId1"/>
                                        <a:stretch/>
                                      </pic:blipFill>
                                      <pic:spPr>
                                        <a:xfrm>
                                          <a:ext cx="1005840" cy="914400"/>
                                        </a:xfrm>
                                        <a:prstGeom prst="rect"/>
                                      </pic:spPr>
                                    </pic:pic>
                                  </a:graphicData>
                                </a:graphic>
                              </wp:inline>
                            </w:drawing>
                          </w:r>
                        </w:p>
                      </w:txbxContent>
                    </wps:txbx>
                    <wps:bodyPr lIns="0" tIns="0" rIns="0" bIns="0">
                      <a:noAutoFit/>
                    </wps:bodyPr>
                  </wps:wsp>
                </a:graphicData>
              </a:graphic>
            </wp:anchor>
          </w:drawing>
        </mc:Choice>
        <mc:Fallback>
          <w:pict>
            <v:shape id="_x0000_s1207" type="#_x0000_t202" style="position:absolute;margin-left:206.84999999999999pt;margin-top:15.800000000000001pt;width:79.150000000000006pt;height:72.25pt;z-index:-188743944;mso-wrap-distance-left:0;mso-wrap-distance-right:0;mso-position-horizontal-relative:page;mso-position-vertical-relative:page" wrapcoords="0 0" filled="f" stroked="f">
              <v:textbox inset="0,0,0,0">
                <w:txbxContent>
                  <w:p>
                    <w:pPr>
                      <w:widowControl w:val="0"/>
                      <w:rPr>
                        <w:sz w:val="2"/>
                        <w:szCs w:val="2"/>
                      </w:rPr>
                    </w:pPr>
                    <w:r>
                      <w:drawing>
                        <wp:inline>
                          <wp:extent cx="1005840" cy="914400"/>
                          <wp:docPr id="183" name="Picutre 183"/>
                          <a:graphic xmlns:a="http://schemas.openxmlformats.org/drawingml/2006/main">
                            <a:graphicData uri="http://schemas.openxmlformats.org/drawingml/2006/picture">
                              <pic:pic xmlns:pic="http://schemas.openxmlformats.org/drawingml/2006/picture">
                                <pic:nvPicPr>
                                  <pic:cNvPr id="183" name="Picture 183"/>
                                  <pic:cNvPicPr/>
                                </pic:nvPicPr>
                                <pic:blipFill>
                                  <a:blip r:embed="rId1"/>
                                  <a:stretch/>
                                </pic:blipFill>
                                <pic:spPr>
                                  <a:xfrm>
                                    <a:ext cx="1005840" cy="9144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11" behindDoc="1" locked="0" layoutInCell="1" allowOverlap="1">
              <wp:simplePos x="0" y="0"/>
              <wp:positionH relativeFrom="page">
                <wp:posOffset>3726180</wp:posOffset>
              </wp:positionH>
              <wp:positionV relativeFrom="page">
                <wp:posOffset>264160</wp:posOffset>
              </wp:positionV>
              <wp:extent cx="2070735" cy="729615"/>
              <wp:wrapNone/>
              <wp:docPr id="184" name="Shape 184"/>
              <a:graphic xmlns:a="http://schemas.openxmlformats.org/drawingml/2006/main">
                <a:graphicData uri="http://schemas.microsoft.com/office/word/2010/wordprocessingShape">
                  <wps:wsp>
                    <wps:cNvSpPr txBox="1"/>
                    <wps:spPr>
                      <a:xfrm>
                        <a:ext cx="2070735" cy="7296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0947A"/>
                              <w:spacing w:val="0"/>
                              <w:w w:val="100"/>
                              <w:position w:val="0"/>
                              <w:sz w:val="18"/>
                              <w:szCs w:val="18"/>
                              <w:shd w:val="clear" w:color="auto" w:fill="auto"/>
                              <w:lang w:val="pt-PT" w:eastAsia="pt-PT" w:bidi="pt-PT"/>
                            </w:rPr>
                            <w:t>Prefeitura Municipal de</w:t>
                          </w:r>
                        </w:p>
                        <w:p>
                          <w:pPr>
                            <w:pStyle w:val="Style2"/>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3DA74F"/>
                              <w:spacing w:val="0"/>
                              <w:w w:val="100"/>
                              <w:position w:val="0"/>
                              <w:sz w:val="82"/>
                              <w:szCs w:val="82"/>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210" type="#_x0000_t202" style="position:absolute;margin-left:293.39999999999998pt;margin-top:20.800000000000001pt;width:163.05000000000001pt;height:57.450000000000003pt;z-index:-18874394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0947A"/>
                        <w:spacing w:val="0"/>
                        <w:w w:val="100"/>
                        <w:position w:val="0"/>
                        <w:sz w:val="18"/>
                        <w:szCs w:val="18"/>
                        <w:shd w:val="clear" w:color="auto" w:fill="auto"/>
                        <w:lang w:val="pt-PT" w:eastAsia="pt-PT" w:bidi="pt-PT"/>
                      </w:rPr>
                      <w:t>Prefeitura Municipal de</w:t>
                    </w:r>
                  </w:p>
                  <w:p>
                    <w:pPr>
                      <w:pStyle w:val="Style2"/>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3DA74F"/>
                        <w:spacing w:val="0"/>
                        <w:w w:val="100"/>
                        <w:position w:val="0"/>
                        <w:sz w:val="82"/>
                        <w:szCs w:val="82"/>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v:textbox>
              <w10:wrap anchorx="page" anchory="page"/>
            </v:shape>
          </w:pict>
        </mc:Fallback>
      </mc:AlternateContent>
    </w:r>
  </w:p>
</w:hdr>
</file>

<file path=word/header1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15" behindDoc="1" locked="0" layoutInCell="1" allowOverlap="1">
              <wp:simplePos x="0" y="0"/>
              <wp:positionH relativeFrom="page">
                <wp:posOffset>3079750</wp:posOffset>
              </wp:positionH>
              <wp:positionV relativeFrom="page">
                <wp:posOffset>314325</wp:posOffset>
              </wp:positionV>
              <wp:extent cx="708660" cy="645160"/>
              <wp:wrapNone/>
              <wp:docPr id="189" name="Shape 189"/>
              <a:graphic xmlns:a="http://schemas.openxmlformats.org/drawingml/2006/main">
                <a:graphicData uri="http://schemas.microsoft.com/office/word/2010/wordprocessingShape">
                  <wps:wsp>
                    <wps:cNvSpPr txBox="1"/>
                    <wps:spPr>
                      <a:xfrm>
                        <a:ext cx="708660" cy="645160"/>
                      </a:xfrm>
                      <a:prstGeom prst="rect"/>
                      <a:noFill/>
                    </wps:spPr>
                    <wps:txbx>
                      <w:txbxContent>
                        <w:p>
                          <w:pPr>
                            <w:widowControl w:val="0"/>
                            <w:rPr>
                              <w:sz w:val="2"/>
                              <w:szCs w:val="2"/>
                            </w:rPr>
                          </w:pPr>
                          <w:r>
                            <w:drawing>
                              <wp:inline>
                                <wp:extent cx="707390" cy="646430"/>
                                <wp:docPr id="190" name="Picutre 190"/>
                                <a:graphic xmlns:a="http://schemas.openxmlformats.org/drawingml/2006/main">
                                  <a:graphicData uri="http://schemas.openxmlformats.org/drawingml/2006/picture">
                                    <pic:pic xmlns:pic="http://schemas.openxmlformats.org/drawingml/2006/picture">
                                      <pic:nvPicPr>
                                        <pic:cNvPr id="190" name="Picture 190"/>
                                        <pic:cNvPicPr/>
                                      </pic:nvPicPr>
                                      <pic:blipFill>
                                        <a:blip r:embed="rId1"/>
                                        <a:stretch/>
                                      </pic:blipFill>
                                      <pic:spPr>
                                        <a:xfrm>
                                          <a:ext cx="707390" cy="646430"/>
                                        </a:xfrm>
                                        <a:prstGeom prst="rect"/>
                                      </pic:spPr>
                                    </pic:pic>
                                  </a:graphicData>
                                </a:graphic>
                              </wp:inline>
                            </w:drawing>
                          </w:r>
                        </w:p>
                      </w:txbxContent>
                    </wps:txbx>
                    <wps:bodyPr lIns="0" tIns="0" rIns="0" bIns="0">
                      <a:noAutoFit/>
                    </wps:bodyPr>
                  </wps:wsp>
                </a:graphicData>
              </a:graphic>
            </wp:anchor>
          </w:drawing>
        </mc:Choice>
        <mc:Fallback>
          <w:pict>
            <v:shape id="_x0000_s1216" type="#_x0000_t202" style="position:absolute;margin-left:242.5pt;margin-top:24.75pt;width:55.799999999999997pt;height:50.799999999999997pt;z-index:-188743938;mso-wrap-distance-left:0;mso-wrap-distance-right:0;mso-position-horizontal-relative:page;mso-position-vertical-relative:page" wrapcoords="0 0" filled="f" stroked="f">
              <v:textbox inset="0,0,0,0">
                <w:txbxContent>
                  <w:p>
                    <w:pPr>
                      <w:widowControl w:val="0"/>
                      <w:rPr>
                        <w:sz w:val="2"/>
                        <w:szCs w:val="2"/>
                      </w:rPr>
                    </w:pPr>
                    <w:r>
                      <w:drawing>
                        <wp:inline>
                          <wp:extent cx="707390" cy="646430"/>
                          <wp:docPr id="192" name="Picutre 192"/>
                          <a:graphic xmlns:a="http://schemas.openxmlformats.org/drawingml/2006/main">
                            <a:graphicData uri="http://schemas.openxmlformats.org/drawingml/2006/picture">
                              <pic:pic xmlns:pic="http://schemas.openxmlformats.org/drawingml/2006/picture">
                                <pic:nvPicPr>
                                  <pic:cNvPr id="192" name="Picture 192"/>
                                  <pic:cNvPicPr/>
                                </pic:nvPicPr>
                                <pic:blipFill>
                                  <a:blip r:embed="rId1"/>
                                  <a:stretch/>
                                </pic:blipFill>
                                <pic:spPr>
                                  <a:xfrm>
                                    <a:ext cx="707390" cy="6464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17" behindDoc="1" locked="0" layoutInCell="1" allowOverlap="1">
              <wp:simplePos x="0" y="0"/>
              <wp:positionH relativeFrom="page">
                <wp:posOffset>3848735</wp:posOffset>
              </wp:positionH>
              <wp:positionV relativeFrom="page">
                <wp:posOffset>465455</wp:posOffset>
              </wp:positionV>
              <wp:extent cx="1447165" cy="402590"/>
              <wp:wrapNone/>
              <wp:docPr id="193" name="Shape 193"/>
              <a:graphic xmlns:a="http://schemas.openxmlformats.org/drawingml/2006/main">
                <a:graphicData uri="http://schemas.microsoft.com/office/word/2010/wordprocessingShape">
                  <wps:wsp>
                    <wps:cNvSpPr txBox="1"/>
                    <wps:spPr>
                      <a:xfrm>
                        <a:ext cx="1447165" cy="4025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60"/>
                              <w:szCs w:val="60"/>
                            </w:rPr>
                          </w:pPr>
                          <w:r>
                            <w:rPr>
                              <w:rFonts w:ascii="Arial" w:eastAsia="Arial" w:hAnsi="Arial" w:cs="Arial"/>
                              <w:b/>
                              <w:bCs/>
                              <w:color w:val="3DA74F"/>
                              <w:spacing w:val="0"/>
                              <w:w w:val="100"/>
                              <w:position w:val="0"/>
                              <w:sz w:val="60"/>
                              <w:szCs w:val="60"/>
                              <w:shd w:val="clear" w:color="auto" w:fill="auto"/>
                              <w:lang w:val="pt-BR" w:eastAsia="pt-BR" w:bidi="pt-BR"/>
                            </w:rPr>
                            <w:t>BERURI</w:t>
                          </w:r>
                        </w:p>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4C342E"/>
                              <w:spacing w:val="0"/>
                              <w:w w:val="100"/>
                              <w:position w:val="0"/>
                              <w:sz w:val="12"/>
                              <w:szCs w:val="12"/>
                              <w:shd w:val="clear" w:color="auto" w:fill="auto"/>
                              <w:lang w:val="pt-BR" w:eastAsia="pt-BR" w:bidi="pt-BR"/>
                            </w:rPr>
                            <w:t>Onde há trabalho, há conquistas.</w:t>
                          </w:r>
                        </w:p>
                      </w:txbxContent>
                    </wps:txbx>
                    <wps:bodyPr wrap="none" lIns="0" tIns="0" rIns="0" bIns="0">
                      <a:spAutoFit/>
                    </wps:bodyPr>
                  </wps:wsp>
                </a:graphicData>
              </a:graphic>
            </wp:anchor>
          </w:drawing>
        </mc:Choice>
        <mc:Fallback>
          <w:pict>
            <v:shape id="_x0000_s1219" type="#_x0000_t202" style="position:absolute;margin-left:303.05000000000001pt;margin-top:36.649999999999999pt;width:113.95pt;height:31.699999999999999pt;z-index:-188743936;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60"/>
                        <w:szCs w:val="60"/>
                      </w:rPr>
                    </w:pPr>
                    <w:r>
                      <w:rPr>
                        <w:rFonts w:ascii="Arial" w:eastAsia="Arial" w:hAnsi="Arial" w:cs="Arial"/>
                        <w:b/>
                        <w:bCs/>
                        <w:color w:val="3DA74F"/>
                        <w:spacing w:val="0"/>
                        <w:w w:val="100"/>
                        <w:position w:val="0"/>
                        <w:sz w:val="60"/>
                        <w:szCs w:val="60"/>
                        <w:shd w:val="clear" w:color="auto" w:fill="auto"/>
                        <w:lang w:val="pt-BR" w:eastAsia="pt-BR" w:bidi="pt-BR"/>
                      </w:rPr>
                      <w:t>BERURI</w:t>
                    </w:r>
                  </w:p>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4C342E"/>
                        <w:spacing w:val="0"/>
                        <w:w w:val="100"/>
                        <w:position w:val="0"/>
                        <w:sz w:val="12"/>
                        <w:szCs w:val="12"/>
                        <w:shd w:val="clear" w:color="auto" w:fill="auto"/>
                        <w:lang w:val="pt-BR" w:eastAsia="pt-BR" w:bidi="pt-BR"/>
                      </w:rPr>
                      <w:t>Onde há trabalho, há conquistas.</w:t>
                    </w:r>
                  </w:p>
                </w:txbxContent>
              </v:textbox>
              <w10:wrap anchorx="page" anchory="page"/>
            </v:shape>
          </w:pict>
        </mc:Fallback>
      </mc:AlternateContent>
    </w:r>
  </w:p>
</w:hdr>
</file>

<file path=word/header1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21" behindDoc="1" locked="0" layoutInCell="1" allowOverlap="1">
              <wp:simplePos x="0" y="0"/>
              <wp:positionH relativeFrom="page">
                <wp:posOffset>3079750</wp:posOffset>
              </wp:positionH>
              <wp:positionV relativeFrom="page">
                <wp:posOffset>314325</wp:posOffset>
              </wp:positionV>
              <wp:extent cx="708660" cy="645160"/>
              <wp:wrapNone/>
              <wp:docPr id="197" name="Shape 197"/>
              <a:graphic xmlns:a="http://schemas.openxmlformats.org/drawingml/2006/main">
                <a:graphicData uri="http://schemas.microsoft.com/office/word/2010/wordprocessingShape">
                  <wps:wsp>
                    <wps:cNvSpPr txBox="1"/>
                    <wps:spPr>
                      <a:xfrm>
                        <a:ext cx="708660" cy="645160"/>
                      </a:xfrm>
                      <a:prstGeom prst="rect"/>
                      <a:noFill/>
                    </wps:spPr>
                    <wps:txbx>
                      <w:txbxContent>
                        <w:p>
                          <w:pPr>
                            <w:widowControl w:val="0"/>
                            <w:rPr>
                              <w:sz w:val="2"/>
                              <w:szCs w:val="2"/>
                            </w:rPr>
                          </w:pPr>
                          <w:r>
                            <w:drawing>
                              <wp:inline>
                                <wp:extent cx="707390" cy="646430"/>
                                <wp:docPr id="198" name="Picutre 198"/>
                                <a:graphic xmlns:a="http://schemas.openxmlformats.org/drawingml/2006/main">
                                  <a:graphicData uri="http://schemas.openxmlformats.org/drawingml/2006/picture">
                                    <pic:pic xmlns:pic="http://schemas.openxmlformats.org/drawingml/2006/picture">
                                      <pic:nvPicPr>
                                        <pic:cNvPr id="198" name="Picture 198"/>
                                        <pic:cNvPicPr/>
                                      </pic:nvPicPr>
                                      <pic:blipFill>
                                        <a:blip r:embed="rId1"/>
                                        <a:stretch/>
                                      </pic:blipFill>
                                      <pic:spPr>
                                        <a:xfrm>
                                          <a:ext cx="707390" cy="646430"/>
                                        </a:xfrm>
                                        <a:prstGeom prst="rect"/>
                                      </pic:spPr>
                                    </pic:pic>
                                  </a:graphicData>
                                </a:graphic>
                              </wp:inline>
                            </w:drawing>
                          </w:r>
                        </w:p>
                      </w:txbxContent>
                    </wps:txbx>
                    <wps:bodyPr lIns="0" tIns="0" rIns="0" bIns="0">
                      <a:noAutoFit/>
                    </wps:bodyPr>
                  </wps:wsp>
                </a:graphicData>
              </a:graphic>
            </wp:anchor>
          </w:drawing>
        </mc:Choice>
        <mc:Fallback>
          <w:pict>
            <v:shape id="_x0000_s1224" type="#_x0000_t202" style="position:absolute;margin-left:242.5pt;margin-top:24.75pt;width:55.799999999999997pt;height:50.799999999999997pt;z-index:-188743932;mso-wrap-distance-left:0;mso-wrap-distance-right:0;mso-position-horizontal-relative:page;mso-position-vertical-relative:page" wrapcoords="0 0" filled="f" stroked="f">
              <v:textbox inset="0,0,0,0">
                <w:txbxContent>
                  <w:p>
                    <w:pPr>
                      <w:widowControl w:val="0"/>
                      <w:rPr>
                        <w:sz w:val="2"/>
                        <w:szCs w:val="2"/>
                      </w:rPr>
                    </w:pPr>
                    <w:r>
                      <w:drawing>
                        <wp:inline>
                          <wp:extent cx="707390" cy="646430"/>
                          <wp:docPr id="200" name="Picutre 200"/>
                          <a:graphic xmlns:a="http://schemas.openxmlformats.org/drawingml/2006/main">
                            <a:graphicData uri="http://schemas.openxmlformats.org/drawingml/2006/picture">
                              <pic:pic xmlns:pic="http://schemas.openxmlformats.org/drawingml/2006/picture">
                                <pic:nvPicPr>
                                  <pic:cNvPr id="200" name="Picture 200"/>
                                  <pic:cNvPicPr/>
                                </pic:nvPicPr>
                                <pic:blipFill>
                                  <a:blip r:embed="rId1"/>
                                  <a:stretch/>
                                </pic:blipFill>
                                <pic:spPr>
                                  <a:xfrm>
                                    <a:ext cx="707390" cy="6464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23" behindDoc="1" locked="0" layoutInCell="1" allowOverlap="1">
              <wp:simplePos x="0" y="0"/>
              <wp:positionH relativeFrom="page">
                <wp:posOffset>3848735</wp:posOffset>
              </wp:positionH>
              <wp:positionV relativeFrom="page">
                <wp:posOffset>465455</wp:posOffset>
              </wp:positionV>
              <wp:extent cx="1447165" cy="402590"/>
              <wp:wrapNone/>
              <wp:docPr id="201" name="Shape 201"/>
              <a:graphic xmlns:a="http://schemas.openxmlformats.org/drawingml/2006/main">
                <a:graphicData uri="http://schemas.microsoft.com/office/word/2010/wordprocessingShape">
                  <wps:wsp>
                    <wps:cNvSpPr txBox="1"/>
                    <wps:spPr>
                      <a:xfrm>
                        <a:ext cx="1447165" cy="4025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60"/>
                              <w:szCs w:val="60"/>
                            </w:rPr>
                          </w:pPr>
                          <w:r>
                            <w:rPr>
                              <w:rFonts w:ascii="Arial" w:eastAsia="Arial" w:hAnsi="Arial" w:cs="Arial"/>
                              <w:b/>
                              <w:bCs/>
                              <w:color w:val="3DA74F"/>
                              <w:spacing w:val="0"/>
                              <w:w w:val="100"/>
                              <w:position w:val="0"/>
                              <w:sz w:val="60"/>
                              <w:szCs w:val="60"/>
                              <w:shd w:val="clear" w:color="auto" w:fill="auto"/>
                              <w:lang w:val="pt-BR" w:eastAsia="pt-BR" w:bidi="pt-BR"/>
                            </w:rPr>
                            <w:t>BERURI</w:t>
                          </w:r>
                        </w:p>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4C342E"/>
                              <w:spacing w:val="0"/>
                              <w:w w:val="100"/>
                              <w:position w:val="0"/>
                              <w:sz w:val="12"/>
                              <w:szCs w:val="12"/>
                              <w:shd w:val="clear" w:color="auto" w:fill="auto"/>
                              <w:lang w:val="pt-BR" w:eastAsia="pt-BR" w:bidi="pt-BR"/>
                            </w:rPr>
                            <w:t>Onde há trabalho, há conquistas.</w:t>
                          </w:r>
                        </w:p>
                      </w:txbxContent>
                    </wps:txbx>
                    <wps:bodyPr wrap="none" lIns="0" tIns="0" rIns="0" bIns="0">
                      <a:spAutoFit/>
                    </wps:bodyPr>
                  </wps:wsp>
                </a:graphicData>
              </a:graphic>
            </wp:anchor>
          </w:drawing>
        </mc:Choice>
        <mc:Fallback>
          <w:pict>
            <v:shape id="_x0000_s1227" type="#_x0000_t202" style="position:absolute;margin-left:303.05000000000001pt;margin-top:36.649999999999999pt;width:113.95pt;height:31.699999999999999pt;z-index:-18874393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60"/>
                        <w:szCs w:val="60"/>
                      </w:rPr>
                    </w:pPr>
                    <w:r>
                      <w:rPr>
                        <w:rFonts w:ascii="Arial" w:eastAsia="Arial" w:hAnsi="Arial" w:cs="Arial"/>
                        <w:b/>
                        <w:bCs/>
                        <w:color w:val="3DA74F"/>
                        <w:spacing w:val="0"/>
                        <w:w w:val="100"/>
                        <w:position w:val="0"/>
                        <w:sz w:val="60"/>
                        <w:szCs w:val="60"/>
                        <w:shd w:val="clear" w:color="auto" w:fill="auto"/>
                        <w:lang w:val="pt-BR" w:eastAsia="pt-BR" w:bidi="pt-BR"/>
                      </w:rPr>
                      <w:t>BERURI</w:t>
                    </w:r>
                  </w:p>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4C342E"/>
                        <w:spacing w:val="0"/>
                        <w:w w:val="100"/>
                        <w:position w:val="0"/>
                        <w:sz w:val="12"/>
                        <w:szCs w:val="12"/>
                        <w:shd w:val="clear" w:color="auto" w:fill="auto"/>
                        <w:lang w:val="pt-BR" w:eastAsia="pt-BR" w:bidi="pt-BR"/>
                      </w:rPr>
                      <w:t>Onde há trabalho, há conquistas.</w:t>
                    </w:r>
                  </w:p>
                </w:txbxContent>
              </v:textbox>
              <w10:wrap anchorx="page" anchory="page"/>
            </v:shape>
          </w:pict>
        </mc:Fallback>
      </mc:AlternateContent>
    </w:r>
  </w:p>
</w:hdr>
</file>

<file path=word/header1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27" behindDoc="1" locked="0" layoutInCell="1" allowOverlap="1">
              <wp:simplePos x="0" y="0"/>
              <wp:positionH relativeFrom="page">
                <wp:posOffset>311150</wp:posOffset>
              </wp:positionH>
              <wp:positionV relativeFrom="page">
                <wp:posOffset>812165</wp:posOffset>
              </wp:positionV>
              <wp:extent cx="798830" cy="88265"/>
              <wp:wrapNone/>
              <wp:docPr id="205" name="Shape 205"/>
              <a:graphic xmlns:a="http://schemas.openxmlformats.org/drawingml/2006/main">
                <a:graphicData uri="http://schemas.microsoft.com/office/word/2010/wordprocessingShape">
                  <wps:wsp>
                    <wps:cNvSpPr txBox="1"/>
                    <wps:spPr>
                      <a:xfrm>
                        <a:ext cx="798830" cy="8826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13/01/2025, 09:08</w:t>
                          </w:r>
                        </w:p>
                      </w:txbxContent>
                    </wps:txbx>
                    <wps:bodyPr wrap="none" lIns="0" tIns="0" rIns="0" bIns="0">
                      <a:spAutoFit/>
                    </wps:bodyPr>
                  </wps:wsp>
                </a:graphicData>
              </a:graphic>
            </wp:anchor>
          </w:drawing>
        </mc:Choice>
        <mc:Fallback>
          <w:pict>
            <v:shape id="_x0000_s1231" type="#_x0000_t202" style="position:absolute;margin-left:24.5pt;margin-top:63.950000000000003pt;width:62.899999999999999pt;height:6.9500000000000002pt;z-index:-188743926;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13/01/2025, 09:08</w:t>
                    </w:r>
                  </w:p>
                </w:txbxContent>
              </v:textbox>
              <w10:wrap anchorx="page" anchory="page"/>
            </v:shape>
          </w:pict>
        </mc:Fallback>
      </mc:AlternateContent>
    </w:r>
  </w:p>
</w:hdr>
</file>

<file path=word/header2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31" behindDoc="1" locked="0" layoutInCell="1" allowOverlap="1">
              <wp:simplePos x="0" y="0"/>
              <wp:positionH relativeFrom="page">
                <wp:posOffset>311150</wp:posOffset>
              </wp:positionH>
              <wp:positionV relativeFrom="page">
                <wp:posOffset>812165</wp:posOffset>
              </wp:positionV>
              <wp:extent cx="798830" cy="88265"/>
              <wp:wrapNone/>
              <wp:docPr id="209" name="Shape 209"/>
              <a:graphic xmlns:a="http://schemas.openxmlformats.org/drawingml/2006/main">
                <a:graphicData uri="http://schemas.microsoft.com/office/word/2010/wordprocessingShape">
                  <wps:wsp>
                    <wps:cNvSpPr txBox="1"/>
                    <wps:spPr>
                      <a:xfrm>
                        <a:ext cx="798830" cy="8826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13/01/2025, 09:08</w:t>
                          </w:r>
                        </w:p>
                      </w:txbxContent>
                    </wps:txbx>
                    <wps:bodyPr wrap="none" lIns="0" tIns="0" rIns="0" bIns="0">
                      <a:spAutoFit/>
                    </wps:bodyPr>
                  </wps:wsp>
                </a:graphicData>
              </a:graphic>
            </wp:anchor>
          </w:drawing>
        </mc:Choice>
        <mc:Fallback>
          <w:pict>
            <v:shape id="_x0000_s1235" type="#_x0000_t202" style="position:absolute;margin-left:24.5pt;margin-top:63.950000000000003pt;width:62.899999999999999pt;height:6.9500000000000002pt;z-index:-18874392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13/01/2025, 09:08</w:t>
                    </w:r>
                  </w:p>
                </w:txbxContent>
              </v:textbox>
              <w10:wrap anchorx="page" anchory="page"/>
            </v:shape>
          </w:pict>
        </mc:Fallback>
      </mc:AlternateContent>
    </w:r>
  </w:p>
</w:hdr>
</file>

<file path=word/header2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35" behindDoc="1" locked="0" layoutInCell="1" allowOverlap="1">
              <wp:simplePos x="0" y="0"/>
              <wp:positionH relativeFrom="page">
                <wp:posOffset>311150</wp:posOffset>
              </wp:positionH>
              <wp:positionV relativeFrom="page">
                <wp:posOffset>869950</wp:posOffset>
              </wp:positionV>
              <wp:extent cx="4639310" cy="94615"/>
              <wp:wrapNone/>
              <wp:docPr id="213" name="Shape 213"/>
              <a:graphic xmlns:a="http://schemas.openxmlformats.org/drawingml/2006/main">
                <a:graphicData uri="http://schemas.microsoft.com/office/word/2010/wordprocessingShape">
                  <wps:wsp>
                    <wps:cNvSpPr txBox="1"/>
                    <wps:spPr>
                      <a:xfrm>
                        <a:ext cx="4639310" cy="94615"/>
                      </a:xfrm>
                      <a:prstGeom prst="rect"/>
                      <a:noFill/>
                    </wps:spPr>
                    <wps:txbx>
                      <w:txbxContent>
                        <w:p>
                          <w:pPr>
                            <w:pStyle w:val="Style2"/>
                            <w:keepNext w:val="0"/>
                            <w:keepLines w:val="0"/>
                            <w:widowControl w:val="0"/>
                            <w:shd w:val="clear" w:color="auto" w:fill="auto"/>
                            <w:tabs>
                              <w:tab w:pos="7306" w:val="right"/>
                            </w:tabs>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13/01/2025, 09:08</w:t>
                            <w:tab/>
                          </w:r>
                          <w:r>
                            <w:rPr>
                              <w:rFonts w:ascii="Arial" w:eastAsia="Arial" w:hAnsi="Arial" w:cs="Arial"/>
                              <w:color w:val="000000"/>
                              <w:spacing w:val="0"/>
                              <w:w w:val="100"/>
                              <w:position w:val="0"/>
                              <w:sz w:val="15"/>
                              <w:szCs w:val="15"/>
                              <w:shd w:val="clear" w:color="auto" w:fill="auto"/>
                              <w:lang w:val="pt-PT" w:eastAsia="pt-PT" w:bidi="pt-PT"/>
                            </w:rPr>
                            <w:t>Visualização de Publicação</w:t>
                          </w:r>
                        </w:p>
                      </w:txbxContent>
                    </wps:txbx>
                    <wps:bodyPr lIns="0" tIns="0" rIns="0" bIns="0">
                      <a:spAutoFit/>
                    </wps:bodyPr>
                  </wps:wsp>
                </a:graphicData>
              </a:graphic>
            </wp:anchor>
          </w:drawing>
        </mc:Choice>
        <mc:Fallback>
          <w:pict>
            <v:shape id="_x0000_s1239" type="#_x0000_t202" style="position:absolute;margin-left:24.5pt;margin-top:68.5pt;width:365.30000000000001pt;height:7.4500000000000002pt;z-index:-188743918;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tabs>
                        <w:tab w:pos="7306" w:val="right"/>
                      </w:tabs>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13/01/2025, 09:08</w:t>
                      <w:tab/>
                    </w:r>
                    <w:r>
                      <w:rPr>
                        <w:rFonts w:ascii="Arial" w:eastAsia="Arial" w:hAnsi="Arial" w:cs="Arial"/>
                        <w:color w:val="000000"/>
                        <w:spacing w:val="0"/>
                        <w:w w:val="100"/>
                        <w:position w:val="0"/>
                        <w:sz w:val="15"/>
                        <w:szCs w:val="15"/>
                        <w:shd w:val="clear" w:color="auto" w:fill="auto"/>
                        <w:lang w:val="pt-PT" w:eastAsia="pt-PT" w:bidi="pt-PT"/>
                      </w:rPr>
                      <w:t>Visualização de Publicação</w:t>
                    </w:r>
                  </w:p>
                </w:txbxContent>
              </v:textbox>
              <w10:wrap anchorx="page" anchory="page"/>
            </v:shape>
          </w:pict>
        </mc:Fallback>
      </mc:AlternateContent>
    </w:r>
  </w:p>
</w:hdr>
</file>

<file path=word/header2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39" behindDoc="1" locked="0" layoutInCell="1" allowOverlap="1">
              <wp:simplePos x="0" y="0"/>
              <wp:positionH relativeFrom="page">
                <wp:posOffset>305435</wp:posOffset>
              </wp:positionH>
              <wp:positionV relativeFrom="page">
                <wp:posOffset>648970</wp:posOffset>
              </wp:positionV>
              <wp:extent cx="4645025" cy="94615"/>
              <wp:wrapNone/>
              <wp:docPr id="217" name="Shape 217"/>
              <a:graphic xmlns:a="http://schemas.openxmlformats.org/drawingml/2006/main">
                <a:graphicData uri="http://schemas.microsoft.com/office/word/2010/wordprocessingShape">
                  <wps:wsp>
                    <wps:cNvSpPr txBox="1"/>
                    <wps:spPr>
                      <a:xfrm>
                        <a:ext cx="4645025" cy="94615"/>
                      </a:xfrm>
                      <a:prstGeom prst="rect"/>
                      <a:noFill/>
                    </wps:spPr>
                    <wps:txbx>
                      <w:txbxContent>
                        <w:p>
                          <w:pPr>
                            <w:pStyle w:val="Style2"/>
                            <w:keepNext w:val="0"/>
                            <w:keepLines w:val="0"/>
                            <w:widowControl w:val="0"/>
                            <w:shd w:val="clear" w:color="auto" w:fill="auto"/>
                            <w:tabs>
                              <w:tab w:pos="7315" w:val="right"/>
                            </w:tabs>
                            <w:bidi w:val="0"/>
                            <w:spacing w:before="0" w:after="0" w:line="240" w:lineRule="auto"/>
                            <w:ind w:left="0" w:right="0" w:firstLine="0"/>
                            <w:jc w:val="left"/>
                            <w:rPr>
                              <w:sz w:val="15"/>
                              <w:szCs w:val="15"/>
                            </w:rPr>
                          </w:pPr>
                          <w:fldSimple w:instr=" PAGE \* MERGEFORMAT ">
                            <w:r>
                              <w:rPr>
                                <w:rFonts w:ascii="Arial" w:eastAsia="Arial" w:hAnsi="Arial" w:cs="Arial"/>
                                <w:color w:val="000000"/>
                                <w:spacing w:val="0"/>
                                <w:w w:val="100"/>
                                <w:position w:val="0"/>
                                <w:sz w:val="15"/>
                                <w:szCs w:val="15"/>
                                <w:shd w:val="clear" w:color="auto" w:fill="auto"/>
                                <w:lang w:val="pt-BR" w:eastAsia="pt-BR" w:bidi="pt-BR"/>
                              </w:rPr>
                              <w:t>#</w:t>
                            </w:r>
                          </w:fldSimple>
                          <w:r>
                            <w:rPr>
                              <w:rFonts w:ascii="Arial" w:eastAsia="Arial" w:hAnsi="Arial" w:cs="Arial"/>
                              <w:color w:val="000000"/>
                              <w:spacing w:val="0"/>
                              <w:w w:val="100"/>
                              <w:position w:val="0"/>
                              <w:sz w:val="15"/>
                              <w:szCs w:val="15"/>
                              <w:shd w:val="clear" w:color="auto" w:fill="auto"/>
                              <w:lang w:val="pt-BR" w:eastAsia="pt-BR" w:bidi="pt-BR"/>
                            </w:rPr>
                            <w:t>/02/2025, 13:46</w:t>
                            <w:tab/>
                          </w:r>
                          <w:r>
                            <w:rPr>
                              <w:rFonts w:ascii="Arial" w:eastAsia="Arial" w:hAnsi="Arial" w:cs="Arial"/>
                              <w:color w:val="000000"/>
                              <w:spacing w:val="0"/>
                              <w:w w:val="100"/>
                              <w:position w:val="0"/>
                              <w:sz w:val="15"/>
                              <w:szCs w:val="15"/>
                              <w:shd w:val="clear" w:color="auto" w:fill="auto"/>
                              <w:lang w:val="pt-PT" w:eastAsia="pt-PT" w:bidi="pt-PT"/>
                            </w:rPr>
                            <w:t>Visualização de Publicação</w:t>
                          </w:r>
                        </w:p>
                      </w:txbxContent>
                    </wps:txbx>
                    <wps:bodyPr lIns="0" tIns="0" rIns="0" bIns="0">
                      <a:spAutoFit/>
                    </wps:bodyPr>
                  </wps:wsp>
                </a:graphicData>
              </a:graphic>
            </wp:anchor>
          </w:drawing>
        </mc:Choice>
        <mc:Fallback>
          <w:pict>
            <v:shape id="_x0000_s1243" type="#_x0000_t202" style="position:absolute;margin-left:24.050000000000001pt;margin-top:51.100000000000001pt;width:365.75pt;height:7.4500000000000002pt;z-index:-188743914;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tabs>
                        <w:tab w:pos="7315" w:val="right"/>
                      </w:tabs>
                      <w:bidi w:val="0"/>
                      <w:spacing w:before="0" w:after="0" w:line="240" w:lineRule="auto"/>
                      <w:ind w:left="0" w:right="0" w:firstLine="0"/>
                      <w:jc w:val="left"/>
                      <w:rPr>
                        <w:sz w:val="15"/>
                        <w:szCs w:val="15"/>
                      </w:rPr>
                    </w:pPr>
                    <w:fldSimple w:instr=" PAGE \* MERGEFORMAT ">
                      <w:r>
                        <w:rPr>
                          <w:rFonts w:ascii="Arial" w:eastAsia="Arial" w:hAnsi="Arial" w:cs="Arial"/>
                          <w:color w:val="000000"/>
                          <w:spacing w:val="0"/>
                          <w:w w:val="100"/>
                          <w:position w:val="0"/>
                          <w:sz w:val="15"/>
                          <w:szCs w:val="15"/>
                          <w:shd w:val="clear" w:color="auto" w:fill="auto"/>
                          <w:lang w:val="pt-BR" w:eastAsia="pt-BR" w:bidi="pt-BR"/>
                        </w:rPr>
                        <w:t>#</w:t>
                      </w:r>
                    </w:fldSimple>
                    <w:r>
                      <w:rPr>
                        <w:rFonts w:ascii="Arial" w:eastAsia="Arial" w:hAnsi="Arial" w:cs="Arial"/>
                        <w:color w:val="000000"/>
                        <w:spacing w:val="0"/>
                        <w:w w:val="100"/>
                        <w:position w:val="0"/>
                        <w:sz w:val="15"/>
                        <w:szCs w:val="15"/>
                        <w:shd w:val="clear" w:color="auto" w:fill="auto"/>
                        <w:lang w:val="pt-BR" w:eastAsia="pt-BR" w:bidi="pt-BR"/>
                      </w:rPr>
                      <w:t>/02/2025, 13:46</w:t>
                      <w:tab/>
                    </w:r>
                    <w:r>
                      <w:rPr>
                        <w:rFonts w:ascii="Arial" w:eastAsia="Arial" w:hAnsi="Arial" w:cs="Arial"/>
                        <w:color w:val="000000"/>
                        <w:spacing w:val="0"/>
                        <w:w w:val="100"/>
                        <w:position w:val="0"/>
                        <w:sz w:val="15"/>
                        <w:szCs w:val="15"/>
                        <w:shd w:val="clear" w:color="auto" w:fill="auto"/>
                        <w:lang w:val="pt-PT" w:eastAsia="pt-PT" w:bidi="pt-PT"/>
                      </w:rPr>
                      <w:t>Visualização de Publicação</w:t>
                    </w:r>
                  </w:p>
                </w:txbxContent>
              </v:textbox>
              <w10:wrap anchorx="page" anchory="page"/>
            </v:shape>
          </w:pict>
        </mc:Fallback>
      </mc:AlternateContent>
    </w:r>
  </w:p>
</w:hdr>
</file>

<file path=word/header2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43" behindDoc="1" locked="0" layoutInCell="1" allowOverlap="1">
              <wp:simplePos x="0" y="0"/>
              <wp:positionH relativeFrom="page">
                <wp:posOffset>305435</wp:posOffset>
              </wp:positionH>
              <wp:positionV relativeFrom="page">
                <wp:posOffset>648970</wp:posOffset>
              </wp:positionV>
              <wp:extent cx="4645025" cy="94615"/>
              <wp:wrapNone/>
              <wp:docPr id="221" name="Shape 221"/>
              <a:graphic xmlns:a="http://schemas.openxmlformats.org/drawingml/2006/main">
                <a:graphicData uri="http://schemas.microsoft.com/office/word/2010/wordprocessingShape">
                  <wps:wsp>
                    <wps:cNvSpPr txBox="1"/>
                    <wps:spPr>
                      <a:xfrm>
                        <a:ext cx="4645025" cy="94615"/>
                      </a:xfrm>
                      <a:prstGeom prst="rect"/>
                      <a:noFill/>
                    </wps:spPr>
                    <wps:txbx>
                      <w:txbxContent>
                        <w:p>
                          <w:pPr>
                            <w:pStyle w:val="Style2"/>
                            <w:keepNext w:val="0"/>
                            <w:keepLines w:val="0"/>
                            <w:widowControl w:val="0"/>
                            <w:shd w:val="clear" w:color="auto" w:fill="auto"/>
                            <w:tabs>
                              <w:tab w:pos="7315" w:val="right"/>
                            </w:tabs>
                            <w:bidi w:val="0"/>
                            <w:spacing w:before="0" w:after="0" w:line="240" w:lineRule="auto"/>
                            <w:ind w:left="0" w:right="0" w:firstLine="0"/>
                            <w:jc w:val="left"/>
                            <w:rPr>
                              <w:sz w:val="15"/>
                              <w:szCs w:val="15"/>
                            </w:rPr>
                          </w:pPr>
                          <w:fldSimple w:instr=" PAGE \* MERGEFORMAT ">
                            <w:r>
                              <w:rPr>
                                <w:rFonts w:ascii="Arial" w:eastAsia="Arial" w:hAnsi="Arial" w:cs="Arial"/>
                                <w:color w:val="000000"/>
                                <w:spacing w:val="0"/>
                                <w:w w:val="100"/>
                                <w:position w:val="0"/>
                                <w:sz w:val="15"/>
                                <w:szCs w:val="15"/>
                                <w:shd w:val="clear" w:color="auto" w:fill="auto"/>
                                <w:lang w:val="pt-BR" w:eastAsia="pt-BR" w:bidi="pt-BR"/>
                              </w:rPr>
                              <w:t>#</w:t>
                            </w:r>
                          </w:fldSimple>
                          <w:r>
                            <w:rPr>
                              <w:rFonts w:ascii="Arial" w:eastAsia="Arial" w:hAnsi="Arial" w:cs="Arial"/>
                              <w:color w:val="000000"/>
                              <w:spacing w:val="0"/>
                              <w:w w:val="100"/>
                              <w:position w:val="0"/>
                              <w:sz w:val="15"/>
                              <w:szCs w:val="15"/>
                              <w:shd w:val="clear" w:color="auto" w:fill="auto"/>
                              <w:lang w:val="pt-BR" w:eastAsia="pt-BR" w:bidi="pt-BR"/>
                            </w:rPr>
                            <w:t>/02/2025, 13:46</w:t>
                            <w:tab/>
                          </w:r>
                          <w:r>
                            <w:rPr>
                              <w:rFonts w:ascii="Arial" w:eastAsia="Arial" w:hAnsi="Arial" w:cs="Arial"/>
                              <w:color w:val="000000"/>
                              <w:spacing w:val="0"/>
                              <w:w w:val="100"/>
                              <w:position w:val="0"/>
                              <w:sz w:val="15"/>
                              <w:szCs w:val="15"/>
                              <w:shd w:val="clear" w:color="auto" w:fill="auto"/>
                              <w:lang w:val="pt-PT" w:eastAsia="pt-PT" w:bidi="pt-PT"/>
                            </w:rPr>
                            <w:t>Visualização de Publicação</w:t>
                          </w:r>
                        </w:p>
                      </w:txbxContent>
                    </wps:txbx>
                    <wps:bodyPr lIns="0" tIns="0" rIns="0" bIns="0">
                      <a:spAutoFit/>
                    </wps:bodyPr>
                  </wps:wsp>
                </a:graphicData>
              </a:graphic>
            </wp:anchor>
          </w:drawing>
        </mc:Choice>
        <mc:Fallback>
          <w:pict>
            <v:shape id="_x0000_s1247" type="#_x0000_t202" style="position:absolute;margin-left:24.050000000000001pt;margin-top:51.100000000000001pt;width:365.75pt;height:7.4500000000000002pt;z-index:-188743910;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tabs>
                        <w:tab w:pos="7315" w:val="right"/>
                      </w:tabs>
                      <w:bidi w:val="0"/>
                      <w:spacing w:before="0" w:after="0" w:line="240" w:lineRule="auto"/>
                      <w:ind w:left="0" w:right="0" w:firstLine="0"/>
                      <w:jc w:val="left"/>
                      <w:rPr>
                        <w:sz w:val="15"/>
                        <w:szCs w:val="15"/>
                      </w:rPr>
                    </w:pPr>
                    <w:fldSimple w:instr=" PAGE \* MERGEFORMAT ">
                      <w:r>
                        <w:rPr>
                          <w:rFonts w:ascii="Arial" w:eastAsia="Arial" w:hAnsi="Arial" w:cs="Arial"/>
                          <w:color w:val="000000"/>
                          <w:spacing w:val="0"/>
                          <w:w w:val="100"/>
                          <w:position w:val="0"/>
                          <w:sz w:val="15"/>
                          <w:szCs w:val="15"/>
                          <w:shd w:val="clear" w:color="auto" w:fill="auto"/>
                          <w:lang w:val="pt-BR" w:eastAsia="pt-BR" w:bidi="pt-BR"/>
                        </w:rPr>
                        <w:t>#</w:t>
                      </w:r>
                    </w:fldSimple>
                    <w:r>
                      <w:rPr>
                        <w:rFonts w:ascii="Arial" w:eastAsia="Arial" w:hAnsi="Arial" w:cs="Arial"/>
                        <w:color w:val="000000"/>
                        <w:spacing w:val="0"/>
                        <w:w w:val="100"/>
                        <w:position w:val="0"/>
                        <w:sz w:val="15"/>
                        <w:szCs w:val="15"/>
                        <w:shd w:val="clear" w:color="auto" w:fill="auto"/>
                        <w:lang w:val="pt-BR" w:eastAsia="pt-BR" w:bidi="pt-BR"/>
                      </w:rPr>
                      <w:t>/02/2025, 13:46</w:t>
                      <w:tab/>
                    </w:r>
                    <w:r>
                      <w:rPr>
                        <w:rFonts w:ascii="Arial" w:eastAsia="Arial" w:hAnsi="Arial" w:cs="Arial"/>
                        <w:color w:val="000000"/>
                        <w:spacing w:val="0"/>
                        <w:w w:val="100"/>
                        <w:position w:val="0"/>
                        <w:sz w:val="15"/>
                        <w:szCs w:val="15"/>
                        <w:shd w:val="clear" w:color="auto" w:fill="auto"/>
                        <w:lang w:val="pt-PT" w:eastAsia="pt-PT" w:bidi="pt-PT"/>
                      </w:rPr>
                      <w:t>Visualização de Publicação</w:t>
                    </w:r>
                  </w:p>
                </w:txbxContent>
              </v:textbox>
              <w10:wrap anchorx="page" anchory="page"/>
            </v:shape>
          </w:pict>
        </mc:Fallback>
      </mc:AlternateContent>
    </w:r>
  </w:p>
</w:hdr>
</file>

<file path=word/header2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2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2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54" behindDoc="1" locked="0" layoutInCell="1" allowOverlap="1">
              <wp:simplePos x="0" y="0"/>
              <wp:positionH relativeFrom="page">
                <wp:posOffset>7059930</wp:posOffset>
              </wp:positionH>
              <wp:positionV relativeFrom="page">
                <wp:posOffset>109855</wp:posOffset>
              </wp:positionV>
              <wp:extent cx="496570" cy="353060"/>
              <wp:wrapNone/>
              <wp:docPr id="268" name="Shape 268"/>
              <a:graphic xmlns:a="http://schemas.openxmlformats.org/drawingml/2006/main">
                <a:graphicData uri="http://schemas.microsoft.com/office/word/2010/wordprocessingShape">
                  <wps:wsp>
                    <wps:cNvSpPr txBox="1"/>
                    <wps:spPr>
                      <a:xfrm>
                        <a:ext cx="496570" cy="353060"/>
                      </a:xfrm>
                      <a:prstGeom prst="rect"/>
                      <a:noFill/>
                    </wps:spPr>
                    <wps:txbx>
                      <w:txbxContent>
                        <w:p>
                          <w:pPr>
                            <w:widowControl w:val="0"/>
                            <w:rPr>
                              <w:sz w:val="2"/>
                              <w:szCs w:val="2"/>
                            </w:rPr>
                          </w:pPr>
                          <w:r>
                            <w:drawing>
                              <wp:inline>
                                <wp:extent cx="494030" cy="353695"/>
                                <wp:docPr id="269" name="Picutre 269"/>
                                <a:graphic xmlns:a="http://schemas.openxmlformats.org/drawingml/2006/main">
                                  <a:graphicData uri="http://schemas.openxmlformats.org/drawingml/2006/picture">
                                    <pic:pic xmlns:pic="http://schemas.openxmlformats.org/drawingml/2006/picture">
                                      <pic:nvPicPr>
                                        <pic:cNvPr id="269" name="Picture 269"/>
                                        <pic:cNvPicPr/>
                                      </pic:nvPicPr>
                                      <pic:blipFill>
                                        <a:blip r:embed="rId1"/>
                                        <a:stretch/>
                                      </pic:blipFill>
                                      <pic:spPr>
                                        <a:xfrm>
                                          <a:ext cx="494030" cy="353695"/>
                                        </a:xfrm>
                                        <a:prstGeom prst="rect"/>
                                      </pic:spPr>
                                    </pic:pic>
                                  </a:graphicData>
                                </a:graphic>
                              </wp:inline>
                            </w:drawing>
                          </w:r>
                        </w:p>
                      </w:txbxContent>
                    </wps:txbx>
                    <wps:bodyPr lIns="0" tIns="0" rIns="0" bIns="0">
                      <a:noAutoFit/>
                    </wps:bodyPr>
                  </wps:wsp>
                </a:graphicData>
              </a:graphic>
            </wp:anchor>
          </w:drawing>
        </mc:Choice>
        <mc:Fallback>
          <w:pict>
            <v:shape id="_x0000_s1295" type="#_x0000_t202" style="position:absolute;margin-left:555.89999999999998pt;margin-top:8.6500000000000004pt;width:39.100000000000001pt;height:27.800000000000001pt;z-index:-188743899;mso-wrap-distance-left:0;mso-wrap-distance-right:0;mso-position-horizontal-relative:page;mso-position-vertical-relative:page" wrapcoords="0 0" filled="f" stroked="f">
              <v:textbox inset="0,0,0,0">
                <w:txbxContent>
                  <w:p>
                    <w:pPr>
                      <w:widowControl w:val="0"/>
                      <w:rPr>
                        <w:sz w:val="2"/>
                        <w:szCs w:val="2"/>
                      </w:rPr>
                    </w:pPr>
                    <w:r>
                      <w:drawing>
                        <wp:inline>
                          <wp:extent cx="494030" cy="353695"/>
                          <wp:docPr id="271" name="Picutre 271"/>
                          <a:graphic xmlns:a="http://schemas.openxmlformats.org/drawingml/2006/main">
                            <a:graphicData uri="http://schemas.openxmlformats.org/drawingml/2006/picture">
                              <pic:pic xmlns:pic="http://schemas.openxmlformats.org/drawingml/2006/picture">
                                <pic:nvPicPr>
                                  <pic:cNvPr id="271" name="Picture 271"/>
                                  <pic:cNvPicPr/>
                                </pic:nvPicPr>
                                <pic:blipFill>
                                  <a:blip r:embed="rId1"/>
                                  <a:stretch/>
                                </pic:blipFill>
                                <pic:spPr>
                                  <a:xfrm>
                                    <a:ext cx="494030" cy="35369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56" behindDoc="1" locked="0" layoutInCell="1" allowOverlap="1">
              <wp:simplePos x="0" y="0"/>
              <wp:positionH relativeFrom="page">
                <wp:posOffset>2654935</wp:posOffset>
              </wp:positionH>
              <wp:positionV relativeFrom="page">
                <wp:posOffset>201295</wp:posOffset>
              </wp:positionV>
              <wp:extent cx="992505" cy="916940"/>
              <wp:wrapNone/>
              <wp:docPr id="272" name="Shape 272"/>
              <a:graphic xmlns:a="http://schemas.openxmlformats.org/drawingml/2006/main">
                <a:graphicData uri="http://schemas.microsoft.com/office/word/2010/wordprocessingShape">
                  <wps:wsp>
                    <wps:cNvSpPr txBox="1"/>
                    <wps:spPr>
                      <a:xfrm>
                        <a:ext cx="992505" cy="916940"/>
                      </a:xfrm>
                      <a:prstGeom prst="rect"/>
                      <a:noFill/>
                    </wps:spPr>
                    <wps:txbx>
                      <w:txbxContent>
                        <w:p>
                          <w:pPr>
                            <w:widowControl w:val="0"/>
                            <w:rPr>
                              <w:sz w:val="2"/>
                              <w:szCs w:val="2"/>
                            </w:rPr>
                          </w:pPr>
                          <w:r>
                            <w:drawing>
                              <wp:inline>
                                <wp:extent cx="993775" cy="914400"/>
                                <wp:docPr id="273" name="Picutre 273"/>
                                <a:graphic xmlns:a="http://schemas.openxmlformats.org/drawingml/2006/main">
                                  <a:graphicData uri="http://schemas.openxmlformats.org/drawingml/2006/picture">
                                    <pic:pic xmlns:pic="http://schemas.openxmlformats.org/drawingml/2006/picture">
                                      <pic:nvPicPr>
                                        <pic:cNvPr id="273" name="Picture 273"/>
                                        <pic:cNvPicPr/>
                                      </pic:nvPicPr>
                                      <pic:blipFill>
                                        <a:blip r:embed="rId3"/>
                                        <a:stretch/>
                                      </pic:blipFill>
                                      <pic:spPr>
                                        <a:xfrm>
                                          <a:ext cx="993775" cy="914400"/>
                                        </a:xfrm>
                                        <a:prstGeom prst="rect"/>
                                      </pic:spPr>
                                    </pic:pic>
                                  </a:graphicData>
                                </a:graphic>
                              </wp:inline>
                            </w:drawing>
                          </w:r>
                        </w:p>
                      </w:txbxContent>
                    </wps:txbx>
                    <wps:bodyPr lIns="0" tIns="0" rIns="0" bIns="0">
                      <a:noAutoFit/>
                    </wps:bodyPr>
                  </wps:wsp>
                </a:graphicData>
              </a:graphic>
            </wp:anchor>
          </w:drawing>
        </mc:Choice>
        <mc:Fallback>
          <w:pict>
            <v:shape id="_x0000_s1299" type="#_x0000_t202" style="position:absolute;margin-left:209.05000000000001pt;margin-top:15.85pt;width:78.150000000000006pt;height:72.200000000000003pt;z-index:-188743897;mso-wrap-distance-left:0;mso-wrap-distance-right:0;mso-position-horizontal-relative:page;mso-position-vertical-relative:page" wrapcoords="0 0" filled="f" stroked="f">
              <v:textbox inset="0,0,0,0">
                <w:txbxContent>
                  <w:p>
                    <w:pPr>
                      <w:widowControl w:val="0"/>
                      <w:rPr>
                        <w:sz w:val="2"/>
                        <w:szCs w:val="2"/>
                      </w:rPr>
                    </w:pPr>
                    <w:r>
                      <w:drawing>
                        <wp:inline>
                          <wp:extent cx="993775" cy="914400"/>
                          <wp:docPr id="275" name="Picutre 275"/>
                          <a:graphic xmlns:a="http://schemas.openxmlformats.org/drawingml/2006/main">
                            <a:graphicData uri="http://schemas.openxmlformats.org/drawingml/2006/picture">
                              <pic:pic xmlns:pic="http://schemas.openxmlformats.org/drawingml/2006/picture">
                                <pic:nvPicPr>
                                  <pic:cNvPr id="275" name="Picture 275"/>
                                  <pic:cNvPicPr/>
                                </pic:nvPicPr>
                                <pic:blipFill>
                                  <a:blip r:embed="rId3"/>
                                  <a:stretch/>
                                </pic:blipFill>
                                <pic:spPr>
                                  <a:xfrm>
                                    <a:ext cx="993775" cy="9144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58" behindDoc="1" locked="0" layoutInCell="1" allowOverlap="1">
              <wp:simplePos x="0" y="0"/>
              <wp:positionH relativeFrom="page">
                <wp:posOffset>4211320</wp:posOffset>
              </wp:positionH>
              <wp:positionV relativeFrom="page">
                <wp:posOffset>258445</wp:posOffset>
              </wp:positionV>
              <wp:extent cx="1160145" cy="107950"/>
              <wp:wrapNone/>
              <wp:docPr id="276" name="Shape 276"/>
              <a:graphic xmlns:a="http://schemas.openxmlformats.org/drawingml/2006/main">
                <a:graphicData uri="http://schemas.microsoft.com/office/word/2010/wordprocessingShape">
                  <wps:wsp>
                    <wps:cNvSpPr txBox="1"/>
                    <wps:spPr>
                      <a:xfrm>
                        <a:ext cx="1160145" cy="1079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0947A"/>
                              <w:spacing w:val="0"/>
                              <w:w w:val="100"/>
                              <w:position w:val="0"/>
                              <w:sz w:val="18"/>
                              <w:szCs w:val="18"/>
                              <w:shd w:val="clear" w:color="auto" w:fill="auto"/>
                              <w:lang w:val="pt-PT" w:eastAsia="pt-PT" w:bidi="pt-PT"/>
                            </w:rPr>
                            <w:t>Prefeitura Municipal de</w:t>
                          </w:r>
                        </w:p>
                      </w:txbxContent>
                    </wps:txbx>
                    <wps:bodyPr wrap="none" lIns="0" tIns="0" rIns="0" bIns="0">
                      <a:spAutoFit/>
                    </wps:bodyPr>
                  </wps:wsp>
                </a:graphicData>
              </a:graphic>
            </wp:anchor>
          </w:drawing>
        </mc:Choice>
        <mc:Fallback>
          <w:pict>
            <v:shape id="_x0000_s1302" type="#_x0000_t202" style="position:absolute;margin-left:331.60000000000002pt;margin-top:20.350000000000001pt;width:91.349999999999994pt;height:8.5pt;z-index:-18874389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0947A"/>
                        <w:spacing w:val="0"/>
                        <w:w w:val="100"/>
                        <w:position w:val="0"/>
                        <w:sz w:val="18"/>
                        <w:szCs w:val="18"/>
                        <w:shd w:val="clear" w:color="auto" w:fill="auto"/>
                        <w:lang w:val="pt-PT" w:eastAsia="pt-PT" w:bidi="pt-PT"/>
                      </w:rPr>
                      <w:t>Prefeitura Municipal de</w:t>
                    </w:r>
                  </w:p>
                </w:txbxContent>
              </v:textbox>
              <w10:wrap anchorx="page" anchory="page"/>
            </v:shape>
          </w:pict>
        </mc:Fallback>
      </mc:AlternateContent>
    </w:r>
    <w:r>
      <mc:AlternateContent>
        <mc:Choice Requires="wps">
          <w:drawing>
            <wp:anchor distT="0" distB="0" distL="0" distR="0" simplePos="0" relativeHeight="62914860" behindDoc="1" locked="0" layoutInCell="1" allowOverlap="1">
              <wp:simplePos x="0" y="0"/>
              <wp:positionH relativeFrom="page">
                <wp:posOffset>3750310</wp:posOffset>
              </wp:positionH>
              <wp:positionV relativeFrom="page">
                <wp:posOffset>417195</wp:posOffset>
              </wp:positionV>
              <wp:extent cx="2071370" cy="577215"/>
              <wp:wrapNone/>
              <wp:docPr id="278" name="Shape 278"/>
              <a:graphic xmlns:a="http://schemas.openxmlformats.org/drawingml/2006/main">
                <a:graphicData uri="http://schemas.microsoft.com/office/word/2010/wordprocessingShape">
                  <wps:wsp>
                    <wps:cNvSpPr txBox="1"/>
                    <wps:spPr>
                      <a:xfrm>
                        <a:ext cx="2071370" cy="5772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3DA74F"/>
                              <w:spacing w:val="0"/>
                              <w:w w:val="100"/>
                              <w:position w:val="0"/>
                              <w:sz w:val="82"/>
                              <w:szCs w:val="82"/>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4C342E"/>
                              <w:spacing w:val="0"/>
                              <w:w w:val="100"/>
                              <w:position w:val="0"/>
                              <w:sz w:val="18"/>
                              <w:szCs w:val="18"/>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304" type="#_x0000_t202" style="position:absolute;margin-left:295.30000000000001pt;margin-top:32.850000000000001pt;width:163.09999999999999pt;height:45.450000000000003pt;z-index:-18874389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3DA74F"/>
                        <w:spacing w:val="0"/>
                        <w:w w:val="100"/>
                        <w:position w:val="0"/>
                        <w:sz w:val="82"/>
                        <w:szCs w:val="82"/>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4C342E"/>
                        <w:spacing w:val="0"/>
                        <w:w w:val="100"/>
                        <w:position w:val="0"/>
                        <w:sz w:val="18"/>
                        <w:szCs w:val="18"/>
                        <w:shd w:val="clear" w:color="auto" w:fill="auto"/>
                        <w:lang w:val="pt-PT" w:eastAsia="pt-PT" w:bidi="pt-PT"/>
                      </w:rPr>
                      <w:t>Onde há trabalho, há conquistas.</w:t>
                    </w:r>
                  </w:p>
                </w:txbxContent>
              </v:textbox>
              <w10:wrap anchorx="page" anchory="page"/>
            </v:shape>
          </w:pict>
        </mc:Fallback>
      </mc:AlternateContent>
    </w:r>
    <w:r>
      <mc:AlternateContent>
        <mc:Choice Requires="wps">
          <w:drawing>
            <wp:anchor distT="0" distB="0" distL="0" distR="0" simplePos="0" relativeHeight="62914862" behindDoc="1" locked="0" layoutInCell="1" allowOverlap="1">
              <wp:simplePos x="0" y="0"/>
              <wp:positionH relativeFrom="page">
                <wp:posOffset>1179830</wp:posOffset>
              </wp:positionH>
              <wp:positionV relativeFrom="page">
                <wp:posOffset>422910</wp:posOffset>
              </wp:positionV>
              <wp:extent cx="1135380" cy="431800"/>
              <wp:wrapNone/>
              <wp:docPr id="280" name="Shape 280"/>
              <a:graphic xmlns:a="http://schemas.openxmlformats.org/drawingml/2006/main">
                <a:graphicData uri="http://schemas.microsoft.com/office/word/2010/wordprocessingShape">
                  <wps:wsp>
                    <wps:cNvSpPr txBox="1"/>
                    <wps:spPr>
                      <a:xfrm>
                        <a:ext cx="1135380" cy="4318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DEPARTAMENTO</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ADMINISTRATIVO 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FINANCEIRO</w:t>
                          </w:r>
                        </w:p>
                      </w:txbxContent>
                    </wps:txbx>
                    <wps:bodyPr wrap="none" lIns="0" tIns="0" rIns="0" bIns="0">
                      <a:spAutoFit/>
                    </wps:bodyPr>
                  </wps:wsp>
                </a:graphicData>
              </a:graphic>
            </wp:anchor>
          </w:drawing>
        </mc:Choice>
        <mc:Fallback>
          <w:pict>
            <v:shape id="_x0000_s1306" type="#_x0000_t202" style="position:absolute;margin-left:92.900000000000006pt;margin-top:33.299999999999997pt;width:89.400000000000006pt;height:34.pt;z-index:-18874389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DEPARTAMENTO</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ADMINISTRATIVO 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FINANCEIRO</w:t>
                    </w:r>
                  </w:p>
                </w:txbxContent>
              </v:textbox>
              <w10:wrap anchorx="page" anchory="page"/>
            </v:shape>
          </w:pict>
        </mc:Fallback>
      </mc:AlternateContent>
    </w:r>
  </w:p>
</w:hdr>
</file>

<file path=word/header2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66" behindDoc="1" locked="0" layoutInCell="1" allowOverlap="1">
              <wp:simplePos x="0" y="0"/>
              <wp:positionH relativeFrom="page">
                <wp:posOffset>7059930</wp:posOffset>
              </wp:positionH>
              <wp:positionV relativeFrom="page">
                <wp:posOffset>109855</wp:posOffset>
              </wp:positionV>
              <wp:extent cx="496570" cy="353060"/>
              <wp:wrapNone/>
              <wp:docPr id="284" name="Shape 284"/>
              <a:graphic xmlns:a="http://schemas.openxmlformats.org/drawingml/2006/main">
                <a:graphicData uri="http://schemas.microsoft.com/office/word/2010/wordprocessingShape">
                  <wps:wsp>
                    <wps:cNvSpPr txBox="1"/>
                    <wps:spPr>
                      <a:xfrm>
                        <a:ext cx="496570" cy="353060"/>
                      </a:xfrm>
                      <a:prstGeom prst="rect"/>
                      <a:noFill/>
                    </wps:spPr>
                    <wps:txbx>
                      <w:txbxContent>
                        <w:p>
                          <w:pPr>
                            <w:widowControl w:val="0"/>
                            <w:rPr>
                              <w:sz w:val="2"/>
                              <w:szCs w:val="2"/>
                            </w:rPr>
                          </w:pPr>
                          <w:r>
                            <w:drawing>
                              <wp:inline>
                                <wp:extent cx="494030" cy="353695"/>
                                <wp:docPr id="285" name="Picutre 285"/>
                                <a:graphic xmlns:a="http://schemas.openxmlformats.org/drawingml/2006/main">
                                  <a:graphicData uri="http://schemas.openxmlformats.org/drawingml/2006/picture">
                                    <pic:pic xmlns:pic="http://schemas.openxmlformats.org/drawingml/2006/picture">
                                      <pic:nvPicPr>
                                        <pic:cNvPr id="285" name="Picture 285"/>
                                        <pic:cNvPicPr/>
                                      </pic:nvPicPr>
                                      <pic:blipFill>
                                        <a:blip r:embed="rId1"/>
                                        <a:stretch/>
                                      </pic:blipFill>
                                      <pic:spPr>
                                        <a:xfrm>
                                          <a:ext cx="494030" cy="353695"/>
                                        </a:xfrm>
                                        <a:prstGeom prst="rect"/>
                                      </pic:spPr>
                                    </pic:pic>
                                  </a:graphicData>
                                </a:graphic>
                              </wp:inline>
                            </w:drawing>
                          </w:r>
                        </w:p>
                      </w:txbxContent>
                    </wps:txbx>
                    <wps:bodyPr lIns="0" tIns="0" rIns="0" bIns="0">
                      <a:noAutoFit/>
                    </wps:bodyPr>
                  </wps:wsp>
                </a:graphicData>
              </a:graphic>
            </wp:anchor>
          </w:drawing>
        </mc:Choice>
        <mc:Fallback>
          <w:pict>
            <v:shape id="_x0000_s1311" type="#_x0000_t202" style="position:absolute;margin-left:555.89999999999998pt;margin-top:8.6500000000000004pt;width:39.100000000000001pt;height:27.800000000000001pt;z-index:-188743887;mso-wrap-distance-left:0;mso-wrap-distance-right:0;mso-position-horizontal-relative:page;mso-position-vertical-relative:page" wrapcoords="0 0" filled="f" stroked="f">
              <v:textbox inset="0,0,0,0">
                <w:txbxContent>
                  <w:p>
                    <w:pPr>
                      <w:widowControl w:val="0"/>
                      <w:rPr>
                        <w:sz w:val="2"/>
                        <w:szCs w:val="2"/>
                      </w:rPr>
                    </w:pPr>
                    <w:r>
                      <w:drawing>
                        <wp:inline>
                          <wp:extent cx="494030" cy="353695"/>
                          <wp:docPr id="287" name="Picutre 287"/>
                          <a:graphic xmlns:a="http://schemas.openxmlformats.org/drawingml/2006/main">
                            <a:graphicData uri="http://schemas.openxmlformats.org/drawingml/2006/picture">
                              <pic:pic xmlns:pic="http://schemas.openxmlformats.org/drawingml/2006/picture">
                                <pic:nvPicPr>
                                  <pic:cNvPr id="287" name="Picture 287"/>
                                  <pic:cNvPicPr/>
                                </pic:nvPicPr>
                                <pic:blipFill>
                                  <a:blip r:embed="rId1"/>
                                  <a:stretch/>
                                </pic:blipFill>
                                <pic:spPr>
                                  <a:xfrm>
                                    <a:ext cx="494030" cy="35369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68" behindDoc="1" locked="0" layoutInCell="1" allowOverlap="1">
              <wp:simplePos x="0" y="0"/>
              <wp:positionH relativeFrom="page">
                <wp:posOffset>2654935</wp:posOffset>
              </wp:positionH>
              <wp:positionV relativeFrom="page">
                <wp:posOffset>201295</wp:posOffset>
              </wp:positionV>
              <wp:extent cx="992505" cy="916940"/>
              <wp:wrapNone/>
              <wp:docPr id="288" name="Shape 288"/>
              <a:graphic xmlns:a="http://schemas.openxmlformats.org/drawingml/2006/main">
                <a:graphicData uri="http://schemas.microsoft.com/office/word/2010/wordprocessingShape">
                  <wps:wsp>
                    <wps:cNvSpPr txBox="1"/>
                    <wps:spPr>
                      <a:xfrm>
                        <a:ext cx="992505" cy="916940"/>
                      </a:xfrm>
                      <a:prstGeom prst="rect"/>
                      <a:noFill/>
                    </wps:spPr>
                    <wps:txbx>
                      <w:txbxContent>
                        <w:p>
                          <w:pPr>
                            <w:widowControl w:val="0"/>
                            <w:rPr>
                              <w:sz w:val="2"/>
                              <w:szCs w:val="2"/>
                            </w:rPr>
                          </w:pPr>
                          <w:r>
                            <w:drawing>
                              <wp:inline>
                                <wp:extent cx="993775" cy="914400"/>
                                <wp:docPr id="289" name="Picutre 289"/>
                                <a:graphic xmlns:a="http://schemas.openxmlformats.org/drawingml/2006/main">
                                  <a:graphicData uri="http://schemas.openxmlformats.org/drawingml/2006/picture">
                                    <pic:pic xmlns:pic="http://schemas.openxmlformats.org/drawingml/2006/picture">
                                      <pic:nvPicPr>
                                        <pic:cNvPr id="289" name="Picture 289"/>
                                        <pic:cNvPicPr/>
                                      </pic:nvPicPr>
                                      <pic:blipFill>
                                        <a:blip r:embed="rId3"/>
                                        <a:stretch/>
                                      </pic:blipFill>
                                      <pic:spPr>
                                        <a:xfrm>
                                          <a:ext cx="993775" cy="914400"/>
                                        </a:xfrm>
                                        <a:prstGeom prst="rect"/>
                                      </pic:spPr>
                                    </pic:pic>
                                  </a:graphicData>
                                </a:graphic>
                              </wp:inline>
                            </w:drawing>
                          </w:r>
                        </w:p>
                      </w:txbxContent>
                    </wps:txbx>
                    <wps:bodyPr lIns="0" tIns="0" rIns="0" bIns="0">
                      <a:noAutoFit/>
                    </wps:bodyPr>
                  </wps:wsp>
                </a:graphicData>
              </a:graphic>
            </wp:anchor>
          </w:drawing>
        </mc:Choice>
        <mc:Fallback>
          <w:pict>
            <v:shape id="_x0000_s1315" type="#_x0000_t202" style="position:absolute;margin-left:209.05000000000001pt;margin-top:15.85pt;width:78.150000000000006pt;height:72.200000000000003pt;z-index:-188743885;mso-wrap-distance-left:0;mso-wrap-distance-right:0;mso-position-horizontal-relative:page;mso-position-vertical-relative:page" wrapcoords="0 0" filled="f" stroked="f">
              <v:textbox inset="0,0,0,0">
                <w:txbxContent>
                  <w:p>
                    <w:pPr>
                      <w:widowControl w:val="0"/>
                      <w:rPr>
                        <w:sz w:val="2"/>
                        <w:szCs w:val="2"/>
                      </w:rPr>
                    </w:pPr>
                    <w:r>
                      <w:drawing>
                        <wp:inline>
                          <wp:extent cx="993775" cy="914400"/>
                          <wp:docPr id="291" name="Picutre 291"/>
                          <a:graphic xmlns:a="http://schemas.openxmlformats.org/drawingml/2006/main">
                            <a:graphicData uri="http://schemas.openxmlformats.org/drawingml/2006/picture">
                              <pic:pic xmlns:pic="http://schemas.openxmlformats.org/drawingml/2006/picture">
                                <pic:nvPicPr>
                                  <pic:cNvPr id="291" name="Picture 291"/>
                                  <pic:cNvPicPr/>
                                </pic:nvPicPr>
                                <pic:blipFill>
                                  <a:blip r:embed="rId3"/>
                                  <a:stretch/>
                                </pic:blipFill>
                                <pic:spPr>
                                  <a:xfrm>
                                    <a:ext cx="993775" cy="9144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70" behindDoc="1" locked="0" layoutInCell="1" allowOverlap="1">
              <wp:simplePos x="0" y="0"/>
              <wp:positionH relativeFrom="page">
                <wp:posOffset>4211320</wp:posOffset>
              </wp:positionH>
              <wp:positionV relativeFrom="page">
                <wp:posOffset>258445</wp:posOffset>
              </wp:positionV>
              <wp:extent cx="1160145" cy="107950"/>
              <wp:wrapNone/>
              <wp:docPr id="292" name="Shape 292"/>
              <a:graphic xmlns:a="http://schemas.openxmlformats.org/drawingml/2006/main">
                <a:graphicData uri="http://schemas.microsoft.com/office/word/2010/wordprocessingShape">
                  <wps:wsp>
                    <wps:cNvSpPr txBox="1"/>
                    <wps:spPr>
                      <a:xfrm>
                        <a:ext cx="1160145" cy="1079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0947A"/>
                              <w:spacing w:val="0"/>
                              <w:w w:val="100"/>
                              <w:position w:val="0"/>
                              <w:sz w:val="18"/>
                              <w:szCs w:val="18"/>
                              <w:shd w:val="clear" w:color="auto" w:fill="auto"/>
                              <w:lang w:val="pt-PT" w:eastAsia="pt-PT" w:bidi="pt-PT"/>
                            </w:rPr>
                            <w:t>Prefeitura Municipal de</w:t>
                          </w:r>
                        </w:p>
                      </w:txbxContent>
                    </wps:txbx>
                    <wps:bodyPr wrap="none" lIns="0" tIns="0" rIns="0" bIns="0">
                      <a:spAutoFit/>
                    </wps:bodyPr>
                  </wps:wsp>
                </a:graphicData>
              </a:graphic>
            </wp:anchor>
          </w:drawing>
        </mc:Choice>
        <mc:Fallback>
          <w:pict>
            <v:shape id="_x0000_s1318" type="#_x0000_t202" style="position:absolute;margin-left:331.60000000000002pt;margin-top:20.350000000000001pt;width:91.349999999999994pt;height:8.5pt;z-index:-18874388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0947A"/>
                        <w:spacing w:val="0"/>
                        <w:w w:val="100"/>
                        <w:position w:val="0"/>
                        <w:sz w:val="18"/>
                        <w:szCs w:val="18"/>
                        <w:shd w:val="clear" w:color="auto" w:fill="auto"/>
                        <w:lang w:val="pt-PT" w:eastAsia="pt-PT" w:bidi="pt-PT"/>
                      </w:rPr>
                      <w:t>Prefeitura Municipal de</w:t>
                    </w:r>
                  </w:p>
                </w:txbxContent>
              </v:textbox>
              <w10:wrap anchorx="page" anchory="page"/>
            </v:shape>
          </w:pict>
        </mc:Fallback>
      </mc:AlternateContent>
    </w:r>
    <w:r>
      <mc:AlternateContent>
        <mc:Choice Requires="wps">
          <w:drawing>
            <wp:anchor distT="0" distB="0" distL="0" distR="0" simplePos="0" relativeHeight="62914872" behindDoc="1" locked="0" layoutInCell="1" allowOverlap="1">
              <wp:simplePos x="0" y="0"/>
              <wp:positionH relativeFrom="page">
                <wp:posOffset>3750310</wp:posOffset>
              </wp:positionH>
              <wp:positionV relativeFrom="page">
                <wp:posOffset>417195</wp:posOffset>
              </wp:positionV>
              <wp:extent cx="2071370" cy="577215"/>
              <wp:wrapNone/>
              <wp:docPr id="294" name="Shape 294"/>
              <a:graphic xmlns:a="http://schemas.openxmlformats.org/drawingml/2006/main">
                <a:graphicData uri="http://schemas.microsoft.com/office/word/2010/wordprocessingShape">
                  <wps:wsp>
                    <wps:cNvSpPr txBox="1"/>
                    <wps:spPr>
                      <a:xfrm>
                        <a:ext cx="2071370" cy="5772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3DA74F"/>
                              <w:spacing w:val="0"/>
                              <w:w w:val="100"/>
                              <w:position w:val="0"/>
                              <w:sz w:val="82"/>
                              <w:szCs w:val="82"/>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4C342E"/>
                              <w:spacing w:val="0"/>
                              <w:w w:val="100"/>
                              <w:position w:val="0"/>
                              <w:sz w:val="18"/>
                              <w:szCs w:val="18"/>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320" type="#_x0000_t202" style="position:absolute;margin-left:295.30000000000001pt;margin-top:32.850000000000001pt;width:163.09999999999999pt;height:45.450000000000003pt;z-index:-18874388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3DA74F"/>
                        <w:spacing w:val="0"/>
                        <w:w w:val="100"/>
                        <w:position w:val="0"/>
                        <w:sz w:val="82"/>
                        <w:szCs w:val="82"/>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4C342E"/>
                        <w:spacing w:val="0"/>
                        <w:w w:val="100"/>
                        <w:position w:val="0"/>
                        <w:sz w:val="18"/>
                        <w:szCs w:val="18"/>
                        <w:shd w:val="clear" w:color="auto" w:fill="auto"/>
                        <w:lang w:val="pt-PT" w:eastAsia="pt-PT" w:bidi="pt-PT"/>
                      </w:rPr>
                      <w:t>Onde há trabalho, há conquistas.</w:t>
                    </w:r>
                  </w:p>
                </w:txbxContent>
              </v:textbox>
              <w10:wrap anchorx="page" anchory="page"/>
            </v:shape>
          </w:pict>
        </mc:Fallback>
      </mc:AlternateContent>
    </w:r>
    <w:r>
      <mc:AlternateContent>
        <mc:Choice Requires="wps">
          <w:drawing>
            <wp:anchor distT="0" distB="0" distL="0" distR="0" simplePos="0" relativeHeight="62914874" behindDoc="1" locked="0" layoutInCell="1" allowOverlap="1">
              <wp:simplePos x="0" y="0"/>
              <wp:positionH relativeFrom="page">
                <wp:posOffset>1179830</wp:posOffset>
              </wp:positionH>
              <wp:positionV relativeFrom="page">
                <wp:posOffset>422910</wp:posOffset>
              </wp:positionV>
              <wp:extent cx="1135380" cy="431800"/>
              <wp:wrapNone/>
              <wp:docPr id="296" name="Shape 296"/>
              <a:graphic xmlns:a="http://schemas.openxmlformats.org/drawingml/2006/main">
                <a:graphicData uri="http://schemas.microsoft.com/office/word/2010/wordprocessingShape">
                  <wps:wsp>
                    <wps:cNvSpPr txBox="1"/>
                    <wps:spPr>
                      <a:xfrm>
                        <a:ext cx="1135380" cy="4318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DEPARTAMENTO</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ADMINISTRATIVO 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FINANCEIRO</w:t>
                          </w:r>
                        </w:p>
                      </w:txbxContent>
                    </wps:txbx>
                    <wps:bodyPr wrap="none" lIns="0" tIns="0" rIns="0" bIns="0">
                      <a:spAutoFit/>
                    </wps:bodyPr>
                  </wps:wsp>
                </a:graphicData>
              </a:graphic>
            </wp:anchor>
          </w:drawing>
        </mc:Choice>
        <mc:Fallback>
          <w:pict>
            <v:shape id="_x0000_s1322" type="#_x0000_t202" style="position:absolute;margin-left:92.900000000000006pt;margin-top:33.299999999999997pt;width:89.400000000000006pt;height:34.pt;z-index:-18874387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DEPARTAMENTO</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ADMINISTRATIVO 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FINANCEIRO</w:t>
                    </w:r>
                  </w:p>
                </w:txbxContent>
              </v:textbox>
              <w10:wrap anchorx="page" anchory="page"/>
            </v:shape>
          </w:pict>
        </mc:Fallback>
      </mc:AlternateContent>
    </w:r>
  </w:p>
</w:hdr>
</file>

<file path=word/header2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78" behindDoc="1" locked="0" layoutInCell="1" allowOverlap="1">
              <wp:simplePos x="0" y="0"/>
              <wp:positionH relativeFrom="page">
                <wp:posOffset>2625725</wp:posOffset>
              </wp:positionH>
              <wp:positionV relativeFrom="page">
                <wp:posOffset>516255</wp:posOffset>
              </wp:positionV>
              <wp:extent cx="1005205" cy="917575"/>
              <wp:wrapNone/>
              <wp:docPr id="305" name="Shape 305"/>
              <a:graphic xmlns:a="http://schemas.openxmlformats.org/drawingml/2006/main">
                <a:graphicData uri="http://schemas.microsoft.com/office/word/2010/wordprocessingShape">
                  <wps:wsp>
                    <wps:cNvSpPr txBox="1"/>
                    <wps:spPr>
                      <a:xfrm>
                        <a:ext cx="1005205" cy="917575"/>
                      </a:xfrm>
                      <a:prstGeom prst="rect"/>
                      <a:noFill/>
                    </wps:spPr>
                    <wps:txbx>
                      <w:txbxContent>
                        <w:p>
                          <w:pPr>
                            <w:widowControl w:val="0"/>
                            <w:rPr>
                              <w:sz w:val="2"/>
                              <w:szCs w:val="2"/>
                            </w:rPr>
                          </w:pPr>
                          <w:r>
                            <w:drawing>
                              <wp:inline>
                                <wp:extent cx="1005840" cy="914400"/>
                                <wp:docPr id="306" name="Picutre 306"/>
                                <a:graphic xmlns:a="http://schemas.openxmlformats.org/drawingml/2006/main">
                                  <a:graphicData uri="http://schemas.openxmlformats.org/drawingml/2006/picture">
                                    <pic:pic xmlns:pic="http://schemas.openxmlformats.org/drawingml/2006/picture">
                                      <pic:nvPicPr>
                                        <pic:cNvPr id="306" name="Picture 306"/>
                                        <pic:cNvPicPr/>
                                      </pic:nvPicPr>
                                      <pic:blipFill>
                                        <a:blip r:embed="rId1"/>
                                        <a:stretch/>
                                      </pic:blipFill>
                                      <pic:spPr>
                                        <a:xfrm>
                                          <a:ext cx="1005840" cy="914400"/>
                                        </a:xfrm>
                                        <a:prstGeom prst="rect"/>
                                      </pic:spPr>
                                    </pic:pic>
                                  </a:graphicData>
                                </a:graphic>
                              </wp:inline>
                            </w:drawing>
                          </w:r>
                        </w:p>
                      </w:txbxContent>
                    </wps:txbx>
                    <wps:bodyPr lIns="0" tIns="0" rIns="0" bIns="0">
                      <a:noAutoFit/>
                    </wps:bodyPr>
                  </wps:wsp>
                </a:graphicData>
              </a:graphic>
            </wp:anchor>
          </w:drawing>
        </mc:Choice>
        <mc:Fallback>
          <w:pict>
            <v:shape id="_x0000_s1332" type="#_x0000_t202" style="position:absolute;margin-left:206.75pt;margin-top:40.649999999999999pt;width:79.150000000000006pt;height:72.25pt;z-index:-188743875;mso-wrap-distance-left:0;mso-wrap-distance-right:0;mso-position-horizontal-relative:page;mso-position-vertical-relative:page" wrapcoords="0 0" filled="f" stroked="f">
              <v:textbox inset="0,0,0,0">
                <w:txbxContent>
                  <w:p>
                    <w:pPr>
                      <w:widowControl w:val="0"/>
                      <w:rPr>
                        <w:sz w:val="2"/>
                        <w:szCs w:val="2"/>
                      </w:rPr>
                    </w:pPr>
                    <w:r>
                      <w:drawing>
                        <wp:inline>
                          <wp:extent cx="1005840" cy="914400"/>
                          <wp:docPr id="308" name="Picutre 308"/>
                          <a:graphic xmlns:a="http://schemas.openxmlformats.org/drawingml/2006/main">
                            <a:graphicData uri="http://schemas.openxmlformats.org/drawingml/2006/picture">
                              <pic:pic xmlns:pic="http://schemas.openxmlformats.org/drawingml/2006/picture">
                                <pic:nvPicPr>
                                  <pic:cNvPr id="308" name="Picture 308"/>
                                  <pic:cNvPicPr/>
                                </pic:nvPicPr>
                                <pic:blipFill>
                                  <a:blip r:embed="rId1"/>
                                  <a:stretch/>
                                </pic:blipFill>
                                <pic:spPr>
                                  <a:xfrm>
                                    <a:ext cx="1005840" cy="9144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80" behindDoc="1" locked="0" layoutInCell="1" allowOverlap="1">
              <wp:simplePos x="0" y="0"/>
              <wp:positionH relativeFrom="page">
                <wp:posOffset>3724910</wp:posOffset>
              </wp:positionH>
              <wp:positionV relativeFrom="page">
                <wp:posOffset>579755</wp:posOffset>
              </wp:positionV>
              <wp:extent cx="2070735" cy="729615"/>
              <wp:wrapNone/>
              <wp:docPr id="309" name="Shape 309"/>
              <a:graphic xmlns:a="http://schemas.openxmlformats.org/drawingml/2006/main">
                <a:graphicData uri="http://schemas.microsoft.com/office/word/2010/wordprocessingShape">
                  <wps:wsp>
                    <wps:cNvSpPr txBox="1"/>
                    <wps:spPr>
                      <a:xfrm>
                        <a:ext cx="2070735" cy="7296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0947A"/>
                              <w:spacing w:val="0"/>
                              <w:w w:val="100"/>
                              <w:position w:val="0"/>
                              <w:sz w:val="18"/>
                              <w:szCs w:val="18"/>
                              <w:shd w:val="clear" w:color="auto" w:fill="auto"/>
                              <w:lang w:val="pt-PT" w:eastAsia="pt-PT" w:bidi="pt-PT"/>
                            </w:rPr>
                            <w:t>Prefeitura Municipal de</w:t>
                          </w:r>
                        </w:p>
                        <w:p>
                          <w:pPr>
                            <w:pStyle w:val="Style2"/>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3DA74F"/>
                              <w:spacing w:val="0"/>
                              <w:w w:val="100"/>
                              <w:position w:val="0"/>
                              <w:sz w:val="82"/>
                              <w:szCs w:val="82"/>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335" type="#_x0000_t202" style="position:absolute;margin-left:293.30000000000001pt;margin-top:45.649999999999999pt;width:163.05000000000001pt;height:57.450000000000003pt;z-index:-18874387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0947A"/>
                        <w:spacing w:val="0"/>
                        <w:w w:val="100"/>
                        <w:position w:val="0"/>
                        <w:sz w:val="18"/>
                        <w:szCs w:val="18"/>
                        <w:shd w:val="clear" w:color="auto" w:fill="auto"/>
                        <w:lang w:val="pt-PT" w:eastAsia="pt-PT" w:bidi="pt-PT"/>
                      </w:rPr>
                      <w:t>Prefeitura Municipal de</w:t>
                    </w:r>
                  </w:p>
                  <w:p>
                    <w:pPr>
                      <w:pStyle w:val="Style2"/>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3DA74F"/>
                        <w:spacing w:val="0"/>
                        <w:w w:val="100"/>
                        <w:position w:val="0"/>
                        <w:sz w:val="82"/>
                        <w:szCs w:val="82"/>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v:textbox>
              <w10:wrap anchorx="page" anchory="page"/>
            </v:shape>
          </w:pict>
        </mc:Fallback>
      </mc:AlternateContent>
    </w:r>
    <w:r>
      <mc:AlternateContent>
        <mc:Choice Requires="wps">
          <w:drawing>
            <wp:anchor distT="0" distB="0" distL="0" distR="0" simplePos="0" relativeHeight="62914882" behindDoc="1" locked="0" layoutInCell="1" allowOverlap="1">
              <wp:simplePos x="0" y="0"/>
              <wp:positionH relativeFrom="page">
                <wp:posOffset>1169670</wp:posOffset>
              </wp:positionH>
              <wp:positionV relativeFrom="page">
                <wp:posOffset>737235</wp:posOffset>
              </wp:positionV>
              <wp:extent cx="1132205" cy="433070"/>
              <wp:wrapNone/>
              <wp:docPr id="311" name="Shape 311"/>
              <a:graphic xmlns:a="http://schemas.openxmlformats.org/drawingml/2006/main">
                <a:graphicData uri="http://schemas.microsoft.com/office/word/2010/wordprocessingShape">
                  <wps:wsp>
                    <wps:cNvSpPr txBox="1"/>
                    <wps:spPr>
                      <a:xfrm>
                        <a:ext cx="1132205" cy="4330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DEPARTAMENTO</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ADMINISTRATIVO 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FINANCEIRO</w:t>
                          </w:r>
                        </w:p>
                      </w:txbxContent>
                    </wps:txbx>
                    <wps:bodyPr wrap="none" lIns="0" tIns="0" rIns="0" bIns="0">
                      <a:spAutoFit/>
                    </wps:bodyPr>
                  </wps:wsp>
                </a:graphicData>
              </a:graphic>
            </wp:anchor>
          </w:drawing>
        </mc:Choice>
        <mc:Fallback>
          <w:pict>
            <v:shape id="_x0000_s1337" type="#_x0000_t202" style="position:absolute;margin-left:92.099999999999994pt;margin-top:58.049999999999997pt;width:89.150000000000006pt;height:34.100000000000001pt;z-index:-18874387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DEPARTAMENTO</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ADMINISTRATIVO 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FINANCEIRO</w:t>
                    </w:r>
                  </w:p>
                </w:txbxContent>
              </v:textbox>
              <w10:wrap anchorx="page" anchory="page"/>
            </v:shape>
          </w:pict>
        </mc:Fallback>
      </mc:AlternateContent>
    </w:r>
  </w:p>
</w:hdr>
</file>

<file path=word/header2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86" behindDoc="1" locked="0" layoutInCell="1" allowOverlap="1">
              <wp:simplePos x="0" y="0"/>
              <wp:positionH relativeFrom="page">
                <wp:posOffset>2625725</wp:posOffset>
              </wp:positionH>
              <wp:positionV relativeFrom="page">
                <wp:posOffset>516255</wp:posOffset>
              </wp:positionV>
              <wp:extent cx="1005205" cy="917575"/>
              <wp:wrapNone/>
              <wp:docPr id="315" name="Shape 315"/>
              <a:graphic xmlns:a="http://schemas.openxmlformats.org/drawingml/2006/main">
                <a:graphicData uri="http://schemas.microsoft.com/office/word/2010/wordprocessingShape">
                  <wps:wsp>
                    <wps:cNvSpPr txBox="1"/>
                    <wps:spPr>
                      <a:xfrm>
                        <a:ext cx="1005205" cy="917575"/>
                      </a:xfrm>
                      <a:prstGeom prst="rect"/>
                      <a:noFill/>
                    </wps:spPr>
                    <wps:txbx>
                      <w:txbxContent>
                        <w:p>
                          <w:pPr>
                            <w:widowControl w:val="0"/>
                            <w:rPr>
                              <w:sz w:val="2"/>
                              <w:szCs w:val="2"/>
                            </w:rPr>
                          </w:pPr>
                          <w:r>
                            <w:drawing>
                              <wp:inline>
                                <wp:extent cx="1005840" cy="914400"/>
                                <wp:docPr id="316" name="Picutre 316"/>
                                <a:graphic xmlns:a="http://schemas.openxmlformats.org/drawingml/2006/main">
                                  <a:graphicData uri="http://schemas.openxmlformats.org/drawingml/2006/picture">
                                    <pic:pic xmlns:pic="http://schemas.openxmlformats.org/drawingml/2006/picture">
                                      <pic:nvPicPr>
                                        <pic:cNvPr id="316" name="Picture 316"/>
                                        <pic:cNvPicPr/>
                                      </pic:nvPicPr>
                                      <pic:blipFill>
                                        <a:blip r:embed="rId1"/>
                                        <a:stretch/>
                                      </pic:blipFill>
                                      <pic:spPr>
                                        <a:xfrm>
                                          <a:ext cx="1005840" cy="914400"/>
                                        </a:xfrm>
                                        <a:prstGeom prst="rect"/>
                                      </pic:spPr>
                                    </pic:pic>
                                  </a:graphicData>
                                </a:graphic>
                              </wp:inline>
                            </w:drawing>
                          </w:r>
                        </w:p>
                      </w:txbxContent>
                    </wps:txbx>
                    <wps:bodyPr lIns="0" tIns="0" rIns="0" bIns="0">
                      <a:noAutoFit/>
                    </wps:bodyPr>
                  </wps:wsp>
                </a:graphicData>
              </a:graphic>
            </wp:anchor>
          </w:drawing>
        </mc:Choice>
        <mc:Fallback>
          <w:pict>
            <v:shape id="_x0000_s1342" type="#_x0000_t202" style="position:absolute;margin-left:206.75pt;margin-top:40.649999999999999pt;width:79.150000000000006pt;height:72.25pt;z-index:-188743867;mso-wrap-distance-left:0;mso-wrap-distance-right:0;mso-position-horizontal-relative:page;mso-position-vertical-relative:page" wrapcoords="0 0" filled="f" stroked="f">
              <v:textbox inset="0,0,0,0">
                <w:txbxContent>
                  <w:p>
                    <w:pPr>
                      <w:widowControl w:val="0"/>
                      <w:rPr>
                        <w:sz w:val="2"/>
                        <w:szCs w:val="2"/>
                      </w:rPr>
                    </w:pPr>
                    <w:r>
                      <w:drawing>
                        <wp:inline>
                          <wp:extent cx="1005840" cy="914400"/>
                          <wp:docPr id="318" name="Picutre 318"/>
                          <a:graphic xmlns:a="http://schemas.openxmlformats.org/drawingml/2006/main">
                            <a:graphicData uri="http://schemas.openxmlformats.org/drawingml/2006/picture">
                              <pic:pic xmlns:pic="http://schemas.openxmlformats.org/drawingml/2006/picture">
                                <pic:nvPicPr>
                                  <pic:cNvPr id="318" name="Picture 318"/>
                                  <pic:cNvPicPr/>
                                </pic:nvPicPr>
                                <pic:blipFill>
                                  <a:blip r:embed="rId1"/>
                                  <a:stretch/>
                                </pic:blipFill>
                                <pic:spPr>
                                  <a:xfrm>
                                    <a:ext cx="1005840" cy="9144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88" behindDoc="1" locked="0" layoutInCell="1" allowOverlap="1">
              <wp:simplePos x="0" y="0"/>
              <wp:positionH relativeFrom="page">
                <wp:posOffset>3724910</wp:posOffset>
              </wp:positionH>
              <wp:positionV relativeFrom="page">
                <wp:posOffset>579755</wp:posOffset>
              </wp:positionV>
              <wp:extent cx="2070735" cy="729615"/>
              <wp:wrapNone/>
              <wp:docPr id="319" name="Shape 319"/>
              <a:graphic xmlns:a="http://schemas.openxmlformats.org/drawingml/2006/main">
                <a:graphicData uri="http://schemas.microsoft.com/office/word/2010/wordprocessingShape">
                  <wps:wsp>
                    <wps:cNvSpPr txBox="1"/>
                    <wps:spPr>
                      <a:xfrm>
                        <a:ext cx="2070735" cy="7296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0947A"/>
                              <w:spacing w:val="0"/>
                              <w:w w:val="100"/>
                              <w:position w:val="0"/>
                              <w:sz w:val="18"/>
                              <w:szCs w:val="18"/>
                              <w:shd w:val="clear" w:color="auto" w:fill="auto"/>
                              <w:lang w:val="pt-PT" w:eastAsia="pt-PT" w:bidi="pt-PT"/>
                            </w:rPr>
                            <w:t>Prefeitura Municipal de</w:t>
                          </w:r>
                        </w:p>
                        <w:p>
                          <w:pPr>
                            <w:pStyle w:val="Style2"/>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3DA74F"/>
                              <w:spacing w:val="0"/>
                              <w:w w:val="100"/>
                              <w:position w:val="0"/>
                              <w:sz w:val="82"/>
                              <w:szCs w:val="82"/>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345" type="#_x0000_t202" style="position:absolute;margin-left:293.30000000000001pt;margin-top:45.649999999999999pt;width:163.05000000000001pt;height:57.450000000000003pt;z-index:-18874386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0947A"/>
                        <w:spacing w:val="0"/>
                        <w:w w:val="100"/>
                        <w:position w:val="0"/>
                        <w:sz w:val="18"/>
                        <w:szCs w:val="18"/>
                        <w:shd w:val="clear" w:color="auto" w:fill="auto"/>
                        <w:lang w:val="pt-PT" w:eastAsia="pt-PT" w:bidi="pt-PT"/>
                      </w:rPr>
                      <w:t>Prefeitura Municipal de</w:t>
                    </w:r>
                  </w:p>
                  <w:p>
                    <w:pPr>
                      <w:pStyle w:val="Style2"/>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3DA74F"/>
                        <w:spacing w:val="0"/>
                        <w:w w:val="100"/>
                        <w:position w:val="0"/>
                        <w:sz w:val="82"/>
                        <w:szCs w:val="82"/>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v:textbox>
              <w10:wrap anchorx="page" anchory="page"/>
            </v:shape>
          </w:pict>
        </mc:Fallback>
      </mc:AlternateContent>
    </w:r>
    <w:r>
      <mc:AlternateContent>
        <mc:Choice Requires="wps">
          <w:drawing>
            <wp:anchor distT="0" distB="0" distL="0" distR="0" simplePos="0" relativeHeight="62914890" behindDoc="1" locked="0" layoutInCell="1" allowOverlap="1">
              <wp:simplePos x="0" y="0"/>
              <wp:positionH relativeFrom="page">
                <wp:posOffset>1169670</wp:posOffset>
              </wp:positionH>
              <wp:positionV relativeFrom="page">
                <wp:posOffset>737235</wp:posOffset>
              </wp:positionV>
              <wp:extent cx="1132205" cy="433070"/>
              <wp:wrapNone/>
              <wp:docPr id="321" name="Shape 321"/>
              <a:graphic xmlns:a="http://schemas.openxmlformats.org/drawingml/2006/main">
                <a:graphicData uri="http://schemas.microsoft.com/office/word/2010/wordprocessingShape">
                  <wps:wsp>
                    <wps:cNvSpPr txBox="1"/>
                    <wps:spPr>
                      <a:xfrm>
                        <a:ext cx="1132205" cy="4330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DEPARTAMENTO</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ADMINISTRATIVO 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FINANCEIRO</w:t>
                          </w:r>
                        </w:p>
                      </w:txbxContent>
                    </wps:txbx>
                    <wps:bodyPr wrap="none" lIns="0" tIns="0" rIns="0" bIns="0">
                      <a:spAutoFit/>
                    </wps:bodyPr>
                  </wps:wsp>
                </a:graphicData>
              </a:graphic>
            </wp:anchor>
          </w:drawing>
        </mc:Choice>
        <mc:Fallback>
          <w:pict>
            <v:shape id="_x0000_s1347" type="#_x0000_t202" style="position:absolute;margin-left:92.099999999999994pt;margin-top:58.049999999999997pt;width:89.150000000000006pt;height:34.100000000000001pt;z-index:-1887438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DEPARTAMENTO</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ADMINISTRATIVO 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FINANCEIRO</w:t>
                    </w:r>
                  </w:p>
                </w:txbxContent>
              </v:textbox>
              <w10:wrap anchorx="page" anchory="page"/>
            </v:shape>
          </w:pict>
        </mc:Fallback>
      </mc:AlternateContent>
    </w:r>
  </w:p>
</w:hdr>
</file>

<file path=word/header3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94" behindDoc="1" locked="0" layoutInCell="1" allowOverlap="1">
              <wp:simplePos x="0" y="0"/>
              <wp:positionH relativeFrom="page">
                <wp:posOffset>2628265</wp:posOffset>
              </wp:positionH>
              <wp:positionV relativeFrom="page">
                <wp:posOffset>520700</wp:posOffset>
              </wp:positionV>
              <wp:extent cx="991870" cy="911860"/>
              <wp:wrapNone/>
              <wp:docPr id="325" name="Shape 325"/>
              <a:graphic xmlns:a="http://schemas.openxmlformats.org/drawingml/2006/main">
                <a:graphicData uri="http://schemas.microsoft.com/office/word/2010/wordprocessingShape">
                  <wps:wsp>
                    <wps:cNvSpPr txBox="1"/>
                    <wps:spPr>
                      <a:xfrm>
                        <a:ext cx="991870" cy="911860"/>
                      </a:xfrm>
                      <a:prstGeom prst="rect"/>
                      <a:noFill/>
                    </wps:spPr>
                    <wps:txbx>
                      <w:txbxContent>
                        <w:p>
                          <w:pPr>
                            <w:widowControl w:val="0"/>
                            <w:rPr>
                              <w:sz w:val="2"/>
                              <w:szCs w:val="2"/>
                            </w:rPr>
                          </w:pPr>
                          <w:r>
                            <w:drawing>
                              <wp:inline>
                                <wp:extent cx="993775" cy="914400"/>
                                <wp:docPr id="326" name="Picutre 326"/>
                                <a:graphic xmlns:a="http://schemas.openxmlformats.org/drawingml/2006/main">
                                  <a:graphicData uri="http://schemas.openxmlformats.org/drawingml/2006/picture">
                                    <pic:pic xmlns:pic="http://schemas.openxmlformats.org/drawingml/2006/picture">
                                      <pic:nvPicPr>
                                        <pic:cNvPr id="326" name="Picture 326"/>
                                        <pic:cNvPicPr/>
                                      </pic:nvPicPr>
                                      <pic:blipFill>
                                        <a:blip r:embed="rId1"/>
                                        <a:stretch/>
                                      </pic:blipFill>
                                      <pic:spPr>
                                        <a:xfrm>
                                          <a:ext cx="993775" cy="914400"/>
                                        </a:xfrm>
                                        <a:prstGeom prst="rect"/>
                                      </pic:spPr>
                                    </pic:pic>
                                  </a:graphicData>
                                </a:graphic>
                              </wp:inline>
                            </w:drawing>
                          </w:r>
                        </w:p>
                      </w:txbxContent>
                    </wps:txbx>
                    <wps:bodyPr lIns="0" tIns="0" rIns="0" bIns="0">
                      <a:noAutoFit/>
                    </wps:bodyPr>
                  </wps:wsp>
                </a:graphicData>
              </a:graphic>
            </wp:anchor>
          </w:drawing>
        </mc:Choice>
        <mc:Fallback>
          <w:pict>
            <v:shape id="_x0000_s1352" type="#_x0000_t202" style="position:absolute;margin-left:206.94999999999999pt;margin-top:41.pt;width:78.099999999999994pt;height:71.799999999999997pt;z-index:-188743859;mso-wrap-distance-left:0;mso-wrap-distance-right:0;mso-position-horizontal-relative:page;mso-position-vertical-relative:page" wrapcoords="0 0" filled="f" stroked="f">
              <v:textbox inset="0,0,0,0">
                <w:txbxContent>
                  <w:p>
                    <w:pPr>
                      <w:widowControl w:val="0"/>
                      <w:rPr>
                        <w:sz w:val="2"/>
                        <w:szCs w:val="2"/>
                      </w:rPr>
                    </w:pPr>
                    <w:r>
                      <w:drawing>
                        <wp:inline>
                          <wp:extent cx="993775" cy="914400"/>
                          <wp:docPr id="328" name="Picutre 328"/>
                          <a:graphic xmlns:a="http://schemas.openxmlformats.org/drawingml/2006/main">
                            <a:graphicData uri="http://schemas.openxmlformats.org/drawingml/2006/picture">
                              <pic:pic xmlns:pic="http://schemas.openxmlformats.org/drawingml/2006/picture">
                                <pic:nvPicPr>
                                  <pic:cNvPr id="328" name="Picture 328"/>
                                  <pic:cNvPicPr/>
                                </pic:nvPicPr>
                                <pic:blipFill>
                                  <a:blip r:embed="rId1"/>
                                  <a:stretch/>
                                </pic:blipFill>
                                <pic:spPr>
                                  <a:xfrm>
                                    <a:ext cx="993775" cy="9144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96" behindDoc="1" locked="0" layoutInCell="1" allowOverlap="1">
              <wp:simplePos x="0" y="0"/>
              <wp:positionH relativeFrom="page">
                <wp:posOffset>4178935</wp:posOffset>
              </wp:positionH>
              <wp:positionV relativeFrom="page">
                <wp:posOffset>579755</wp:posOffset>
              </wp:positionV>
              <wp:extent cx="1155065" cy="104140"/>
              <wp:wrapNone/>
              <wp:docPr id="329" name="Shape 329"/>
              <a:graphic xmlns:a="http://schemas.openxmlformats.org/drawingml/2006/main">
                <a:graphicData uri="http://schemas.microsoft.com/office/word/2010/wordprocessingShape">
                  <wps:wsp>
                    <wps:cNvSpPr txBox="1"/>
                    <wps:spPr>
                      <a:xfrm>
                        <a:ext cx="1155065" cy="10414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0947A"/>
                              <w:spacing w:val="0"/>
                              <w:w w:val="100"/>
                              <w:position w:val="0"/>
                              <w:sz w:val="18"/>
                              <w:szCs w:val="18"/>
                              <w:shd w:val="clear" w:color="auto" w:fill="auto"/>
                              <w:lang w:val="pt-PT" w:eastAsia="pt-PT" w:bidi="pt-PT"/>
                            </w:rPr>
                            <w:t>Prefeitura Municipal de</w:t>
                          </w:r>
                        </w:p>
                      </w:txbxContent>
                    </wps:txbx>
                    <wps:bodyPr wrap="none" lIns="0" tIns="0" rIns="0" bIns="0">
                      <a:spAutoFit/>
                    </wps:bodyPr>
                  </wps:wsp>
                </a:graphicData>
              </a:graphic>
            </wp:anchor>
          </w:drawing>
        </mc:Choice>
        <mc:Fallback>
          <w:pict>
            <v:shape id="_x0000_s1355" type="#_x0000_t202" style="position:absolute;margin-left:329.05000000000001pt;margin-top:45.649999999999999pt;width:90.950000000000003pt;height:8.1999999999999993pt;z-index:-18874385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0947A"/>
                        <w:spacing w:val="0"/>
                        <w:w w:val="100"/>
                        <w:position w:val="0"/>
                        <w:sz w:val="18"/>
                        <w:szCs w:val="18"/>
                        <w:shd w:val="clear" w:color="auto" w:fill="auto"/>
                        <w:lang w:val="pt-PT" w:eastAsia="pt-PT" w:bidi="pt-PT"/>
                      </w:rPr>
                      <w:t>Prefeitura Municipal de</w:t>
                    </w:r>
                  </w:p>
                </w:txbxContent>
              </v:textbox>
              <w10:wrap anchorx="page" anchory="page"/>
            </v:shape>
          </w:pict>
        </mc:Fallback>
      </mc:AlternateContent>
    </w:r>
    <w:r>
      <mc:AlternateContent>
        <mc:Choice Requires="wps">
          <w:drawing>
            <wp:anchor distT="0" distB="0" distL="0" distR="0" simplePos="0" relativeHeight="62914898" behindDoc="1" locked="0" layoutInCell="1" allowOverlap="1">
              <wp:simplePos x="0" y="0"/>
              <wp:positionH relativeFrom="page">
                <wp:posOffset>3726815</wp:posOffset>
              </wp:positionH>
              <wp:positionV relativeFrom="page">
                <wp:posOffset>732155</wp:posOffset>
              </wp:positionV>
              <wp:extent cx="2053590" cy="577215"/>
              <wp:wrapNone/>
              <wp:docPr id="331" name="Shape 331"/>
              <a:graphic xmlns:a="http://schemas.openxmlformats.org/drawingml/2006/main">
                <a:graphicData uri="http://schemas.microsoft.com/office/word/2010/wordprocessingShape">
                  <wps:wsp>
                    <wps:cNvSpPr txBox="1"/>
                    <wps:spPr>
                      <a:xfrm>
                        <a:ext cx="2053590" cy="5772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3DA74F"/>
                              <w:spacing w:val="0"/>
                              <w:w w:val="100"/>
                              <w:position w:val="0"/>
                              <w:sz w:val="82"/>
                              <w:szCs w:val="82"/>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357" type="#_x0000_t202" style="position:absolute;margin-left:293.44999999999999pt;margin-top:57.649999999999999pt;width:161.69999999999999pt;height:45.450000000000003pt;z-index:-18874385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3DA74F"/>
                        <w:spacing w:val="0"/>
                        <w:w w:val="100"/>
                        <w:position w:val="0"/>
                        <w:sz w:val="82"/>
                        <w:szCs w:val="82"/>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v:textbox>
              <w10:wrap anchorx="page" anchory="page"/>
            </v:shape>
          </w:pict>
        </mc:Fallback>
      </mc:AlternateContent>
    </w:r>
    <w:r>
      <mc:AlternateContent>
        <mc:Choice Requires="wps">
          <w:drawing>
            <wp:anchor distT="0" distB="0" distL="0" distR="0" simplePos="0" relativeHeight="62914900" behindDoc="1" locked="0" layoutInCell="1" allowOverlap="1">
              <wp:simplePos x="0" y="0"/>
              <wp:positionH relativeFrom="page">
                <wp:posOffset>1168400</wp:posOffset>
              </wp:positionH>
              <wp:positionV relativeFrom="page">
                <wp:posOffset>737235</wp:posOffset>
              </wp:positionV>
              <wp:extent cx="1130935" cy="433070"/>
              <wp:wrapNone/>
              <wp:docPr id="333" name="Shape 333"/>
              <a:graphic xmlns:a="http://schemas.openxmlformats.org/drawingml/2006/main">
                <a:graphicData uri="http://schemas.microsoft.com/office/word/2010/wordprocessingShape">
                  <wps:wsp>
                    <wps:cNvSpPr txBox="1"/>
                    <wps:spPr>
                      <a:xfrm>
                        <a:ext cx="1130935" cy="4330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DEPARTAMENTO</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ADMINISTRATIVO 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FINANCEIRO</w:t>
                          </w:r>
                        </w:p>
                      </w:txbxContent>
                    </wps:txbx>
                    <wps:bodyPr wrap="none" lIns="0" tIns="0" rIns="0" bIns="0">
                      <a:spAutoFit/>
                    </wps:bodyPr>
                  </wps:wsp>
                </a:graphicData>
              </a:graphic>
            </wp:anchor>
          </w:drawing>
        </mc:Choice>
        <mc:Fallback>
          <w:pict>
            <v:shape id="_x0000_s1359" type="#_x0000_t202" style="position:absolute;margin-left:92.pt;margin-top:58.049999999999997pt;width:89.049999999999997pt;height:34.100000000000001pt;z-index:-18874385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DEPARTAMENTO</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ADMINISTRATIVO 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FINANCEIRO</w:t>
                    </w:r>
                  </w:p>
                </w:txbxContent>
              </v:textbox>
              <w10:wrap anchorx="page" anchory="page"/>
            </v:shape>
          </w:pict>
        </mc:Fallback>
      </mc:AlternateContent>
    </w:r>
  </w:p>
</w:hdr>
</file>

<file path=word/header3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04" behindDoc="1" locked="0" layoutInCell="1" allowOverlap="1">
              <wp:simplePos x="0" y="0"/>
              <wp:positionH relativeFrom="page">
                <wp:posOffset>3248660</wp:posOffset>
              </wp:positionH>
              <wp:positionV relativeFrom="page">
                <wp:posOffset>646430</wp:posOffset>
              </wp:positionV>
              <wp:extent cx="708660" cy="645160"/>
              <wp:wrapNone/>
              <wp:docPr id="337" name="Shape 337"/>
              <a:graphic xmlns:a="http://schemas.openxmlformats.org/drawingml/2006/main">
                <a:graphicData uri="http://schemas.microsoft.com/office/word/2010/wordprocessingShape">
                  <wps:wsp>
                    <wps:cNvSpPr txBox="1"/>
                    <wps:spPr>
                      <a:xfrm>
                        <a:ext cx="708660" cy="645160"/>
                      </a:xfrm>
                      <a:prstGeom prst="rect"/>
                      <a:noFill/>
                    </wps:spPr>
                    <wps:txbx>
                      <w:txbxContent>
                        <w:p>
                          <w:pPr>
                            <w:widowControl w:val="0"/>
                            <w:rPr>
                              <w:sz w:val="2"/>
                              <w:szCs w:val="2"/>
                            </w:rPr>
                          </w:pPr>
                          <w:r>
                            <w:drawing>
                              <wp:inline>
                                <wp:extent cx="707390" cy="646430"/>
                                <wp:docPr id="338" name="Picutre 338"/>
                                <a:graphic xmlns:a="http://schemas.openxmlformats.org/drawingml/2006/main">
                                  <a:graphicData uri="http://schemas.openxmlformats.org/drawingml/2006/picture">
                                    <pic:pic xmlns:pic="http://schemas.openxmlformats.org/drawingml/2006/picture">
                                      <pic:nvPicPr>
                                        <pic:cNvPr id="338" name="Picture 338"/>
                                        <pic:cNvPicPr/>
                                      </pic:nvPicPr>
                                      <pic:blipFill>
                                        <a:blip r:embed="rId1"/>
                                        <a:stretch/>
                                      </pic:blipFill>
                                      <pic:spPr>
                                        <a:xfrm>
                                          <a:ext cx="707390" cy="646430"/>
                                        </a:xfrm>
                                        <a:prstGeom prst="rect"/>
                                      </pic:spPr>
                                    </pic:pic>
                                  </a:graphicData>
                                </a:graphic>
                              </wp:inline>
                            </w:drawing>
                          </w:r>
                        </w:p>
                      </w:txbxContent>
                    </wps:txbx>
                    <wps:bodyPr lIns="0" tIns="0" rIns="0" bIns="0">
                      <a:noAutoFit/>
                    </wps:bodyPr>
                  </wps:wsp>
                </a:graphicData>
              </a:graphic>
            </wp:anchor>
          </w:drawing>
        </mc:Choice>
        <mc:Fallback>
          <w:pict>
            <v:shape id="_x0000_s1364" type="#_x0000_t202" style="position:absolute;margin-left:255.80000000000001pt;margin-top:50.899999999999999pt;width:55.799999999999997pt;height:50.799999999999997pt;z-index:-188743849;mso-wrap-distance-left:0;mso-wrap-distance-right:0;mso-position-horizontal-relative:page;mso-position-vertical-relative:page" wrapcoords="0 0" filled="f" stroked="f">
              <v:textbox inset="0,0,0,0">
                <w:txbxContent>
                  <w:p>
                    <w:pPr>
                      <w:widowControl w:val="0"/>
                      <w:rPr>
                        <w:sz w:val="2"/>
                        <w:szCs w:val="2"/>
                      </w:rPr>
                    </w:pPr>
                    <w:r>
                      <w:drawing>
                        <wp:inline>
                          <wp:extent cx="707390" cy="646430"/>
                          <wp:docPr id="340" name="Picutre 340"/>
                          <a:graphic xmlns:a="http://schemas.openxmlformats.org/drawingml/2006/main">
                            <a:graphicData uri="http://schemas.openxmlformats.org/drawingml/2006/picture">
                              <pic:pic xmlns:pic="http://schemas.openxmlformats.org/drawingml/2006/picture">
                                <pic:nvPicPr>
                                  <pic:cNvPr id="340" name="Picture 340"/>
                                  <pic:cNvPicPr/>
                                </pic:nvPicPr>
                                <pic:blipFill>
                                  <a:blip r:embed="rId1"/>
                                  <a:stretch/>
                                </pic:blipFill>
                                <pic:spPr>
                                  <a:xfrm>
                                    <a:ext cx="707390" cy="6464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06" behindDoc="1" locked="0" layoutInCell="1" allowOverlap="1">
              <wp:simplePos x="0" y="0"/>
              <wp:positionH relativeFrom="page">
                <wp:posOffset>4514215</wp:posOffset>
              </wp:positionH>
              <wp:positionV relativeFrom="page">
                <wp:posOffset>688975</wp:posOffset>
              </wp:positionV>
              <wp:extent cx="450850" cy="60325"/>
              <wp:wrapNone/>
              <wp:docPr id="341" name="Shape 341"/>
              <a:graphic xmlns:a="http://schemas.openxmlformats.org/drawingml/2006/main">
                <a:graphicData uri="http://schemas.microsoft.com/office/word/2010/wordprocessingShape">
                  <wps:wsp>
                    <wps:cNvSpPr txBox="1"/>
                    <wps:spPr>
                      <a:xfrm>
                        <a:ext cx="450850" cy="6032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70947A"/>
                              <w:spacing w:val="0"/>
                              <w:w w:val="100"/>
                              <w:position w:val="0"/>
                              <w:sz w:val="12"/>
                              <w:szCs w:val="12"/>
                              <w:shd w:val="clear" w:color="auto" w:fill="auto"/>
                              <w:lang w:val="pt-BR" w:eastAsia="pt-BR" w:bidi="pt-BR"/>
                            </w:rPr>
                            <w:t>Prefeitura de</w:t>
                          </w:r>
                        </w:p>
                      </w:txbxContent>
                    </wps:txbx>
                    <wps:bodyPr wrap="none" lIns="0" tIns="0" rIns="0" bIns="0">
                      <a:spAutoFit/>
                    </wps:bodyPr>
                  </wps:wsp>
                </a:graphicData>
              </a:graphic>
            </wp:anchor>
          </w:drawing>
        </mc:Choice>
        <mc:Fallback>
          <w:pict>
            <v:shape id="_x0000_s1367" type="#_x0000_t202" style="position:absolute;margin-left:355.44999999999999pt;margin-top:54.25pt;width:35.5pt;height:4.75pt;z-index:-18874384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70947A"/>
                        <w:spacing w:val="0"/>
                        <w:w w:val="100"/>
                        <w:position w:val="0"/>
                        <w:sz w:val="12"/>
                        <w:szCs w:val="12"/>
                        <w:shd w:val="clear" w:color="auto" w:fill="auto"/>
                        <w:lang w:val="pt-BR" w:eastAsia="pt-BR" w:bidi="pt-BR"/>
                      </w:rPr>
                      <w:t>Prefeitura de</w:t>
                    </w:r>
                  </w:p>
                </w:txbxContent>
              </v:textbox>
              <w10:wrap anchorx="page" anchory="page"/>
            </v:shape>
          </w:pict>
        </mc:Fallback>
      </mc:AlternateContent>
    </w:r>
    <w:r>
      <mc:AlternateContent>
        <mc:Choice Requires="wps">
          <w:drawing>
            <wp:anchor distT="0" distB="0" distL="0" distR="0" simplePos="0" relativeHeight="62914908" behindDoc="1" locked="0" layoutInCell="1" allowOverlap="1">
              <wp:simplePos x="0" y="0"/>
              <wp:positionH relativeFrom="page">
                <wp:posOffset>4023995</wp:posOffset>
              </wp:positionH>
              <wp:positionV relativeFrom="page">
                <wp:posOffset>803910</wp:posOffset>
              </wp:positionV>
              <wp:extent cx="1447165" cy="396875"/>
              <wp:wrapNone/>
              <wp:docPr id="343" name="Shape 343"/>
              <a:graphic xmlns:a="http://schemas.openxmlformats.org/drawingml/2006/main">
                <a:graphicData uri="http://schemas.microsoft.com/office/word/2010/wordprocessingShape">
                  <wps:wsp>
                    <wps:cNvSpPr txBox="1"/>
                    <wps:spPr>
                      <a:xfrm>
                        <a:ext cx="1447165" cy="39687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60"/>
                              <w:szCs w:val="60"/>
                            </w:rPr>
                          </w:pPr>
                          <w:r>
                            <w:rPr>
                              <w:rFonts w:ascii="Arial" w:eastAsia="Arial" w:hAnsi="Arial" w:cs="Arial"/>
                              <w:b/>
                              <w:bCs/>
                              <w:color w:val="3DA74F"/>
                              <w:spacing w:val="0"/>
                              <w:w w:val="100"/>
                              <w:position w:val="0"/>
                              <w:sz w:val="60"/>
                              <w:szCs w:val="60"/>
                              <w:shd w:val="clear" w:color="auto" w:fill="auto"/>
                              <w:lang w:val="pt-BR" w:eastAsia="pt-BR" w:bidi="pt-BR"/>
                            </w:rPr>
                            <w:t>BERURI</w:t>
                          </w:r>
                        </w:p>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4C342E"/>
                              <w:spacing w:val="0"/>
                              <w:w w:val="100"/>
                              <w:position w:val="0"/>
                              <w:sz w:val="12"/>
                              <w:szCs w:val="12"/>
                              <w:shd w:val="clear" w:color="auto" w:fill="auto"/>
                              <w:lang w:val="pt-BR" w:eastAsia="pt-BR" w:bidi="pt-BR"/>
                            </w:rPr>
                            <w:t>Onde há trabalho, há conquistas.</w:t>
                          </w:r>
                        </w:p>
                      </w:txbxContent>
                    </wps:txbx>
                    <wps:bodyPr wrap="none" lIns="0" tIns="0" rIns="0" bIns="0">
                      <a:spAutoFit/>
                    </wps:bodyPr>
                  </wps:wsp>
                </a:graphicData>
              </a:graphic>
            </wp:anchor>
          </w:drawing>
        </mc:Choice>
        <mc:Fallback>
          <w:pict>
            <v:shape id="_x0000_s1369" type="#_x0000_t202" style="position:absolute;margin-left:316.85000000000002pt;margin-top:63.299999999999997pt;width:113.95pt;height:31.25pt;z-index:-18874384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60"/>
                        <w:szCs w:val="60"/>
                      </w:rPr>
                    </w:pPr>
                    <w:r>
                      <w:rPr>
                        <w:rFonts w:ascii="Arial" w:eastAsia="Arial" w:hAnsi="Arial" w:cs="Arial"/>
                        <w:b/>
                        <w:bCs/>
                        <w:color w:val="3DA74F"/>
                        <w:spacing w:val="0"/>
                        <w:w w:val="100"/>
                        <w:position w:val="0"/>
                        <w:sz w:val="60"/>
                        <w:szCs w:val="60"/>
                        <w:shd w:val="clear" w:color="auto" w:fill="auto"/>
                        <w:lang w:val="pt-BR" w:eastAsia="pt-BR" w:bidi="pt-BR"/>
                      </w:rPr>
                      <w:t>BERURI</w:t>
                    </w:r>
                  </w:p>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4C342E"/>
                        <w:spacing w:val="0"/>
                        <w:w w:val="100"/>
                        <w:position w:val="0"/>
                        <w:sz w:val="12"/>
                        <w:szCs w:val="12"/>
                        <w:shd w:val="clear" w:color="auto" w:fill="auto"/>
                        <w:lang w:val="pt-BR" w:eastAsia="pt-BR" w:bidi="pt-BR"/>
                      </w:rPr>
                      <w:t>Onde há trabalho, há conquistas.</w:t>
                    </w:r>
                  </w:p>
                </w:txbxContent>
              </v:textbox>
              <w10:wrap anchorx="page" anchory="page"/>
            </v:shape>
          </w:pict>
        </mc:Fallback>
      </mc:AlternateContent>
    </w:r>
  </w:p>
</w:hdr>
</file>

<file path=word/header3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12" behindDoc="1" locked="0" layoutInCell="1" allowOverlap="1">
              <wp:simplePos x="0" y="0"/>
              <wp:positionH relativeFrom="page">
                <wp:posOffset>3248660</wp:posOffset>
              </wp:positionH>
              <wp:positionV relativeFrom="page">
                <wp:posOffset>646430</wp:posOffset>
              </wp:positionV>
              <wp:extent cx="708660" cy="645160"/>
              <wp:wrapNone/>
              <wp:docPr id="347" name="Shape 347"/>
              <a:graphic xmlns:a="http://schemas.openxmlformats.org/drawingml/2006/main">
                <a:graphicData uri="http://schemas.microsoft.com/office/word/2010/wordprocessingShape">
                  <wps:wsp>
                    <wps:cNvSpPr txBox="1"/>
                    <wps:spPr>
                      <a:xfrm>
                        <a:ext cx="708660" cy="645160"/>
                      </a:xfrm>
                      <a:prstGeom prst="rect"/>
                      <a:noFill/>
                    </wps:spPr>
                    <wps:txbx>
                      <w:txbxContent>
                        <w:p>
                          <w:pPr>
                            <w:widowControl w:val="0"/>
                            <w:rPr>
                              <w:sz w:val="2"/>
                              <w:szCs w:val="2"/>
                            </w:rPr>
                          </w:pPr>
                          <w:r>
                            <w:drawing>
                              <wp:inline>
                                <wp:extent cx="707390" cy="646430"/>
                                <wp:docPr id="348" name="Picutre 348"/>
                                <a:graphic xmlns:a="http://schemas.openxmlformats.org/drawingml/2006/main">
                                  <a:graphicData uri="http://schemas.openxmlformats.org/drawingml/2006/picture">
                                    <pic:pic xmlns:pic="http://schemas.openxmlformats.org/drawingml/2006/picture">
                                      <pic:nvPicPr>
                                        <pic:cNvPr id="348" name="Picture 348"/>
                                        <pic:cNvPicPr/>
                                      </pic:nvPicPr>
                                      <pic:blipFill>
                                        <a:blip r:embed="rId1"/>
                                        <a:stretch/>
                                      </pic:blipFill>
                                      <pic:spPr>
                                        <a:xfrm>
                                          <a:ext cx="707390" cy="646430"/>
                                        </a:xfrm>
                                        <a:prstGeom prst="rect"/>
                                      </pic:spPr>
                                    </pic:pic>
                                  </a:graphicData>
                                </a:graphic>
                              </wp:inline>
                            </w:drawing>
                          </w:r>
                        </w:p>
                      </w:txbxContent>
                    </wps:txbx>
                    <wps:bodyPr lIns="0" tIns="0" rIns="0" bIns="0">
                      <a:noAutoFit/>
                    </wps:bodyPr>
                  </wps:wsp>
                </a:graphicData>
              </a:graphic>
            </wp:anchor>
          </w:drawing>
        </mc:Choice>
        <mc:Fallback>
          <w:pict>
            <v:shape id="_x0000_s1374" type="#_x0000_t202" style="position:absolute;margin-left:255.80000000000001pt;margin-top:50.899999999999999pt;width:55.799999999999997pt;height:50.799999999999997pt;z-index:-188743841;mso-wrap-distance-left:0;mso-wrap-distance-right:0;mso-position-horizontal-relative:page;mso-position-vertical-relative:page" wrapcoords="0 0" filled="f" stroked="f">
              <v:textbox inset="0,0,0,0">
                <w:txbxContent>
                  <w:p>
                    <w:pPr>
                      <w:widowControl w:val="0"/>
                      <w:rPr>
                        <w:sz w:val="2"/>
                        <w:szCs w:val="2"/>
                      </w:rPr>
                    </w:pPr>
                    <w:r>
                      <w:drawing>
                        <wp:inline>
                          <wp:extent cx="707390" cy="646430"/>
                          <wp:docPr id="350" name="Picutre 350"/>
                          <a:graphic xmlns:a="http://schemas.openxmlformats.org/drawingml/2006/main">
                            <a:graphicData uri="http://schemas.openxmlformats.org/drawingml/2006/picture">
                              <pic:pic xmlns:pic="http://schemas.openxmlformats.org/drawingml/2006/picture">
                                <pic:nvPicPr>
                                  <pic:cNvPr id="350" name="Picture 350"/>
                                  <pic:cNvPicPr/>
                                </pic:nvPicPr>
                                <pic:blipFill>
                                  <a:blip r:embed="rId1"/>
                                  <a:stretch/>
                                </pic:blipFill>
                                <pic:spPr>
                                  <a:xfrm>
                                    <a:ext cx="707390" cy="6464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14" behindDoc="1" locked="0" layoutInCell="1" allowOverlap="1">
              <wp:simplePos x="0" y="0"/>
              <wp:positionH relativeFrom="page">
                <wp:posOffset>4514215</wp:posOffset>
              </wp:positionH>
              <wp:positionV relativeFrom="page">
                <wp:posOffset>688975</wp:posOffset>
              </wp:positionV>
              <wp:extent cx="450850" cy="60325"/>
              <wp:wrapNone/>
              <wp:docPr id="351" name="Shape 351"/>
              <a:graphic xmlns:a="http://schemas.openxmlformats.org/drawingml/2006/main">
                <a:graphicData uri="http://schemas.microsoft.com/office/word/2010/wordprocessingShape">
                  <wps:wsp>
                    <wps:cNvSpPr txBox="1"/>
                    <wps:spPr>
                      <a:xfrm>
                        <a:ext cx="450850" cy="6032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70947A"/>
                              <w:spacing w:val="0"/>
                              <w:w w:val="100"/>
                              <w:position w:val="0"/>
                              <w:sz w:val="12"/>
                              <w:szCs w:val="12"/>
                              <w:shd w:val="clear" w:color="auto" w:fill="auto"/>
                              <w:lang w:val="pt-BR" w:eastAsia="pt-BR" w:bidi="pt-BR"/>
                            </w:rPr>
                            <w:t>Prefeitura de</w:t>
                          </w:r>
                        </w:p>
                      </w:txbxContent>
                    </wps:txbx>
                    <wps:bodyPr wrap="none" lIns="0" tIns="0" rIns="0" bIns="0">
                      <a:spAutoFit/>
                    </wps:bodyPr>
                  </wps:wsp>
                </a:graphicData>
              </a:graphic>
            </wp:anchor>
          </w:drawing>
        </mc:Choice>
        <mc:Fallback>
          <w:pict>
            <v:shape id="_x0000_s1377" type="#_x0000_t202" style="position:absolute;margin-left:355.44999999999999pt;margin-top:54.25pt;width:35.5pt;height:4.75pt;z-index:-18874383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70947A"/>
                        <w:spacing w:val="0"/>
                        <w:w w:val="100"/>
                        <w:position w:val="0"/>
                        <w:sz w:val="12"/>
                        <w:szCs w:val="12"/>
                        <w:shd w:val="clear" w:color="auto" w:fill="auto"/>
                        <w:lang w:val="pt-BR" w:eastAsia="pt-BR" w:bidi="pt-BR"/>
                      </w:rPr>
                      <w:t>Prefeitura de</w:t>
                    </w:r>
                  </w:p>
                </w:txbxContent>
              </v:textbox>
              <w10:wrap anchorx="page" anchory="page"/>
            </v:shape>
          </w:pict>
        </mc:Fallback>
      </mc:AlternateContent>
    </w:r>
    <w:r>
      <mc:AlternateContent>
        <mc:Choice Requires="wps">
          <w:drawing>
            <wp:anchor distT="0" distB="0" distL="0" distR="0" simplePos="0" relativeHeight="62914916" behindDoc="1" locked="0" layoutInCell="1" allowOverlap="1">
              <wp:simplePos x="0" y="0"/>
              <wp:positionH relativeFrom="page">
                <wp:posOffset>4023995</wp:posOffset>
              </wp:positionH>
              <wp:positionV relativeFrom="page">
                <wp:posOffset>803910</wp:posOffset>
              </wp:positionV>
              <wp:extent cx="1447165" cy="396875"/>
              <wp:wrapNone/>
              <wp:docPr id="353" name="Shape 353"/>
              <a:graphic xmlns:a="http://schemas.openxmlformats.org/drawingml/2006/main">
                <a:graphicData uri="http://schemas.microsoft.com/office/word/2010/wordprocessingShape">
                  <wps:wsp>
                    <wps:cNvSpPr txBox="1"/>
                    <wps:spPr>
                      <a:xfrm>
                        <a:ext cx="1447165" cy="39687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60"/>
                              <w:szCs w:val="60"/>
                            </w:rPr>
                          </w:pPr>
                          <w:r>
                            <w:rPr>
                              <w:rFonts w:ascii="Arial" w:eastAsia="Arial" w:hAnsi="Arial" w:cs="Arial"/>
                              <w:b/>
                              <w:bCs/>
                              <w:color w:val="3DA74F"/>
                              <w:spacing w:val="0"/>
                              <w:w w:val="100"/>
                              <w:position w:val="0"/>
                              <w:sz w:val="60"/>
                              <w:szCs w:val="60"/>
                              <w:shd w:val="clear" w:color="auto" w:fill="auto"/>
                              <w:lang w:val="pt-BR" w:eastAsia="pt-BR" w:bidi="pt-BR"/>
                            </w:rPr>
                            <w:t>BERURI</w:t>
                          </w:r>
                        </w:p>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4C342E"/>
                              <w:spacing w:val="0"/>
                              <w:w w:val="100"/>
                              <w:position w:val="0"/>
                              <w:sz w:val="12"/>
                              <w:szCs w:val="12"/>
                              <w:shd w:val="clear" w:color="auto" w:fill="auto"/>
                              <w:lang w:val="pt-BR" w:eastAsia="pt-BR" w:bidi="pt-BR"/>
                            </w:rPr>
                            <w:t>Onde há trabalho, há conquistas.</w:t>
                          </w:r>
                        </w:p>
                      </w:txbxContent>
                    </wps:txbx>
                    <wps:bodyPr wrap="none" lIns="0" tIns="0" rIns="0" bIns="0">
                      <a:spAutoFit/>
                    </wps:bodyPr>
                  </wps:wsp>
                </a:graphicData>
              </a:graphic>
            </wp:anchor>
          </w:drawing>
        </mc:Choice>
        <mc:Fallback>
          <w:pict>
            <v:shape id="_x0000_s1379" type="#_x0000_t202" style="position:absolute;margin-left:316.85000000000002pt;margin-top:63.299999999999997pt;width:113.95pt;height:31.25pt;z-index:-18874383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60"/>
                        <w:szCs w:val="60"/>
                      </w:rPr>
                    </w:pPr>
                    <w:r>
                      <w:rPr>
                        <w:rFonts w:ascii="Arial" w:eastAsia="Arial" w:hAnsi="Arial" w:cs="Arial"/>
                        <w:b/>
                        <w:bCs/>
                        <w:color w:val="3DA74F"/>
                        <w:spacing w:val="0"/>
                        <w:w w:val="100"/>
                        <w:position w:val="0"/>
                        <w:sz w:val="60"/>
                        <w:szCs w:val="60"/>
                        <w:shd w:val="clear" w:color="auto" w:fill="auto"/>
                        <w:lang w:val="pt-BR" w:eastAsia="pt-BR" w:bidi="pt-BR"/>
                      </w:rPr>
                      <w:t>BERURI</w:t>
                    </w:r>
                  </w:p>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4C342E"/>
                        <w:spacing w:val="0"/>
                        <w:w w:val="100"/>
                        <w:position w:val="0"/>
                        <w:sz w:val="12"/>
                        <w:szCs w:val="12"/>
                        <w:shd w:val="clear" w:color="auto" w:fill="auto"/>
                        <w:lang w:val="pt-BR" w:eastAsia="pt-BR" w:bidi="pt-BR"/>
                      </w:rPr>
                      <w:t>Onde há trabalho, há conquistas.</w:t>
                    </w:r>
                  </w:p>
                </w:txbxContent>
              </v:textbox>
              <w10:wrap anchorx="page" anchory="page"/>
            </v:shape>
          </w:pict>
        </mc:Fallback>
      </mc:AlternateContent>
    </w:r>
  </w:p>
</w:hdr>
</file>

<file path=word/header3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20" behindDoc="1" locked="0" layoutInCell="1" allowOverlap="1">
              <wp:simplePos x="0" y="0"/>
              <wp:positionH relativeFrom="page">
                <wp:posOffset>2635885</wp:posOffset>
              </wp:positionH>
              <wp:positionV relativeFrom="page">
                <wp:posOffset>654685</wp:posOffset>
              </wp:positionV>
              <wp:extent cx="715010" cy="656590"/>
              <wp:wrapNone/>
              <wp:docPr id="358" name="Shape 358"/>
              <a:graphic xmlns:a="http://schemas.openxmlformats.org/drawingml/2006/main">
                <a:graphicData uri="http://schemas.microsoft.com/office/word/2010/wordprocessingShape">
                  <wps:wsp>
                    <wps:cNvSpPr txBox="1"/>
                    <wps:spPr>
                      <a:xfrm>
                        <a:ext cx="715010" cy="656590"/>
                      </a:xfrm>
                      <a:prstGeom prst="rect"/>
                      <a:noFill/>
                    </wps:spPr>
                    <wps:txbx>
                      <w:txbxContent>
                        <w:p>
                          <w:pPr>
                            <w:widowControl w:val="0"/>
                            <w:rPr>
                              <w:sz w:val="2"/>
                              <w:szCs w:val="2"/>
                            </w:rPr>
                          </w:pPr>
                          <w:r>
                            <w:drawing>
                              <wp:inline>
                                <wp:extent cx="713105" cy="658495"/>
                                <wp:docPr id="359" name="Picutre 359"/>
                                <a:graphic xmlns:a="http://schemas.openxmlformats.org/drawingml/2006/main">
                                  <a:graphicData uri="http://schemas.openxmlformats.org/drawingml/2006/picture">
                                    <pic:pic xmlns:pic="http://schemas.openxmlformats.org/drawingml/2006/picture">
                                      <pic:nvPicPr>
                                        <pic:cNvPr id="359" name="Picture 359"/>
                                        <pic:cNvPicPr/>
                                      </pic:nvPicPr>
                                      <pic:blipFill>
                                        <a:blip r:embed="rId1"/>
                                        <a:stretch/>
                                      </pic:blipFill>
                                      <pic:spPr>
                                        <a:xfrm>
                                          <a:ext cx="713105" cy="658495"/>
                                        </a:xfrm>
                                        <a:prstGeom prst="rect"/>
                                      </pic:spPr>
                                    </pic:pic>
                                  </a:graphicData>
                                </a:graphic>
                              </wp:inline>
                            </w:drawing>
                          </w:r>
                        </w:p>
                      </w:txbxContent>
                    </wps:txbx>
                    <wps:bodyPr lIns="0" tIns="0" rIns="0" bIns="0">
                      <a:noAutoFit/>
                    </wps:bodyPr>
                  </wps:wsp>
                </a:graphicData>
              </a:graphic>
            </wp:anchor>
          </w:drawing>
        </mc:Choice>
        <mc:Fallback>
          <w:pict>
            <v:shape id="_x0000_s1385" type="#_x0000_t202" style="position:absolute;margin-left:207.55000000000001pt;margin-top:51.549999999999997pt;width:56.299999999999997pt;height:51.700000000000003pt;z-index:-188743833;mso-wrap-distance-left:0;mso-wrap-distance-right:0;mso-position-horizontal-relative:page;mso-position-vertical-relative:page" wrapcoords="0 0" filled="f" stroked="f">
              <v:textbox inset="0,0,0,0">
                <w:txbxContent>
                  <w:p>
                    <w:pPr>
                      <w:widowControl w:val="0"/>
                      <w:rPr>
                        <w:sz w:val="2"/>
                        <w:szCs w:val="2"/>
                      </w:rPr>
                    </w:pPr>
                    <w:r>
                      <w:drawing>
                        <wp:inline>
                          <wp:extent cx="713105" cy="658495"/>
                          <wp:docPr id="361" name="Picutre 361"/>
                          <a:graphic xmlns:a="http://schemas.openxmlformats.org/drawingml/2006/main">
                            <a:graphicData uri="http://schemas.openxmlformats.org/drawingml/2006/picture">
                              <pic:pic xmlns:pic="http://schemas.openxmlformats.org/drawingml/2006/picture">
                                <pic:nvPicPr>
                                  <pic:cNvPr id="361" name="Picture 361"/>
                                  <pic:cNvPicPr/>
                                </pic:nvPicPr>
                                <pic:blipFill>
                                  <a:blip r:embed="rId1"/>
                                  <a:stretch/>
                                </pic:blipFill>
                                <pic:spPr>
                                  <a:xfrm>
                                    <a:ext cx="713105" cy="65849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22" behindDoc="1" locked="0" layoutInCell="1" allowOverlap="1">
              <wp:simplePos x="0" y="0"/>
              <wp:positionH relativeFrom="page">
                <wp:posOffset>3898265</wp:posOffset>
              </wp:positionH>
              <wp:positionV relativeFrom="page">
                <wp:posOffset>699770</wp:posOffset>
              </wp:positionV>
              <wp:extent cx="452755" cy="63500"/>
              <wp:wrapNone/>
              <wp:docPr id="362" name="Shape 362"/>
              <a:graphic xmlns:a="http://schemas.openxmlformats.org/drawingml/2006/main">
                <a:graphicData uri="http://schemas.microsoft.com/office/word/2010/wordprocessingShape">
                  <wps:wsp>
                    <wps:cNvSpPr txBox="1"/>
                    <wps:spPr>
                      <a:xfrm>
                        <a:ext cx="452755" cy="635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70947A"/>
                              <w:spacing w:val="0"/>
                              <w:w w:val="100"/>
                              <w:position w:val="0"/>
                              <w:sz w:val="13"/>
                              <w:szCs w:val="13"/>
                              <w:shd w:val="clear" w:color="auto" w:fill="auto"/>
                              <w:lang w:val="pt-PT" w:eastAsia="pt-PT" w:bidi="pt-PT"/>
                            </w:rPr>
                            <w:t>Prefeitura de</w:t>
                          </w:r>
                        </w:p>
                      </w:txbxContent>
                    </wps:txbx>
                    <wps:bodyPr wrap="none" lIns="0" tIns="0" rIns="0" bIns="0">
                      <a:spAutoFit/>
                    </wps:bodyPr>
                  </wps:wsp>
                </a:graphicData>
              </a:graphic>
            </wp:anchor>
          </w:drawing>
        </mc:Choice>
        <mc:Fallback>
          <w:pict>
            <v:shape id="_x0000_s1388" type="#_x0000_t202" style="position:absolute;margin-left:306.94999999999999pt;margin-top:55.100000000000001pt;width:35.649999999999999pt;height:5.pt;z-index:-18874383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70947A"/>
                        <w:spacing w:val="0"/>
                        <w:w w:val="100"/>
                        <w:position w:val="0"/>
                        <w:sz w:val="13"/>
                        <w:szCs w:val="13"/>
                        <w:shd w:val="clear" w:color="auto" w:fill="auto"/>
                        <w:lang w:val="pt-PT" w:eastAsia="pt-PT" w:bidi="pt-PT"/>
                      </w:rPr>
                      <w:t>Prefeitura de</w:t>
                    </w:r>
                  </w:p>
                </w:txbxContent>
              </v:textbox>
              <w10:wrap anchorx="page" anchory="page"/>
            </v:shape>
          </w:pict>
        </mc:Fallback>
      </mc:AlternateContent>
    </w:r>
    <w:r>
      <mc:AlternateContent>
        <mc:Choice Requires="wps">
          <w:drawing>
            <wp:anchor distT="0" distB="0" distL="0" distR="0" simplePos="0" relativeHeight="62914924" behindDoc="1" locked="0" layoutInCell="1" allowOverlap="1">
              <wp:simplePos x="0" y="0"/>
              <wp:positionH relativeFrom="page">
                <wp:posOffset>3409950</wp:posOffset>
              </wp:positionH>
              <wp:positionV relativeFrom="page">
                <wp:posOffset>817245</wp:posOffset>
              </wp:positionV>
              <wp:extent cx="1439545" cy="398145"/>
              <wp:wrapNone/>
              <wp:docPr id="364" name="Shape 364"/>
              <a:graphic xmlns:a="http://schemas.openxmlformats.org/drawingml/2006/main">
                <a:graphicData uri="http://schemas.microsoft.com/office/word/2010/wordprocessingShape">
                  <wps:wsp>
                    <wps:cNvSpPr txBox="1"/>
                    <wps:spPr>
                      <a:xfrm>
                        <a:ext cx="1439545" cy="39814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60"/>
                              <w:szCs w:val="60"/>
                            </w:rPr>
                          </w:pPr>
                          <w:r>
                            <w:rPr>
                              <w:rFonts w:ascii="Arial" w:eastAsia="Arial" w:hAnsi="Arial" w:cs="Arial"/>
                              <w:b/>
                              <w:bCs/>
                              <w:color w:val="3DA74F"/>
                              <w:spacing w:val="0"/>
                              <w:w w:val="100"/>
                              <w:position w:val="0"/>
                              <w:sz w:val="60"/>
                              <w:szCs w:val="60"/>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775F5E"/>
                              <w:spacing w:val="0"/>
                              <w:w w:val="100"/>
                              <w:position w:val="0"/>
                              <w:sz w:val="13"/>
                              <w:szCs w:val="13"/>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390" type="#_x0000_t202" style="position:absolute;margin-left:268.5pt;margin-top:64.349999999999994pt;width:113.34999999999999pt;height:31.350000000000001pt;z-index:-18874382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60"/>
                        <w:szCs w:val="60"/>
                      </w:rPr>
                    </w:pPr>
                    <w:r>
                      <w:rPr>
                        <w:rFonts w:ascii="Arial" w:eastAsia="Arial" w:hAnsi="Arial" w:cs="Arial"/>
                        <w:b/>
                        <w:bCs/>
                        <w:color w:val="3DA74F"/>
                        <w:spacing w:val="0"/>
                        <w:w w:val="100"/>
                        <w:position w:val="0"/>
                        <w:sz w:val="60"/>
                        <w:szCs w:val="60"/>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775F5E"/>
                        <w:spacing w:val="0"/>
                        <w:w w:val="100"/>
                        <w:position w:val="0"/>
                        <w:sz w:val="13"/>
                        <w:szCs w:val="13"/>
                        <w:shd w:val="clear" w:color="auto" w:fill="auto"/>
                        <w:lang w:val="pt-PT" w:eastAsia="pt-PT" w:bidi="pt-PT"/>
                      </w:rPr>
                      <w:t>Onde há trabalho, há conquistas.</w:t>
                    </w:r>
                  </w:p>
                </w:txbxContent>
              </v:textbox>
              <w10:wrap anchorx="page" anchory="page"/>
            </v:shape>
          </w:pict>
        </mc:Fallback>
      </mc:AlternateContent>
    </w:r>
  </w:p>
</w:hdr>
</file>

<file path=word/header3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28" behindDoc="1" locked="0" layoutInCell="1" allowOverlap="1">
              <wp:simplePos x="0" y="0"/>
              <wp:positionH relativeFrom="page">
                <wp:posOffset>2635885</wp:posOffset>
              </wp:positionH>
              <wp:positionV relativeFrom="page">
                <wp:posOffset>654685</wp:posOffset>
              </wp:positionV>
              <wp:extent cx="715010" cy="656590"/>
              <wp:wrapNone/>
              <wp:docPr id="368" name="Shape 368"/>
              <a:graphic xmlns:a="http://schemas.openxmlformats.org/drawingml/2006/main">
                <a:graphicData uri="http://schemas.microsoft.com/office/word/2010/wordprocessingShape">
                  <wps:wsp>
                    <wps:cNvSpPr txBox="1"/>
                    <wps:spPr>
                      <a:xfrm>
                        <a:ext cx="715010" cy="656590"/>
                      </a:xfrm>
                      <a:prstGeom prst="rect"/>
                      <a:noFill/>
                    </wps:spPr>
                    <wps:txbx>
                      <w:txbxContent>
                        <w:p>
                          <w:pPr>
                            <w:widowControl w:val="0"/>
                            <w:rPr>
                              <w:sz w:val="2"/>
                              <w:szCs w:val="2"/>
                            </w:rPr>
                          </w:pPr>
                          <w:r>
                            <w:drawing>
                              <wp:inline>
                                <wp:extent cx="713105" cy="658495"/>
                                <wp:docPr id="369" name="Picutre 369"/>
                                <a:graphic xmlns:a="http://schemas.openxmlformats.org/drawingml/2006/main">
                                  <a:graphicData uri="http://schemas.openxmlformats.org/drawingml/2006/picture">
                                    <pic:pic xmlns:pic="http://schemas.openxmlformats.org/drawingml/2006/picture">
                                      <pic:nvPicPr>
                                        <pic:cNvPr id="369" name="Picture 369"/>
                                        <pic:cNvPicPr/>
                                      </pic:nvPicPr>
                                      <pic:blipFill>
                                        <a:blip r:embed="rId1"/>
                                        <a:stretch/>
                                      </pic:blipFill>
                                      <pic:spPr>
                                        <a:xfrm>
                                          <a:ext cx="713105" cy="658495"/>
                                        </a:xfrm>
                                        <a:prstGeom prst="rect"/>
                                      </pic:spPr>
                                    </pic:pic>
                                  </a:graphicData>
                                </a:graphic>
                              </wp:inline>
                            </w:drawing>
                          </w:r>
                        </w:p>
                      </w:txbxContent>
                    </wps:txbx>
                    <wps:bodyPr lIns="0" tIns="0" rIns="0" bIns="0">
                      <a:noAutoFit/>
                    </wps:bodyPr>
                  </wps:wsp>
                </a:graphicData>
              </a:graphic>
            </wp:anchor>
          </w:drawing>
        </mc:Choice>
        <mc:Fallback>
          <w:pict>
            <v:shape id="_x0000_s1395" type="#_x0000_t202" style="position:absolute;margin-left:207.55000000000001pt;margin-top:51.549999999999997pt;width:56.299999999999997pt;height:51.700000000000003pt;z-index:-188743825;mso-wrap-distance-left:0;mso-wrap-distance-right:0;mso-position-horizontal-relative:page;mso-position-vertical-relative:page" wrapcoords="0 0" filled="f" stroked="f">
              <v:textbox inset="0,0,0,0">
                <w:txbxContent>
                  <w:p>
                    <w:pPr>
                      <w:widowControl w:val="0"/>
                      <w:rPr>
                        <w:sz w:val="2"/>
                        <w:szCs w:val="2"/>
                      </w:rPr>
                    </w:pPr>
                    <w:r>
                      <w:drawing>
                        <wp:inline>
                          <wp:extent cx="713105" cy="658495"/>
                          <wp:docPr id="371" name="Picutre 371"/>
                          <a:graphic xmlns:a="http://schemas.openxmlformats.org/drawingml/2006/main">
                            <a:graphicData uri="http://schemas.openxmlformats.org/drawingml/2006/picture">
                              <pic:pic xmlns:pic="http://schemas.openxmlformats.org/drawingml/2006/picture">
                                <pic:nvPicPr>
                                  <pic:cNvPr id="371" name="Picture 371"/>
                                  <pic:cNvPicPr/>
                                </pic:nvPicPr>
                                <pic:blipFill>
                                  <a:blip r:embed="rId1"/>
                                  <a:stretch/>
                                </pic:blipFill>
                                <pic:spPr>
                                  <a:xfrm>
                                    <a:ext cx="713105" cy="65849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30" behindDoc="1" locked="0" layoutInCell="1" allowOverlap="1">
              <wp:simplePos x="0" y="0"/>
              <wp:positionH relativeFrom="page">
                <wp:posOffset>3898265</wp:posOffset>
              </wp:positionH>
              <wp:positionV relativeFrom="page">
                <wp:posOffset>699770</wp:posOffset>
              </wp:positionV>
              <wp:extent cx="452755" cy="63500"/>
              <wp:wrapNone/>
              <wp:docPr id="372" name="Shape 372"/>
              <a:graphic xmlns:a="http://schemas.openxmlformats.org/drawingml/2006/main">
                <a:graphicData uri="http://schemas.microsoft.com/office/word/2010/wordprocessingShape">
                  <wps:wsp>
                    <wps:cNvSpPr txBox="1"/>
                    <wps:spPr>
                      <a:xfrm>
                        <a:ext cx="452755" cy="635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70947A"/>
                              <w:spacing w:val="0"/>
                              <w:w w:val="100"/>
                              <w:position w:val="0"/>
                              <w:sz w:val="13"/>
                              <w:szCs w:val="13"/>
                              <w:shd w:val="clear" w:color="auto" w:fill="auto"/>
                              <w:lang w:val="pt-PT" w:eastAsia="pt-PT" w:bidi="pt-PT"/>
                            </w:rPr>
                            <w:t>Prefeitura de</w:t>
                          </w:r>
                        </w:p>
                      </w:txbxContent>
                    </wps:txbx>
                    <wps:bodyPr wrap="none" lIns="0" tIns="0" rIns="0" bIns="0">
                      <a:spAutoFit/>
                    </wps:bodyPr>
                  </wps:wsp>
                </a:graphicData>
              </a:graphic>
            </wp:anchor>
          </w:drawing>
        </mc:Choice>
        <mc:Fallback>
          <w:pict>
            <v:shape id="_x0000_s1398" type="#_x0000_t202" style="position:absolute;margin-left:306.94999999999999pt;margin-top:55.100000000000001pt;width:35.649999999999999pt;height:5.pt;z-index:-18874382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70947A"/>
                        <w:spacing w:val="0"/>
                        <w:w w:val="100"/>
                        <w:position w:val="0"/>
                        <w:sz w:val="13"/>
                        <w:szCs w:val="13"/>
                        <w:shd w:val="clear" w:color="auto" w:fill="auto"/>
                        <w:lang w:val="pt-PT" w:eastAsia="pt-PT" w:bidi="pt-PT"/>
                      </w:rPr>
                      <w:t>Prefeitura de</w:t>
                    </w:r>
                  </w:p>
                </w:txbxContent>
              </v:textbox>
              <w10:wrap anchorx="page" anchory="page"/>
            </v:shape>
          </w:pict>
        </mc:Fallback>
      </mc:AlternateContent>
    </w:r>
    <w:r>
      <mc:AlternateContent>
        <mc:Choice Requires="wps">
          <w:drawing>
            <wp:anchor distT="0" distB="0" distL="0" distR="0" simplePos="0" relativeHeight="62914932" behindDoc="1" locked="0" layoutInCell="1" allowOverlap="1">
              <wp:simplePos x="0" y="0"/>
              <wp:positionH relativeFrom="page">
                <wp:posOffset>3409950</wp:posOffset>
              </wp:positionH>
              <wp:positionV relativeFrom="page">
                <wp:posOffset>817245</wp:posOffset>
              </wp:positionV>
              <wp:extent cx="1439545" cy="398145"/>
              <wp:wrapNone/>
              <wp:docPr id="374" name="Shape 374"/>
              <a:graphic xmlns:a="http://schemas.openxmlformats.org/drawingml/2006/main">
                <a:graphicData uri="http://schemas.microsoft.com/office/word/2010/wordprocessingShape">
                  <wps:wsp>
                    <wps:cNvSpPr txBox="1"/>
                    <wps:spPr>
                      <a:xfrm>
                        <a:ext cx="1439545" cy="39814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60"/>
                              <w:szCs w:val="60"/>
                            </w:rPr>
                          </w:pPr>
                          <w:r>
                            <w:rPr>
                              <w:rFonts w:ascii="Arial" w:eastAsia="Arial" w:hAnsi="Arial" w:cs="Arial"/>
                              <w:b/>
                              <w:bCs/>
                              <w:color w:val="3DA74F"/>
                              <w:spacing w:val="0"/>
                              <w:w w:val="100"/>
                              <w:position w:val="0"/>
                              <w:sz w:val="60"/>
                              <w:szCs w:val="60"/>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775F5E"/>
                              <w:spacing w:val="0"/>
                              <w:w w:val="100"/>
                              <w:position w:val="0"/>
                              <w:sz w:val="13"/>
                              <w:szCs w:val="13"/>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400" type="#_x0000_t202" style="position:absolute;margin-left:268.5pt;margin-top:64.349999999999994pt;width:113.34999999999999pt;height:31.350000000000001pt;z-index:-18874382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60"/>
                        <w:szCs w:val="60"/>
                      </w:rPr>
                    </w:pPr>
                    <w:r>
                      <w:rPr>
                        <w:rFonts w:ascii="Arial" w:eastAsia="Arial" w:hAnsi="Arial" w:cs="Arial"/>
                        <w:b/>
                        <w:bCs/>
                        <w:color w:val="3DA74F"/>
                        <w:spacing w:val="0"/>
                        <w:w w:val="100"/>
                        <w:position w:val="0"/>
                        <w:sz w:val="60"/>
                        <w:szCs w:val="60"/>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775F5E"/>
                        <w:spacing w:val="0"/>
                        <w:w w:val="100"/>
                        <w:position w:val="0"/>
                        <w:sz w:val="13"/>
                        <w:szCs w:val="13"/>
                        <w:shd w:val="clear" w:color="auto" w:fill="auto"/>
                        <w:lang w:val="pt-PT" w:eastAsia="pt-PT" w:bidi="pt-PT"/>
                      </w:rPr>
                      <w:t>Onde há trabalho, há conquistas.</w:t>
                    </w:r>
                  </w:p>
                </w:txbxContent>
              </v:textbox>
              <w10:wrap anchorx="page" anchory="page"/>
            </v:shape>
          </w:pict>
        </mc:Fallback>
      </mc:AlternateContent>
    </w:r>
  </w:p>
</w:hdr>
</file>

<file path=word/header3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36" behindDoc="1" locked="0" layoutInCell="1" allowOverlap="1">
              <wp:simplePos x="0" y="0"/>
              <wp:positionH relativeFrom="page">
                <wp:posOffset>3898265</wp:posOffset>
              </wp:positionH>
              <wp:positionV relativeFrom="page">
                <wp:posOffset>699770</wp:posOffset>
              </wp:positionV>
              <wp:extent cx="452755" cy="63500"/>
              <wp:wrapNone/>
              <wp:docPr id="386" name="Shape 386"/>
              <a:graphic xmlns:a="http://schemas.openxmlformats.org/drawingml/2006/main">
                <a:graphicData uri="http://schemas.microsoft.com/office/word/2010/wordprocessingShape">
                  <wps:wsp>
                    <wps:cNvSpPr txBox="1"/>
                    <wps:spPr>
                      <a:xfrm>
                        <a:ext cx="452755" cy="635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70947A"/>
                              <w:spacing w:val="0"/>
                              <w:w w:val="100"/>
                              <w:position w:val="0"/>
                              <w:sz w:val="13"/>
                              <w:szCs w:val="13"/>
                              <w:shd w:val="clear" w:color="auto" w:fill="auto"/>
                              <w:lang w:val="pt-PT" w:eastAsia="pt-PT" w:bidi="pt-PT"/>
                            </w:rPr>
                            <w:t>Prefeitura de</w:t>
                          </w:r>
                        </w:p>
                      </w:txbxContent>
                    </wps:txbx>
                    <wps:bodyPr wrap="none" lIns="0" tIns="0" rIns="0" bIns="0">
                      <a:spAutoFit/>
                    </wps:bodyPr>
                  </wps:wsp>
                </a:graphicData>
              </a:graphic>
            </wp:anchor>
          </w:drawing>
        </mc:Choice>
        <mc:Fallback>
          <w:pict>
            <v:shape id="_x0000_s1412" type="#_x0000_t202" style="position:absolute;margin-left:306.94999999999999pt;margin-top:55.100000000000001pt;width:35.649999999999999pt;height:5.pt;z-index:-18874381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70947A"/>
                        <w:spacing w:val="0"/>
                        <w:w w:val="100"/>
                        <w:position w:val="0"/>
                        <w:sz w:val="13"/>
                        <w:szCs w:val="13"/>
                        <w:shd w:val="clear" w:color="auto" w:fill="auto"/>
                        <w:lang w:val="pt-PT" w:eastAsia="pt-PT" w:bidi="pt-PT"/>
                      </w:rPr>
                      <w:t>Prefeitura de</w:t>
                    </w:r>
                  </w:p>
                </w:txbxContent>
              </v:textbox>
              <w10:wrap anchorx="page" anchory="page"/>
            </v:shape>
          </w:pict>
        </mc:Fallback>
      </mc:AlternateContent>
    </w:r>
    <w:r>
      <mc:AlternateContent>
        <mc:Choice Requires="wps">
          <w:drawing>
            <wp:anchor distT="0" distB="0" distL="0" distR="0" simplePos="0" relativeHeight="62914938" behindDoc="1" locked="0" layoutInCell="1" allowOverlap="1">
              <wp:simplePos x="0" y="0"/>
              <wp:positionH relativeFrom="page">
                <wp:posOffset>2640330</wp:posOffset>
              </wp:positionH>
              <wp:positionV relativeFrom="page">
                <wp:posOffset>727075</wp:posOffset>
              </wp:positionV>
              <wp:extent cx="706120" cy="511810"/>
              <wp:wrapNone/>
              <wp:docPr id="388" name="Shape 388"/>
              <a:graphic xmlns:a="http://schemas.openxmlformats.org/drawingml/2006/main">
                <a:graphicData uri="http://schemas.microsoft.com/office/word/2010/wordprocessingShape">
                  <wps:wsp>
                    <wps:cNvSpPr txBox="1"/>
                    <wps:spPr>
                      <a:xfrm>
                        <a:ext cx="706120" cy="511810"/>
                      </a:xfrm>
                      <a:prstGeom prst="rect"/>
                      <a:noFill/>
                    </wps:spPr>
                    <wps:txbx>
                      <w:txbxContent>
                        <w:p>
                          <w:pPr>
                            <w:widowControl w:val="0"/>
                            <w:rPr>
                              <w:sz w:val="2"/>
                              <w:szCs w:val="2"/>
                            </w:rPr>
                          </w:pPr>
                          <w:r>
                            <w:drawing>
                              <wp:inline>
                                <wp:extent cx="707390" cy="511810"/>
                                <wp:docPr id="389" name="Picutre 389"/>
                                <a:graphic xmlns:a="http://schemas.openxmlformats.org/drawingml/2006/main">
                                  <a:graphicData uri="http://schemas.openxmlformats.org/drawingml/2006/picture">
                                    <pic:pic xmlns:pic="http://schemas.openxmlformats.org/drawingml/2006/picture">
                                      <pic:nvPicPr>
                                        <pic:cNvPr id="389" name="Picture 389"/>
                                        <pic:cNvPicPr/>
                                      </pic:nvPicPr>
                                      <pic:blipFill>
                                        <a:blip r:embed="rId1"/>
                                        <a:stretch/>
                                      </pic:blipFill>
                                      <pic:spPr>
                                        <a:xfrm>
                                          <a:ext cx="707390" cy="511810"/>
                                        </a:xfrm>
                                        <a:prstGeom prst="rect"/>
                                      </pic:spPr>
                                    </pic:pic>
                                  </a:graphicData>
                                </a:graphic>
                              </wp:inline>
                            </w:drawing>
                          </w:r>
                        </w:p>
                      </w:txbxContent>
                    </wps:txbx>
                    <wps:bodyPr lIns="0" tIns="0" rIns="0" bIns="0">
                      <a:noAutoFit/>
                    </wps:bodyPr>
                  </wps:wsp>
                </a:graphicData>
              </a:graphic>
            </wp:anchor>
          </w:drawing>
        </mc:Choice>
        <mc:Fallback>
          <w:pict>
            <v:shape id="_x0000_s1415" type="#_x0000_t202" style="position:absolute;margin-left:207.90000000000001pt;margin-top:57.25pt;width:55.600000000000001pt;height:40.299999999999997pt;z-index:-188743815;mso-wrap-distance-left:0;mso-wrap-distance-right:0;mso-position-horizontal-relative:page;mso-position-vertical-relative:page" wrapcoords="0 0" filled="f" stroked="f">
              <v:textbox inset="0,0,0,0">
                <w:txbxContent>
                  <w:p>
                    <w:pPr>
                      <w:widowControl w:val="0"/>
                      <w:rPr>
                        <w:sz w:val="2"/>
                        <w:szCs w:val="2"/>
                      </w:rPr>
                    </w:pPr>
                    <w:r>
                      <w:drawing>
                        <wp:inline>
                          <wp:extent cx="707390" cy="511810"/>
                          <wp:docPr id="391" name="Picutre 391"/>
                          <a:graphic xmlns:a="http://schemas.openxmlformats.org/drawingml/2006/main">
                            <a:graphicData uri="http://schemas.openxmlformats.org/drawingml/2006/picture">
                              <pic:pic xmlns:pic="http://schemas.openxmlformats.org/drawingml/2006/picture">
                                <pic:nvPicPr>
                                  <pic:cNvPr id="391" name="Picture 391"/>
                                  <pic:cNvPicPr/>
                                </pic:nvPicPr>
                                <pic:blipFill>
                                  <a:blip r:embed="rId1"/>
                                  <a:stretch/>
                                </pic:blipFill>
                                <pic:spPr>
                                  <a:xfrm>
                                    <a:ext cx="707390" cy="51181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40" behindDoc="1" locked="0" layoutInCell="1" allowOverlap="1">
              <wp:simplePos x="0" y="0"/>
              <wp:positionH relativeFrom="page">
                <wp:posOffset>3409950</wp:posOffset>
              </wp:positionH>
              <wp:positionV relativeFrom="page">
                <wp:posOffset>808355</wp:posOffset>
              </wp:positionV>
              <wp:extent cx="1439545" cy="407035"/>
              <wp:wrapNone/>
              <wp:docPr id="392" name="Shape 392"/>
              <a:graphic xmlns:a="http://schemas.openxmlformats.org/drawingml/2006/main">
                <a:graphicData uri="http://schemas.microsoft.com/office/word/2010/wordprocessingShape">
                  <wps:wsp>
                    <wps:cNvSpPr txBox="1"/>
                    <wps:spPr>
                      <a:xfrm>
                        <a:ext cx="1439545" cy="40703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60"/>
                              <w:szCs w:val="60"/>
                            </w:rPr>
                          </w:pPr>
                          <w:r>
                            <w:rPr>
                              <w:rFonts w:ascii="Arial" w:eastAsia="Arial" w:hAnsi="Arial" w:cs="Arial"/>
                              <w:b/>
                              <w:bCs/>
                              <w:color w:val="3DA74F"/>
                              <w:spacing w:val="0"/>
                              <w:w w:val="100"/>
                              <w:position w:val="0"/>
                              <w:sz w:val="60"/>
                              <w:szCs w:val="60"/>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775F5E"/>
                              <w:spacing w:val="0"/>
                              <w:w w:val="100"/>
                              <w:position w:val="0"/>
                              <w:sz w:val="13"/>
                              <w:szCs w:val="13"/>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418" type="#_x0000_t202" style="position:absolute;margin-left:268.5pt;margin-top:63.649999999999999pt;width:113.34999999999999pt;height:32.049999999999997pt;z-index:-18874381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60"/>
                        <w:szCs w:val="60"/>
                      </w:rPr>
                    </w:pPr>
                    <w:r>
                      <w:rPr>
                        <w:rFonts w:ascii="Arial" w:eastAsia="Arial" w:hAnsi="Arial" w:cs="Arial"/>
                        <w:b/>
                        <w:bCs/>
                        <w:color w:val="3DA74F"/>
                        <w:spacing w:val="0"/>
                        <w:w w:val="100"/>
                        <w:position w:val="0"/>
                        <w:sz w:val="60"/>
                        <w:szCs w:val="60"/>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775F5E"/>
                        <w:spacing w:val="0"/>
                        <w:w w:val="100"/>
                        <w:position w:val="0"/>
                        <w:sz w:val="13"/>
                        <w:szCs w:val="13"/>
                        <w:shd w:val="clear" w:color="auto" w:fill="auto"/>
                        <w:lang w:val="pt-PT" w:eastAsia="pt-PT" w:bidi="pt-PT"/>
                      </w:rPr>
                      <w:t>Onde há trabalho, há conquistas.</w:t>
                    </w:r>
                  </w:p>
                </w:txbxContent>
              </v:textbox>
              <w10:wrap anchorx="page" anchory="page"/>
            </v:shape>
          </w:pict>
        </mc:Fallback>
      </mc:AlternateContent>
    </w:r>
  </w:p>
</w:hdr>
</file>

<file path=word/header3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44" behindDoc="1" locked="0" layoutInCell="1" allowOverlap="1">
              <wp:simplePos x="0" y="0"/>
              <wp:positionH relativeFrom="page">
                <wp:posOffset>3898265</wp:posOffset>
              </wp:positionH>
              <wp:positionV relativeFrom="page">
                <wp:posOffset>699770</wp:posOffset>
              </wp:positionV>
              <wp:extent cx="452755" cy="63500"/>
              <wp:wrapNone/>
              <wp:docPr id="396" name="Shape 396"/>
              <a:graphic xmlns:a="http://schemas.openxmlformats.org/drawingml/2006/main">
                <a:graphicData uri="http://schemas.microsoft.com/office/word/2010/wordprocessingShape">
                  <wps:wsp>
                    <wps:cNvSpPr txBox="1"/>
                    <wps:spPr>
                      <a:xfrm>
                        <a:ext cx="452755" cy="635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70947A"/>
                              <w:spacing w:val="0"/>
                              <w:w w:val="100"/>
                              <w:position w:val="0"/>
                              <w:sz w:val="13"/>
                              <w:szCs w:val="13"/>
                              <w:shd w:val="clear" w:color="auto" w:fill="auto"/>
                              <w:lang w:val="pt-PT" w:eastAsia="pt-PT" w:bidi="pt-PT"/>
                            </w:rPr>
                            <w:t>Prefeitura de</w:t>
                          </w:r>
                        </w:p>
                      </w:txbxContent>
                    </wps:txbx>
                    <wps:bodyPr wrap="none" lIns="0" tIns="0" rIns="0" bIns="0">
                      <a:spAutoFit/>
                    </wps:bodyPr>
                  </wps:wsp>
                </a:graphicData>
              </a:graphic>
            </wp:anchor>
          </w:drawing>
        </mc:Choice>
        <mc:Fallback>
          <w:pict>
            <v:shape id="_x0000_s1422" type="#_x0000_t202" style="position:absolute;margin-left:306.94999999999999pt;margin-top:55.100000000000001pt;width:35.649999999999999pt;height:5.pt;z-index:-18874380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70947A"/>
                        <w:spacing w:val="0"/>
                        <w:w w:val="100"/>
                        <w:position w:val="0"/>
                        <w:sz w:val="13"/>
                        <w:szCs w:val="13"/>
                        <w:shd w:val="clear" w:color="auto" w:fill="auto"/>
                        <w:lang w:val="pt-PT" w:eastAsia="pt-PT" w:bidi="pt-PT"/>
                      </w:rPr>
                      <w:t>Prefeitura de</w:t>
                    </w:r>
                  </w:p>
                </w:txbxContent>
              </v:textbox>
              <w10:wrap anchorx="page" anchory="page"/>
            </v:shape>
          </w:pict>
        </mc:Fallback>
      </mc:AlternateContent>
    </w:r>
    <w:r>
      <mc:AlternateContent>
        <mc:Choice Requires="wps">
          <w:drawing>
            <wp:anchor distT="0" distB="0" distL="0" distR="0" simplePos="0" relativeHeight="62914946" behindDoc="1" locked="0" layoutInCell="1" allowOverlap="1">
              <wp:simplePos x="0" y="0"/>
              <wp:positionH relativeFrom="page">
                <wp:posOffset>2640330</wp:posOffset>
              </wp:positionH>
              <wp:positionV relativeFrom="page">
                <wp:posOffset>727075</wp:posOffset>
              </wp:positionV>
              <wp:extent cx="706120" cy="511810"/>
              <wp:wrapNone/>
              <wp:docPr id="398" name="Shape 398"/>
              <a:graphic xmlns:a="http://schemas.openxmlformats.org/drawingml/2006/main">
                <a:graphicData uri="http://schemas.microsoft.com/office/word/2010/wordprocessingShape">
                  <wps:wsp>
                    <wps:cNvSpPr txBox="1"/>
                    <wps:spPr>
                      <a:xfrm>
                        <a:ext cx="706120" cy="511810"/>
                      </a:xfrm>
                      <a:prstGeom prst="rect"/>
                      <a:noFill/>
                    </wps:spPr>
                    <wps:txbx>
                      <w:txbxContent>
                        <w:p>
                          <w:pPr>
                            <w:widowControl w:val="0"/>
                            <w:rPr>
                              <w:sz w:val="2"/>
                              <w:szCs w:val="2"/>
                            </w:rPr>
                          </w:pPr>
                          <w:r>
                            <w:drawing>
                              <wp:inline>
                                <wp:extent cx="707390" cy="511810"/>
                                <wp:docPr id="399" name="Picutre 399"/>
                                <a:graphic xmlns:a="http://schemas.openxmlformats.org/drawingml/2006/main">
                                  <a:graphicData uri="http://schemas.openxmlformats.org/drawingml/2006/picture">
                                    <pic:pic xmlns:pic="http://schemas.openxmlformats.org/drawingml/2006/picture">
                                      <pic:nvPicPr>
                                        <pic:cNvPr id="399" name="Picture 399"/>
                                        <pic:cNvPicPr/>
                                      </pic:nvPicPr>
                                      <pic:blipFill>
                                        <a:blip r:embed="rId1"/>
                                        <a:stretch/>
                                      </pic:blipFill>
                                      <pic:spPr>
                                        <a:xfrm>
                                          <a:ext cx="707390" cy="511810"/>
                                        </a:xfrm>
                                        <a:prstGeom prst="rect"/>
                                      </pic:spPr>
                                    </pic:pic>
                                  </a:graphicData>
                                </a:graphic>
                              </wp:inline>
                            </w:drawing>
                          </w:r>
                        </w:p>
                      </w:txbxContent>
                    </wps:txbx>
                    <wps:bodyPr lIns="0" tIns="0" rIns="0" bIns="0">
                      <a:noAutoFit/>
                    </wps:bodyPr>
                  </wps:wsp>
                </a:graphicData>
              </a:graphic>
            </wp:anchor>
          </w:drawing>
        </mc:Choice>
        <mc:Fallback>
          <w:pict>
            <v:shape id="_x0000_s1425" type="#_x0000_t202" style="position:absolute;margin-left:207.90000000000001pt;margin-top:57.25pt;width:55.600000000000001pt;height:40.299999999999997pt;z-index:-188743807;mso-wrap-distance-left:0;mso-wrap-distance-right:0;mso-position-horizontal-relative:page;mso-position-vertical-relative:page" wrapcoords="0 0" filled="f" stroked="f">
              <v:textbox inset="0,0,0,0">
                <w:txbxContent>
                  <w:p>
                    <w:pPr>
                      <w:widowControl w:val="0"/>
                      <w:rPr>
                        <w:sz w:val="2"/>
                        <w:szCs w:val="2"/>
                      </w:rPr>
                    </w:pPr>
                    <w:r>
                      <w:drawing>
                        <wp:inline>
                          <wp:extent cx="707390" cy="511810"/>
                          <wp:docPr id="401" name="Picutre 401"/>
                          <a:graphic xmlns:a="http://schemas.openxmlformats.org/drawingml/2006/main">
                            <a:graphicData uri="http://schemas.openxmlformats.org/drawingml/2006/picture">
                              <pic:pic xmlns:pic="http://schemas.openxmlformats.org/drawingml/2006/picture">
                                <pic:nvPicPr>
                                  <pic:cNvPr id="401" name="Picture 401"/>
                                  <pic:cNvPicPr/>
                                </pic:nvPicPr>
                                <pic:blipFill>
                                  <a:blip r:embed="rId1"/>
                                  <a:stretch/>
                                </pic:blipFill>
                                <pic:spPr>
                                  <a:xfrm>
                                    <a:ext cx="707390" cy="51181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48" behindDoc="1" locked="0" layoutInCell="1" allowOverlap="1">
              <wp:simplePos x="0" y="0"/>
              <wp:positionH relativeFrom="page">
                <wp:posOffset>3409950</wp:posOffset>
              </wp:positionH>
              <wp:positionV relativeFrom="page">
                <wp:posOffset>808355</wp:posOffset>
              </wp:positionV>
              <wp:extent cx="1439545" cy="407035"/>
              <wp:wrapNone/>
              <wp:docPr id="402" name="Shape 402"/>
              <a:graphic xmlns:a="http://schemas.openxmlformats.org/drawingml/2006/main">
                <a:graphicData uri="http://schemas.microsoft.com/office/word/2010/wordprocessingShape">
                  <wps:wsp>
                    <wps:cNvSpPr txBox="1"/>
                    <wps:spPr>
                      <a:xfrm>
                        <a:ext cx="1439545" cy="40703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60"/>
                              <w:szCs w:val="60"/>
                            </w:rPr>
                          </w:pPr>
                          <w:r>
                            <w:rPr>
                              <w:rFonts w:ascii="Arial" w:eastAsia="Arial" w:hAnsi="Arial" w:cs="Arial"/>
                              <w:b/>
                              <w:bCs/>
                              <w:color w:val="3DA74F"/>
                              <w:spacing w:val="0"/>
                              <w:w w:val="100"/>
                              <w:position w:val="0"/>
                              <w:sz w:val="60"/>
                              <w:szCs w:val="60"/>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775F5E"/>
                              <w:spacing w:val="0"/>
                              <w:w w:val="100"/>
                              <w:position w:val="0"/>
                              <w:sz w:val="13"/>
                              <w:szCs w:val="13"/>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428" type="#_x0000_t202" style="position:absolute;margin-left:268.5pt;margin-top:63.649999999999999pt;width:113.34999999999999pt;height:32.049999999999997pt;z-index:-18874380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60"/>
                        <w:szCs w:val="60"/>
                      </w:rPr>
                    </w:pPr>
                    <w:r>
                      <w:rPr>
                        <w:rFonts w:ascii="Arial" w:eastAsia="Arial" w:hAnsi="Arial" w:cs="Arial"/>
                        <w:b/>
                        <w:bCs/>
                        <w:color w:val="3DA74F"/>
                        <w:spacing w:val="0"/>
                        <w:w w:val="100"/>
                        <w:position w:val="0"/>
                        <w:sz w:val="60"/>
                        <w:szCs w:val="60"/>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775F5E"/>
                        <w:spacing w:val="0"/>
                        <w:w w:val="100"/>
                        <w:position w:val="0"/>
                        <w:sz w:val="13"/>
                        <w:szCs w:val="13"/>
                        <w:shd w:val="clear" w:color="auto" w:fill="auto"/>
                        <w:lang w:val="pt-PT" w:eastAsia="pt-PT" w:bidi="pt-PT"/>
                      </w:rPr>
                      <w:t>Onde há trabalho, há conquistas.</w:t>
                    </w:r>
                  </w:p>
                </w:txbxContent>
              </v:textbox>
              <w10:wrap anchorx="page" anchory="page"/>
            </v:shape>
          </w:pict>
        </mc:Fallback>
      </mc:AlternateContent>
    </w:r>
  </w:p>
</w:hdr>
</file>

<file path=word/header3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52" behindDoc="1" locked="0" layoutInCell="1" allowOverlap="1">
              <wp:simplePos x="0" y="0"/>
              <wp:positionH relativeFrom="page">
                <wp:posOffset>311150</wp:posOffset>
              </wp:positionH>
              <wp:positionV relativeFrom="page">
                <wp:posOffset>655320</wp:posOffset>
              </wp:positionV>
              <wp:extent cx="4456430" cy="94615"/>
              <wp:wrapNone/>
              <wp:docPr id="406" name="Shape 406"/>
              <a:graphic xmlns:a="http://schemas.openxmlformats.org/drawingml/2006/main">
                <a:graphicData uri="http://schemas.microsoft.com/office/word/2010/wordprocessingShape">
                  <wps:wsp>
                    <wps:cNvSpPr txBox="1"/>
                    <wps:spPr>
                      <a:xfrm>
                        <a:ext cx="4456430" cy="94615"/>
                      </a:xfrm>
                      <a:prstGeom prst="rect"/>
                      <a:noFill/>
                    </wps:spPr>
                    <wps:txbx>
                      <w:txbxContent>
                        <w:p>
                          <w:pPr>
                            <w:pStyle w:val="Style2"/>
                            <w:keepNext w:val="0"/>
                            <w:keepLines w:val="0"/>
                            <w:widowControl w:val="0"/>
                            <w:shd w:val="clear" w:color="auto" w:fill="auto"/>
                            <w:tabs>
                              <w:tab w:pos="7018" w:val="right"/>
                            </w:tabs>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16/06/2025, 11:08</w:t>
                            <w:tab/>
                          </w:r>
                          <w:r>
                            <w:rPr>
                              <w:rFonts w:ascii="Arial" w:eastAsia="Arial" w:hAnsi="Arial" w:cs="Arial"/>
                              <w:color w:val="000000"/>
                              <w:spacing w:val="0"/>
                              <w:w w:val="100"/>
                              <w:position w:val="0"/>
                              <w:sz w:val="15"/>
                              <w:szCs w:val="15"/>
                              <w:shd w:val="clear" w:color="auto" w:fill="auto"/>
                              <w:lang w:val="pt-PT" w:eastAsia="pt-PT" w:bidi="pt-PT"/>
                            </w:rPr>
                            <w:t>Município de Beruri</w:t>
                          </w:r>
                        </w:p>
                      </w:txbxContent>
                    </wps:txbx>
                    <wps:bodyPr lIns="0" tIns="0" rIns="0" bIns="0">
                      <a:spAutoFit/>
                    </wps:bodyPr>
                  </wps:wsp>
                </a:graphicData>
              </a:graphic>
            </wp:anchor>
          </w:drawing>
        </mc:Choice>
        <mc:Fallback>
          <w:pict>
            <v:shape id="_x0000_s1432" type="#_x0000_t202" style="position:absolute;margin-left:24.5pt;margin-top:51.600000000000001pt;width:350.89999999999998pt;height:7.4500000000000002pt;z-index:-188743801;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tabs>
                        <w:tab w:pos="7018" w:val="right"/>
                      </w:tabs>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16/06/2025, 11:08</w:t>
                      <w:tab/>
                    </w:r>
                    <w:r>
                      <w:rPr>
                        <w:rFonts w:ascii="Arial" w:eastAsia="Arial" w:hAnsi="Arial" w:cs="Arial"/>
                        <w:color w:val="000000"/>
                        <w:spacing w:val="0"/>
                        <w:w w:val="100"/>
                        <w:position w:val="0"/>
                        <w:sz w:val="15"/>
                        <w:szCs w:val="15"/>
                        <w:shd w:val="clear" w:color="auto" w:fill="auto"/>
                        <w:lang w:val="pt-PT" w:eastAsia="pt-PT" w:bidi="pt-PT"/>
                      </w:rPr>
                      <w:t>Município de Beruri</w:t>
                    </w:r>
                  </w:p>
                </w:txbxContent>
              </v:textbox>
              <w10:wrap anchorx="page" anchory="page"/>
            </v:shape>
          </w:pict>
        </mc:Fallback>
      </mc:AlternateContent>
    </w:r>
  </w:p>
</w:hdr>
</file>

<file path=word/header3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56" behindDoc="1" locked="0" layoutInCell="1" allowOverlap="1">
              <wp:simplePos x="0" y="0"/>
              <wp:positionH relativeFrom="page">
                <wp:posOffset>311150</wp:posOffset>
              </wp:positionH>
              <wp:positionV relativeFrom="page">
                <wp:posOffset>655320</wp:posOffset>
              </wp:positionV>
              <wp:extent cx="4456430" cy="94615"/>
              <wp:wrapNone/>
              <wp:docPr id="410" name="Shape 410"/>
              <a:graphic xmlns:a="http://schemas.openxmlformats.org/drawingml/2006/main">
                <a:graphicData uri="http://schemas.microsoft.com/office/word/2010/wordprocessingShape">
                  <wps:wsp>
                    <wps:cNvSpPr txBox="1"/>
                    <wps:spPr>
                      <a:xfrm>
                        <a:ext cx="4456430" cy="94615"/>
                      </a:xfrm>
                      <a:prstGeom prst="rect"/>
                      <a:noFill/>
                    </wps:spPr>
                    <wps:txbx>
                      <w:txbxContent>
                        <w:p>
                          <w:pPr>
                            <w:pStyle w:val="Style2"/>
                            <w:keepNext w:val="0"/>
                            <w:keepLines w:val="0"/>
                            <w:widowControl w:val="0"/>
                            <w:shd w:val="clear" w:color="auto" w:fill="auto"/>
                            <w:tabs>
                              <w:tab w:pos="7018" w:val="right"/>
                            </w:tabs>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16/06/2025, 11:08</w:t>
                            <w:tab/>
                          </w:r>
                          <w:r>
                            <w:rPr>
                              <w:rFonts w:ascii="Arial" w:eastAsia="Arial" w:hAnsi="Arial" w:cs="Arial"/>
                              <w:color w:val="000000"/>
                              <w:spacing w:val="0"/>
                              <w:w w:val="100"/>
                              <w:position w:val="0"/>
                              <w:sz w:val="15"/>
                              <w:szCs w:val="15"/>
                              <w:shd w:val="clear" w:color="auto" w:fill="auto"/>
                              <w:lang w:val="pt-PT" w:eastAsia="pt-PT" w:bidi="pt-PT"/>
                            </w:rPr>
                            <w:t>Município de Beruri</w:t>
                          </w:r>
                        </w:p>
                      </w:txbxContent>
                    </wps:txbx>
                    <wps:bodyPr lIns="0" tIns="0" rIns="0" bIns="0">
                      <a:spAutoFit/>
                    </wps:bodyPr>
                  </wps:wsp>
                </a:graphicData>
              </a:graphic>
            </wp:anchor>
          </w:drawing>
        </mc:Choice>
        <mc:Fallback>
          <w:pict>
            <v:shape id="_x0000_s1436" type="#_x0000_t202" style="position:absolute;margin-left:24.5pt;margin-top:51.600000000000001pt;width:350.89999999999998pt;height:7.4500000000000002pt;z-index:-188743797;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tabs>
                        <w:tab w:pos="7018" w:val="right"/>
                      </w:tabs>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16/06/2025, 11:08</w:t>
                      <w:tab/>
                    </w:r>
                    <w:r>
                      <w:rPr>
                        <w:rFonts w:ascii="Arial" w:eastAsia="Arial" w:hAnsi="Arial" w:cs="Arial"/>
                        <w:color w:val="000000"/>
                        <w:spacing w:val="0"/>
                        <w:w w:val="100"/>
                        <w:position w:val="0"/>
                        <w:sz w:val="15"/>
                        <w:szCs w:val="15"/>
                        <w:shd w:val="clear" w:color="auto" w:fill="auto"/>
                        <w:lang w:val="pt-PT" w:eastAsia="pt-PT" w:bidi="pt-PT"/>
                      </w:rPr>
                      <w:t>Município de Beruri</w:t>
                    </w:r>
                  </w:p>
                </w:txbxContent>
              </v:textbox>
              <w10:wrap anchorx="page" anchory="page"/>
            </v:shape>
          </w:pict>
        </mc:Fallback>
      </mc:AlternateContent>
    </w:r>
  </w:p>
</w:hdr>
</file>

<file path=word/header3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4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4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4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64" behindDoc="1" locked="0" layoutInCell="1" allowOverlap="1">
              <wp:simplePos x="0" y="0"/>
              <wp:positionH relativeFrom="page">
                <wp:posOffset>2623185</wp:posOffset>
              </wp:positionH>
              <wp:positionV relativeFrom="page">
                <wp:posOffset>73660</wp:posOffset>
              </wp:positionV>
              <wp:extent cx="1005205" cy="917575"/>
              <wp:wrapNone/>
              <wp:docPr id="423" name="Shape 423"/>
              <a:graphic xmlns:a="http://schemas.openxmlformats.org/drawingml/2006/main">
                <a:graphicData uri="http://schemas.microsoft.com/office/word/2010/wordprocessingShape">
                  <wps:wsp>
                    <wps:cNvSpPr txBox="1"/>
                    <wps:spPr>
                      <a:xfrm>
                        <a:ext cx="1005205" cy="917575"/>
                      </a:xfrm>
                      <a:prstGeom prst="rect"/>
                      <a:noFill/>
                    </wps:spPr>
                    <wps:txbx>
                      <w:txbxContent>
                        <w:p>
                          <w:pPr>
                            <w:widowControl w:val="0"/>
                            <w:rPr>
                              <w:sz w:val="2"/>
                              <w:szCs w:val="2"/>
                            </w:rPr>
                          </w:pPr>
                          <w:r>
                            <w:drawing>
                              <wp:inline>
                                <wp:extent cx="1005840" cy="914400"/>
                                <wp:docPr id="424" name="Picutre 424"/>
                                <a:graphic xmlns:a="http://schemas.openxmlformats.org/drawingml/2006/main">
                                  <a:graphicData uri="http://schemas.openxmlformats.org/drawingml/2006/picture">
                                    <pic:pic xmlns:pic="http://schemas.openxmlformats.org/drawingml/2006/picture">
                                      <pic:nvPicPr>
                                        <pic:cNvPr id="424" name="Picture 424"/>
                                        <pic:cNvPicPr/>
                                      </pic:nvPicPr>
                                      <pic:blipFill>
                                        <a:blip r:embed="rId1"/>
                                        <a:stretch/>
                                      </pic:blipFill>
                                      <pic:spPr>
                                        <a:xfrm>
                                          <a:ext cx="1005840" cy="914400"/>
                                        </a:xfrm>
                                        <a:prstGeom prst="rect"/>
                                      </pic:spPr>
                                    </pic:pic>
                                  </a:graphicData>
                                </a:graphic>
                              </wp:inline>
                            </w:drawing>
                          </w:r>
                        </w:p>
                      </w:txbxContent>
                    </wps:txbx>
                    <wps:bodyPr lIns="0" tIns="0" rIns="0" bIns="0">
                      <a:noAutoFit/>
                    </wps:bodyPr>
                  </wps:wsp>
                </a:graphicData>
              </a:graphic>
            </wp:anchor>
          </w:drawing>
        </mc:Choice>
        <mc:Fallback>
          <w:pict>
            <v:shape id="_x0000_s1450" type="#_x0000_t202" style="position:absolute;margin-left:206.55000000000001pt;margin-top:5.7999999999999998pt;width:79.150000000000006pt;height:72.25pt;z-index:-188743789;mso-wrap-distance-left:0;mso-wrap-distance-right:0;mso-position-horizontal-relative:page;mso-position-vertical-relative:page" wrapcoords="0 0" filled="f" stroked="f">
              <v:textbox inset="0,0,0,0">
                <w:txbxContent>
                  <w:p>
                    <w:pPr>
                      <w:widowControl w:val="0"/>
                      <w:rPr>
                        <w:sz w:val="2"/>
                        <w:szCs w:val="2"/>
                      </w:rPr>
                    </w:pPr>
                    <w:r>
                      <w:drawing>
                        <wp:inline>
                          <wp:extent cx="1005840" cy="914400"/>
                          <wp:docPr id="426" name="Picutre 426"/>
                          <a:graphic xmlns:a="http://schemas.openxmlformats.org/drawingml/2006/main">
                            <a:graphicData uri="http://schemas.openxmlformats.org/drawingml/2006/picture">
                              <pic:pic xmlns:pic="http://schemas.openxmlformats.org/drawingml/2006/picture">
                                <pic:nvPicPr>
                                  <pic:cNvPr id="426" name="Picture 426"/>
                                  <pic:cNvPicPr/>
                                </pic:nvPicPr>
                                <pic:blipFill>
                                  <a:blip r:embed="rId1"/>
                                  <a:stretch/>
                                </pic:blipFill>
                                <pic:spPr>
                                  <a:xfrm>
                                    <a:ext cx="1005840" cy="9144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66" behindDoc="1" locked="0" layoutInCell="1" allowOverlap="1">
              <wp:simplePos x="0" y="0"/>
              <wp:positionH relativeFrom="page">
                <wp:posOffset>3722370</wp:posOffset>
              </wp:positionH>
              <wp:positionV relativeFrom="page">
                <wp:posOffset>137160</wp:posOffset>
              </wp:positionV>
              <wp:extent cx="2070735" cy="729615"/>
              <wp:wrapNone/>
              <wp:docPr id="427" name="Shape 427"/>
              <a:graphic xmlns:a="http://schemas.openxmlformats.org/drawingml/2006/main">
                <a:graphicData uri="http://schemas.microsoft.com/office/word/2010/wordprocessingShape">
                  <wps:wsp>
                    <wps:cNvSpPr txBox="1"/>
                    <wps:spPr>
                      <a:xfrm>
                        <a:ext cx="2070735" cy="7296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0947A"/>
                              <w:spacing w:val="0"/>
                              <w:w w:val="100"/>
                              <w:position w:val="0"/>
                              <w:sz w:val="18"/>
                              <w:szCs w:val="18"/>
                              <w:shd w:val="clear" w:color="auto" w:fill="auto"/>
                              <w:lang w:val="pt-PT" w:eastAsia="pt-PT" w:bidi="pt-PT"/>
                            </w:rPr>
                            <w:t>Prefeitura Municipal de</w:t>
                          </w:r>
                        </w:p>
                        <w:p>
                          <w:pPr>
                            <w:pStyle w:val="Style2"/>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3DA74F"/>
                              <w:spacing w:val="0"/>
                              <w:w w:val="100"/>
                              <w:position w:val="0"/>
                              <w:sz w:val="82"/>
                              <w:szCs w:val="82"/>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453" type="#_x0000_t202" style="position:absolute;margin-left:293.10000000000002pt;margin-top:10.800000000000001pt;width:163.05000000000001pt;height:57.450000000000003pt;z-index:-18874378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0947A"/>
                        <w:spacing w:val="0"/>
                        <w:w w:val="100"/>
                        <w:position w:val="0"/>
                        <w:sz w:val="18"/>
                        <w:szCs w:val="18"/>
                        <w:shd w:val="clear" w:color="auto" w:fill="auto"/>
                        <w:lang w:val="pt-PT" w:eastAsia="pt-PT" w:bidi="pt-PT"/>
                      </w:rPr>
                      <w:t>Prefeitura Municipal de</w:t>
                    </w:r>
                  </w:p>
                  <w:p>
                    <w:pPr>
                      <w:pStyle w:val="Style2"/>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3DA74F"/>
                        <w:spacing w:val="0"/>
                        <w:w w:val="100"/>
                        <w:position w:val="0"/>
                        <w:sz w:val="82"/>
                        <w:szCs w:val="82"/>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v:textbox>
              <w10:wrap anchorx="page" anchory="page"/>
            </v:shape>
          </w:pict>
        </mc:Fallback>
      </mc:AlternateContent>
    </w:r>
  </w:p>
</w:hdr>
</file>

<file path=word/header4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4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4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4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4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77" behindDoc="1" locked="0" layoutInCell="1" allowOverlap="1">
              <wp:simplePos x="0" y="0"/>
              <wp:positionH relativeFrom="page">
                <wp:posOffset>7071995</wp:posOffset>
              </wp:positionH>
              <wp:positionV relativeFrom="page">
                <wp:posOffset>116205</wp:posOffset>
              </wp:positionV>
              <wp:extent cx="484505" cy="435610"/>
              <wp:wrapNone/>
              <wp:docPr id="457" name="Shape 457"/>
              <a:graphic xmlns:a="http://schemas.openxmlformats.org/drawingml/2006/main">
                <a:graphicData uri="http://schemas.microsoft.com/office/word/2010/wordprocessingShape">
                  <wps:wsp>
                    <wps:cNvSpPr txBox="1"/>
                    <wps:spPr>
                      <a:xfrm>
                        <a:ext cx="484505" cy="435610"/>
                      </a:xfrm>
                      <a:prstGeom prst="rect"/>
                      <a:noFill/>
                    </wps:spPr>
                    <wps:txbx>
                      <w:txbxContent>
                        <w:p>
                          <w:pPr>
                            <w:widowControl w:val="0"/>
                            <w:rPr>
                              <w:sz w:val="2"/>
                              <w:szCs w:val="2"/>
                            </w:rPr>
                          </w:pPr>
                          <w:r>
                            <w:drawing>
                              <wp:inline>
                                <wp:extent cx="487680" cy="438785"/>
                                <wp:docPr id="458" name="Picutre 458"/>
                                <a:graphic xmlns:a="http://schemas.openxmlformats.org/drawingml/2006/main">
                                  <a:graphicData uri="http://schemas.openxmlformats.org/drawingml/2006/picture">
                                    <pic:pic xmlns:pic="http://schemas.openxmlformats.org/drawingml/2006/picture">
                                      <pic:nvPicPr>
                                        <pic:cNvPr id="458" name="Picture 458"/>
                                        <pic:cNvPicPr/>
                                      </pic:nvPicPr>
                                      <pic:blipFill>
                                        <a:blip r:embed="rId1"/>
                                        <a:stretch/>
                                      </pic:blipFill>
                                      <pic:spPr>
                                        <a:xfrm>
                                          <a:ext cx="487680" cy="438785"/>
                                        </a:xfrm>
                                        <a:prstGeom prst="rect"/>
                                      </pic:spPr>
                                    </pic:pic>
                                  </a:graphicData>
                                </a:graphic>
                              </wp:inline>
                            </w:drawing>
                          </w:r>
                        </w:p>
                      </w:txbxContent>
                    </wps:txbx>
                    <wps:bodyPr lIns="0" tIns="0" rIns="0" bIns="0">
                      <a:noAutoFit/>
                    </wps:bodyPr>
                  </wps:wsp>
                </a:graphicData>
              </a:graphic>
            </wp:anchor>
          </w:drawing>
        </mc:Choice>
        <mc:Fallback>
          <w:pict>
            <v:shape id="_x0000_s1484" type="#_x0000_t202" style="position:absolute;margin-left:556.85000000000002pt;margin-top:9.1500000000000004pt;width:38.149999999999999pt;height:34.299999999999997pt;z-index:-188743776;mso-wrap-distance-left:0;mso-wrap-distance-right:0;mso-position-horizontal-relative:page;mso-position-vertical-relative:page" wrapcoords="0 0" filled="f" stroked="f">
              <v:textbox inset="0,0,0,0">
                <w:txbxContent>
                  <w:p>
                    <w:pPr>
                      <w:widowControl w:val="0"/>
                      <w:rPr>
                        <w:sz w:val="2"/>
                        <w:szCs w:val="2"/>
                      </w:rPr>
                    </w:pPr>
                    <w:r>
                      <w:drawing>
                        <wp:inline>
                          <wp:extent cx="487680" cy="438785"/>
                          <wp:docPr id="460" name="Picutre 460"/>
                          <a:graphic xmlns:a="http://schemas.openxmlformats.org/drawingml/2006/main">
                            <a:graphicData uri="http://schemas.openxmlformats.org/drawingml/2006/picture">
                              <pic:pic xmlns:pic="http://schemas.openxmlformats.org/drawingml/2006/picture">
                                <pic:nvPicPr>
                                  <pic:cNvPr id="460" name="Picture 460"/>
                                  <pic:cNvPicPr/>
                                </pic:nvPicPr>
                                <pic:blipFill>
                                  <a:blip r:embed="rId1"/>
                                  <a:stretch/>
                                </pic:blipFill>
                                <pic:spPr>
                                  <a:xfrm>
                                    <a:ext cx="487680" cy="43878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79" behindDoc="1" locked="0" layoutInCell="1" allowOverlap="1">
              <wp:simplePos x="0" y="0"/>
              <wp:positionH relativeFrom="page">
                <wp:posOffset>4923155</wp:posOffset>
              </wp:positionH>
              <wp:positionV relativeFrom="page">
                <wp:posOffset>548640</wp:posOffset>
              </wp:positionV>
              <wp:extent cx="530225" cy="73025"/>
              <wp:wrapNone/>
              <wp:docPr id="461" name="Shape 461"/>
              <a:graphic xmlns:a="http://schemas.openxmlformats.org/drawingml/2006/main">
                <a:graphicData uri="http://schemas.microsoft.com/office/word/2010/wordprocessingShape">
                  <wps:wsp>
                    <wps:cNvSpPr txBox="1"/>
                    <wps:spPr>
                      <a:xfrm>
                        <a:ext cx="530225" cy="73025"/>
                      </a:xfrm>
                      <a:prstGeom prst="rect"/>
                      <a:noFill/>
                    </wps:spPr>
                    <wps:txbx>
                      <w:txbxContent>
                        <w:p>
                          <w:pPr>
                            <w:pStyle w:val="Style110"/>
                            <w:keepNext w:val="0"/>
                            <w:keepLines w:val="0"/>
                            <w:widowControl w:val="0"/>
                            <w:shd w:val="clear" w:color="auto" w:fill="auto"/>
                            <w:bidi w:val="0"/>
                            <w:spacing w:before="0" w:after="0" w:line="240" w:lineRule="auto"/>
                            <w:ind w:left="0" w:right="0" w:firstLine="0"/>
                            <w:jc w:val="left"/>
                            <w:rPr>
                              <w:sz w:val="14"/>
                              <w:szCs w:val="14"/>
                            </w:rPr>
                          </w:pPr>
                          <w:r>
                            <w:rPr>
                              <w:color w:val="70947A"/>
                              <w:spacing w:val="0"/>
                              <w:w w:val="100"/>
                              <w:position w:val="0"/>
                              <w:sz w:val="14"/>
                              <w:szCs w:val="14"/>
                              <w:shd w:val="clear" w:color="auto" w:fill="auto"/>
                              <w:lang w:val="pt-BR" w:eastAsia="pt-BR" w:bidi="pt-BR"/>
                            </w:rPr>
                            <w:t>Prefeitura de</w:t>
                          </w:r>
                        </w:p>
                      </w:txbxContent>
                    </wps:txbx>
                    <wps:bodyPr wrap="none" lIns="0" tIns="0" rIns="0" bIns="0">
                      <a:spAutoFit/>
                    </wps:bodyPr>
                  </wps:wsp>
                </a:graphicData>
              </a:graphic>
            </wp:anchor>
          </w:drawing>
        </mc:Choice>
        <mc:Fallback>
          <w:pict>
            <v:shape id="_x0000_s1487" type="#_x0000_t202" style="position:absolute;margin-left:387.64999999999998pt;margin-top:43.200000000000003pt;width:41.75pt;height:5.75pt;z-index:-188743774;mso-wrap-style:none;mso-wrap-distance-left:0;mso-wrap-distance-right:0;mso-position-horizontal-relative:page;mso-position-vertical-relative:page" wrapcoords="0 0" filled="f" stroked="f">
              <v:textbox style="mso-fit-shape-to-text:t" inset="0,0,0,0">
                <w:txbxContent>
                  <w:p>
                    <w:pPr>
                      <w:pStyle w:val="Style110"/>
                      <w:keepNext w:val="0"/>
                      <w:keepLines w:val="0"/>
                      <w:widowControl w:val="0"/>
                      <w:shd w:val="clear" w:color="auto" w:fill="auto"/>
                      <w:bidi w:val="0"/>
                      <w:spacing w:before="0" w:after="0" w:line="240" w:lineRule="auto"/>
                      <w:ind w:left="0" w:right="0" w:firstLine="0"/>
                      <w:jc w:val="left"/>
                      <w:rPr>
                        <w:sz w:val="14"/>
                        <w:szCs w:val="14"/>
                      </w:rPr>
                    </w:pPr>
                    <w:r>
                      <w:rPr>
                        <w:color w:val="70947A"/>
                        <w:spacing w:val="0"/>
                        <w:w w:val="100"/>
                        <w:position w:val="0"/>
                        <w:sz w:val="14"/>
                        <w:szCs w:val="14"/>
                        <w:shd w:val="clear" w:color="auto" w:fill="auto"/>
                        <w:lang w:val="pt-BR" w:eastAsia="pt-BR" w:bidi="pt-BR"/>
                      </w:rPr>
                      <w:t>Prefeitura de</w:t>
                    </w:r>
                  </w:p>
                </w:txbxContent>
              </v:textbox>
              <w10:wrap anchorx="page" anchory="page"/>
            </v:shape>
          </w:pict>
        </mc:Fallback>
      </mc:AlternateContent>
    </w:r>
    <w:r>
      <mc:AlternateContent>
        <mc:Choice Requires="wps">
          <w:drawing>
            <wp:anchor distT="0" distB="0" distL="0" distR="0" simplePos="0" relativeHeight="62914981" behindDoc="1" locked="0" layoutInCell="1" allowOverlap="1">
              <wp:simplePos x="0" y="0"/>
              <wp:positionH relativeFrom="page">
                <wp:posOffset>4334510</wp:posOffset>
              </wp:positionH>
              <wp:positionV relativeFrom="page">
                <wp:posOffset>688975</wp:posOffset>
              </wp:positionV>
              <wp:extent cx="1694815" cy="511810"/>
              <wp:wrapNone/>
              <wp:docPr id="463" name="Shape 463"/>
              <a:graphic xmlns:a="http://schemas.openxmlformats.org/drawingml/2006/main">
                <a:graphicData uri="http://schemas.microsoft.com/office/word/2010/wordprocessingShape">
                  <wps:wsp>
                    <wps:cNvSpPr txBox="1"/>
                    <wps:spPr>
                      <a:xfrm>
                        <a:ext cx="1694815" cy="511810"/>
                      </a:xfrm>
                      <a:prstGeom prst="rect"/>
                      <a:noFill/>
                    </wps:spPr>
                    <wps:txbx>
                      <w:txbxContent>
                        <w:p>
                          <w:pPr>
                            <w:pStyle w:val="Style110"/>
                            <w:keepNext w:val="0"/>
                            <w:keepLines w:val="0"/>
                            <w:widowControl w:val="0"/>
                            <w:shd w:val="clear" w:color="auto" w:fill="auto"/>
                            <w:bidi w:val="0"/>
                            <w:spacing w:before="0" w:after="0" w:line="240" w:lineRule="auto"/>
                            <w:ind w:left="0" w:right="0" w:firstLine="0"/>
                            <w:jc w:val="left"/>
                            <w:rPr>
                              <w:sz w:val="68"/>
                              <w:szCs w:val="68"/>
                            </w:rPr>
                          </w:pPr>
                          <w:r>
                            <w:rPr>
                              <w:b/>
                              <w:bCs/>
                              <w:color w:val="3DA74F"/>
                              <w:spacing w:val="0"/>
                              <w:w w:val="100"/>
                              <w:position w:val="0"/>
                              <w:sz w:val="68"/>
                              <w:szCs w:val="68"/>
                              <w:shd w:val="clear" w:color="auto" w:fill="auto"/>
                              <w:lang w:val="pt-BR" w:eastAsia="pt-BR" w:bidi="pt-BR"/>
                            </w:rPr>
                            <w:t>BERURI</w:t>
                          </w:r>
                        </w:p>
                        <w:p>
                          <w:pPr>
                            <w:pStyle w:val="Style110"/>
                            <w:keepNext w:val="0"/>
                            <w:keepLines w:val="0"/>
                            <w:widowControl w:val="0"/>
                            <w:shd w:val="clear" w:color="auto" w:fill="auto"/>
                            <w:bidi w:val="0"/>
                            <w:spacing w:before="0" w:after="0" w:line="240" w:lineRule="auto"/>
                            <w:ind w:left="0" w:right="0" w:firstLine="0"/>
                            <w:jc w:val="left"/>
                            <w:rPr>
                              <w:sz w:val="14"/>
                              <w:szCs w:val="14"/>
                            </w:rPr>
                          </w:pPr>
                          <w:r>
                            <w:rPr>
                              <w:color w:val="70947A"/>
                              <w:spacing w:val="0"/>
                              <w:w w:val="100"/>
                              <w:position w:val="0"/>
                              <w:sz w:val="14"/>
                              <w:szCs w:val="14"/>
                              <w:shd w:val="clear" w:color="auto" w:fill="auto"/>
                              <w:lang w:val="pt-BR" w:eastAsia="pt-BR" w:bidi="pt-BR"/>
                            </w:rPr>
                            <w:t>Onde há trabalho, há conquistas.</w:t>
                          </w:r>
                        </w:p>
                      </w:txbxContent>
                    </wps:txbx>
                    <wps:bodyPr wrap="none" lIns="0" tIns="0" rIns="0" bIns="0">
                      <a:spAutoFit/>
                    </wps:bodyPr>
                  </wps:wsp>
                </a:graphicData>
              </a:graphic>
            </wp:anchor>
          </w:drawing>
        </mc:Choice>
        <mc:Fallback>
          <w:pict>
            <v:shape id="_x0000_s1489" type="#_x0000_t202" style="position:absolute;margin-left:341.30000000000001pt;margin-top:54.25pt;width:133.44999999999999pt;height:40.299999999999997pt;z-index:-188743772;mso-wrap-style:none;mso-wrap-distance-left:0;mso-wrap-distance-right:0;mso-position-horizontal-relative:page;mso-position-vertical-relative:page" wrapcoords="0 0" filled="f" stroked="f">
              <v:textbox style="mso-fit-shape-to-text:t" inset="0,0,0,0">
                <w:txbxContent>
                  <w:p>
                    <w:pPr>
                      <w:pStyle w:val="Style110"/>
                      <w:keepNext w:val="0"/>
                      <w:keepLines w:val="0"/>
                      <w:widowControl w:val="0"/>
                      <w:shd w:val="clear" w:color="auto" w:fill="auto"/>
                      <w:bidi w:val="0"/>
                      <w:spacing w:before="0" w:after="0" w:line="240" w:lineRule="auto"/>
                      <w:ind w:left="0" w:right="0" w:firstLine="0"/>
                      <w:jc w:val="left"/>
                      <w:rPr>
                        <w:sz w:val="68"/>
                        <w:szCs w:val="68"/>
                      </w:rPr>
                    </w:pPr>
                    <w:r>
                      <w:rPr>
                        <w:b/>
                        <w:bCs/>
                        <w:color w:val="3DA74F"/>
                        <w:spacing w:val="0"/>
                        <w:w w:val="100"/>
                        <w:position w:val="0"/>
                        <w:sz w:val="68"/>
                        <w:szCs w:val="68"/>
                        <w:shd w:val="clear" w:color="auto" w:fill="auto"/>
                        <w:lang w:val="pt-BR" w:eastAsia="pt-BR" w:bidi="pt-BR"/>
                      </w:rPr>
                      <w:t>BERURI</w:t>
                    </w:r>
                  </w:p>
                  <w:p>
                    <w:pPr>
                      <w:pStyle w:val="Style110"/>
                      <w:keepNext w:val="0"/>
                      <w:keepLines w:val="0"/>
                      <w:widowControl w:val="0"/>
                      <w:shd w:val="clear" w:color="auto" w:fill="auto"/>
                      <w:bidi w:val="0"/>
                      <w:spacing w:before="0" w:after="0" w:line="240" w:lineRule="auto"/>
                      <w:ind w:left="0" w:right="0" w:firstLine="0"/>
                      <w:jc w:val="left"/>
                      <w:rPr>
                        <w:sz w:val="14"/>
                        <w:szCs w:val="14"/>
                      </w:rPr>
                    </w:pPr>
                    <w:r>
                      <w:rPr>
                        <w:color w:val="70947A"/>
                        <w:spacing w:val="0"/>
                        <w:w w:val="100"/>
                        <w:position w:val="0"/>
                        <w:sz w:val="14"/>
                        <w:szCs w:val="14"/>
                        <w:shd w:val="clear" w:color="auto" w:fill="auto"/>
                        <w:lang w:val="pt-BR" w:eastAsia="pt-BR" w:bidi="pt-BR"/>
                      </w:rPr>
                      <w:t>Onde há trabalho, há conquistas.</w:t>
                    </w:r>
                  </w:p>
                </w:txbxContent>
              </v:textbox>
              <w10:wrap anchorx="page" anchory="page"/>
            </v:shape>
          </w:pict>
        </mc:Fallback>
      </mc:AlternateContent>
    </w:r>
  </w:p>
</w:hdr>
</file>

<file path=word/header4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83" behindDoc="1" locked="0" layoutInCell="1" allowOverlap="1">
              <wp:simplePos x="0" y="0"/>
              <wp:positionH relativeFrom="page">
                <wp:posOffset>7071995</wp:posOffset>
              </wp:positionH>
              <wp:positionV relativeFrom="page">
                <wp:posOffset>116205</wp:posOffset>
              </wp:positionV>
              <wp:extent cx="484505" cy="435610"/>
              <wp:wrapNone/>
              <wp:docPr id="465" name="Shape 465"/>
              <a:graphic xmlns:a="http://schemas.openxmlformats.org/drawingml/2006/main">
                <a:graphicData uri="http://schemas.microsoft.com/office/word/2010/wordprocessingShape">
                  <wps:wsp>
                    <wps:cNvSpPr txBox="1"/>
                    <wps:spPr>
                      <a:xfrm>
                        <a:ext cx="484505" cy="435610"/>
                      </a:xfrm>
                      <a:prstGeom prst="rect"/>
                      <a:noFill/>
                    </wps:spPr>
                    <wps:txbx>
                      <w:txbxContent>
                        <w:p>
                          <w:pPr>
                            <w:widowControl w:val="0"/>
                            <w:rPr>
                              <w:sz w:val="2"/>
                              <w:szCs w:val="2"/>
                            </w:rPr>
                          </w:pPr>
                          <w:r>
                            <w:drawing>
                              <wp:inline>
                                <wp:extent cx="487680" cy="438785"/>
                                <wp:docPr id="466" name="Picutre 466"/>
                                <a:graphic xmlns:a="http://schemas.openxmlformats.org/drawingml/2006/main">
                                  <a:graphicData uri="http://schemas.openxmlformats.org/drawingml/2006/picture">
                                    <pic:pic xmlns:pic="http://schemas.openxmlformats.org/drawingml/2006/picture">
                                      <pic:nvPicPr>
                                        <pic:cNvPr id="466" name="Picture 466"/>
                                        <pic:cNvPicPr/>
                                      </pic:nvPicPr>
                                      <pic:blipFill>
                                        <a:blip r:embed="rId1"/>
                                        <a:stretch/>
                                      </pic:blipFill>
                                      <pic:spPr>
                                        <a:xfrm>
                                          <a:ext cx="487680" cy="438785"/>
                                        </a:xfrm>
                                        <a:prstGeom prst="rect"/>
                                      </pic:spPr>
                                    </pic:pic>
                                  </a:graphicData>
                                </a:graphic>
                              </wp:inline>
                            </w:drawing>
                          </w:r>
                        </w:p>
                      </w:txbxContent>
                    </wps:txbx>
                    <wps:bodyPr lIns="0" tIns="0" rIns="0" bIns="0">
                      <a:noAutoFit/>
                    </wps:bodyPr>
                  </wps:wsp>
                </a:graphicData>
              </a:graphic>
            </wp:anchor>
          </w:drawing>
        </mc:Choice>
        <mc:Fallback>
          <w:pict>
            <v:shape id="_x0000_s1492" type="#_x0000_t202" style="position:absolute;margin-left:556.85000000000002pt;margin-top:9.1500000000000004pt;width:38.149999999999999pt;height:34.299999999999997pt;z-index:-188743770;mso-wrap-distance-left:0;mso-wrap-distance-right:0;mso-position-horizontal-relative:page;mso-position-vertical-relative:page" wrapcoords="0 0" filled="f" stroked="f">
              <v:textbox inset="0,0,0,0">
                <w:txbxContent>
                  <w:p>
                    <w:pPr>
                      <w:widowControl w:val="0"/>
                      <w:rPr>
                        <w:sz w:val="2"/>
                        <w:szCs w:val="2"/>
                      </w:rPr>
                    </w:pPr>
                    <w:r>
                      <w:drawing>
                        <wp:inline>
                          <wp:extent cx="487680" cy="438785"/>
                          <wp:docPr id="468" name="Picutre 468"/>
                          <a:graphic xmlns:a="http://schemas.openxmlformats.org/drawingml/2006/main">
                            <a:graphicData uri="http://schemas.openxmlformats.org/drawingml/2006/picture">
                              <pic:pic xmlns:pic="http://schemas.openxmlformats.org/drawingml/2006/picture">
                                <pic:nvPicPr>
                                  <pic:cNvPr id="468" name="Picture 468"/>
                                  <pic:cNvPicPr/>
                                </pic:nvPicPr>
                                <pic:blipFill>
                                  <a:blip r:embed="rId1"/>
                                  <a:stretch/>
                                </pic:blipFill>
                                <pic:spPr>
                                  <a:xfrm>
                                    <a:ext cx="487680" cy="43878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85" behindDoc="1" locked="0" layoutInCell="1" allowOverlap="1">
              <wp:simplePos x="0" y="0"/>
              <wp:positionH relativeFrom="page">
                <wp:posOffset>4923155</wp:posOffset>
              </wp:positionH>
              <wp:positionV relativeFrom="page">
                <wp:posOffset>548640</wp:posOffset>
              </wp:positionV>
              <wp:extent cx="530225" cy="73025"/>
              <wp:wrapNone/>
              <wp:docPr id="469" name="Shape 469"/>
              <a:graphic xmlns:a="http://schemas.openxmlformats.org/drawingml/2006/main">
                <a:graphicData uri="http://schemas.microsoft.com/office/word/2010/wordprocessingShape">
                  <wps:wsp>
                    <wps:cNvSpPr txBox="1"/>
                    <wps:spPr>
                      <a:xfrm>
                        <a:ext cx="530225" cy="73025"/>
                      </a:xfrm>
                      <a:prstGeom prst="rect"/>
                      <a:noFill/>
                    </wps:spPr>
                    <wps:txbx>
                      <w:txbxContent>
                        <w:p>
                          <w:pPr>
                            <w:pStyle w:val="Style110"/>
                            <w:keepNext w:val="0"/>
                            <w:keepLines w:val="0"/>
                            <w:widowControl w:val="0"/>
                            <w:shd w:val="clear" w:color="auto" w:fill="auto"/>
                            <w:bidi w:val="0"/>
                            <w:spacing w:before="0" w:after="0" w:line="240" w:lineRule="auto"/>
                            <w:ind w:left="0" w:right="0" w:firstLine="0"/>
                            <w:jc w:val="left"/>
                            <w:rPr>
                              <w:sz w:val="14"/>
                              <w:szCs w:val="14"/>
                            </w:rPr>
                          </w:pPr>
                          <w:r>
                            <w:rPr>
                              <w:color w:val="70947A"/>
                              <w:spacing w:val="0"/>
                              <w:w w:val="100"/>
                              <w:position w:val="0"/>
                              <w:sz w:val="14"/>
                              <w:szCs w:val="14"/>
                              <w:shd w:val="clear" w:color="auto" w:fill="auto"/>
                              <w:lang w:val="pt-BR" w:eastAsia="pt-BR" w:bidi="pt-BR"/>
                            </w:rPr>
                            <w:t>Prefeitura de</w:t>
                          </w:r>
                        </w:p>
                      </w:txbxContent>
                    </wps:txbx>
                    <wps:bodyPr wrap="none" lIns="0" tIns="0" rIns="0" bIns="0">
                      <a:spAutoFit/>
                    </wps:bodyPr>
                  </wps:wsp>
                </a:graphicData>
              </a:graphic>
            </wp:anchor>
          </w:drawing>
        </mc:Choice>
        <mc:Fallback>
          <w:pict>
            <v:shape id="_x0000_s1495" type="#_x0000_t202" style="position:absolute;margin-left:387.64999999999998pt;margin-top:43.200000000000003pt;width:41.75pt;height:5.75pt;z-index:-188743768;mso-wrap-style:none;mso-wrap-distance-left:0;mso-wrap-distance-right:0;mso-position-horizontal-relative:page;mso-position-vertical-relative:page" wrapcoords="0 0" filled="f" stroked="f">
              <v:textbox style="mso-fit-shape-to-text:t" inset="0,0,0,0">
                <w:txbxContent>
                  <w:p>
                    <w:pPr>
                      <w:pStyle w:val="Style110"/>
                      <w:keepNext w:val="0"/>
                      <w:keepLines w:val="0"/>
                      <w:widowControl w:val="0"/>
                      <w:shd w:val="clear" w:color="auto" w:fill="auto"/>
                      <w:bidi w:val="0"/>
                      <w:spacing w:before="0" w:after="0" w:line="240" w:lineRule="auto"/>
                      <w:ind w:left="0" w:right="0" w:firstLine="0"/>
                      <w:jc w:val="left"/>
                      <w:rPr>
                        <w:sz w:val="14"/>
                        <w:szCs w:val="14"/>
                      </w:rPr>
                    </w:pPr>
                    <w:r>
                      <w:rPr>
                        <w:color w:val="70947A"/>
                        <w:spacing w:val="0"/>
                        <w:w w:val="100"/>
                        <w:position w:val="0"/>
                        <w:sz w:val="14"/>
                        <w:szCs w:val="14"/>
                        <w:shd w:val="clear" w:color="auto" w:fill="auto"/>
                        <w:lang w:val="pt-BR" w:eastAsia="pt-BR" w:bidi="pt-BR"/>
                      </w:rPr>
                      <w:t>Prefeitura de</w:t>
                    </w:r>
                  </w:p>
                </w:txbxContent>
              </v:textbox>
              <w10:wrap anchorx="page" anchory="page"/>
            </v:shape>
          </w:pict>
        </mc:Fallback>
      </mc:AlternateContent>
    </w:r>
    <w:r>
      <mc:AlternateContent>
        <mc:Choice Requires="wps">
          <w:drawing>
            <wp:anchor distT="0" distB="0" distL="0" distR="0" simplePos="0" relativeHeight="62914987" behindDoc="1" locked="0" layoutInCell="1" allowOverlap="1">
              <wp:simplePos x="0" y="0"/>
              <wp:positionH relativeFrom="page">
                <wp:posOffset>4334510</wp:posOffset>
              </wp:positionH>
              <wp:positionV relativeFrom="page">
                <wp:posOffset>688975</wp:posOffset>
              </wp:positionV>
              <wp:extent cx="1694815" cy="511810"/>
              <wp:wrapNone/>
              <wp:docPr id="471" name="Shape 471"/>
              <a:graphic xmlns:a="http://schemas.openxmlformats.org/drawingml/2006/main">
                <a:graphicData uri="http://schemas.microsoft.com/office/word/2010/wordprocessingShape">
                  <wps:wsp>
                    <wps:cNvSpPr txBox="1"/>
                    <wps:spPr>
                      <a:xfrm>
                        <a:ext cx="1694815" cy="511810"/>
                      </a:xfrm>
                      <a:prstGeom prst="rect"/>
                      <a:noFill/>
                    </wps:spPr>
                    <wps:txbx>
                      <w:txbxContent>
                        <w:p>
                          <w:pPr>
                            <w:pStyle w:val="Style110"/>
                            <w:keepNext w:val="0"/>
                            <w:keepLines w:val="0"/>
                            <w:widowControl w:val="0"/>
                            <w:shd w:val="clear" w:color="auto" w:fill="auto"/>
                            <w:bidi w:val="0"/>
                            <w:spacing w:before="0" w:after="0" w:line="240" w:lineRule="auto"/>
                            <w:ind w:left="0" w:right="0" w:firstLine="0"/>
                            <w:jc w:val="left"/>
                            <w:rPr>
                              <w:sz w:val="68"/>
                              <w:szCs w:val="68"/>
                            </w:rPr>
                          </w:pPr>
                          <w:r>
                            <w:rPr>
                              <w:b/>
                              <w:bCs/>
                              <w:color w:val="3DA74F"/>
                              <w:spacing w:val="0"/>
                              <w:w w:val="100"/>
                              <w:position w:val="0"/>
                              <w:sz w:val="68"/>
                              <w:szCs w:val="68"/>
                              <w:shd w:val="clear" w:color="auto" w:fill="auto"/>
                              <w:lang w:val="pt-BR" w:eastAsia="pt-BR" w:bidi="pt-BR"/>
                            </w:rPr>
                            <w:t>BERURI</w:t>
                          </w:r>
                        </w:p>
                        <w:p>
                          <w:pPr>
                            <w:pStyle w:val="Style110"/>
                            <w:keepNext w:val="0"/>
                            <w:keepLines w:val="0"/>
                            <w:widowControl w:val="0"/>
                            <w:shd w:val="clear" w:color="auto" w:fill="auto"/>
                            <w:bidi w:val="0"/>
                            <w:spacing w:before="0" w:after="0" w:line="240" w:lineRule="auto"/>
                            <w:ind w:left="0" w:right="0" w:firstLine="0"/>
                            <w:jc w:val="left"/>
                            <w:rPr>
                              <w:sz w:val="14"/>
                              <w:szCs w:val="14"/>
                            </w:rPr>
                          </w:pPr>
                          <w:r>
                            <w:rPr>
                              <w:color w:val="70947A"/>
                              <w:spacing w:val="0"/>
                              <w:w w:val="100"/>
                              <w:position w:val="0"/>
                              <w:sz w:val="14"/>
                              <w:szCs w:val="14"/>
                              <w:shd w:val="clear" w:color="auto" w:fill="auto"/>
                              <w:lang w:val="pt-BR" w:eastAsia="pt-BR" w:bidi="pt-BR"/>
                            </w:rPr>
                            <w:t>Onde há trabalho, há conquistas.</w:t>
                          </w:r>
                        </w:p>
                      </w:txbxContent>
                    </wps:txbx>
                    <wps:bodyPr wrap="none" lIns="0" tIns="0" rIns="0" bIns="0">
                      <a:spAutoFit/>
                    </wps:bodyPr>
                  </wps:wsp>
                </a:graphicData>
              </a:graphic>
            </wp:anchor>
          </w:drawing>
        </mc:Choice>
        <mc:Fallback>
          <w:pict>
            <v:shape id="_x0000_s1497" type="#_x0000_t202" style="position:absolute;margin-left:341.30000000000001pt;margin-top:54.25pt;width:133.44999999999999pt;height:40.299999999999997pt;z-index:-188743766;mso-wrap-style:none;mso-wrap-distance-left:0;mso-wrap-distance-right:0;mso-position-horizontal-relative:page;mso-position-vertical-relative:page" wrapcoords="0 0" filled="f" stroked="f">
              <v:textbox style="mso-fit-shape-to-text:t" inset="0,0,0,0">
                <w:txbxContent>
                  <w:p>
                    <w:pPr>
                      <w:pStyle w:val="Style110"/>
                      <w:keepNext w:val="0"/>
                      <w:keepLines w:val="0"/>
                      <w:widowControl w:val="0"/>
                      <w:shd w:val="clear" w:color="auto" w:fill="auto"/>
                      <w:bidi w:val="0"/>
                      <w:spacing w:before="0" w:after="0" w:line="240" w:lineRule="auto"/>
                      <w:ind w:left="0" w:right="0" w:firstLine="0"/>
                      <w:jc w:val="left"/>
                      <w:rPr>
                        <w:sz w:val="68"/>
                        <w:szCs w:val="68"/>
                      </w:rPr>
                    </w:pPr>
                    <w:r>
                      <w:rPr>
                        <w:b/>
                        <w:bCs/>
                        <w:color w:val="3DA74F"/>
                        <w:spacing w:val="0"/>
                        <w:w w:val="100"/>
                        <w:position w:val="0"/>
                        <w:sz w:val="68"/>
                        <w:szCs w:val="68"/>
                        <w:shd w:val="clear" w:color="auto" w:fill="auto"/>
                        <w:lang w:val="pt-BR" w:eastAsia="pt-BR" w:bidi="pt-BR"/>
                      </w:rPr>
                      <w:t>BERURI</w:t>
                    </w:r>
                  </w:p>
                  <w:p>
                    <w:pPr>
                      <w:pStyle w:val="Style110"/>
                      <w:keepNext w:val="0"/>
                      <w:keepLines w:val="0"/>
                      <w:widowControl w:val="0"/>
                      <w:shd w:val="clear" w:color="auto" w:fill="auto"/>
                      <w:bidi w:val="0"/>
                      <w:spacing w:before="0" w:after="0" w:line="240" w:lineRule="auto"/>
                      <w:ind w:left="0" w:right="0" w:firstLine="0"/>
                      <w:jc w:val="left"/>
                      <w:rPr>
                        <w:sz w:val="14"/>
                        <w:szCs w:val="14"/>
                      </w:rPr>
                    </w:pPr>
                    <w:r>
                      <w:rPr>
                        <w:color w:val="70947A"/>
                        <w:spacing w:val="0"/>
                        <w:w w:val="100"/>
                        <w:position w:val="0"/>
                        <w:sz w:val="14"/>
                        <w:szCs w:val="14"/>
                        <w:shd w:val="clear" w:color="auto" w:fill="auto"/>
                        <w:lang w:val="pt-BR" w:eastAsia="pt-BR" w:bidi="pt-BR"/>
                      </w:rPr>
                      <w:t>Onde há trabalho, há conquistas.</w:t>
                    </w:r>
                  </w:p>
                </w:txbxContent>
              </v:textbox>
              <w10:wrap anchorx="page" anchory="page"/>
            </v:shape>
          </w:pict>
        </mc:Fallback>
      </mc:AlternateContent>
    </w:r>
  </w:p>
</w:hdr>
</file>

<file path=word/header4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89" behindDoc="1" locked="0" layoutInCell="1" allowOverlap="1">
              <wp:simplePos x="0" y="0"/>
              <wp:positionH relativeFrom="page">
                <wp:posOffset>2635885</wp:posOffset>
              </wp:positionH>
              <wp:positionV relativeFrom="page">
                <wp:posOffset>654685</wp:posOffset>
              </wp:positionV>
              <wp:extent cx="715010" cy="656590"/>
              <wp:wrapNone/>
              <wp:docPr id="474" name="Shape 474"/>
              <a:graphic xmlns:a="http://schemas.openxmlformats.org/drawingml/2006/main">
                <a:graphicData uri="http://schemas.microsoft.com/office/word/2010/wordprocessingShape">
                  <wps:wsp>
                    <wps:cNvSpPr txBox="1"/>
                    <wps:spPr>
                      <a:xfrm>
                        <a:ext cx="715010" cy="656590"/>
                      </a:xfrm>
                      <a:prstGeom prst="rect"/>
                      <a:noFill/>
                    </wps:spPr>
                    <wps:txbx>
                      <w:txbxContent>
                        <w:p>
                          <w:pPr>
                            <w:widowControl w:val="0"/>
                            <w:rPr>
                              <w:sz w:val="2"/>
                              <w:szCs w:val="2"/>
                            </w:rPr>
                          </w:pPr>
                          <w:r>
                            <w:drawing>
                              <wp:inline>
                                <wp:extent cx="713105" cy="658495"/>
                                <wp:docPr id="475" name="Picutre 475"/>
                                <a:graphic xmlns:a="http://schemas.openxmlformats.org/drawingml/2006/main">
                                  <a:graphicData uri="http://schemas.openxmlformats.org/drawingml/2006/picture">
                                    <pic:pic xmlns:pic="http://schemas.openxmlformats.org/drawingml/2006/picture">
                                      <pic:nvPicPr>
                                        <pic:cNvPr id="475" name="Picture 475"/>
                                        <pic:cNvPicPr/>
                                      </pic:nvPicPr>
                                      <pic:blipFill>
                                        <a:blip r:embed="rId1"/>
                                        <a:stretch/>
                                      </pic:blipFill>
                                      <pic:spPr>
                                        <a:xfrm>
                                          <a:ext cx="713105" cy="658495"/>
                                        </a:xfrm>
                                        <a:prstGeom prst="rect"/>
                                      </pic:spPr>
                                    </pic:pic>
                                  </a:graphicData>
                                </a:graphic>
                              </wp:inline>
                            </w:drawing>
                          </w:r>
                        </w:p>
                      </w:txbxContent>
                    </wps:txbx>
                    <wps:bodyPr lIns="0" tIns="0" rIns="0" bIns="0">
                      <a:noAutoFit/>
                    </wps:bodyPr>
                  </wps:wsp>
                </a:graphicData>
              </a:graphic>
            </wp:anchor>
          </w:drawing>
        </mc:Choice>
        <mc:Fallback>
          <w:pict>
            <v:shape id="_x0000_s1501" type="#_x0000_t202" style="position:absolute;margin-left:207.55000000000001pt;margin-top:51.549999999999997pt;width:56.299999999999997pt;height:51.700000000000003pt;z-index:-188743764;mso-wrap-distance-left:0;mso-wrap-distance-right:0;mso-position-horizontal-relative:page;mso-position-vertical-relative:page" wrapcoords="0 0" filled="f" stroked="f">
              <v:textbox inset="0,0,0,0">
                <w:txbxContent>
                  <w:p>
                    <w:pPr>
                      <w:widowControl w:val="0"/>
                      <w:rPr>
                        <w:sz w:val="2"/>
                        <w:szCs w:val="2"/>
                      </w:rPr>
                    </w:pPr>
                    <w:r>
                      <w:drawing>
                        <wp:inline>
                          <wp:extent cx="713105" cy="658495"/>
                          <wp:docPr id="477" name="Picutre 477"/>
                          <a:graphic xmlns:a="http://schemas.openxmlformats.org/drawingml/2006/main">
                            <a:graphicData uri="http://schemas.openxmlformats.org/drawingml/2006/picture">
                              <pic:pic xmlns:pic="http://schemas.openxmlformats.org/drawingml/2006/picture">
                                <pic:nvPicPr>
                                  <pic:cNvPr id="477" name="Picture 477"/>
                                  <pic:cNvPicPr/>
                                </pic:nvPicPr>
                                <pic:blipFill>
                                  <a:blip r:embed="rId1"/>
                                  <a:stretch/>
                                </pic:blipFill>
                                <pic:spPr>
                                  <a:xfrm>
                                    <a:ext cx="713105" cy="65849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91" behindDoc="1" locked="0" layoutInCell="1" allowOverlap="1">
              <wp:simplePos x="0" y="0"/>
              <wp:positionH relativeFrom="page">
                <wp:posOffset>3898265</wp:posOffset>
              </wp:positionH>
              <wp:positionV relativeFrom="page">
                <wp:posOffset>699770</wp:posOffset>
              </wp:positionV>
              <wp:extent cx="452755" cy="63500"/>
              <wp:wrapNone/>
              <wp:docPr id="478" name="Shape 478"/>
              <a:graphic xmlns:a="http://schemas.openxmlformats.org/drawingml/2006/main">
                <a:graphicData uri="http://schemas.microsoft.com/office/word/2010/wordprocessingShape">
                  <wps:wsp>
                    <wps:cNvSpPr txBox="1"/>
                    <wps:spPr>
                      <a:xfrm>
                        <a:ext cx="452755" cy="63500"/>
                      </a:xfrm>
                      <a:prstGeom prst="rect"/>
                      <a:noFill/>
                    </wps:spPr>
                    <wps:txbx>
                      <w:txbxContent>
                        <w:p>
                          <w:pPr>
                            <w:pStyle w:val="Style110"/>
                            <w:keepNext w:val="0"/>
                            <w:keepLines w:val="0"/>
                            <w:widowControl w:val="0"/>
                            <w:shd w:val="clear" w:color="auto" w:fill="auto"/>
                            <w:bidi w:val="0"/>
                            <w:spacing w:before="0" w:after="0" w:line="240" w:lineRule="auto"/>
                            <w:ind w:left="0" w:right="0" w:firstLine="0"/>
                            <w:jc w:val="left"/>
                            <w:rPr>
                              <w:sz w:val="13"/>
                              <w:szCs w:val="13"/>
                            </w:rPr>
                          </w:pPr>
                          <w:r>
                            <w:rPr>
                              <w:color w:val="70947A"/>
                              <w:spacing w:val="0"/>
                              <w:w w:val="100"/>
                              <w:position w:val="0"/>
                              <w:sz w:val="13"/>
                              <w:szCs w:val="13"/>
                              <w:shd w:val="clear" w:color="auto" w:fill="auto"/>
                              <w:lang w:val="pt-PT" w:eastAsia="pt-PT" w:bidi="pt-PT"/>
                            </w:rPr>
                            <w:t>Prefeitura de</w:t>
                          </w:r>
                        </w:p>
                      </w:txbxContent>
                    </wps:txbx>
                    <wps:bodyPr wrap="none" lIns="0" tIns="0" rIns="0" bIns="0">
                      <a:spAutoFit/>
                    </wps:bodyPr>
                  </wps:wsp>
                </a:graphicData>
              </a:graphic>
            </wp:anchor>
          </w:drawing>
        </mc:Choice>
        <mc:Fallback>
          <w:pict>
            <v:shape id="_x0000_s1504" type="#_x0000_t202" style="position:absolute;margin-left:306.94999999999999pt;margin-top:55.100000000000001pt;width:35.649999999999999pt;height:5.pt;z-index:-188743762;mso-wrap-style:none;mso-wrap-distance-left:0;mso-wrap-distance-right:0;mso-position-horizontal-relative:page;mso-position-vertical-relative:page" wrapcoords="0 0" filled="f" stroked="f">
              <v:textbox style="mso-fit-shape-to-text:t" inset="0,0,0,0">
                <w:txbxContent>
                  <w:p>
                    <w:pPr>
                      <w:pStyle w:val="Style110"/>
                      <w:keepNext w:val="0"/>
                      <w:keepLines w:val="0"/>
                      <w:widowControl w:val="0"/>
                      <w:shd w:val="clear" w:color="auto" w:fill="auto"/>
                      <w:bidi w:val="0"/>
                      <w:spacing w:before="0" w:after="0" w:line="240" w:lineRule="auto"/>
                      <w:ind w:left="0" w:right="0" w:firstLine="0"/>
                      <w:jc w:val="left"/>
                      <w:rPr>
                        <w:sz w:val="13"/>
                        <w:szCs w:val="13"/>
                      </w:rPr>
                    </w:pPr>
                    <w:r>
                      <w:rPr>
                        <w:color w:val="70947A"/>
                        <w:spacing w:val="0"/>
                        <w:w w:val="100"/>
                        <w:position w:val="0"/>
                        <w:sz w:val="13"/>
                        <w:szCs w:val="13"/>
                        <w:shd w:val="clear" w:color="auto" w:fill="auto"/>
                        <w:lang w:val="pt-PT" w:eastAsia="pt-PT" w:bidi="pt-PT"/>
                      </w:rPr>
                      <w:t>Prefeitura de</w:t>
                    </w:r>
                  </w:p>
                </w:txbxContent>
              </v:textbox>
              <w10:wrap anchorx="page" anchory="page"/>
            </v:shape>
          </w:pict>
        </mc:Fallback>
      </mc:AlternateContent>
    </w:r>
    <w:r>
      <mc:AlternateContent>
        <mc:Choice Requires="wps">
          <w:drawing>
            <wp:anchor distT="0" distB="0" distL="0" distR="0" simplePos="0" relativeHeight="62914993" behindDoc="1" locked="0" layoutInCell="1" allowOverlap="1">
              <wp:simplePos x="0" y="0"/>
              <wp:positionH relativeFrom="page">
                <wp:posOffset>3409950</wp:posOffset>
              </wp:positionH>
              <wp:positionV relativeFrom="page">
                <wp:posOffset>817245</wp:posOffset>
              </wp:positionV>
              <wp:extent cx="1439545" cy="398145"/>
              <wp:wrapNone/>
              <wp:docPr id="480" name="Shape 480"/>
              <a:graphic xmlns:a="http://schemas.openxmlformats.org/drawingml/2006/main">
                <a:graphicData uri="http://schemas.microsoft.com/office/word/2010/wordprocessingShape">
                  <wps:wsp>
                    <wps:cNvSpPr txBox="1"/>
                    <wps:spPr>
                      <a:xfrm>
                        <a:ext cx="1439545" cy="398145"/>
                      </a:xfrm>
                      <a:prstGeom prst="rect"/>
                      <a:noFill/>
                    </wps:spPr>
                    <wps:txbx>
                      <w:txbxContent>
                        <w:p>
                          <w:pPr>
                            <w:pStyle w:val="Style110"/>
                            <w:keepNext w:val="0"/>
                            <w:keepLines w:val="0"/>
                            <w:widowControl w:val="0"/>
                            <w:shd w:val="clear" w:color="auto" w:fill="auto"/>
                            <w:bidi w:val="0"/>
                            <w:spacing w:before="0" w:after="0" w:line="240" w:lineRule="auto"/>
                            <w:ind w:left="0" w:right="0" w:firstLine="0"/>
                            <w:jc w:val="left"/>
                            <w:rPr>
                              <w:sz w:val="60"/>
                              <w:szCs w:val="60"/>
                            </w:rPr>
                          </w:pPr>
                          <w:r>
                            <w:rPr>
                              <w:b/>
                              <w:bCs/>
                              <w:color w:val="3DA74F"/>
                              <w:spacing w:val="0"/>
                              <w:w w:val="100"/>
                              <w:position w:val="0"/>
                              <w:sz w:val="60"/>
                              <w:szCs w:val="60"/>
                              <w:shd w:val="clear" w:color="auto" w:fill="auto"/>
                              <w:lang w:val="pt-PT" w:eastAsia="pt-PT" w:bidi="pt-PT"/>
                            </w:rPr>
                            <w:t>BERURI</w:t>
                          </w:r>
                        </w:p>
                        <w:p>
                          <w:pPr>
                            <w:pStyle w:val="Style110"/>
                            <w:keepNext w:val="0"/>
                            <w:keepLines w:val="0"/>
                            <w:widowControl w:val="0"/>
                            <w:shd w:val="clear" w:color="auto" w:fill="auto"/>
                            <w:bidi w:val="0"/>
                            <w:spacing w:before="0" w:after="0" w:line="240" w:lineRule="auto"/>
                            <w:ind w:left="0" w:right="0" w:firstLine="0"/>
                            <w:jc w:val="left"/>
                            <w:rPr>
                              <w:sz w:val="13"/>
                              <w:szCs w:val="13"/>
                            </w:rPr>
                          </w:pPr>
                          <w:r>
                            <w:rPr>
                              <w:color w:val="775F5E"/>
                              <w:spacing w:val="0"/>
                              <w:w w:val="100"/>
                              <w:position w:val="0"/>
                              <w:sz w:val="13"/>
                              <w:szCs w:val="13"/>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506" type="#_x0000_t202" style="position:absolute;margin-left:268.5pt;margin-top:64.349999999999994pt;width:113.34999999999999pt;height:31.350000000000001pt;z-index:-188743760;mso-wrap-style:none;mso-wrap-distance-left:0;mso-wrap-distance-right:0;mso-position-horizontal-relative:page;mso-position-vertical-relative:page" wrapcoords="0 0" filled="f" stroked="f">
              <v:textbox style="mso-fit-shape-to-text:t" inset="0,0,0,0">
                <w:txbxContent>
                  <w:p>
                    <w:pPr>
                      <w:pStyle w:val="Style110"/>
                      <w:keepNext w:val="0"/>
                      <w:keepLines w:val="0"/>
                      <w:widowControl w:val="0"/>
                      <w:shd w:val="clear" w:color="auto" w:fill="auto"/>
                      <w:bidi w:val="0"/>
                      <w:spacing w:before="0" w:after="0" w:line="240" w:lineRule="auto"/>
                      <w:ind w:left="0" w:right="0" w:firstLine="0"/>
                      <w:jc w:val="left"/>
                      <w:rPr>
                        <w:sz w:val="60"/>
                        <w:szCs w:val="60"/>
                      </w:rPr>
                    </w:pPr>
                    <w:r>
                      <w:rPr>
                        <w:b/>
                        <w:bCs/>
                        <w:color w:val="3DA74F"/>
                        <w:spacing w:val="0"/>
                        <w:w w:val="100"/>
                        <w:position w:val="0"/>
                        <w:sz w:val="60"/>
                        <w:szCs w:val="60"/>
                        <w:shd w:val="clear" w:color="auto" w:fill="auto"/>
                        <w:lang w:val="pt-PT" w:eastAsia="pt-PT" w:bidi="pt-PT"/>
                      </w:rPr>
                      <w:t>BERURI</w:t>
                    </w:r>
                  </w:p>
                  <w:p>
                    <w:pPr>
                      <w:pStyle w:val="Style110"/>
                      <w:keepNext w:val="0"/>
                      <w:keepLines w:val="0"/>
                      <w:widowControl w:val="0"/>
                      <w:shd w:val="clear" w:color="auto" w:fill="auto"/>
                      <w:bidi w:val="0"/>
                      <w:spacing w:before="0" w:after="0" w:line="240" w:lineRule="auto"/>
                      <w:ind w:left="0" w:right="0" w:firstLine="0"/>
                      <w:jc w:val="left"/>
                      <w:rPr>
                        <w:sz w:val="13"/>
                        <w:szCs w:val="13"/>
                      </w:rPr>
                    </w:pPr>
                    <w:r>
                      <w:rPr>
                        <w:color w:val="775F5E"/>
                        <w:spacing w:val="0"/>
                        <w:w w:val="100"/>
                        <w:position w:val="0"/>
                        <w:sz w:val="13"/>
                        <w:szCs w:val="13"/>
                        <w:shd w:val="clear" w:color="auto" w:fill="auto"/>
                        <w:lang w:val="pt-PT" w:eastAsia="pt-PT" w:bidi="pt-PT"/>
                      </w:rPr>
                      <w:t>Onde há trabalho, há conquistas.</w:t>
                    </w:r>
                  </w:p>
                </w:txbxContent>
              </v:textbox>
              <w10:wrap anchorx="page" anchory="page"/>
            </v:shape>
          </w:pict>
        </mc:Fallback>
      </mc:AlternateContent>
    </w:r>
  </w:p>
</w:hdr>
</file>

<file path=word/header5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97" behindDoc="1" locked="0" layoutInCell="1" allowOverlap="1">
              <wp:simplePos x="0" y="0"/>
              <wp:positionH relativeFrom="page">
                <wp:posOffset>2635885</wp:posOffset>
              </wp:positionH>
              <wp:positionV relativeFrom="page">
                <wp:posOffset>654685</wp:posOffset>
              </wp:positionV>
              <wp:extent cx="715010" cy="656590"/>
              <wp:wrapNone/>
              <wp:docPr id="484" name="Shape 484"/>
              <a:graphic xmlns:a="http://schemas.openxmlformats.org/drawingml/2006/main">
                <a:graphicData uri="http://schemas.microsoft.com/office/word/2010/wordprocessingShape">
                  <wps:wsp>
                    <wps:cNvSpPr txBox="1"/>
                    <wps:spPr>
                      <a:xfrm>
                        <a:ext cx="715010" cy="656590"/>
                      </a:xfrm>
                      <a:prstGeom prst="rect"/>
                      <a:noFill/>
                    </wps:spPr>
                    <wps:txbx>
                      <w:txbxContent>
                        <w:p>
                          <w:pPr>
                            <w:widowControl w:val="0"/>
                            <w:rPr>
                              <w:sz w:val="2"/>
                              <w:szCs w:val="2"/>
                            </w:rPr>
                          </w:pPr>
                          <w:r>
                            <w:drawing>
                              <wp:inline>
                                <wp:extent cx="713105" cy="658495"/>
                                <wp:docPr id="485" name="Picutre 485"/>
                                <a:graphic xmlns:a="http://schemas.openxmlformats.org/drawingml/2006/main">
                                  <a:graphicData uri="http://schemas.openxmlformats.org/drawingml/2006/picture">
                                    <pic:pic xmlns:pic="http://schemas.openxmlformats.org/drawingml/2006/picture">
                                      <pic:nvPicPr>
                                        <pic:cNvPr id="485" name="Picture 485"/>
                                        <pic:cNvPicPr/>
                                      </pic:nvPicPr>
                                      <pic:blipFill>
                                        <a:blip r:embed="rId1"/>
                                        <a:stretch/>
                                      </pic:blipFill>
                                      <pic:spPr>
                                        <a:xfrm>
                                          <a:ext cx="713105" cy="658495"/>
                                        </a:xfrm>
                                        <a:prstGeom prst="rect"/>
                                      </pic:spPr>
                                    </pic:pic>
                                  </a:graphicData>
                                </a:graphic>
                              </wp:inline>
                            </w:drawing>
                          </w:r>
                        </w:p>
                      </w:txbxContent>
                    </wps:txbx>
                    <wps:bodyPr lIns="0" tIns="0" rIns="0" bIns="0">
                      <a:noAutoFit/>
                    </wps:bodyPr>
                  </wps:wsp>
                </a:graphicData>
              </a:graphic>
            </wp:anchor>
          </w:drawing>
        </mc:Choice>
        <mc:Fallback>
          <w:pict>
            <v:shape id="_x0000_s1511" type="#_x0000_t202" style="position:absolute;margin-left:207.55000000000001pt;margin-top:51.549999999999997pt;width:56.299999999999997pt;height:51.700000000000003pt;z-index:-188743756;mso-wrap-distance-left:0;mso-wrap-distance-right:0;mso-position-horizontal-relative:page;mso-position-vertical-relative:page" wrapcoords="0 0" filled="f" stroked="f">
              <v:textbox inset="0,0,0,0">
                <w:txbxContent>
                  <w:p>
                    <w:pPr>
                      <w:widowControl w:val="0"/>
                      <w:rPr>
                        <w:sz w:val="2"/>
                        <w:szCs w:val="2"/>
                      </w:rPr>
                    </w:pPr>
                    <w:r>
                      <w:drawing>
                        <wp:inline>
                          <wp:extent cx="713105" cy="658495"/>
                          <wp:docPr id="487" name="Picutre 487"/>
                          <a:graphic xmlns:a="http://schemas.openxmlformats.org/drawingml/2006/main">
                            <a:graphicData uri="http://schemas.openxmlformats.org/drawingml/2006/picture">
                              <pic:pic xmlns:pic="http://schemas.openxmlformats.org/drawingml/2006/picture">
                                <pic:nvPicPr>
                                  <pic:cNvPr id="487" name="Picture 487"/>
                                  <pic:cNvPicPr/>
                                </pic:nvPicPr>
                                <pic:blipFill>
                                  <a:blip r:embed="rId1"/>
                                  <a:stretch/>
                                </pic:blipFill>
                                <pic:spPr>
                                  <a:xfrm>
                                    <a:ext cx="713105" cy="65849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99" behindDoc="1" locked="0" layoutInCell="1" allowOverlap="1">
              <wp:simplePos x="0" y="0"/>
              <wp:positionH relativeFrom="page">
                <wp:posOffset>3898265</wp:posOffset>
              </wp:positionH>
              <wp:positionV relativeFrom="page">
                <wp:posOffset>699770</wp:posOffset>
              </wp:positionV>
              <wp:extent cx="452755" cy="63500"/>
              <wp:wrapNone/>
              <wp:docPr id="488" name="Shape 488"/>
              <a:graphic xmlns:a="http://schemas.openxmlformats.org/drawingml/2006/main">
                <a:graphicData uri="http://schemas.microsoft.com/office/word/2010/wordprocessingShape">
                  <wps:wsp>
                    <wps:cNvSpPr txBox="1"/>
                    <wps:spPr>
                      <a:xfrm>
                        <a:ext cx="452755" cy="63500"/>
                      </a:xfrm>
                      <a:prstGeom prst="rect"/>
                      <a:noFill/>
                    </wps:spPr>
                    <wps:txbx>
                      <w:txbxContent>
                        <w:p>
                          <w:pPr>
                            <w:pStyle w:val="Style110"/>
                            <w:keepNext w:val="0"/>
                            <w:keepLines w:val="0"/>
                            <w:widowControl w:val="0"/>
                            <w:shd w:val="clear" w:color="auto" w:fill="auto"/>
                            <w:bidi w:val="0"/>
                            <w:spacing w:before="0" w:after="0" w:line="240" w:lineRule="auto"/>
                            <w:ind w:left="0" w:right="0" w:firstLine="0"/>
                            <w:jc w:val="left"/>
                            <w:rPr>
                              <w:sz w:val="13"/>
                              <w:szCs w:val="13"/>
                            </w:rPr>
                          </w:pPr>
                          <w:r>
                            <w:rPr>
                              <w:color w:val="70947A"/>
                              <w:spacing w:val="0"/>
                              <w:w w:val="100"/>
                              <w:position w:val="0"/>
                              <w:sz w:val="13"/>
                              <w:szCs w:val="13"/>
                              <w:shd w:val="clear" w:color="auto" w:fill="auto"/>
                              <w:lang w:val="pt-PT" w:eastAsia="pt-PT" w:bidi="pt-PT"/>
                            </w:rPr>
                            <w:t>Prefeitura de</w:t>
                          </w:r>
                        </w:p>
                      </w:txbxContent>
                    </wps:txbx>
                    <wps:bodyPr wrap="none" lIns="0" tIns="0" rIns="0" bIns="0">
                      <a:spAutoFit/>
                    </wps:bodyPr>
                  </wps:wsp>
                </a:graphicData>
              </a:graphic>
            </wp:anchor>
          </w:drawing>
        </mc:Choice>
        <mc:Fallback>
          <w:pict>
            <v:shape id="_x0000_s1514" type="#_x0000_t202" style="position:absolute;margin-left:306.94999999999999pt;margin-top:55.100000000000001pt;width:35.649999999999999pt;height:5.pt;z-index:-188743754;mso-wrap-style:none;mso-wrap-distance-left:0;mso-wrap-distance-right:0;mso-position-horizontal-relative:page;mso-position-vertical-relative:page" wrapcoords="0 0" filled="f" stroked="f">
              <v:textbox style="mso-fit-shape-to-text:t" inset="0,0,0,0">
                <w:txbxContent>
                  <w:p>
                    <w:pPr>
                      <w:pStyle w:val="Style110"/>
                      <w:keepNext w:val="0"/>
                      <w:keepLines w:val="0"/>
                      <w:widowControl w:val="0"/>
                      <w:shd w:val="clear" w:color="auto" w:fill="auto"/>
                      <w:bidi w:val="0"/>
                      <w:spacing w:before="0" w:after="0" w:line="240" w:lineRule="auto"/>
                      <w:ind w:left="0" w:right="0" w:firstLine="0"/>
                      <w:jc w:val="left"/>
                      <w:rPr>
                        <w:sz w:val="13"/>
                        <w:szCs w:val="13"/>
                      </w:rPr>
                    </w:pPr>
                    <w:r>
                      <w:rPr>
                        <w:color w:val="70947A"/>
                        <w:spacing w:val="0"/>
                        <w:w w:val="100"/>
                        <w:position w:val="0"/>
                        <w:sz w:val="13"/>
                        <w:szCs w:val="13"/>
                        <w:shd w:val="clear" w:color="auto" w:fill="auto"/>
                        <w:lang w:val="pt-PT" w:eastAsia="pt-PT" w:bidi="pt-PT"/>
                      </w:rPr>
                      <w:t>Prefeitura de</w:t>
                    </w:r>
                  </w:p>
                </w:txbxContent>
              </v:textbox>
              <w10:wrap anchorx="page" anchory="page"/>
            </v:shape>
          </w:pict>
        </mc:Fallback>
      </mc:AlternateContent>
    </w:r>
    <w:r>
      <mc:AlternateContent>
        <mc:Choice Requires="wps">
          <w:drawing>
            <wp:anchor distT="0" distB="0" distL="0" distR="0" simplePos="0" relativeHeight="62915001" behindDoc="1" locked="0" layoutInCell="1" allowOverlap="1">
              <wp:simplePos x="0" y="0"/>
              <wp:positionH relativeFrom="page">
                <wp:posOffset>3409950</wp:posOffset>
              </wp:positionH>
              <wp:positionV relativeFrom="page">
                <wp:posOffset>817245</wp:posOffset>
              </wp:positionV>
              <wp:extent cx="1439545" cy="398145"/>
              <wp:wrapNone/>
              <wp:docPr id="490" name="Shape 490"/>
              <a:graphic xmlns:a="http://schemas.openxmlformats.org/drawingml/2006/main">
                <a:graphicData uri="http://schemas.microsoft.com/office/word/2010/wordprocessingShape">
                  <wps:wsp>
                    <wps:cNvSpPr txBox="1"/>
                    <wps:spPr>
                      <a:xfrm>
                        <a:ext cx="1439545" cy="398145"/>
                      </a:xfrm>
                      <a:prstGeom prst="rect"/>
                      <a:noFill/>
                    </wps:spPr>
                    <wps:txbx>
                      <w:txbxContent>
                        <w:p>
                          <w:pPr>
                            <w:pStyle w:val="Style110"/>
                            <w:keepNext w:val="0"/>
                            <w:keepLines w:val="0"/>
                            <w:widowControl w:val="0"/>
                            <w:shd w:val="clear" w:color="auto" w:fill="auto"/>
                            <w:bidi w:val="0"/>
                            <w:spacing w:before="0" w:after="0" w:line="240" w:lineRule="auto"/>
                            <w:ind w:left="0" w:right="0" w:firstLine="0"/>
                            <w:jc w:val="left"/>
                            <w:rPr>
                              <w:sz w:val="60"/>
                              <w:szCs w:val="60"/>
                            </w:rPr>
                          </w:pPr>
                          <w:r>
                            <w:rPr>
                              <w:b/>
                              <w:bCs/>
                              <w:color w:val="3DA74F"/>
                              <w:spacing w:val="0"/>
                              <w:w w:val="100"/>
                              <w:position w:val="0"/>
                              <w:sz w:val="60"/>
                              <w:szCs w:val="60"/>
                              <w:shd w:val="clear" w:color="auto" w:fill="auto"/>
                              <w:lang w:val="pt-PT" w:eastAsia="pt-PT" w:bidi="pt-PT"/>
                            </w:rPr>
                            <w:t>BERURI</w:t>
                          </w:r>
                        </w:p>
                        <w:p>
                          <w:pPr>
                            <w:pStyle w:val="Style110"/>
                            <w:keepNext w:val="0"/>
                            <w:keepLines w:val="0"/>
                            <w:widowControl w:val="0"/>
                            <w:shd w:val="clear" w:color="auto" w:fill="auto"/>
                            <w:bidi w:val="0"/>
                            <w:spacing w:before="0" w:after="0" w:line="240" w:lineRule="auto"/>
                            <w:ind w:left="0" w:right="0" w:firstLine="0"/>
                            <w:jc w:val="left"/>
                            <w:rPr>
                              <w:sz w:val="13"/>
                              <w:szCs w:val="13"/>
                            </w:rPr>
                          </w:pPr>
                          <w:r>
                            <w:rPr>
                              <w:color w:val="775F5E"/>
                              <w:spacing w:val="0"/>
                              <w:w w:val="100"/>
                              <w:position w:val="0"/>
                              <w:sz w:val="13"/>
                              <w:szCs w:val="13"/>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516" type="#_x0000_t202" style="position:absolute;margin-left:268.5pt;margin-top:64.349999999999994pt;width:113.34999999999999pt;height:31.350000000000001pt;z-index:-188743752;mso-wrap-style:none;mso-wrap-distance-left:0;mso-wrap-distance-right:0;mso-position-horizontal-relative:page;mso-position-vertical-relative:page" wrapcoords="0 0" filled="f" stroked="f">
              <v:textbox style="mso-fit-shape-to-text:t" inset="0,0,0,0">
                <w:txbxContent>
                  <w:p>
                    <w:pPr>
                      <w:pStyle w:val="Style110"/>
                      <w:keepNext w:val="0"/>
                      <w:keepLines w:val="0"/>
                      <w:widowControl w:val="0"/>
                      <w:shd w:val="clear" w:color="auto" w:fill="auto"/>
                      <w:bidi w:val="0"/>
                      <w:spacing w:before="0" w:after="0" w:line="240" w:lineRule="auto"/>
                      <w:ind w:left="0" w:right="0" w:firstLine="0"/>
                      <w:jc w:val="left"/>
                      <w:rPr>
                        <w:sz w:val="60"/>
                        <w:szCs w:val="60"/>
                      </w:rPr>
                    </w:pPr>
                    <w:r>
                      <w:rPr>
                        <w:b/>
                        <w:bCs/>
                        <w:color w:val="3DA74F"/>
                        <w:spacing w:val="0"/>
                        <w:w w:val="100"/>
                        <w:position w:val="0"/>
                        <w:sz w:val="60"/>
                        <w:szCs w:val="60"/>
                        <w:shd w:val="clear" w:color="auto" w:fill="auto"/>
                        <w:lang w:val="pt-PT" w:eastAsia="pt-PT" w:bidi="pt-PT"/>
                      </w:rPr>
                      <w:t>BERURI</w:t>
                    </w:r>
                  </w:p>
                  <w:p>
                    <w:pPr>
                      <w:pStyle w:val="Style110"/>
                      <w:keepNext w:val="0"/>
                      <w:keepLines w:val="0"/>
                      <w:widowControl w:val="0"/>
                      <w:shd w:val="clear" w:color="auto" w:fill="auto"/>
                      <w:bidi w:val="0"/>
                      <w:spacing w:before="0" w:after="0" w:line="240" w:lineRule="auto"/>
                      <w:ind w:left="0" w:right="0" w:firstLine="0"/>
                      <w:jc w:val="left"/>
                      <w:rPr>
                        <w:sz w:val="13"/>
                        <w:szCs w:val="13"/>
                      </w:rPr>
                    </w:pPr>
                    <w:r>
                      <w:rPr>
                        <w:color w:val="775F5E"/>
                        <w:spacing w:val="0"/>
                        <w:w w:val="100"/>
                        <w:position w:val="0"/>
                        <w:sz w:val="13"/>
                        <w:szCs w:val="13"/>
                        <w:shd w:val="clear" w:color="auto" w:fill="auto"/>
                        <w:lang w:val="pt-PT" w:eastAsia="pt-PT" w:bidi="pt-PT"/>
                      </w:rPr>
                      <w:t>Onde há trabalho, há conquistas.</w:t>
                    </w:r>
                  </w:p>
                </w:txbxContent>
              </v:textbox>
              <w10:wrap anchorx="page" anchory="page"/>
            </v:shape>
          </w:pict>
        </mc:Fallback>
      </mc:AlternateContent>
    </w:r>
  </w:p>
</w:hdr>
</file>

<file path=word/header5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05" behindDoc="1" locked="0" layoutInCell="1" allowOverlap="1">
              <wp:simplePos x="0" y="0"/>
              <wp:positionH relativeFrom="page">
                <wp:posOffset>311150</wp:posOffset>
              </wp:positionH>
              <wp:positionV relativeFrom="page">
                <wp:posOffset>648970</wp:posOffset>
              </wp:positionV>
              <wp:extent cx="4456430" cy="94615"/>
              <wp:wrapNone/>
              <wp:docPr id="500" name="Shape 500"/>
              <a:graphic xmlns:a="http://schemas.openxmlformats.org/drawingml/2006/main">
                <a:graphicData uri="http://schemas.microsoft.com/office/word/2010/wordprocessingShape">
                  <wps:wsp>
                    <wps:cNvSpPr txBox="1"/>
                    <wps:spPr>
                      <a:xfrm>
                        <a:ext cx="4456430" cy="94615"/>
                      </a:xfrm>
                      <a:prstGeom prst="rect"/>
                      <a:noFill/>
                    </wps:spPr>
                    <wps:txbx>
                      <w:txbxContent>
                        <w:p>
                          <w:pPr>
                            <w:pStyle w:val="Style110"/>
                            <w:keepNext w:val="0"/>
                            <w:keepLines w:val="0"/>
                            <w:widowControl w:val="0"/>
                            <w:shd w:val="clear" w:color="auto" w:fill="auto"/>
                            <w:tabs>
                              <w:tab w:pos="7018" w:val="right"/>
                            </w:tabs>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pt-BR" w:eastAsia="pt-BR" w:bidi="pt-BR"/>
                            </w:rPr>
                            <w:t>16/06/2025, 11:07</w:t>
                            <w:tab/>
                          </w:r>
                          <w:r>
                            <w:rPr>
                              <w:color w:val="000000"/>
                              <w:spacing w:val="0"/>
                              <w:w w:val="100"/>
                              <w:position w:val="0"/>
                              <w:sz w:val="15"/>
                              <w:szCs w:val="15"/>
                              <w:shd w:val="clear" w:color="auto" w:fill="auto"/>
                              <w:lang w:val="pt-PT" w:eastAsia="pt-PT" w:bidi="pt-PT"/>
                            </w:rPr>
                            <w:t>Município de Beruri</w:t>
                          </w:r>
                        </w:p>
                      </w:txbxContent>
                    </wps:txbx>
                    <wps:bodyPr lIns="0" tIns="0" rIns="0" bIns="0">
                      <a:spAutoFit/>
                    </wps:bodyPr>
                  </wps:wsp>
                </a:graphicData>
              </a:graphic>
            </wp:anchor>
          </w:drawing>
        </mc:Choice>
        <mc:Fallback>
          <w:pict>
            <v:shape id="_x0000_s1526" type="#_x0000_t202" style="position:absolute;margin-left:24.5pt;margin-top:51.100000000000001pt;width:350.89999999999998pt;height:7.4500000000000002pt;z-index:-188743748;mso-wrap-distance-left:0;mso-wrap-distance-right:0;mso-position-horizontal-relative:page;mso-position-vertical-relative:page" wrapcoords="0 0" filled="f" stroked="f">
              <v:textbox style="mso-fit-shape-to-text:t" inset="0,0,0,0">
                <w:txbxContent>
                  <w:p>
                    <w:pPr>
                      <w:pStyle w:val="Style110"/>
                      <w:keepNext w:val="0"/>
                      <w:keepLines w:val="0"/>
                      <w:widowControl w:val="0"/>
                      <w:shd w:val="clear" w:color="auto" w:fill="auto"/>
                      <w:tabs>
                        <w:tab w:pos="7018" w:val="right"/>
                      </w:tabs>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pt-BR" w:eastAsia="pt-BR" w:bidi="pt-BR"/>
                      </w:rPr>
                      <w:t>16/06/2025, 11:07</w:t>
                      <w:tab/>
                    </w:r>
                    <w:r>
                      <w:rPr>
                        <w:color w:val="000000"/>
                        <w:spacing w:val="0"/>
                        <w:w w:val="100"/>
                        <w:position w:val="0"/>
                        <w:sz w:val="15"/>
                        <w:szCs w:val="15"/>
                        <w:shd w:val="clear" w:color="auto" w:fill="auto"/>
                        <w:lang w:val="pt-PT" w:eastAsia="pt-PT" w:bidi="pt-PT"/>
                      </w:rPr>
                      <w:t>Município de Beruri</w:t>
                    </w:r>
                  </w:p>
                </w:txbxContent>
              </v:textbox>
              <w10:wrap anchorx="page" anchory="page"/>
            </v:shape>
          </w:pict>
        </mc:Fallback>
      </mc:AlternateContent>
    </w:r>
  </w:p>
</w:hdr>
</file>

<file path=word/header5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09" behindDoc="1" locked="0" layoutInCell="1" allowOverlap="1">
              <wp:simplePos x="0" y="0"/>
              <wp:positionH relativeFrom="page">
                <wp:posOffset>311150</wp:posOffset>
              </wp:positionH>
              <wp:positionV relativeFrom="page">
                <wp:posOffset>648970</wp:posOffset>
              </wp:positionV>
              <wp:extent cx="4456430" cy="94615"/>
              <wp:wrapNone/>
              <wp:docPr id="504" name="Shape 504"/>
              <a:graphic xmlns:a="http://schemas.openxmlformats.org/drawingml/2006/main">
                <a:graphicData uri="http://schemas.microsoft.com/office/word/2010/wordprocessingShape">
                  <wps:wsp>
                    <wps:cNvSpPr txBox="1"/>
                    <wps:spPr>
                      <a:xfrm>
                        <a:ext cx="4456430" cy="94615"/>
                      </a:xfrm>
                      <a:prstGeom prst="rect"/>
                      <a:noFill/>
                    </wps:spPr>
                    <wps:txbx>
                      <w:txbxContent>
                        <w:p>
                          <w:pPr>
                            <w:pStyle w:val="Style110"/>
                            <w:keepNext w:val="0"/>
                            <w:keepLines w:val="0"/>
                            <w:widowControl w:val="0"/>
                            <w:shd w:val="clear" w:color="auto" w:fill="auto"/>
                            <w:tabs>
                              <w:tab w:pos="7018" w:val="right"/>
                            </w:tabs>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pt-BR" w:eastAsia="pt-BR" w:bidi="pt-BR"/>
                            </w:rPr>
                            <w:t>16/06/2025, 11:07</w:t>
                            <w:tab/>
                          </w:r>
                          <w:r>
                            <w:rPr>
                              <w:color w:val="000000"/>
                              <w:spacing w:val="0"/>
                              <w:w w:val="100"/>
                              <w:position w:val="0"/>
                              <w:sz w:val="15"/>
                              <w:szCs w:val="15"/>
                              <w:shd w:val="clear" w:color="auto" w:fill="auto"/>
                              <w:lang w:val="pt-PT" w:eastAsia="pt-PT" w:bidi="pt-PT"/>
                            </w:rPr>
                            <w:t>Município de Beruri</w:t>
                          </w:r>
                        </w:p>
                      </w:txbxContent>
                    </wps:txbx>
                    <wps:bodyPr lIns="0" tIns="0" rIns="0" bIns="0">
                      <a:spAutoFit/>
                    </wps:bodyPr>
                  </wps:wsp>
                </a:graphicData>
              </a:graphic>
            </wp:anchor>
          </w:drawing>
        </mc:Choice>
        <mc:Fallback>
          <w:pict>
            <v:shape id="_x0000_s1530" type="#_x0000_t202" style="position:absolute;margin-left:24.5pt;margin-top:51.100000000000001pt;width:350.89999999999998pt;height:7.4500000000000002pt;z-index:-188743744;mso-wrap-distance-left:0;mso-wrap-distance-right:0;mso-position-horizontal-relative:page;mso-position-vertical-relative:page" wrapcoords="0 0" filled="f" stroked="f">
              <v:textbox style="mso-fit-shape-to-text:t" inset="0,0,0,0">
                <w:txbxContent>
                  <w:p>
                    <w:pPr>
                      <w:pStyle w:val="Style110"/>
                      <w:keepNext w:val="0"/>
                      <w:keepLines w:val="0"/>
                      <w:widowControl w:val="0"/>
                      <w:shd w:val="clear" w:color="auto" w:fill="auto"/>
                      <w:tabs>
                        <w:tab w:pos="7018" w:val="right"/>
                      </w:tabs>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pt-BR" w:eastAsia="pt-BR" w:bidi="pt-BR"/>
                      </w:rPr>
                      <w:t>16/06/2025, 11:07</w:t>
                      <w:tab/>
                    </w:r>
                    <w:r>
                      <w:rPr>
                        <w:color w:val="000000"/>
                        <w:spacing w:val="0"/>
                        <w:w w:val="100"/>
                        <w:position w:val="0"/>
                        <w:sz w:val="15"/>
                        <w:szCs w:val="15"/>
                        <w:shd w:val="clear" w:color="auto" w:fill="auto"/>
                        <w:lang w:val="pt-PT" w:eastAsia="pt-PT" w:bidi="pt-PT"/>
                      </w:rPr>
                      <w:t>Município de Beruri</w:t>
                    </w:r>
                  </w:p>
                </w:txbxContent>
              </v:textbox>
              <w10:wrap anchorx="page" anchory="page"/>
            </v:shape>
          </w:pict>
        </mc:Fallback>
      </mc:AlternateContent>
    </w:r>
  </w:p>
</w:hdr>
</file>

<file path=word/header5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5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5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18" behindDoc="1" locked="0" layoutInCell="1" allowOverlap="1">
              <wp:simplePos x="0" y="0"/>
              <wp:positionH relativeFrom="page">
                <wp:posOffset>6737350</wp:posOffset>
              </wp:positionH>
              <wp:positionV relativeFrom="page">
                <wp:posOffset>280035</wp:posOffset>
              </wp:positionV>
              <wp:extent cx="599440" cy="427990"/>
              <wp:wrapNone/>
              <wp:docPr id="536" name="Shape 536"/>
              <a:graphic xmlns:a="http://schemas.openxmlformats.org/drawingml/2006/main">
                <a:graphicData uri="http://schemas.microsoft.com/office/word/2010/wordprocessingShape">
                  <wps:wsp>
                    <wps:cNvSpPr txBox="1"/>
                    <wps:spPr>
                      <a:xfrm>
                        <a:ext cx="599440" cy="427990"/>
                      </a:xfrm>
                      <a:prstGeom prst="rect"/>
                      <a:noFill/>
                    </wps:spPr>
                    <wps:txbx>
                      <w:txbxContent>
                        <w:p>
                          <w:pPr>
                            <w:widowControl w:val="0"/>
                            <w:rPr>
                              <w:sz w:val="2"/>
                              <w:szCs w:val="2"/>
                            </w:rPr>
                          </w:pPr>
                          <w:r>
                            <w:drawing>
                              <wp:inline>
                                <wp:extent cx="597535" cy="426720"/>
                                <wp:docPr id="537" name="Picutre 537"/>
                                <a:graphic xmlns:a="http://schemas.openxmlformats.org/drawingml/2006/main">
                                  <a:graphicData uri="http://schemas.openxmlformats.org/drawingml/2006/picture">
                                    <pic:pic xmlns:pic="http://schemas.openxmlformats.org/drawingml/2006/picture">
                                      <pic:nvPicPr>
                                        <pic:cNvPr id="537" name="Picture 537"/>
                                        <pic:cNvPicPr/>
                                      </pic:nvPicPr>
                                      <pic:blipFill>
                                        <a:blip r:embed="rId1"/>
                                        <a:stretch/>
                                      </pic:blipFill>
                                      <pic:spPr>
                                        <a:xfrm>
                                          <a:ext cx="597535" cy="426720"/>
                                        </a:xfrm>
                                        <a:prstGeom prst="rect"/>
                                      </pic:spPr>
                                    </pic:pic>
                                  </a:graphicData>
                                </a:graphic>
                              </wp:inline>
                            </w:drawing>
                          </w:r>
                        </w:p>
                      </w:txbxContent>
                    </wps:txbx>
                    <wps:bodyPr lIns="0" tIns="0" rIns="0" bIns="0">
                      <a:noAutoFit/>
                    </wps:bodyPr>
                  </wps:wsp>
                </a:graphicData>
              </a:graphic>
            </wp:anchor>
          </w:drawing>
        </mc:Choice>
        <mc:Fallback>
          <w:pict>
            <v:shape id="_x0000_s1563" type="#_x0000_t202" style="position:absolute;margin-left:530.5pt;margin-top:22.050000000000001pt;width:47.200000000000003pt;height:33.700000000000003pt;z-index:-188743735;mso-wrap-distance-left:0;mso-wrap-distance-right:0;mso-position-horizontal-relative:page;mso-position-vertical-relative:page" wrapcoords="0 0" filled="f" stroked="f">
              <v:textbox inset="0,0,0,0">
                <w:txbxContent>
                  <w:p>
                    <w:pPr>
                      <w:widowControl w:val="0"/>
                      <w:rPr>
                        <w:sz w:val="2"/>
                        <w:szCs w:val="2"/>
                      </w:rPr>
                    </w:pPr>
                    <w:r>
                      <w:drawing>
                        <wp:inline>
                          <wp:extent cx="597535" cy="426720"/>
                          <wp:docPr id="539" name="Picutre 539"/>
                          <a:graphic xmlns:a="http://schemas.openxmlformats.org/drawingml/2006/main">
                            <a:graphicData uri="http://schemas.openxmlformats.org/drawingml/2006/picture">
                              <pic:pic xmlns:pic="http://schemas.openxmlformats.org/drawingml/2006/picture">
                                <pic:nvPicPr>
                                  <pic:cNvPr id="539" name="Picture 539"/>
                                  <pic:cNvPicPr/>
                                </pic:nvPicPr>
                                <pic:blipFill>
                                  <a:blip r:embed="rId1"/>
                                  <a:stretch/>
                                </pic:blipFill>
                                <pic:spPr>
                                  <a:xfrm>
                                    <a:ext cx="597535" cy="42672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20" behindDoc="1" locked="0" layoutInCell="1" allowOverlap="1">
              <wp:simplePos x="0" y="0"/>
              <wp:positionH relativeFrom="page">
                <wp:posOffset>2512060</wp:posOffset>
              </wp:positionH>
              <wp:positionV relativeFrom="page">
                <wp:posOffset>392430</wp:posOffset>
              </wp:positionV>
              <wp:extent cx="977265" cy="887095"/>
              <wp:wrapNone/>
              <wp:docPr id="540" name="Shape 540"/>
              <a:graphic xmlns:a="http://schemas.openxmlformats.org/drawingml/2006/main">
                <a:graphicData uri="http://schemas.microsoft.com/office/word/2010/wordprocessingShape">
                  <wps:wsp>
                    <wps:cNvSpPr txBox="1"/>
                    <wps:spPr>
                      <a:xfrm>
                        <a:ext cx="977265" cy="887095"/>
                      </a:xfrm>
                      <a:prstGeom prst="rect"/>
                      <a:noFill/>
                    </wps:spPr>
                    <wps:txbx>
                      <w:txbxContent>
                        <w:p>
                          <w:pPr>
                            <w:widowControl w:val="0"/>
                            <w:rPr>
                              <w:sz w:val="2"/>
                              <w:szCs w:val="2"/>
                            </w:rPr>
                          </w:pPr>
                          <w:r>
                            <w:drawing>
                              <wp:inline>
                                <wp:extent cx="975360" cy="890270"/>
                                <wp:docPr id="541" name="Picutre 541"/>
                                <a:graphic xmlns:a="http://schemas.openxmlformats.org/drawingml/2006/main">
                                  <a:graphicData uri="http://schemas.openxmlformats.org/drawingml/2006/picture">
                                    <pic:pic xmlns:pic="http://schemas.openxmlformats.org/drawingml/2006/picture">
                                      <pic:nvPicPr>
                                        <pic:cNvPr id="541" name="Picture 541"/>
                                        <pic:cNvPicPr/>
                                      </pic:nvPicPr>
                                      <pic:blipFill>
                                        <a:blip r:embed="rId3"/>
                                        <a:stretch/>
                                      </pic:blipFill>
                                      <pic:spPr>
                                        <a:xfrm>
                                          <a:ext cx="975360" cy="890270"/>
                                        </a:xfrm>
                                        <a:prstGeom prst="rect"/>
                                      </pic:spPr>
                                    </pic:pic>
                                  </a:graphicData>
                                </a:graphic>
                              </wp:inline>
                            </w:drawing>
                          </w:r>
                        </w:p>
                      </w:txbxContent>
                    </wps:txbx>
                    <wps:bodyPr lIns="0" tIns="0" rIns="0" bIns="0">
                      <a:noAutoFit/>
                    </wps:bodyPr>
                  </wps:wsp>
                </a:graphicData>
              </a:graphic>
            </wp:anchor>
          </w:drawing>
        </mc:Choice>
        <mc:Fallback>
          <w:pict>
            <v:shape id="_x0000_s1567" type="#_x0000_t202" style="position:absolute;margin-left:197.80000000000001pt;margin-top:30.899999999999999pt;width:76.950000000000003pt;height:69.849999999999994pt;z-index:-188743733;mso-wrap-distance-left:0;mso-wrap-distance-right:0;mso-position-horizontal-relative:page;mso-position-vertical-relative:page" wrapcoords="0 0" filled="f" stroked="f">
              <v:textbox inset="0,0,0,0">
                <w:txbxContent>
                  <w:p>
                    <w:pPr>
                      <w:widowControl w:val="0"/>
                      <w:rPr>
                        <w:sz w:val="2"/>
                        <w:szCs w:val="2"/>
                      </w:rPr>
                    </w:pPr>
                    <w:r>
                      <w:drawing>
                        <wp:inline>
                          <wp:extent cx="975360" cy="890270"/>
                          <wp:docPr id="543" name="Picutre 543"/>
                          <a:graphic xmlns:a="http://schemas.openxmlformats.org/drawingml/2006/main">
                            <a:graphicData uri="http://schemas.openxmlformats.org/drawingml/2006/picture">
                              <pic:pic xmlns:pic="http://schemas.openxmlformats.org/drawingml/2006/picture">
                                <pic:nvPicPr>
                                  <pic:cNvPr id="543" name="Picture 543"/>
                                  <pic:cNvPicPr/>
                                </pic:nvPicPr>
                                <pic:blipFill>
                                  <a:blip r:embed="rId3"/>
                                  <a:stretch/>
                                </pic:blipFill>
                                <pic:spPr>
                                  <a:xfrm>
                                    <a:ext cx="975360" cy="89027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22" behindDoc="1" locked="0" layoutInCell="1" allowOverlap="1">
              <wp:simplePos x="0" y="0"/>
              <wp:positionH relativeFrom="page">
                <wp:posOffset>3575050</wp:posOffset>
              </wp:positionH>
              <wp:positionV relativeFrom="page">
                <wp:posOffset>586105</wp:posOffset>
              </wp:positionV>
              <wp:extent cx="2000250" cy="563245"/>
              <wp:wrapNone/>
              <wp:docPr id="544" name="Shape 544"/>
              <a:graphic xmlns:a="http://schemas.openxmlformats.org/drawingml/2006/main">
                <a:graphicData uri="http://schemas.microsoft.com/office/word/2010/wordprocessingShape">
                  <wps:wsp>
                    <wps:cNvSpPr txBox="1"/>
                    <wps:spPr>
                      <a:xfrm>
                        <a:ext cx="2000250" cy="563245"/>
                      </a:xfrm>
                      <a:prstGeom prst="rect"/>
                      <a:noFill/>
                    </wps:spPr>
                    <wps:txbx>
                      <w:txbxContent>
                        <w:p>
                          <w:pPr>
                            <w:pStyle w:val="Style110"/>
                            <w:keepNext w:val="0"/>
                            <w:keepLines w:val="0"/>
                            <w:widowControl w:val="0"/>
                            <w:shd w:val="clear" w:color="auto" w:fill="auto"/>
                            <w:bidi w:val="0"/>
                            <w:spacing w:before="0" w:after="0" w:line="240" w:lineRule="auto"/>
                            <w:ind w:left="0" w:right="0" w:firstLine="0"/>
                            <w:jc w:val="left"/>
                            <w:rPr>
                              <w:sz w:val="82"/>
                              <w:szCs w:val="82"/>
                            </w:rPr>
                          </w:pPr>
                          <w:r>
                            <w:rPr>
                              <w:b/>
                              <w:bCs/>
                              <w:color w:val="3DA74F"/>
                              <w:spacing w:val="0"/>
                              <w:w w:val="100"/>
                              <w:position w:val="0"/>
                              <w:sz w:val="82"/>
                              <w:szCs w:val="82"/>
                              <w:shd w:val="clear" w:color="auto" w:fill="auto"/>
                              <w:lang w:val="pt-PT" w:eastAsia="pt-PT" w:bidi="pt-PT"/>
                            </w:rPr>
                            <w:t>BERURI</w:t>
                          </w:r>
                        </w:p>
                        <w:p>
                          <w:pPr>
                            <w:pStyle w:val="Style110"/>
                            <w:keepNext w:val="0"/>
                            <w:keepLines w:val="0"/>
                            <w:widowControl w:val="0"/>
                            <w:shd w:val="clear" w:color="auto" w:fill="auto"/>
                            <w:bidi w:val="0"/>
                            <w:spacing w:before="0" w:after="0" w:line="240" w:lineRule="auto"/>
                            <w:ind w:left="0" w:right="0" w:firstLine="0"/>
                            <w:jc w:val="left"/>
                            <w:rPr>
                              <w:sz w:val="17"/>
                              <w:szCs w:val="17"/>
                            </w:rPr>
                          </w:pPr>
                          <w:r>
                            <w:rPr>
                              <w:color w:val="000000"/>
                              <w:spacing w:val="0"/>
                              <w:w w:val="100"/>
                              <w:position w:val="0"/>
                              <w:sz w:val="17"/>
                              <w:szCs w:val="17"/>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570" type="#_x0000_t202" style="position:absolute;margin-left:281.5pt;margin-top:46.149999999999999pt;width:157.5pt;height:44.350000000000001pt;z-index:-188743731;mso-wrap-style:none;mso-wrap-distance-left:0;mso-wrap-distance-right:0;mso-position-horizontal-relative:page;mso-position-vertical-relative:page" wrapcoords="0 0" filled="f" stroked="f">
              <v:textbox style="mso-fit-shape-to-text:t" inset="0,0,0,0">
                <w:txbxContent>
                  <w:p>
                    <w:pPr>
                      <w:pStyle w:val="Style110"/>
                      <w:keepNext w:val="0"/>
                      <w:keepLines w:val="0"/>
                      <w:widowControl w:val="0"/>
                      <w:shd w:val="clear" w:color="auto" w:fill="auto"/>
                      <w:bidi w:val="0"/>
                      <w:spacing w:before="0" w:after="0" w:line="240" w:lineRule="auto"/>
                      <w:ind w:left="0" w:right="0" w:firstLine="0"/>
                      <w:jc w:val="left"/>
                      <w:rPr>
                        <w:sz w:val="82"/>
                        <w:szCs w:val="82"/>
                      </w:rPr>
                    </w:pPr>
                    <w:r>
                      <w:rPr>
                        <w:b/>
                        <w:bCs/>
                        <w:color w:val="3DA74F"/>
                        <w:spacing w:val="0"/>
                        <w:w w:val="100"/>
                        <w:position w:val="0"/>
                        <w:sz w:val="82"/>
                        <w:szCs w:val="82"/>
                        <w:shd w:val="clear" w:color="auto" w:fill="auto"/>
                        <w:lang w:val="pt-PT" w:eastAsia="pt-PT" w:bidi="pt-PT"/>
                      </w:rPr>
                      <w:t>BERURI</w:t>
                    </w:r>
                  </w:p>
                  <w:p>
                    <w:pPr>
                      <w:pStyle w:val="Style110"/>
                      <w:keepNext w:val="0"/>
                      <w:keepLines w:val="0"/>
                      <w:widowControl w:val="0"/>
                      <w:shd w:val="clear" w:color="auto" w:fill="auto"/>
                      <w:bidi w:val="0"/>
                      <w:spacing w:before="0" w:after="0" w:line="240" w:lineRule="auto"/>
                      <w:ind w:left="0" w:right="0" w:firstLine="0"/>
                      <w:jc w:val="left"/>
                      <w:rPr>
                        <w:sz w:val="17"/>
                        <w:szCs w:val="17"/>
                      </w:rPr>
                    </w:pPr>
                    <w:r>
                      <w:rPr>
                        <w:color w:val="000000"/>
                        <w:spacing w:val="0"/>
                        <w:w w:val="100"/>
                        <w:position w:val="0"/>
                        <w:sz w:val="17"/>
                        <w:szCs w:val="17"/>
                        <w:shd w:val="clear" w:color="auto" w:fill="auto"/>
                        <w:lang w:val="pt-PT" w:eastAsia="pt-PT" w:bidi="pt-PT"/>
                      </w:rPr>
                      <w:t>Onde há trabalho, há conquistas.</w:t>
                    </w:r>
                  </w:p>
                </w:txbxContent>
              </v:textbox>
              <w10:wrap anchorx="page" anchory="page"/>
            </v:shape>
          </w:pict>
        </mc:Fallback>
      </mc:AlternateContent>
    </w:r>
    <w:r>
      <mc:AlternateContent>
        <mc:Choice Requires="wps">
          <w:drawing>
            <wp:anchor distT="0" distB="0" distL="0" distR="0" simplePos="0" relativeHeight="62915024" behindDoc="1" locked="0" layoutInCell="1" allowOverlap="1">
              <wp:simplePos x="0" y="0"/>
              <wp:positionH relativeFrom="page">
                <wp:posOffset>1165225</wp:posOffset>
              </wp:positionH>
              <wp:positionV relativeFrom="page">
                <wp:posOffset>721360</wp:posOffset>
              </wp:positionV>
              <wp:extent cx="1139825" cy="441325"/>
              <wp:wrapNone/>
              <wp:docPr id="546" name="Shape 546"/>
              <a:graphic xmlns:a="http://schemas.openxmlformats.org/drawingml/2006/main">
                <a:graphicData uri="http://schemas.microsoft.com/office/word/2010/wordprocessingShape">
                  <wps:wsp>
                    <wps:cNvSpPr txBox="1"/>
                    <wps:spPr>
                      <a:xfrm>
                        <a:ext cx="1139825" cy="441325"/>
                      </a:xfrm>
                      <a:prstGeom prst="rect"/>
                      <a:noFill/>
                    </wps:spPr>
                    <wps:txbx>
                      <w:txbxContent>
                        <w:p>
                          <w:pPr>
                            <w:pStyle w:val="Style110"/>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b/>
                              <w:bCs/>
                              <w:color w:val="000000"/>
                              <w:spacing w:val="0"/>
                              <w:w w:val="100"/>
                              <w:position w:val="0"/>
                              <w:sz w:val="22"/>
                              <w:szCs w:val="22"/>
                              <w:shd w:val="clear" w:color="auto" w:fill="auto"/>
                              <w:lang w:val="pt-PT" w:eastAsia="pt-PT" w:bidi="pt-PT"/>
                            </w:rPr>
                            <w:t>DEPARTAMENTO</w:t>
                          </w:r>
                        </w:p>
                        <w:p>
                          <w:pPr>
                            <w:pStyle w:val="Style110"/>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b/>
                              <w:bCs/>
                              <w:color w:val="000000"/>
                              <w:spacing w:val="0"/>
                              <w:w w:val="100"/>
                              <w:position w:val="0"/>
                              <w:sz w:val="22"/>
                              <w:szCs w:val="22"/>
                              <w:shd w:val="clear" w:color="auto" w:fill="auto"/>
                              <w:lang w:val="pt-PT" w:eastAsia="pt-PT" w:bidi="pt-PT"/>
                            </w:rPr>
                            <w:t>ADMINISTRATIVO</w:t>
                          </w:r>
                        </w:p>
                        <w:p>
                          <w:pPr>
                            <w:pStyle w:val="Style110"/>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b/>
                              <w:bCs/>
                              <w:color w:val="000000"/>
                              <w:spacing w:val="0"/>
                              <w:w w:val="100"/>
                              <w:position w:val="0"/>
                              <w:sz w:val="22"/>
                              <w:szCs w:val="22"/>
                              <w:shd w:val="clear" w:color="auto" w:fill="auto"/>
                              <w:lang w:val="pt-PT" w:eastAsia="pt-PT" w:bidi="pt-PT"/>
                            </w:rPr>
                            <w:t>E FINANCEIRO</w:t>
                          </w:r>
                        </w:p>
                      </w:txbxContent>
                    </wps:txbx>
                    <wps:bodyPr wrap="none" lIns="0" tIns="0" rIns="0" bIns="0">
                      <a:spAutoFit/>
                    </wps:bodyPr>
                  </wps:wsp>
                </a:graphicData>
              </a:graphic>
            </wp:anchor>
          </w:drawing>
        </mc:Choice>
        <mc:Fallback>
          <w:pict>
            <v:shape id="_x0000_s1572" type="#_x0000_t202" style="position:absolute;margin-left:91.75pt;margin-top:56.799999999999997pt;width:89.75pt;height:34.75pt;z-index:-188743729;mso-wrap-style:none;mso-wrap-distance-left:0;mso-wrap-distance-right:0;mso-position-horizontal-relative:page;mso-position-vertical-relative:page" wrapcoords="0 0" filled="f" stroked="f">
              <v:textbox style="mso-fit-shape-to-text:t" inset="0,0,0,0">
                <w:txbxContent>
                  <w:p>
                    <w:pPr>
                      <w:pStyle w:val="Style110"/>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b/>
                        <w:bCs/>
                        <w:color w:val="000000"/>
                        <w:spacing w:val="0"/>
                        <w:w w:val="100"/>
                        <w:position w:val="0"/>
                        <w:sz w:val="22"/>
                        <w:szCs w:val="22"/>
                        <w:shd w:val="clear" w:color="auto" w:fill="auto"/>
                        <w:lang w:val="pt-PT" w:eastAsia="pt-PT" w:bidi="pt-PT"/>
                      </w:rPr>
                      <w:t>DEPARTAMENTO</w:t>
                    </w:r>
                  </w:p>
                  <w:p>
                    <w:pPr>
                      <w:pStyle w:val="Style110"/>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b/>
                        <w:bCs/>
                        <w:color w:val="000000"/>
                        <w:spacing w:val="0"/>
                        <w:w w:val="100"/>
                        <w:position w:val="0"/>
                        <w:sz w:val="22"/>
                        <w:szCs w:val="22"/>
                        <w:shd w:val="clear" w:color="auto" w:fill="auto"/>
                        <w:lang w:val="pt-PT" w:eastAsia="pt-PT" w:bidi="pt-PT"/>
                      </w:rPr>
                      <w:t>ADMINISTRATIVO</w:t>
                    </w:r>
                  </w:p>
                  <w:p>
                    <w:pPr>
                      <w:pStyle w:val="Style110"/>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b/>
                        <w:bCs/>
                        <w:color w:val="000000"/>
                        <w:spacing w:val="0"/>
                        <w:w w:val="100"/>
                        <w:position w:val="0"/>
                        <w:sz w:val="22"/>
                        <w:szCs w:val="22"/>
                        <w:shd w:val="clear" w:color="auto" w:fill="auto"/>
                        <w:lang w:val="pt-PT" w:eastAsia="pt-PT" w:bidi="pt-PT"/>
                      </w:rPr>
                      <w:t>E FINANCEIRO</w:t>
                    </w:r>
                  </w:p>
                </w:txbxContent>
              </v:textbox>
              <w10:wrap anchorx="page" anchory="page"/>
            </v:shape>
          </w:pict>
        </mc:Fallback>
      </mc:AlternateContent>
    </w:r>
  </w:p>
</w:hdr>
</file>

<file path=word/header5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28" behindDoc="1" locked="0" layoutInCell="1" allowOverlap="1">
              <wp:simplePos x="0" y="0"/>
              <wp:positionH relativeFrom="page">
                <wp:posOffset>6737350</wp:posOffset>
              </wp:positionH>
              <wp:positionV relativeFrom="page">
                <wp:posOffset>280035</wp:posOffset>
              </wp:positionV>
              <wp:extent cx="599440" cy="427990"/>
              <wp:wrapNone/>
              <wp:docPr id="550" name="Shape 550"/>
              <a:graphic xmlns:a="http://schemas.openxmlformats.org/drawingml/2006/main">
                <a:graphicData uri="http://schemas.microsoft.com/office/word/2010/wordprocessingShape">
                  <wps:wsp>
                    <wps:cNvSpPr txBox="1"/>
                    <wps:spPr>
                      <a:xfrm>
                        <a:ext cx="599440" cy="427990"/>
                      </a:xfrm>
                      <a:prstGeom prst="rect"/>
                      <a:noFill/>
                    </wps:spPr>
                    <wps:txbx>
                      <w:txbxContent>
                        <w:p>
                          <w:pPr>
                            <w:widowControl w:val="0"/>
                            <w:rPr>
                              <w:sz w:val="2"/>
                              <w:szCs w:val="2"/>
                            </w:rPr>
                          </w:pPr>
                          <w:r>
                            <w:drawing>
                              <wp:inline>
                                <wp:extent cx="597535" cy="426720"/>
                                <wp:docPr id="551" name="Picutre 551"/>
                                <a:graphic xmlns:a="http://schemas.openxmlformats.org/drawingml/2006/main">
                                  <a:graphicData uri="http://schemas.openxmlformats.org/drawingml/2006/picture">
                                    <pic:pic xmlns:pic="http://schemas.openxmlformats.org/drawingml/2006/picture">
                                      <pic:nvPicPr>
                                        <pic:cNvPr id="551" name="Picture 551"/>
                                        <pic:cNvPicPr/>
                                      </pic:nvPicPr>
                                      <pic:blipFill>
                                        <a:blip r:embed="rId1"/>
                                        <a:stretch/>
                                      </pic:blipFill>
                                      <pic:spPr>
                                        <a:xfrm>
                                          <a:ext cx="597535" cy="426720"/>
                                        </a:xfrm>
                                        <a:prstGeom prst="rect"/>
                                      </pic:spPr>
                                    </pic:pic>
                                  </a:graphicData>
                                </a:graphic>
                              </wp:inline>
                            </w:drawing>
                          </w:r>
                        </w:p>
                      </w:txbxContent>
                    </wps:txbx>
                    <wps:bodyPr lIns="0" tIns="0" rIns="0" bIns="0">
                      <a:noAutoFit/>
                    </wps:bodyPr>
                  </wps:wsp>
                </a:graphicData>
              </a:graphic>
            </wp:anchor>
          </w:drawing>
        </mc:Choice>
        <mc:Fallback>
          <w:pict>
            <v:shape id="_x0000_s1577" type="#_x0000_t202" style="position:absolute;margin-left:530.5pt;margin-top:22.050000000000001pt;width:47.200000000000003pt;height:33.700000000000003pt;z-index:-188743725;mso-wrap-distance-left:0;mso-wrap-distance-right:0;mso-position-horizontal-relative:page;mso-position-vertical-relative:page" wrapcoords="0 0" filled="f" stroked="f">
              <v:textbox inset="0,0,0,0">
                <w:txbxContent>
                  <w:p>
                    <w:pPr>
                      <w:widowControl w:val="0"/>
                      <w:rPr>
                        <w:sz w:val="2"/>
                        <w:szCs w:val="2"/>
                      </w:rPr>
                    </w:pPr>
                    <w:r>
                      <w:drawing>
                        <wp:inline>
                          <wp:extent cx="597535" cy="426720"/>
                          <wp:docPr id="553" name="Picutre 553"/>
                          <a:graphic xmlns:a="http://schemas.openxmlformats.org/drawingml/2006/main">
                            <a:graphicData uri="http://schemas.openxmlformats.org/drawingml/2006/picture">
                              <pic:pic xmlns:pic="http://schemas.openxmlformats.org/drawingml/2006/picture">
                                <pic:nvPicPr>
                                  <pic:cNvPr id="553" name="Picture 553"/>
                                  <pic:cNvPicPr/>
                                </pic:nvPicPr>
                                <pic:blipFill>
                                  <a:blip r:embed="rId1"/>
                                  <a:stretch/>
                                </pic:blipFill>
                                <pic:spPr>
                                  <a:xfrm>
                                    <a:ext cx="597535" cy="42672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30" behindDoc="1" locked="0" layoutInCell="1" allowOverlap="1">
              <wp:simplePos x="0" y="0"/>
              <wp:positionH relativeFrom="page">
                <wp:posOffset>2512060</wp:posOffset>
              </wp:positionH>
              <wp:positionV relativeFrom="page">
                <wp:posOffset>392430</wp:posOffset>
              </wp:positionV>
              <wp:extent cx="977265" cy="887095"/>
              <wp:wrapNone/>
              <wp:docPr id="554" name="Shape 554"/>
              <a:graphic xmlns:a="http://schemas.openxmlformats.org/drawingml/2006/main">
                <a:graphicData uri="http://schemas.microsoft.com/office/word/2010/wordprocessingShape">
                  <wps:wsp>
                    <wps:cNvSpPr txBox="1"/>
                    <wps:spPr>
                      <a:xfrm>
                        <a:ext cx="977265" cy="887095"/>
                      </a:xfrm>
                      <a:prstGeom prst="rect"/>
                      <a:noFill/>
                    </wps:spPr>
                    <wps:txbx>
                      <w:txbxContent>
                        <w:p>
                          <w:pPr>
                            <w:widowControl w:val="0"/>
                            <w:rPr>
                              <w:sz w:val="2"/>
                              <w:szCs w:val="2"/>
                            </w:rPr>
                          </w:pPr>
                          <w:r>
                            <w:drawing>
                              <wp:inline>
                                <wp:extent cx="975360" cy="890270"/>
                                <wp:docPr id="555" name="Picutre 555"/>
                                <a:graphic xmlns:a="http://schemas.openxmlformats.org/drawingml/2006/main">
                                  <a:graphicData uri="http://schemas.openxmlformats.org/drawingml/2006/picture">
                                    <pic:pic xmlns:pic="http://schemas.openxmlformats.org/drawingml/2006/picture">
                                      <pic:nvPicPr>
                                        <pic:cNvPr id="555" name="Picture 555"/>
                                        <pic:cNvPicPr/>
                                      </pic:nvPicPr>
                                      <pic:blipFill>
                                        <a:blip r:embed="rId3"/>
                                        <a:stretch/>
                                      </pic:blipFill>
                                      <pic:spPr>
                                        <a:xfrm>
                                          <a:ext cx="975360" cy="890270"/>
                                        </a:xfrm>
                                        <a:prstGeom prst="rect"/>
                                      </pic:spPr>
                                    </pic:pic>
                                  </a:graphicData>
                                </a:graphic>
                              </wp:inline>
                            </w:drawing>
                          </w:r>
                        </w:p>
                      </w:txbxContent>
                    </wps:txbx>
                    <wps:bodyPr lIns="0" tIns="0" rIns="0" bIns="0">
                      <a:noAutoFit/>
                    </wps:bodyPr>
                  </wps:wsp>
                </a:graphicData>
              </a:graphic>
            </wp:anchor>
          </w:drawing>
        </mc:Choice>
        <mc:Fallback>
          <w:pict>
            <v:shape id="_x0000_s1581" type="#_x0000_t202" style="position:absolute;margin-left:197.80000000000001pt;margin-top:30.899999999999999pt;width:76.950000000000003pt;height:69.849999999999994pt;z-index:-188743723;mso-wrap-distance-left:0;mso-wrap-distance-right:0;mso-position-horizontal-relative:page;mso-position-vertical-relative:page" wrapcoords="0 0" filled="f" stroked="f">
              <v:textbox inset="0,0,0,0">
                <w:txbxContent>
                  <w:p>
                    <w:pPr>
                      <w:widowControl w:val="0"/>
                      <w:rPr>
                        <w:sz w:val="2"/>
                        <w:szCs w:val="2"/>
                      </w:rPr>
                    </w:pPr>
                    <w:r>
                      <w:drawing>
                        <wp:inline>
                          <wp:extent cx="975360" cy="890270"/>
                          <wp:docPr id="557" name="Picutre 557"/>
                          <a:graphic xmlns:a="http://schemas.openxmlformats.org/drawingml/2006/main">
                            <a:graphicData uri="http://schemas.openxmlformats.org/drawingml/2006/picture">
                              <pic:pic xmlns:pic="http://schemas.openxmlformats.org/drawingml/2006/picture">
                                <pic:nvPicPr>
                                  <pic:cNvPr id="557" name="Picture 557"/>
                                  <pic:cNvPicPr/>
                                </pic:nvPicPr>
                                <pic:blipFill>
                                  <a:blip r:embed="rId3"/>
                                  <a:stretch/>
                                </pic:blipFill>
                                <pic:spPr>
                                  <a:xfrm>
                                    <a:ext cx="975360" cy="89027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32" behindDoc="1" locked="0" layoutInCell="1" allowOverlap="1">
              <wp:simplePos x="0" y="0"/>
              <wp:positionH relativeFrom="page">
                <wp:posOffset>3575050</wp:posOffset>
              </wp:positionH>
              <wp:positionV relativeFrom="page">
                <wp:posOffset>586105</wp:posOffset>
              </wp:positionV>
              <wp:extent cx="2000250" cy="563245"/>
              <wp:wrapNone/>
              <wp:docPr id="558" name="Shape 558"/>
              <a:graphic xmlns:a="http://schemas.openxmlformats.org/drawingml/2006/main">
                <a:graphicData uri="http://schemas.microsoft.com/office/word/2010/wordprocessingShape">
                  <wps:wsp>
                    <wps:cNvSpPr txBox="1"/>
                    <wps:spPr>
                      <a:xfrm>
                        <a:ext cx="2000250" cy="563245"/>
                      </a:xfrm>
                      <a:prstGeom prst="rect"/>
                      <a:noFill/>
                    </wps:spPr>
                    <wps:txbx>
                      <w:txbxContent>
                        <w:p>
                          <w:pPr>
                            <w:pStyle w:val="Style110"/>
                            <w:keepNext w:val="0"/>
                            <w:keepLines w:val="0"/>
                            <w:widowControl w:val="0"/>
                            <w:shd w:val="clear" w:color="auto" w:fill="auto"/>
                            <w:bidi w:val="0"/>
                            <w:spacing w:before="0" w:after="0" w:line="240" w:lineRule="auto"/>
                            <w:ind w:left="0" w:right="0" w:firstLine="0"/>
                            <w:jc w:val="left"/>
                            <w:rPr>
                              <w:sz w:val="82"/>
                              <w:szCs w:val="82"/>
                            </w:rPr>
                          </w:pPr>
                          <w:r>
                            <w:rPr>
                              <w:b/>
                              <w:bCs/>
                              <w:color w:val="3DA74F"/>
                              <w:spacing w:val="0"/>
                              <w:w w:val="100"/>
                              <w:position w:val="0"/>
                              <w:sz w:val="82"/>
                              <w:szCs w:val="82"/>
                              <w:shd w:val="clear" w:color="auto" w:fill="auto"/>
                              <w:lang w:val="pt-PT" w:eastAsia="pt-PT" w:bidi="pt-PT"/>
                            </w:rPr>
                            <w:t>BERURI</w:t>
                          </w:r>
                        </w:p>
                        <w:p>
                          <w:pPr>
                            <w:pStyle w:val="Style110"/>
                            <w:keepNext w:val="0"/>
                            <w:keepLines w:val="0"/>
                            <w:widowControl w:val="0"/>
                            <w:shd w:val="clear" w:color="auto" w:fill="auto"/>
                            <w:bidi w:val="0"/>
                            <w:spacing w:before="0" w:after="0" w:line="240" w:lineRule="auto"/>
                            <w:ind w:left="0" w:right="0" w:firstLine="0"/>
                            <w:jc w:val="left"/>
                            <w:rPr>
                              <w:sz w:val="17"/>
                              <w:szCs w:val="17"/>
                            </w:rPr>
                          </w:pPr>
                          <w:r>
                            <w:rPr>
                              <w:color w:val="000000"/>
                              <w:spacing w:val="0"/>
                              <w:w w:val="100"/>
                              <w:position w:val="0"/>
                              <w:sz w:val="17"/>
                              <w:szCs w:val="17"/>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584" type="#_x0000_t202" style="position:absolute;margin-left:281.5pt;margin-top:46.149999999999999pt;width:157.5pt;height:44.350000000000001pt;z-index:-188743721;mso-wrap-style:none;mso-wrap-distance-left:0;mso-wrap-distance-right:0;mso-position-horizontal-relative:page;mso-position-vertical-relative:page" wrapcoords="0 0" filled="f" stroked="f">
              <v:textbox style="mso-fit-shape-to-text:t" inset="0,0,0,0">
                <w:txbxContent>
                  <w:p>
                    <w:pPr>
                      <w:pStyle w:val="Style110"/>
                      <w:keepNext w:val="0"/>
                      <w:keepLines w:val="0"/>
                      <w:widowControl w:val="0"/>
                      <w:shd w:val="clear" w:color="auto" w:fill="auto"/>
                      <w:bidi w:val="0"/>
                      <w:spacing w:before="0" w:after="0" w:line="240" w:lineRule="auto"/>
                      <w:ind w:left="0" w:right="0" w:firstLine="0"/>
                      <w:jc w:val="left"/>
                      <w:rPr>
                        <w:sz w:val="82"/>
                        <w:szCs w:val="82"/>
                      </w:rPr>
                    </w:pPr>
                    <w:r>
                      <w:rPr>
                        <w:b/>
                        <w:bCs/>
                        <w:color w:val="3DA74F"/>
                        <w:spacing w:val="0"/>
                        <w:w w:val="100"/>
                        <w:position w:val="0"/>
                        <w:sz w:val="82"/>
                        <w:szCs w:val="82"/>
                        <w:shd w:val="clear" w:color="auto" w:fill="auto"/>
                        <w:lang w:val="pt-PT" w:eastAsia="pt-PT" w:bidi="pt-PT"/>
                      </w:rPr>
                      <w:t>BERURI</w:t>
                    </w:r>
                  </w:p>
                  <w:p>
                    <w:pPr>
                      <w:pStyle w:val="Style110"/>
                      <w:keepNext w:val="0"/>
                      <w:keepLines w:val="0"/>
                      <w:widowControl w:val="0"/>
                      <w:shd w:val="clear" w:color="auto" w:fill="auto"/>
                      <w:bidi w:val="0"/>
                      <w:spacing w:before="0" w:after="0" w:line="240" w:lineRule="auto"/>
                      <w:ind w:left="0" w:right="0" w:firstLine="0"/>
                      <w:jc w:val="left"/>
                      <w:rPr>
                        <w:sz w:val="17"/>
                        <w:szCs w:val="17"/>
                      </w:rPr>
                    </w:pPr>
                    <w:r>
                      <w:rPr>
                        <w:color w:val="000000"/>
                        <w:spacing w:val="0"/>
                        <w:w w:val="100"/>
                        <w:position w:val="0"/>
                        <w:sz w:val="17"/>
                        <w:szCs w:val="17"/>
                        <w:shd w:val="clear" w:color="auto" w:fill="auto"/>
                        <w:lang w:val="pt-PT" w:eastAsia="pt-PT" w:bidi="pt-PT"/>
                      </w:rPr>
                      <w:t>Onde há trabalho, há conquistas.</w:t>
                    </w:r>
                  </w:p>
                </w:txbxContent>
              </v:textbox>
              <w10:wrap anchorx="page" anchory="page"/>
            </v:shape>
          </w:pict>
        </mc:Fallback>
      </mc:AlternateContent>
    </w:r>
    <w:r>
      <mc:AlternateContent>
        <mc:Choice Requires="wps">
          <w:drawing>
            <wp:anchor distT="0" distB="0" distL="0" distR="0" simplePos="0" relativeHeight="62915034" behindDoc="1" locked="0" layoutInCell="1" allowOverlap="1">
              <wp:simplePos x="0" y="0"/>
              <wp:positionH relativeFrom="page">
                <wp:posOffset>1165225</wp:posOffset>
              </wp:positionH>
              <wp:positionV relativeFrom="page">
                <wp:posOffset>721360</wp:posOffset>
              </wp:positionV>
              <wp:extent cx="1139825" cy="441325"/>
              <wp:wrapNone/>
              <wp:docPr id="560" name="Shape 560"/>
              <a:graphic xmlns:a="http://schemas.openxmlformats.org/drawingml/2006/main">
                <a:graphicData uri="http://schemas.microsoft.com/office/word/2010/wordprocessingShape">
                  <wps:wsp>
                    <wps:cNvSpPr txBox="1"/>
                    <wps:spPr>
                      <a:xfrm>
                        <a:ext cx="1139825" cy="441325"/>
                      </a:xfrm>
                      <a:prstGeom prst="rect"/>
                      <a:noFill/>
                    </wps:spPr>
                    <wps:txbx>
                      <w:txbxContent>
                        <w:p>
                          <w:pPr>
                            <w:pStyle w:val="Style110"/>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b/>
                              <w:bCs/>
                              <w:color w:val="000000"/>
                              <w:spacing w:val="0"/>
                              <w:w w:val="100"/>
                              <w:position w:val="0"/>
                              <w:sz w:val="22"/>
                              <w:szCs w:val="22"/>
                              <w:shd w:val="clear" w:color="auto" w:fill="auto"/>
                              <w:lang w:val="pt-PT" w:eastAsia="pt-PT" w:bidi="pt-PT"/>
                            </w:rPr>
                            <w:t>DEPARTAMENTO</w:t>
                          </w:r>
                        </w:p>
                        <w:p>
                          <w:pPr>
                            <w:pStyle w:val="Style110"/>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b/>
                              <w:bCs/>
                              <w:color w:val="000000"/>
                              <w:spacing w:val="0"/>
                              <w:w w:val="100"/>
                              <w:position w:val="0"/>
                              <w:sz w:val="22"/>
                              <w:szCs w:val="22"/>
                              <w:shd w:val="clear" w:color="auto" w:fill="auto"/>
                              <w:lang w:val="pt-PT" w:eastAsia="pt-PT" w:bidi="pt-PT"/>
                            </w:rPr>
                            <w:t>ADMINISTRATIVO</w:t>
                          </w:r>
                        </w:p>
                        <w:p>
                          <w:pPr>
                            <w:pStyle w:val="Style110"/>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b/>
                              <w:bCs/>
                              <w:color w:val="000000"/>
                              <w:spacing w:val="0"/>
                              <w:w w:val="100"/>
                              <w:position w:val="0"/>
                              <w:sz w:val="22"/>
                              <w:szCs w:val="22"/>
                              <w:shd w:val="clear" w:color="auto" w:fill="auto"/>
                              <w:lang w:val="pt-PT" w:eastAsia="pt-PT" w:bidi="pt-PT"/>
                            </w:rPr>
                            <w:t>E FINANCEIRO</w:t>
                          </w:r>
                        </w:p>
                      </w:txbxContent>
                    </wps:txbx>
                    <wps:bodyPr wrap="none" lIns="0" tIns="0" rIns="0" bIns="0">
                      <a:spAutoFit/>
                    </wps:bodyPr>
                  </wps:wsp>
                </a:graphicData>
              </a:graphic>
            </wp:anchor>
          </w:drawing>
        </mc:Choice>
        <mc:Fallback>
          <w:pict>
            <v:shape id="_x0000_s1586" type="#_x0000_t202" style="position:absolute;margin-left:91.75pt;margin-top:56.799999999999997pt;width:89.75pt;height:34.75pt;z-index:-188743719;mso-wrap-style:none;mso-wrap-distance-left:0;mso-wrap-distance-right:0;mso-position-horizontal-relative:page;mso-position-vertical-relative:page" wrapcoords="0 0" filled="f" stroked="f">
              <v:textbox style="mso-fit-shape-to-text:t" inset="0,0,0,0">
                <w:txbxContent>
                  <w:p>
                    <w:pPr>
                      <w:pStyle w:val="Style110"/>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b/>
                        <w:bCs/>
                        <w:color w:val="000000"/>
                        <w:spacing w:val="0"/>
                        <w:w w:val="100"/>
                        <w:position w:val="0"/>
                        <w:sz w:val="22"/>
                        <w:szCs w:val="22"/>
                        <w:shd w:val="clear" w:color="auto" w:fill="auto"/>
                        <w:lang w:val="pt-PT" w:eastAsia="pt-PT" w:bidi="pt-PT"/>
                      </w:rPr>
                      <w:t>DEPARTAMENTO</w:t>
                    </w:r>
                  </w:p>
                  <w:p>
                    <w:pPr>
                      <w:pStyle w:val="Style110"/>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b/>
                        <w:bCs/>
                        <w:color w:val="000000"/>
                        <w:spacing w:val="0"/>
                        <w:w w:val="100"/>
                        <w:position w:val="0"/>
                        <w:sz w:val="22"/>
                        <w:szCs w:val="22"/>
                        <w:shd w:val="clear" w:color="auto" w:fill="auto"/>
                        <w:lang w:val="pt-PT" w:eastAsia="pt-PT" w:bidi="pt-PT"/>
                      </w:rPr>
                      <w:t>ADMINISTRATIVO</w:t>
                    </w:r>
                  </w:p>
                  <w:p>
                    <w:pPr>
                      <w:pStyle w:val="Style110"/>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b/>
                        <w:bCs/>
                        <w:color w:val="000000"/>
                        <w:spacing w:val="0"/>
                        <w:w w:val="100"/>
                        <w:position w:val="0"/>
                        <w:sz w:val="22"/>
                        <w:szCs w:val="22"/>
                        <w:shd w:val="clear" w:color="auto" w:fill="auto"/>
                        <w:lang w:val="pt-PT" w:eastAsia="pt-PT" w:bidi="pt-PT"/>
                      </w:rPr>
                      <w:t>E FINANCEIRO</w:t>
                    </w:r>
                  </w:p>
                </w:txbxContent>
              </v:textbox>
              <w10:wrap anchorx="page" anchory="page"/>
            </v:shape>
          </w:pict>
        </mc:Fallback>
      </mc:AlternateContent>
    </w:r>
  </w:p>
</w:hdr>
</file>

<file path=word/header5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38" behindDoc="1" locked="0" layoutInCell="1" allowOverlap="1">
              <wp:simplePos x="0" y="0"/>
              <wp:positionH relativeFrom="page">
                <wp:posOffset>4448810</wp:posOffset>
              </wp:positionH>
              <wp:positionV relativeFrom="page">
                <wp:posOffset>1271270</wp:posOffset>
              </wp:positionV>
              <wp:extent cx="229870" cy="71755"/>
              <wp:wrapNone/>
              <wp:docPr id="564" name="Shape 564"/>
              <a:graphic xmlns:a="http://schemas.openxmlformats.org/drawingml/2006/main">
                <a:graphicData uri="http://schemas.microsoft.com/office/word/2010/wordprocessingShape">
                  <wps:wsp>
                    <wps:cNvSpPr txBox="1"/>
                    <wps:spPr>
                      <a:xfrm>
                        <a:ext cx="229870" cy="71755"/>
                      </a:xfrm>
                      <a:prstGeom prst="rect"/>
                      <a:noFill/>
                    </wps:spPr>
                    <wps:txbx>
                      <w:txbxContent>
                        <w:p>
                          <w:pPr>
                            <w:pStyle w:val="Style110"/>
                            <w:keepNext w:val="0"/>
                            <w:keepLines w:val="0"/>
                            <w:widowControl w:val="0"/>
                            <w:shd w:val="clear" w:color="auto" w:fill="auto"/>
                            <w:bidi w:val="0"/>
                            <w:spacing w:before="0" w:after="0" w:line="240" w:lineRule="auto"/>
                            <w:ind w:left="0" w:right="0" w:firstLine="0"/>
                            <w:jc w:val="left"/>
                            <w:rPr>
                              <w:sz w:val="13"/>
                              <w:szCs w:val="13"/>
                            </w:rPr>
                          </w:pPr>
                          <w:r>
                            <w:rPr>
                              <w:color w:val="B5D0BA"/>
                              <w:spacing w:val="0"/>
                              <w:w w:val="100"/>
                              <w:position w:val="0"/>
                              <w:sz w:val="13"/>
                              <w:szCs w:val="13"/>
                              <w:shd w:val="clear" w:color="auto" w:fill="auto"/>
                              <w:lang w:val="pt-BR" w:eastAsia="pt-BR" w:bidi="pt-BR"/>
                            </w:rPr>
                            <w:t>3 Mui</w:t>
                          </w:r>
                        </w:p>
                      </w:txbxContent>
                    </wps:txbx>
                    <wps:bodyPr wrap="none" lIns="0" tIns="0" rIns="0" bIns="0">
                      <a:spAutoFit/>
                    </wps:bodyPr>
                  </wps:wsp>
                </a:graphicData>
              </a:graphic>
            </wp:anchor>
          </w:drawing>
        </mc:Choice>
        <mc:Fallback>
          <w:pict>
            <v:shape id="_x0000_s1590" type="#_x0000_t202" style="position:absolute;margin-left:350.30000000000001pt;margin-top:100.09999999999999pt;width:18.100000000000001pt;height:5.6500000000000004pt;z-index:-188743715;mso-wrap-style:none;mso-wrap-distance-left:0;mso-wrap-distance-right:0;mso-position-horizontal-relative:page;mso-position-vertical-relative:page" wrapcoords="0 0" filled="f" stroked="f">
              <v:textbox style="mso-fit-shape-to-text:t" inset="0,0,0,0">
                <w:txbxContent>
                  <w:p>
                    <w:pPr>
                      <w:pStyle w:val="Style110"/>
                      <w:keepNext w:val="0"/>
                      <w:keepLines w:val="0"/>
                      <w:widowControl w:val="0"/>
                      <w:shd w:val="clear" w:color="auto" w:fill="auto"/>
                      <w:bidi w:val="0"/>
                      <w:spacing w:before="0" w:after="0" w:line="240" w:lineRule="auto"/>
                      <w:ind w:left="0" w:right="0" w:firstLine="0"/>
                      <w:jc w:val="left"/>
                      <w:rPr>
                        <w:sz w:val="13"/>
                        <w:szCs w:val="13"/>
                      </w:rPr>
                    </w:pPr>
                    <w:r>
                      <w:rPr>
                        <w:color w:val="B5D0BA"/>
                        <w:spacing w:val="0"/>
                        <w:w w:val="100"/>
                        <w:position w:val="0"/>
                        <w:sz w:val="13"/>
                        <w:szCs w:val="13"/>
                        <w:shd w:val="clear" w:color="auto" w:fill="auto"/>
                        <w:lang w:val="pt-BR" w:eastAsia="pt-BR" w:bidi="pt-BR"/>
                      </w:rPr>
                      <w:t>3 Mui</w:t>
                    </w:r>
                  </w:p>
                </w:txbxContent>
              </v:textbox>
              <w10:wrap anchorx="page" anchory="page"/>
            </v:shape>
          </w:pict>
        </mc:Fallback>
      </mc:AlternateContent>
    </w:r>
  </w:p>
</w:hdr>
</file>

<file path=word/header5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42" behindDoc="1" locked="0" layoutInCell="1" allowOverlap="1">
              <wp:simplePos x="0" y="0"/>
              <wp:positionH relativeFrom="page">
                <wp:posOffset>4016375</wp:posOffset>
              </wp:positionH>
              <wp:positionV relativeFrom="page">
                <wp:posOffset>1198880</wp:posOffset>
              </wp:positionV>
              <wp:extent cx="126365" cy="81280"/>
              <wp:wrapNone/>
              <wp:docPr id="572" name="Shape 572"/>
              <a:graphic xmlns:a="http://schemas.openxmlformats.org/drawingml/2006/main">
                <a:graphicData uri="http://schemas.microsoft.com/office/word/2010/wordprocessingShape">
                  <wps:wsp>
                    <wps:cNvSpPr txBox="1"/>
                    <wps:spPr>
                      <a:xfrm>
                        <a:ext cx="126365" cy="81280"/>
                      </a:xfrm>
                      <a:prstGeom prst="rect"/>
                      <a:noFill/>
                    </wps:spPr>
                    <wps:txbx>
                      <w:txbxContent>
                        <w:p>
                          <w:pPr>
                            <w:pStyle w:val="Style110"/>
                            <w:keepNext w:val="0"/>
                            <w:keepLines w:val="0"/>
                            <w:widowControl w:val="0"/>
                            <w:shd w:val="clear" w:color="auto" w:fill="auto"/>
                            <w:bidi w:val="0"/>
                            <w:spacing w:before="0" w:after="0" w:line="240" w:lineRule="auto"/>
                            <w:ind w:left="0" w:right="0" w:firstLine="0"/>
                            <w:jc w:val="left"/>
                            <w:rPr>
                              <w:sz w:val="17"/>
                              <w:szCs w:val="17"/>
                            </w:rPr>
                          </w:pPr>
                          <w:r>
                            <w:rPr>
                              <w:color w:val="B5D0BA"/>
                              <w:spacing w:val="0"/>
                              <w:w w:val="100"/>
                              <w:position w:val="0"/>
                              <w:sz w:val="17"/>
                              <w:szCs w:val="17"/>
                              <w:shd w:val="clear" w:color="auto" w:fill="auto"/>
                              <w:lang w:val="pt-BR" w:eastAsia="pt-BR" w:bidi="pt-BR"/>
                            </w:rPr>
                            <w:t>Prc</w:t>
                          </w:r>
                        </w:p>
                      </w:txbxContent>
                    </wps:txbx>
                    <wps:bodyPr wrap="none" lIns="0" tIns="0" rIns="0" bIns="0">
                      <a:spAutoFit/>
                    </wps:bodyPr>
                  </wps:wsp>
                </a:graphicData>
              </a:graphic>
            </wp:anchor>
          </w:drawing>
        </mc:Choice>
        <mc:Fallback>
          <w:pict>
            <v:shape id="_x0000_s1598" type="#_x0000_t202" style="position:absolute;margin-left:316.25pt;margin-top:94.400000000000006pt;width:9.9499999999999993pt;height:6.4000000000000004pt;z-index:-188743711;mso-wrap-style:none;mso-wrap-distance-left:0;mso-wrap-distance-right:0;mso-position-horizontal-relative:page;mso-position-vertical-relative:page" wrapcoords="0 0" filled="f" stroked="f">
              <v:textbox style="mso-fit-shape-to-text:t" inset="0,0,0,0">
                <w:txbxContent>
                  <w:p>
                    <w:pPr>
                      <w:pStyle w:val="Style110"/>
                      <w:keepNext w:val="0"/>
                      <w:keepLines w:val="0"/>
                      <w:widowControl w:val="0"/>
                      <w:shd w:val="clear" w:color="auto" w:fill="auto"/>
                      <w:bidi w:val="0"/>
                      <w:spacing w:before="0" w:after="0" w:line="240" w:lineRule="auto"/>
                      <w:ind w:left="0" w:right="0" w:firstLine="0"/>
                      <w:jc w:val="left"/>
                      <w:rPr>
                        <w:sz w:val="17"/>
                        <w:szCs w:val="17"/>
                      </w:rPr>
                    </w:pPr>
                    <w:r>
                      <w:rPr>
                        <w:color w:val="B5D0BA"/>
                        <w:spacing w:val="0"/>
                        <w:w w:val="100"/>
                        <w:position w:val="0"/>
                        <w:sz w:val="17"/>
                        <w:szCs w:val="17"/>
                        <w:shd w:val="clear" w:color="auto" w:fill="auto"/>
                        <w:lang w:val="pt-BR" w:eastAsia="pt-BR" w:bidi="pt-BR"/>
                      </w:rPr>
                      <w:t>Prc</w:t>
                    </w:r>
                  </w:p>
                </w:txbxContent>
              </v:textbox>
              <w10:wrap anchorx="page" anchory="page"/>
            </v:shape>
          </w:pict>
        </mc:Fallback>
      </mc:AlternateContent>
    </w:r>
  </w:p>
</w:hdr>
</file>

<file path=word/header5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46" behindDoc="1" locked="0" layoutInCell="1" allowOverlap="1">
              <wp:simplePos x="0" y="0"/>
              <wp:positionH relativeFrom="page">
                <wp:posOffset>4016375</wp:posOffset>
              </wp:positionH>
              <wp:positionV relativeFrom="page">
                <wp:posOffset>1198880</wp:posOffset>
              </wp:positionV>
              <wp:extent cx="126365" cy="81280"/>
              <wp:wrapNone/>
              <wp:docPr id="576" name="Shape 576"/>
              <a:graphic xmlns:a="http://schemas.openxmlformats.org/drawingml/2006/main">
                <a:graphicData uri="http://schemas.microsoft.com/office/word/2010/wordprocessingShape">
                  <wps:wsp>
                    <wps:cNvSpPr txBox="1"/>
                    <wps:spPr>
                      <a:xfrm>
                        <a:ext cx="126365" cy="81280"/>
                      </a:xfrm>
                      <a:prstGeom prst="rect"/>
                      <a:noFill/>
                    </wps:spPr>
                    <wps:txbx>
                      <w:txbxContent>
                        <w:p>
                          <w:pPr>
                            <w:pStyle w:val="Style110"/>
                            <w:keepNext w:val="0"/>
                            <w:keepLines w:val="0"/>
                            <w:widowControl w:val="0"/>
                            <w:shd w:val="clear" w:color="auto" w:fill="auto"/>
                            <w:bidi w:val="0"/>
                            <w:spacing w:before="0" w:after="0" w:line="240" w:lineRule="auto"/>
                            <w:ind w:left="0" w:right="0" w:firstLine="0"/>
                            <w:jc w:val="left"/>
                            <w:rPr>
                              <w:sz w:val="17"/>
                              <w:szCs w:val="17"/>
                            </w:rPr>
                          </w:pPr>
                          <w:r>
                            <w:rPr>
                              <w:color w:val="B5D0BA"/>
                              <w:spacing w:val="0"/>
                              <w:w w:val="100"/>
                              <w:position w:val="0"/>
                              <w:sz w:val="17"/>
                              <w:szCs w:val="17"/>
                              <w:shd w:val="clear" w:color="auto" w:fill="auto"/>
                              <w:lang w:val="pt-BR" w:eastAsia="pt-BR" w:bidi="pt-BR"/>
                            </w:rPr>
                            <w:t>Prc</w:t>
                          </w:r>
                        </w:p>
                      </w:txbxContent>
                    </wps:txbx>
                    <wps:bodyPr wrap="none" lIns="0" tIns="0" rIns="0" bIns="0">
                      <a:spAutoFit/>
                    </wps:bodyPr>
                  </wps:wsp>
                </a:graphicData>
              </a:graphic>
            </wp:anchor>
          </w:drawing>
        </mc:Choice>
        <mc:Fallback>
          <w:pict>
            <v:shape id="_x0000_s1602" type="#_x0000_t202" style="position:absolute;margin-left:316.25pt;margin-top:94.400000000000006pt;width:9.9499999999999993pt;height:6.4000000000000004pt;z-index:-188743707;mso-wrap-style:none;mso-wrap-distance-left:0;mso-wrap-distance-right:0;mso-position-horizontal-relative:page;mso-position-vertical-relative:page" wrapcoords="0 0" filled="f" stroked="f">
              <v:textbox style="mso-fit-shape-to-text:t" inset="0,0,0,0">
                <w:txbxContent>
                  <w:p>
                    <w:pPr>
                      <w:pStyle w:val="Style110"/>
                      <w:keepNext w:val="0"/>
                      <w:keepLines w:val="0"/>
                      <w:widowControl w:val="0"/>
                      <w:shd w:val="clear" w:color="auto" w:fill="auto"/>
                      <w:bidi w:val="0"/>
                      <w:spacing w:before="0" w:after="0" w:line="240" w:lineRule="auto"/>
                      <w:ind w:left="0" w:right="0" w:firstLine="0"/>
                      <w:jc w:val="left"/>
                      <w:rPr>
                        <w:sz w:val="17"/>
                        <w:szCs w:val="17"/>
                      </w:rPr>
                    </w:pPr>
                    <w:r>
                      <w:rPr>
                        <w:color w:val="B5D0BA"/>
                        <w:spacing w:val="0"/>
                        <w:w w:val="100"/>
                        <w:position w:val="0"/>
                        <w:sz w:val="17"/>
                        <w:szCs w:val="17"/>
                        <w:shd w:val="clear" w:color="auto" w:fill="auto"/>
                        <w:lang w:val="pt-BR" w:eastAsia="pt-BR" w:bidi="pt-BR"/>
                      </w:rPr>
                      <w:t>Prc</w:t>
                    </w:r>
                  </w:p>
                </w:txbxContent>
              </v:textbox>
              <w10:wrap anchorx="page" anchory="page"/>
            </v:shape>
          </w:pict>
        </mc:Fallback>
      </mc:AlternateContent>
    </w:r>
  </w:p>
</w:hdr>
</file>

<file path=word/header6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50" behindDoc="1" locked="0" layoutInCell="1" allowOverlap="1">
              <wp:simplePos x="0" y="0"/>
              <wp:positionH relativeFrom="page">
                <wp:posOffset>6715125</wp:posOffset>
              </wp:positionH>
              <wp:positionV relativeFrom="page">
                <wp:posOffset>275590</wp:posOffset>
              </wp:positionV>
              <wp:extent cx="598805" cy="423545"/>
              <wp:wrapNone/>
              <wp:docPr id="580" name="Shape 580"/>
              <a:graphic xmlns:a="http://schemas.openxmlformats.org/drawingml/2006/main">
                <a:graphicData uri="http://schemas.microsoft.com/office/word/2010/wordprocessingShape">
                  <wps:wsp>
                    <wps:cNvSpPr txBox="1"/>
                    <wps:spPr>
                      <a:xfrm>
                        <a:ext cx="598805" cy="423545"/>
                      </a:xfrm>
                      <a:prstGeom prst="rect"/>
                      <a:noFill/>
                    </wps:spPr>
                    <wps:txbx>
                      <w:txbxContent>
                        <w:p>
                          <w:pPr>
                            <w:widowControl w:val="0"/>
                            <w:rPr>
                              <w:sz w:val="2"/>
                              <w:szCs w:val="2"/>
                            </w:rPr>
                          </w:pPr>
                          <w:r>
                            <w:drawing>
                              <wp:inline>
                                <wp:extent cx="597535" cy="420370"/>
                                <wp:docPr id="581" name="Picutre 581"/>
                                <a:graphic xmlns:a="http://schemas.openxmlformats.org/drawingml/2006/main">
                                  <a:graphicData uri="http://schemas.openxmlformats.org/drawingml/2006/picture">
                                    <pic:pic xmlns:pic="http://schemas.openxmlformats.org/drawingml/2006/picture">
                                      <pic:nvPicPr>
                                        <pic:cNvPr id="581" name="Picture 581"/>
                                        <pic:cNvPicPr/>
                                      </pic:nvPicPr>
                                      <pic:blipFill>
                                        <a:blip r:embed="rId1"/>
                                        <a:stretch/>
                                      </pic:blipFill>
                                      <pic:spPr>
                                        <a:xfrm>
                                          <a:ext cx="597535" cy="420370"/>
                                        </a:xfrm>
                                        <a:prstGeom prst="rect"/>
                                      </pic:spPr>
                                    </pic:pic>
                                  </a:graphicData>
                                </a:graphic>
                              </wp:inline>
                            </w:drawing>
                          </w:r>
                        </w:p>
                      </w:txbxContent>
                    </wps:txbx>
                    <wps:bodyPr lIns="0" tIns="0" rIns="0" bIns="0">
                      <a:noAutoFit/>
                    </wps:bodyPr>
                  </wps:wsp>
                </a:graphicData>
              </a:graphic>
            </wp:anchor>
          </w:drawing>
        </mc:Choice>
        <mc:Fallback>
          <w:pict>
            <v:shape id="_x0000_s1607" type="#_x0000_t202" style="position:absolute;margin-left:528.75pt;margin-top:21.699999999999999pt;width:47.149999999999999pt;height:33.350000000000001pt;z-index:-188743703;mso-wrap-distance-left:0;mso-wrap-distance-right:0;mso-position-horizontal-relative:page;mso-position-vertical-relative:page" wrapcoords="0 0" filled="f" stroked="f">
              <v:textbox inset="0,0,0,0">
                <w:txbxContent>
                  <w:p>
                    <w:pPr>
                      <w:widowControl w:val="0"/>
                      <w:rPr>
                        <w:sz w:val="2"/>
                        <w:szCs w:val="2"/>
                      </w:rPr>
                    </w:pPr>
                    <w:r>
                      <w:drawing>
                        <wp:inline>
                          <wp:extent cx="597535" cy="420370"/>
                          <wp:docPr id="583" name="Picutre 583"/>
                          <a:graphic xmlns:a="http://schemas.openxmlformats.org/drawingml/2006/main">
                            <a:graphicData uri="http://schemas.openxmlformats.org/drawingml/2006/picture">
                              <pic:pic xmlns:pic="http://schemas.openxmlformats.org/drawingml/2006/picture">
                                <pic:nvPicPr>
                                  <pic:cNvPr id="583" name="Picture 583"/>
                                  <pic:cNvPicPr/>
                                </pic:nvPicPr>
                                <pic:blipFill>
                                  <a:blip r:embed="rId1"/>
                                  <a:stretch/>
                                </pic:blipFill>
                                <pic:spPr>
                                  <a:xfrm>
                                    <a:ext cx="597535" cy="42037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52" behindDoc="1" locked="0" layoutInCell="1" allowOverlap="1">
              <wp:simplePos x="0" y="0"/>
              <wp:positionH relativeFrom="page">
                <wp:posOffset>2489835</wp:posOffset>
              </wp:positionH>
              <wp:positionV relativeFrom="page">
                <wp:posOffset>392430</wp:posOffset>
              </wp:positionV>
              <wp:extent cx="977265" cy="887095"/>
              <wp:wrapNone/>
              <wp:docPr id="584" name="Shape 584"/>
              <a:graphic xmlns:a="http://schemas.openxmlformats.org/drawingml/2006/main">
                <a:graphicData uri="http://schemas.microsoft.com/office/word/2010/wordprocessingShape">
                  <wps:wsp>
                    <wps:cNvSpPr txBox="1"/>
                    <wps:spPr>
                      <a:xfrm>
                        <a:ext cx="977265" cy="887095"/>
                      </a:xfrm>
                      <a:prstGeom prst="rect"/>
                      <a:noFill/>
                    </wps:spPr>
                    <wps:txbx>
                      <w:txbxContent>
                        <w:p>
                          <w:pPr>
                            <w:widowControl w:val="0"/>
                            <w:rPr>
                              <w:sz w:val="2"/>
                              <w:szCs w:val="2"/>
                            </w:rPr>
                          </w:pPr>
                          <w:r>
                            <w:drawing>
                              <wp:inline>
                                <wp:extent cx="975360" cy="890270"/>
                                <wp:docPr id="585" name="Picutre 585"/>
                                <a:graphic xmlns:a="http://schemas.openxmlformats.org/drawingml/2006/main">
                                  <a:graphicData uri="http://schemas.openxmlformats.org/drawingml/2006/picture">
                                    <pic:pic xmlns:pic="http://schemas.openxmlformats.org/drawingml/2006/picture">
                                      <pic:nvPicPr>
                                        <pic:cNvPr id="585" name="Picture 585"/>
                                        <pic:cNvPicPr/>
                                      </pic:nvPicPr>
                                      <pic:blipFill>
                                        <a:blip r:embed="rId3"/>
                                        <a:stretch/>
                                      </pic:blipFill>
                                      <pic:spPr>
                                        <a:xfrm>
                                          <a:ext cx="975360" cy="890270"/>
                                        </a:xfrm>
                                        <a:prstGeom prst="rect"/>
                                      </pic:spPr>
                                    </pic:pic>
                                  </a:graphicData>
                                </a:graphic>
                              </wp:inline>
                            </w:drawing>
                          </w:r>
                        </w:p>
                      </w:txbxContent>
                    </wps:txbx>
                    <wps:bodyPr lIns="0" tIns="0" rIns="0" bIns="0">
                      <a:noAutoFit/>
                    </wps:bodyPr>
                  </wps:wsp>
                </a:graphicData>
              </a:graphic>
            </wp:anchor>
          </w:drawing>
        </mc:Choice>
        <mc:Fallback>
          <w:pict>
            <v:shape id="_x0000_s1611" type="#_x0000_t202" style="position:absolute;margin-left:196.05000000000001pt;margin-top:30.899999999999999pt;width:76.950000000000003pt;height:69.849999999999994pt;z-index:-188743701;mso-wrap-distance-left:0;mso-wrap-distance-right:0;mso-position-horizontal-relative:page;mso-position-vertical-relative:page" wrapcoords="0 0" filled="f" stroked="f">
              <v:textbox inset="0,0,0,0">
                <w:txbxContent>
                  <w:p>
                    <w:pPr>
                      <w:widowControl w:val="0"/>
                      <w:rPr>
                        <w:sz w:val="2"/>
                        <w:szCs w:val="2"/>
                      </w:rPr>
                    </w:pPr>
                    <w:r>
                      <w:drawing>
                        <wp:inline>
                          <wp:extent cx="975360" cy="890270"/>
                          <wp:docPr id="587" name="Picutre 587"/>
                          <a:graphic xmlns:a="http://schemas.openxmlformats.org/drawingml/2006/main">
                            <a:graphicData uri="http://schemas.openxmlformats.org/drawingml/2006/picture">
                              <pic:pic xmlns:pic="http://schemas.openxmlformats.org/drawingml/2006/picture">
                                <pic:nvPicPr>
                                  <pic:cNvPr id="587" name="Picture 587"/>
                                  <pic:cNvPicPr/>
                                </pic:nvPicPr>
                                <pic:blipFill>
                                  <a:blip r:embed="rId3"/>
                                  <a:stretch/>
                                </pic:blipFill>
                                <pic:spPr>
                                  <a:xfrm>
                                    <a:ext cx="975360" cy="89027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54" behindDoc="1" locked="0" layoutInCell="1" allowOverlap="1">
              <wp:simplePos x="0" y="0"/>
              <wp:positionH relativeFrom="page">
                <wp:posOffset>3552825</wp:posOffset>
              </wp:positionH>
              <wp:positionV relativeFrom="page">
                <wp:posOffset>591185</wp:posOffset>
              </wp:positionV>
              <wp:extent cx="1990725" cy="549275"/>
              <wp:wrapNone/>
              <wp:docPr id="588" name="Shape 588"/>
              <a:graphic xmlns:a="http://schemas.openxmlformats.org/drawingml/2006/main">
                <a:graphicData uri="http://schemas.microsoft.com/office/word/2010/wordprocessingShape">
                  <wps:wsp>
                    <wps:cNvSpPr txBox="1"/>
                    <wps:spPr>
                      <a:xfrm>
                        <a:ext cx="1990725" cy="549275"/>
                      </a:xfrm>
                      <a:prstGeom prst="rect"/>
                      <a:noFill/>
                    </wps:spPr>
                    <wps:txbx>
                      <w:txbxContent>
                        <w:p>
                          <w:pPr>
                            <w:pStyle w:val="Style110"/>
                            <w:keepNext w:val="0"/>
                            <w:keepLines w:val="0"/>
                            <w:widowControl w:val="0"/>
                            <w:shd w:val="clear" w:color="auto" w:fill="auto"/>
                            <w:bidi w:val="0"/>
                            <w:spacing w:before="0" w:after="0" w:line="240" w:lineRule="auto"/>
                            <w:ind w:left="0" w:right="0" w:firstLine="0"/>
                            <w:jc w:val="left"/>
                            <w:rPr>
                              <w:sz w:val="82"/>
                              <w:szCs w:val="82"/>
                            </w:rPr>
                          </w:pPr>
                          <w:r>
                            <w:rPr>
                              <w:b/>
                              <w:bCs/>
                              <w:color w:val="3DA74F"/>
                              <w:spacing w:val="0"/>
                              <w:w w:val="100"/>
                              <w:position w:val="0"/>
                              <w:sz w:val="82"/>
                              <w:szCs w:val="82"/>
                              <w:shd w:val="clear" w:color="auto" w:fill="auto"/>
                              <w:lang w:val="pt-PT" w:eastAsia="pt-PT" w:bidi="pt-PT"/>
                            </w:rPr>
                            <w:t>BERURI</w:t>
                          </w:r>
                        </w:p>
                        <w:p>
                          <w:pPr>
                            <w:pStyle w:val="Style110"/>
                            <w:keepNext w:val="0"/>
                            <w:keepLines w:val="0"/>
                            <w:widowControl w:val="0"/>
                            <w:shd w:val="clear" w:color="auto" w:fill="auto"/>
                            <w:bidi w:val="0"/>
                            <w:spacing w:before="0" w:after="0" w:line="240" w:lineRule="auto"/>
                            <w:ind w:left="0" w:right="0" w:firstLine="0"/>
                            <w:jc w:val="left"/>
                            <w:rPr>
                              <w:sz w:val="17"/>
                              <w:szCs w:val="17"/>
                            </w:rPr>
                          </w:pPr>
                          <w:r>
                            <w:rPr>
                              <w:color w:val="000000"/>
                              <w:spacing w:val="0"/>
                              <w:w w:val="100"/>
                              <w:position w:val="0"/>
                              <w:sz w:val="17"/>
                              <w:szCs w:val="17"/>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614" type="#_x0000_t202" style="position:absolute;margin-left:279.75pt;margin-top:46.549999999999997pt;width:156.75pt;height:43.25pt;z-index:-188743699;mso-wrap-style:none;mso-wrap-distance-left:0;mso-wrap-distance-right:0;mso-position-horizontal-relative:page;mso-position-vertical-relative:page" wrapcoords="0 0" filled="f" stroked="f">
              <v:textbox style="mso-fit-shape-to-text:t" inset="0,0,0,0">
                <w:txbxContent>
                  <w:p>
                    <w:pPr>
                      <w:pStyle w:val="Style110"/>
                      <w:keepNext w:val="0"/>
                      <w:keepLines w:val="0"/>
                      <w:widowControl w:val="0"/>
                      <w:shd w:val="clear" w:color="auto" w:fill="auto"/>
                      <w:bidi w:val="0"/>
                      <w:spacing w:before="0" w:after="0" w:line="240" w:lineRule="auto"/>
                      <w:ind w:left="0" w:right="0" w:firstLine="0"/>
                      <w:jc w:val="left"/>
                      <w:rPr>
                        <w:sz w:val="82"/>
                        <w:szCs w:val="82"/>
                      </w:rPr>
                    </w:pPr>
                    <w:r>
                      <w:rPr>
                        <w:b/>
                        <w:bCs/>
                        <w:color w:val="3DA74F"/>
                        <w:spacing w:val="0"/>
                        <w:w w:val="100"/>
                        <w:position w:val="0"/>
                        <w:sz w:val="82"/>
                        <w:szCs w:val="82"/>
                        <w:shd w:val="clear" w:color="auto" w:fill="auto"/>
                        <w:lang w:val="pt-PT" w:eastAsia="pt-PT" w:bidi="pt-PT"/>
                      </w:rPr>
                      <w:t>BERURI</w:t>
                    </w:r>
                  </w:p>
                  <w:p>
                    <w:pPr>
                      <w:pStyle w:val="Style110"/>
                      <w:keepNext w:val="0"/>
                      <w:keepLines w:val="0"/>
                      <w:widowControl w:val="0"/>
                      <w:shd w:val="clear" w:color="auto" w:fill="auto"/>
                      <w:bidi w:val="0"/>
                      <w:spacing w:before="0" w:after="0" w:line="240" w:lineRule="auto"/>
                      <w:ind w:left="0" w:right="0" w:firstLine="0"/>
                      <w:jc w:val="left"/>
                      <w:rPr>
                        <w:sz w:val="17"/>
                        <w:szCs w:val="17"/>
                      </w:rPr>
                    </w:pPr>
                    <w:r>
                      <w:rPr>
                        <w:color w:val="000000"/>
                        <w:spacing w:val="0"/>
                        <w:w w:val="100"/>
                        <w:position w:val="0"/>
                        <w:sz w:val="17"/>
                        <w:szCs w:val="17"/>
                        <w:shd w:val="clear" w:color="auto" w:fill="auto"/>
                        <w:lang w:val="pt-PT" w:eastAsia="pt-PT" w:bidi="pt-PT"/>
                      </w:rPr>
                      <w:t>Onde há trabalho, há conquistas.</w:t>
                    </w:r>
                  </w:p>
                </w:txbxContent>
              </v:textbox>
              <w10:wrap anchorx="page" anchory="page"/>
            </v:shape>
          </w:pict>
        </mc:Fallback>
      </mc:AlternateContent>
    </w:r>
    <w:r>
      <mc:AlternateContent>
        <mc:Choice Requires="wps">
          <w:drawing>
            <wp:anchor distT="0" distB="0" distL="0" distR="0" simplePos="0" relativeHeight="62915056" behindDoc="1" locked="0" layoutInCell="1" allowOverlap="1">
              <wp:simplePos x="0" y="0"/>
              <wp:positionH relativeFrom="page">
                <wp:posOffset>1147445</wp:posOffset>
              </wp:positionH>
              <wp:positionV relativeFrom="page">
                <wp:posOffset>721360</wp:posOffset>
              </wp:positionV>
              <wp:extent cx="1139825" cy="445770"/>
              <wp:wrapNone/>
              <wp:docPr id="590" name="Shape 590"/>
              <a:graphic xmlns:a="http://schemas.openxmlformats.org/drawingml/2006/main">
                <a:graphicData uri="http://schemas.microsoft.com/office/word/2010/wordprocessingShape">
                  <wps:wsp>
                    <wps:cNvSpPr txBox="1"/>
                    <wps:spPr>
                      <a:xfrm>
                        <a:ext cx="1139825" cy="445770"/>
                      </a:xfrm>
                      <a:prstGeom prst="rect"/>
                      <a:noFill/>
                    </wps:spPr>
                    <wps:txbx>
                      <w:txbxContent>
                        <w:p>
                          <w:pPr>
                            <w:pStyle w:val="Style110"/>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b/>
                              <w:bCs/>
                              <w:color w:val="000000"/>
                              <w:spacing w:val="0"/>
                              <w:w w:val="100"/>
                              <w:position w:val="0"/>
                              <w:sz w:val="22"/>
                              <w:szCs w:val="22"/>
                              <w:shd w:val="clear" w:color="auto" w:fill="auto"/>
                              <w:lang w:val="pt-PT" w:eastAsia="pt-PT" w:bidi="pt-PT"/>
                            </w:rPr>
                            <w:t>DEPARTAMENTO</w:t>
                          </w:r>
                        </w:p>
                        <w:p>
                          <w:pPr>
                            <w:pStyle w:val="Style110"/>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b/>
                              <w:bCs/>
                              <w:color w:val="000000"/>
                              <w:spacing w:val="0"/>
                              <w:w w:val="100"/>
                              <w:position w:val="0"/>
                              <w:sz w:val="22"/>
                              <w:szCs w:val="22"/>
                              <w:shd w:val="clear" w:color="auto" w:fill="auto"/>
                              <w:lang w:val="pt-PT" w:eastAsia="pt-PT" w:bidi="pt-PT"/>
                            </w:rPr>
                            <w:t>ADMINISTRATIVO</w:t>
                          </w:r>
                        </w:p>
                        <w:p>
                          <w:pPr>
                            <w:pStyle w:val="Style110"/>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b/>
                              <w:bCs/>
                              <w:color w:val="000000"/>
                              <w:spacing w:val="0"/>
                              <w:w w:val="100"/>
                              <w:position w:val="0"/>
                              <w:sz w:val="22"/>
                              <w:szCs w:val="22"/>
                              <w:shd w:val="clear" w:color="auto" w:fill="auto"/>
                              <w:lang w:val="pt-PT" w:eastAsia="pt-PT" w:bidi="pt-PT"/>
                            </w:rPr>
                            <w:t>E FINANCEIRO</w:t>
                          </w:r>
                        </w:p>
                      </w:txbxContent>
                    </wps:txbx>
                    <wps:bodyPr wrap="none" lIns="0" tIns="0" rIns="0" bIns="0">
                      <a:spAutoFit/>
                    </wps:bodyPr>
                  </wps:wsp>
                </a:graphicData>
              </a:graphic>
            </wp:anchor>
          </w:drawing>
        </mc:Choice>
        <mc:Fallback>
          <w:pict>
            <v:shape id="_x0000_s1616" type="#_x0000_t202" style="position:absolute;margin-left:90.349999999999994pt;margin-top:56.799999999999997pt;width:89.75pt;height:35.100000000000001pt;z-index:-188743697;mso-wrap-style:none;mso-wrap-distance-left:0;mso-wrap-distance-right:0;mso-position-horizontal-relative:page;mso-position-vertical-relative:page" wrapcoords="0 0" filled="f" stroked="f">
              <v:textbox style="mso-fit-shape-to-text:t" inset="0,0,0,0">
                <w:txbxContent>
                  <w:p>
                    <w:pPr>
                      <w:pStyle w:val="Style110"/>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b/>
                        <w:bCs/>
                        <w:color w:val="000000"/>
                        <w:spacing w:val="0"/>
                        <w:w w:val="100"/>
                        <w:position w:val="0"/>
                        <w:sz w:val="22"/>
                        <w:szCs w:val="22"/>
                        <w:shd w:val="clear" w:color="auto" w:fill="auto"/>
                        <w:lang w:val="pt-PT" w:eastAsia="pt-PT" w:bidi="pt-PT"/>
                      </w:rPr>
                      <w:t>DEPARTAMENTO</w:t>
                    </w:r>
                  </w:p>
                  <w:p>
                    <w:pPr>
                      <w:pStyle w:val="Style110"/>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b/>
                        <w:bCs/>
                        <w:color w:val="000000"/>
                        <w:spacing w:val="0"/>
                        <w:w w:val="100"/>
                        <w:position w:val="0"/>
                        <w:sz w:val="22"/>
                        <w:szCs w:val="22"/>
                        <w:shd w:val="clear" w:color="auto" w:fill="auto"/>
                        <w:lang w:val="pt-PT" w:eastAsia="pt-PT" w:bidi="pt-PT"/>
                      </w:rPr>
                      <w:t>ADMINISTRATIVO</w:t>
                    </w:r>
                  </w:p>
                  <w:p>
                    <w:pPr>
                      <w:pStyle w:val="Style110"/>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b/>
                        <w:bCs/>
                        <w:color w:val="000000"/>
                        <w:spacing w:val="0"/>
                        <w:w w:val="100"/>
                        <w:position w:val="0"/>
                        <w:sz w:val="22"/>
                        <w:szCs w:val="22"/>
                        <w:shd w:val="clear" w:color="auto" w:fill="auto"/>
                        <w:lang w:val="pt-PT" w:eastAsia="pt-PT" w:bidi="pt-PT"/>
                      </w:rPr>
                      <w:t>E FINANCEIRO</w:t>
                    </w:r>
                  </w:p>
                </w:txbxContent>
              </v:textbox>
              <w10:wrap anchorx="page" anchory="page"/>
            </v:shape>
          </w:pict>
        </mc:Fallback>
      </mc:AlternateContent>
    </w:r>
  </w:p>
</w:hdr>
</file>

<file path=word/header6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60" behindDoc="1" locked="0" layoutInCell="1" allowOverlap="1">
              <wp:simplePos x="0" y="0"/>
              <wp:positionH relativeFrom="page">
                <wp:posOffset>2550795</wp:posOffset>
              </wp:positionH>
              <wp:positionV relativeFrom="page">
                <wp:posOffset>455930</wp:posOffset>
              </wp:positionV>
              <wp:extent cx="977265" cy="824230"/>
              <wp:wrapNone/>
              <wp:docPr id="598" name="Shape 598"/>
              <a:graphic xmlns:a="http://schemas.openxmlformats.org/drawingml/2006/main">
                <a:graphicData uri="http://schemas.microsoft.com/office/word/2010/wordprocessingShape">
                  <wps:wsp>
                    <wps:cNvSpPr txBox="1"/>
                    <wps:spPr>
                      <a:xfrm>
                        <a:ext cx="977265" cy="824230"/>
                      </a:xfrm>
                      <a:prstGeom prst="rect"/>
                      <a:noFill/>
                    </wps:spPr>
                    <wps:txbx>
                      <w:txbxContent>
                        <w:p>
                          <w:pPr>
                            <w:widowControl w:val="0"/>
                            <w:rPr>
                              <w:sz w:val="2"/>
                              <w:szCs w:val="2"/>
                            </w:rPr>
                          </w:pPr>
                          <w:r>
                            <w:drawing>
                              <wp:inline>
                                <wp:extent cx="975360" cy="822960"/>
                                <wp:docPr id="599" name="Picutre 599"/>
                                <a:graphic xmlns:a="http://schemas.openxmlformats.org/drawingml/2006/main">
                                  <a:graphicData uri="http://schemas.openxmlformats.org/drawingml/2006/picture">
                                    <pic:pic xmlns:pic="http://schemas.openxmlformats.org/drawingml/2006/picture">
                                      <pic:nvPicPr>
                                        <pic:cNvPr id="599" name="Picture 599"/>
                                        <pic:cNvPicPr/>
                                      </pic:nvPicPr>
                                      <pic:blipFill>
                                        <a:blip r:embed="rId1"/>
                                        <a:stretch/>
                                      </pic:blipFill>
                                      <pic:spPr>
                                        <a:xfrm>
                                          <a:ext cx="975360" cy="822960"/>
                                        </a:xfrm>
                                        <a:prstGeom prst="rect"/>
                                      </pic:spPr>
                                    </pic:pic>
                                  </a:graphicData>
                                </a:graphic>
                              </wp:inline>
                            </w:drawing>
                          </w:r>
                        </w:p>
                      </w:txbxContent>
                    </wps:txbx>
                    <wps:bodyPr lIns="0" tIns="0" rIns="0" bIns="0">
                      <a:noAutoFit/>
                    </wps:bodyPr>
                  </wps:wsp>
                </a:graphicData>
              </a:graphic>
            </wp:anchor>
          </w:drawing>
        </mc:Choice>
        <mc:Fallback>
          <w:pict>
            <v:shape id="_x0000_s1625" type="#_x0000_t202" style="position:absolute;margin-left:200.84999999999999pt;margin-top:35.899999999999999pt;width:76.950000000000003pt;height:64.900000000000006pt;z-index:-188743693;mso-wrap-distance-left:0;mso-wrap-distance-right:0;mso-position-horizontal-relative:page;mso-position-vertical-relative:page" wrapcoords="0 0" filled="f" stroked="f">
              <v:textbox inset="0,0,0,0">
                <w:txbxContent>
                  <w:p>
                    <w:pPr>
                      <w:widowControl w:val="0"/>
                      <w:rPr>
                        <w:sz w:val="2"/>
                        <w:szCs w:val="2"/>
                      </w:rPr>
                    </w:pPr>
                    <w:r>
                      <w:drawing>
                        <wp:inline>
                          <wp:extent cx="975360" cy="822960"/>
                          <wp:docPr id="601" name="Picutre 601"/>
                          <a:graphic xmlns:a="http://schemas.openxmlformats.org/drawingml/2006/main">
                            <a:graphicData uri="http://schemas.openxmlformats.org/drawingml/2006/picture">
                              <pic:pic xmlns:pic="http://schemas.openxmlformats.org/drawingml/2006/picture">
                                <pic:nvPicPr>
                                  <pic:cNvPr id="601" name="Picture 601"/>
                                  <pic:cNvPicPr/>
                                </pic:nvPicPr>
                                <pic:blipFill>
                                  <a:blip r:embed="rId1"/>
                                  <a:stretch/>
                                </pic:blipFill>
                                <pic:spPr>
                                  <a:xfrm>
                                    <a:ext cx="975360" cy="82296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62" behindDoc="1" locked="0" layoutInCell="1" allowOverlap="1">
              <wp:simplePos x="0" y="0"/>
              <wp:positionH relativeFrom="page">
                <wp:posOffset>1203960</wp:posOffset>
              </wp:positionH>
              <wp:positionV relativeFrom="page">
                <wp:posOffset>725805</wp:posOffset>
              </wp:positionV>
              <wp:extent cx="1139825" cy="441325"/>
              <wp:wrapNone/>
              <wp:docPr id="602" name="Shape 602"/>
              <a:graphic xmlns:a="http://schemas.openxmlformats.org/drawingml/2006/main">
                <a:graphicData uri="http://schemas.microsoft.com/office/word/2010/wordprocessingShape">
                  <wps:wsp>
                    <wps:cNvSpPr txBox="1"/>
                    <wps:spPr>
                      <a:xfrm>
                        <a:ext cx="1139825" cy="441325"/>
                      </a:xfrm>
                      <a:prstGeom prst="rect"/>
                      <a:noFill/>
                    </wps:spPr>
                    <wps:txbx>
                      <w:txbxContent>
                        <w:p>
                          <w:pPr>
                            <w:pStyle w:val="Style110"/>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b/>
                              <w:bCs/>
                              <w:color w:val="000000"/>
                              <w:spacing w:val="0"/>
                              <w:w w:val="100"/>
                              <w:position w:val="0"/>
                              <w:sz w:val="22"/>
                              <w:szCs w:val="22"/>
                              <w:shd w:val="clear" w:color="auto" w:fill="auto"/>
                              <w:lang w:val="pt-PT" w:eastAsia="pt-PT" w:bidi="pt-PT"/>
                            </w:rPr>
                            <w:t>DEPARTAMENTO</w:t>
                          </w:r>
                        </w:p>
                        <w:p>
                          <w:pPr>
                            <w:pStyle w:val="Style110"/>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b/>
                              <w:bCs/>
                              <w:color w:val="000000"/>
                              <w:spacing w:val="0"/>
                              <w:w w:val="100"/>
                              <w:position w:val="0"/>
                              <w:sz w:val="22"/>
                              <w:szCs w:val="22"/>
                              <w:shd w:val="clear" w:color="auto" w:fill="auto"/>
                              <w:lang w:val="pt-PT" w:eastAsia="pt-PT" w:bidi="pt-PT"/>
                            </w:rPr>
                            <w:t>ADMINISTRATIVO</w:t>
                          </w:r>
                        </w:p>
                        <w:p>
                          <w:pPr>
                            <w:pStyle w:val="Style110"/>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b/>
                              <w:bCs/>
                              <w:color w:val="000000"/>
                              <w:spacing w:val="0"/>
                              <w:w w:val="100"/>
                              <w:position w:val="0"/>
                              <w:sz w:val="22"/>
                              <w:szCs w:val="22"/>
                              <w:shd w:val="clear" w:color="auto" w:fill="auto"/>
                              <w:lang w:val="pt-PT" w:eastAsia="pt-PT" w:bidi="pt-PT"/>
                            </w:rPr>
                            <w:t>E FINANCEIRO</w:t>
                          </w:r>
                        </w:p>
                      </w:txbxContent>
                    </wps:txbx>
                    <wps:bodyPr wrap="none" lIns="0" tIns="0" rIns="0" bIns="0">
                      <a:spAutoFit/>
                    </wps:bodyPr>
                  </wps:wsp>
                </a:graphicData>
              </a:graphic>
            </wp:anchor>
          </w:drawing>
        </mc:Choice>
        <mc:Fallback>
          <w:pict>
            <v:shape id="_x0000_s1628" type="#_x0000_t202" style="position:absolute;margin-left:94.799999999999997pt;margin-top:57.149999999999999pt;width:89.75pt;height:34.75pt;z-index:-188743691;mso-wrap-style:none;mso-wrap-distance-left:0;mso-wrap-distance-right:0;mso-position-horizontal-relative:page;mso-position-vertical-relative:page" wrapcoords="0 0" filled="f" stroked="f">
              <v:textbox style="mso-fit-shape-to-text:t" inset="0,0,0,0">
                <w:txbxContent>
                  <w:p>
                    <w:pPr>
                      <w:pStyle w:val="Style110"/>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b/>
                        <w:bCs/>
                        <w:color w:val="000000"/>
                        <w:spacing w:val="0"/>
                        <w:w w:val="100"/>
                        <w:position w:val="0"/>
                        <w:sz w:val="22"/>
                        <w:szCs w:val="22"/>
                        <w:shd w:val="clear" w:color="auto" w:fill="auto"/>
                        <w:lang w:val="pt-PT" w:eastAsia="pt-PT" w:bidi="pt-PT"/>
                      </w:rPr>
                      <w:t>DEPARTAMENTO</w:t>
                    </w:r>
                  </w:p>
                  <w:p>
                    <w:pPr>
                      <w:pStyle w:val="Style110"/>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b/>
                        <w:bCs/>
                        <w:color w:val="000000"/>
                        <w:spacing w:val="0"/>
                        <w:w w:val="100"/>
                        <w:position w:val="0"/>
                        <w:sz w:val="22"/>
                        <w:szCs w:val="22"/>
                        <w:shd w:val="clear" w:color="auto" w:fill="auto"/>
                        <w:lang w:val="pt-PT" w:eastAsia="pt-PT" w:bidi="pt-PT"/>
                      </w:rPr>
                      <w:t>ADMINISTRATIVO</w:t>
                    </w:r>
                  </w:p>
                  <w:p>
                    <w:pPr>
                      <w:pStyle w:val="Style110"/>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b/>
                        <w:bCs/>
                        <w:color w:val="000000"/>
                        <w:spacing w:val="0"/>
                        <w:w w:val="100"/>
                        <w:position w:val="0"/>
                        <w:sz w:val="22"/>
                        <w:szCs w:val="22"/>
                        <w:shd w:val="clear" w:color="auto" w:fill="auto"/>
                        <w:lang w:val="pt-PT" w:eastAsia="pt-PT" w:bidi="pt-PT"/>
                      </w:rPr>
                      <w:t>E FINANCEIRO</w:t>
                    </w:r>
                  </w:p>
                </w:txbxContent>
              </v:textbox>
              <w10:wrap anchorx="page" anchory="page"/>
            </v:shape>
          </w:pict>
        </mc:Fallback>
      </mc:AlternateContent>
    </w:r>
  </w:p>
</w:hdr>
</file>

<file path=word/header6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66" behindDoc="1" locked="0" layoutInCell="1" allowOverlap="1">
              <wp:simplePos x="0" y="0"/>
              <wp:positionH relativeFrom="page">
                <wp:posOffset>2550795</wp:posOffset>
              </wp:positionH>
              <wp:positionV relativeFrom="page">
                <wp:posOffset>455930</wp:posOffset>
              </wp:positionV>
              <wp:extent cx="977265" cy="824230"/>
              <wp:wrapNone/>
              <wp:docPr id="606" name="Shape 606"/>
              <a:graphic xmlns:a="http://schemas.openxmlformats.org/drawingml/2006/main">
                <a:graphicData uri="http://schemas.microsoft.com/office/word/2010/wordprocessingShape">
                  <wps:wsp>
                    <wps:cNvSpPr txBox="1"/>
                    <wps:spPr>
                      <a:xfrm>
                        <a:ext cx="977265" cy="824230"/>
                      </a:xfrm>
                      <a:prstGeom prst="rect"/>
                      <a:noFill/>
                    </wps:spPr>
                    <wps:txbx>
                      <w:txbxContent>
                        <w:p>
                          <w:pPr>
                            <w:widowControl w:val="0"/>
                            <w:rPr>
                              <w:sz w:val="2"/>
                              <w:szCs w:val="2"/>
                            </w:rPr>
                          </w:pPr>
                          <w:r>
                            <w:drawing>
                              <wp:inline>
                                <wp:extent cx="975360" cy="822960"/>
                                <wp:docPr id="607" name="Picutre 607"/>
                                <a:graphic xmlns:a="http://schemas.openxmlformats.org/drawingml/2006/main">
                                  <a:graphicData uri="http://schemas.openxmlformats.org/drawingml/2006/picture">
                                    <pic:pic xmlns:pic="http://schemas.openxmlformats.org/drawingml/2006/picture">
                                      <pic:nvPicPr>
                                        <pic:cNvPr id="607" name="Picture 607"/>
                                        <pic:cNvPicPr/>
                                      </pic:nvPicPr>
                                      <pic:blipFill>
                                        <a:blip r:embed="rId1"/>
                                        <a:stretch/>
                                      </pic:blipFill>
                                      <pic:spPr>
                                        <a:xfrm>
                                          <a:ext cx="975360" cy="822960"/>
                                        </a:xfrm>
                                        <a:prstGeom prst="rect"/>
                                      </pic:spPr>
                                    </pic:pic>
                                  </a:graphicData>
                                </a:graphic>
                              </wp:inline>
                            </w:drawing>
                          </w:r>
                        </w:p>
                      </w:txbxContent>
                    </wps:txbx>
                    <wps:bodyPr lIns="0" tIns="0" rIns="0" bIns="0">
                      <a:noAutoFit/>
                    </wps:bodyPr>
                  </wps:wsp>
                </a:graphicData>
              </a:graphic>
            </wp:anchor>
          </w:drawing>
        </mc:Choice>
        <mc:Fallback>
          <w:pict>
            <v:shape id="_x0000_s1633" type="#_x0000_t202" style="position:absolute;margin-left:200.84999999999999pt;margin-top:35.899999999999999pt;width:76.950000000000003pt;height:64.900000000000006pt;z-index:-188743687;mso-wrap-distance-left:0;mso-wrap-distance-right:0;mso-position-horizontal-relative:page;mso-position-vertical-relative:page" wrapcoords="0 0" filled="f" stroked="f">
              <v:textbox inset="0,0,0,0">
                <w:txbxContent>
                  <w:p>
                    <w:pPr>
                      <w:widowControl w:val="0"/>
                      <w:rPr>
                        <w:sz w:val="2"/>
                        <w:szCs w:val="2"/>
                      </w:rPr>
                    </w:pPr>
                    <w:r>
                      <w:drawing>
                        <wp:inline>
                          <wp:extent cx="975360" cy="822960"/>
                          <wp:docPr id="609" name="Picutre 609"/>
                          <a:graphic xmlns:a="http://schemas.openxmlformats.org/drawingml/2006/main">
                            <a:graphicData uri="http://schemas.openxmlformats.org/drawingml/2006/picture">
                              <pic:pic xmlns:pic="http://schemas.openxmlformats.org/drawingml/2006/picture">
                                <pic:nvPicPr>
                                  <pic:cNvPr id="609" name="Picture 609"/>
                                  <pic:cNvPicPr/>
                                </pic:nvPicPr>
                                <pic:blipFill>
                                  <a:blip r:embed="rId1"/>
                                  <a:stretch/>
                                </pic:blipFill>
                                <pic:spPr>
                                  <a:xfrm>
                                    <a:ext cx="975360" cy="82296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68" behindDoc="1" locked="0" layoutInCell="1" allowOverlap="1">
              <wp:simplePos x="0" y="0"/>
              <wp:positionH relativeFrom="page">
                <wp:posOffset>1203960</wp:posOffset>
              </wp:positionH>
              <wp:positionV relativeFrom="page">
                <wp:posOffset>725805</wp:posOffset>
              </wp:positionV>
              <wp:extent cx="1139825" cy="441325"/>
              <wp:wrapNone/>
              <wp:docPr id="610" name="Shape 610"/>
              <a:graphic xmlns:a="http://schemas.openxmlformats.org/drawingml/2006/main">
                <a:graphicData uri="http://schemas.microsoft.com/office/word/2010/wordprocessingShape">
                  <wps:wsp>
                    <wps:cNvSpPr txBox="1"/>
                    <wps:spPr>
                      <a:xfrm>
                        <a:ext cx="1139825" cy="441325"/>
                      </a:xfrm>
                      <a:prstGeom prst="rect"/>
                      <a:noFill/>
                    </wps:spPr>
                    <wps:txbx>
                      <w:txbxContent>
                        <w:p>
                          <w:pPr>
                            <w:pStyle w:val="Style110"/>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b/>
                              <w:bCs/>
                              <w:color w:val="000000"/>
                              <w:spacing w:val="0"/>
                              <w:w w:val="100"/>
                              <w:position w:val="0"/>
                              <w:sz w:val="22"/>
                              <w:szCs w:val="22"/>
                              <w:shd w:val="clear" w:color="auto" w:fill="auto"/>
                              <w:lang w:val="pt-PT" w:eastAsia="pt-PT" w:bidi="pt-PT"/>
                            </w:rPr>
                            <w:t>DEPARTAMENTO</w:t>
                          </w:r>
                        </w:p>
                        <w:p>
                          <w:pPr>
                            <w:pStyle w:val="Style110"/>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b/>
                              <w:bCs/>
                              <w:color w:val="000000"/>
                              <w:spacing w:val="0"/>
                              <w:w w:val="100"/>
                              <w:position w:val="0"/>
                              <w:sz w:val="22"/>
                              <w:szCs w:val="22"/>
                              <w:shd w:val="clear" w:color="auto" w:fill="auto"/>
                              <w:lang w:val="pt-PT" w:eastAsia="pt-PT" w:bidi="pt-PT"/>
                            </w:rPr>
                            <w:t>ADMINISTRATIVO</w:t>
                          </w:r>
                        </w:p>
                        <w:p>
                          <w:pPr>
                            <w:pStyle w:val="Style110"/>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b/>
                              <w:bCs/>
                              <w:color w:val="000000"/>
                              <w:spacing w:val="0"/>
                              <w:w w:val="100"/>
                              <w:position w:val="0"/>
                              <w:sz w:val="22"/>
                              <w:szCs w:val="22"/>
                              <w:shd w:val="clear" w:color="auto" w:fill="auto"/>
                              <w:lang w:val="pt-PT" w:eastAsia="pt-PT" w:bidi="pt-PT"/>
                            </w:rPr>
                            <w:t>E FINANCEIRO</w:t>
                          </w:r>
                        </w:p>
                      </w:txbxContent>
                    </wps:txbx>
                    <wps:bodyPr wrap="none" lIns="0" tIns="0" rIns="0" bIns="0">
                      <a:spAutoFit/>
                    </wps:bodyPr>
                  </wps:wsp>
                </a:graphicData>
              </a:graphic>
            </wp:anchor>
          </w:drawing>
        </mc:Choice>
        <mc:Fallback>
          <w:pict>
            <v:shape id="_x0000_s1636" type="#_x0000_t202" style="position:absolute;margin-left:94.799999999999997pt;margin-top:57.149999999999999pt;width:89.75pt;height:34.75pt;z-index:-188743685;mso-wrap-style:none;mso-wrap-distance-left:0;mso-wrap-distance-right:0;mso-position-horizontal-relative:page;mso-position-vertical-relative:page" wrapcoords="0 0" filled="f" stroked="f">
              <v:textbox style="mso-fit-shape-to-text:t" inset="0,0,0,0">
                <w:txbxContent>
                  <w:p>
                    <w:pPr>
                      <w:pStyle w:val="Style110"/>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b/>
                        <w:bCs/>
                        <w:color w:val="000000"/>
                        <w:spacing w:val="0"/>
                        <w:w w:val="100"/>
                        <w:position w:val="0"/>
                        <w:sz w:val="22"/>
                        <w:szCs w:val="22"/>
                        <w:shd w:val="clear" w:color="auto" w:fill="auto"/>
                        <w:lang w:val="pt-PT" w:eastAsia="pt-PT" w:bidi="pt-PT"/>
                      </w:rPr>
                      <w:t>DEPARTAMENTO</w:t>
                    </w:r>
                  </w:p>
                  <w:p>
                    <w:pPr>
                      <w:pStyle w:val="Style110"/>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b/>
                        <w:bCs/>
                        <w:color w:val="000000"/>
                        <w:spacing w:val="0"/>
                        <w:w w:val="100"/>
                        <w:position w:val="0"/>
                        <w:sz w:val="22"/>
                        <w:szCs w:val="22"/>
                        <w:shd w:val="clear" w:color="auto" w:fill="auto"/>
                        <w:lang w:val="pt-PT" w:eastAsia="pt-PT" w:bidi="pt-PT"/>
                      </w:rPr>
                      <w:t>ADMINISTRATIVO</w:t>
                    </w:r>
                  </w:p>
                  <w:p>
                    <w:pPr>
                      <w:pStyle w:val="Style110"/>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b/>
                        <w:bCs/>
                        <w:color w:val="000000"/>
                        <w:spacing w:val="0"/>
                        <w:w w:val="100"/>
                        <w:position w:val="0"/>
                        <w:sz w:val="22"/>
                        <w:szCs w:val="22"/>
                        <w:shd w:val="clear" w:color="auto" w:fill="auto"/>
                        <w:lang w:val="pt-PT" w:eastAsia="pt-PT" w:bidi="pt-PT"/>
                      </w:rPr>
                      <w:t>E FINANCEIRO</w:t>
                    </w:r>
                  </w:p>
                </w:txbxContent>
              </v:textbox>
              <w10:wrap anchorx="page" anchory="page"/>
            </v:shape>
          </w:pict>
        </mc:Fallback>
      </mc:AlternateContent>
    </w:r>
  </w:p>
</w:hdr>
</file>

<file path=word/header6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72" behindDoc="1" locked="0" layoutInCell="1" allowOverlap="1">
              <wp:simplePos x="0" y="0"/>
              <wp:positionH relativeFrom="page">
                <wp:posOffset>6737350</wp:posOffset>
              </wp:positionH>
              <wp:positionV relativeFrom="page">
                <wp:posOffset>280035</wp:posOffset>
              </wp:positionV>
              <wp:extent cx="599440" cy="427990"/>
              <wp:wrapNone/>
              <wp:docPr id="614" name="Shape 614"/>
              <a:graphic xmlns:a="http://schemas.openxmlformats.org/drawingml/2006/main">
                <a:graphicData uri="http://schemas.microsoft.com/office/word/2010/wordprocessingShape">
                  <wps:wsp>
                    <wps:cNvSpPr txBox="1"/>
                    <wps:spPr>
                      <a:xfrm>
                        <a:ext cx="599440" cy="427990"/>
                      </a:xfrm>
                      <a:prstGeom prst="rect"/>
                      <a:noFill/>
                    </wps:spPr>
                    <wps:txbx>
                      <w:txbxContent>
                        <w:p>
                          <w:pPr>
                            <w:widowControl w:val="0"/>
                            <w:rPr>
                              <w:sz w:val="2"/>
                              <w:szCs w:val="2"/>
                            </w:rPr>
                          </w:pPr>
                          <w:r>
                            <w:drawing>
                              <wp:inline>
                                <wp:extent cx="597535" cy="426720"/>
                                <wp:docPr id="615" name="Picutre 615"/>
                                <a:graphic xmlns:a="http://schemas.openxmlformats.org/drawingml/2006/main">
                                  <a:graphicData uri="http://schemas.openxmlformats.org/drawingml/2006/picture">
                                    <pic:pic xmlns:pic="http://schemas.openxmlformats.org/drawingml/2006/picture">
                                      <pic:nvPicPr>
                                        <pic:cNvPr id="615" name="Picture 615"/>
                                        <pic:cNvPicPr/>
                                      </pic:nvPicPr>
                                      <pic:blipFill>
                                        <a:blip r:embed="rId1"/>
                                        <a:stretch/>
                                      </pic:blipFill>
                                      <pic:spPr>
                                        <a:xfrm>
                                          <a:ext cx="597535" cy="426720"/>
                                        </a:xfrm>
                                        <a:prstGeom prst="rect"/>
                                      </pic:spPr>
                                    </pic:pic>
                                  </a:graphicData>
                                </a:graphic>
                              </wp:inline>
                            </w:drawing>
                          </w:r>
                        </w:p>
                      </w:txbxContent>
                    </wps:txbx>
                    <wps:bodyPr lIns="0" tIns="0" rIns="0" bIns="0">
                      <a:noAutoFit/>
                    </wps:bodyPr>
                  </wps:wsp>
                </a:graphicData>
              </a:graphic>
            </wp:anchor>
          </w:drawing>
        </mc:Choice>
        <mc:Fallback>
          <w:pict>
            <v:shape id="_x0000_s1641" type="#_x0000_t202" style="position:absolute;margin-left:530.5pt;margin-top:22.050000000000001pt;width:47.200000000000003pt;height:33.700000000000003pt;z-index:-188743681;mso-wrap-distance-left:0;mso-wrap-distance-right:0;mso-position-horizontal-relative:page;mso-position-vertical-relative:page" wrapcoords="0 0" filled="f" stroked="f">
              <v:textbox inset="0,0,0,0">
                <w:txbxContent>
                  <w:p>
                    <w:pPr>
                      <w:widowControl w:val="0"/>
                      <w:rPr>
                        <w:sz w:val="2"/>
                        <w:szCs w:val="2"/>
                      </w:rPr>
                    </w:pPr>
                    <w:r>
                      <w:drawing>
                        <wp:inline>
                          <wp:extent cx="597535" cy="426720"/>
                          <wp:docPr id="617" name="Picutre 617"/>
                          <a:graphic xmlns:a="http://schemas.openxmlformats.org/drawingml/2006/main">
                            <a:graphicData uri="http://schemas.openxmlformats.org/drawingml/2006/picture">
                              <pic:pic xmlns:pic="http://schemas.openxmlformats.org/drawingml/2006/picture">
                                <pic:nvPicPr>
                                  <pic:cNvPr id="617" name="Picture 617"/>
                                  <pic:cNvPicPr/>
                                </pic:nvPicPr>
                                <pic:blipFill>
                                  <a:blip r:embed="rId1"/>
                                  <a:stretch/>
                                </pic:blipFill>
                                <pic:spPr>
                                  <a:xfrm>
                                    <a:ext cx="597535" cy="42672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74" behindDoc="1" locked="0" layoutInCell="1" allowOverlap="1">
              <wp:simplePos x="0" y="0"/>
              <wp:positionH relativeFrom="page">
                <wp:posOffset>2512060</wp:posOffset>
              </wp:positionH>
              <wp:positionV relativeFrom="page">
                <wp:posOffset>392430</wp:posOffset>
              </wp:positionV>
              <wp:extent cx="977265" cy="887095"/>
              <wp:wrapNone/>
              <wp:docPr id="618" name="Shape 618"/>
              <a:graphic xmlns:a="http://schemas.openxmlformats.org/drawingml/2006/main">
                <a:graphicData uri="http://schemas.microsoft.com/office/word/2010/wordprocessingShape">
                  <wps:wsp>
                    <wps:cNvSpPr txBox="1"/>
                    <wps:spPr>
                      <a:xfrm>
                        <a:ext cx="977265" cy="887095"/>
                      </a:xfrm>
                      <a:prstGeom prst="rect"/>
                      <a:noFill/>
                    </wps:spPr>
                    <wps:txbx>
                      <w:txbxContent>
                        <w:p>
                          <w:pPr>
                            <w:widowControl w:val="0"/>
                            <w:rPr>
                              <w:sz w:val="2"/>
                              <w:szCs w:val="2"/>
                            </w:rPr>
                          </w:pPr>
                          <w:r>
                            <w:drawing>
                              <wp:inline>
                                <wp:extent cx="975360" cy="890270"/>
                                <wp:docPr id="619" name="Picutre 619"/>
                                <a:graphic xmlns:a="http://schemas.openxmlformats.org/drawingml/2006/main">
                                  <a:graphicData uri="http://schemas.openxmlformats.org/drawingml/2006/picture">
                                    <pic:pic xmlns:pic="http://schemas.openxmlformats.org/drawingml/2006/picture">
                                      <pic:nvPicPr>
                                        <pic:cNvPr id="619" name="Picture 619"/>
                                        <pic:cNvPicPr/>
                                      </pic:nvPicPr>
                                      <pic:blipFill>
                                        <a:blip r:embed="rId3"/>
                                        <a:stretch/>
                                      </pic:blipFill>
                                      <pic:spPr>
                                        <a:xfrm>
                                          <a:ext cx="975360" cy="890270"/>
                                        </a:xfrm>
                                        <a:prstGeom prst="rect"/>
                                      </pic:spPr>
                                    </pic:pic>
                                  </a:graphicData>
                                </a:graphic>
                              </wp:inline>
                            </w:drawing>
                          </w:r>
                        </w:p>
                      </w:txbxContent>
                    </wps:txbx>
                    <wps:bodyPr lIns="0" tIns="0" rIns="0" bIns="0">
                      <a:noAutoFit/>
                    </wps:bodyPr>
                  </wps:wsp>
                </a:graphicData>
              </a:graphic>
            </wp:anchor>
          </w:drawing>
        </mc:Choice>
        <mc:Fallback>
          <w:pict>
            <v:shape id="_x0000_s1645" type="#_x0000_t202" style="position:absolute;margin-left:197.80000000000001pt;margin-top:30.899999999999999pt;width:76.950000000000003pt;height:69.849999999999994pt;z-index:-188743679;mso-wrap-distance-left:0;mso-wrap-distance-right:0;mso-position-horizontal-relative:page;mso-position-vertical-relative:page" wrapcoords="0 0" filled="f" stroked="f">
              <v:textbox inset="0,0,0,0">
                <w:txbxContent>
                  <w:p>
                    <w:pPr>
                      <w:widowControl w:val="0"/>
                      <w:rPr>
                        <w:sz w:val="2"/>
                        <w:szCs w:val="2"/>
                      </w:rPr>
                    </w:pPr>
                    <w:r>
                      <w:drawing>
                        <wp:inline>
                          <wp:extent cx="975360" cy="890270"/>
                          <wp:docPr id="621" name="Picutre 621"/>
                          <a:graphic xmlns:a="http://schemas.openxmlformats.org/drawingml/2006/main">
                            <a:graphicData uri="http://schemas.openxmlformats.org/drawingml/2006/picture">
                              <pic:pic xmlns:pic="http://schemas.openxmlformats.org/drawingml/2006/picture">
                                <pic:nvPicPr>
                                  <pic:cNvPr id="621" name="Picture 621"/>
                                  <pic:cNvPicPr/>
                                </pic:nvPicPr>
                                <pic:blipFill>
                                  <a:blip r:embed="rId3"/>
                                  <a:stretch/>
                                </pic:blipFill>
                                <pic:spPr>
                                  <a:xfrm>
                                    <a:ext cx="975360" cy="89027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76" behindDoc="1" locked="0" layoutInCell="1" allowOverlap="1">
              <wp:simplePos x="0" y="0"/>
              <wp:positionH relativeFrom="page">
                <wp:posOffset>3575050</wp:posOffset>
              </wp:positionH>
              <wp:positionV relativeFrom="page">
                <wp:posOffset>586105</wp:posOffset>
              </wp:positionV>
              <wp:extent cx="2000250" cy="563245"/>
              <wp:wrapNone/>
              <wp:docPr id="622" name="Shape 622"/>
              <a:graphic xmlns:a="http://schemas.openxmlformats.org/drawingml/2006/main">
                <a:graphicData uri="http://schemas.microsoft.com/office/word/2010/wordprocessingShape">
                  <wps:wsp>
                    <wps:cNvSpPr txBox="1"/>
                    <wps:spPr>
                      <a:xfrm>
                        <a:ext cx="2000250" cy="563245"/>
                      </a:xfrm>
                      <a:prstGeom prst="rect"/>
                      <a:noFill/>
                    </wps:spPr>
                    <wps:txbx>
                      <w:txbxContent>
                        <w:p>
                          <w:pPr>
                            <w:pStyle w:val="Style110"/>
                            <w:keepNext w:val="0"/>
                            <w:keepLines w:val="0"/>
                            <w:widowControl w:val="0"/>
                            <w:shd w:val="clear" w:color="auto" w:fill="auto"/>
                            <w:bidi w:val="0"/>
                            <w:spacing w:before="0" w:after="0" w:line="240" w:lineRule="auto"/>
                            <w:ind w:left="0" w:right="0" w:firstLine="0"/>
                            <w:jc w:val="left"/>
                            <w:rPr>
                              <w:sz w:val="82"/>
                              <w:szCs w:val="82"/>
                            </w:rPr>
                          </w:pPr>
                          <w:r>
                            <w:rPr>
                              <w:b/>
                              <w:bCs/>
                              <w:color w:val="3DA74F"/>
                              <w:spacing w:val="0"/>
                              <w:w w:val="100"/>
                              <w:position w:val="0"/>
                              <w:sz w:val="82"/>
                              <w:szCs w:val="82"/>
                              <w:shd w:val="clear" w:color="auto" w:fill="auto"/>
                              <w:lang w:val="pt-PT" w:eastAsia="pt-PT" w:bidi="pt-PT"/>
                            </w:rPr>
                            <w:t>BERURI</w:t>
                          </w:r>
                        </w:p>
                        <w:p>
                          <w:pPr>
                            <w:pStyle w:val="Style110"/>
                            <w:keepNext w:val="0"/>
                            <w:keepLines w:val="0"/>
                            <w:widowControl w:val="0"/>
                            <w:shd w:val="clear" w:color="auto" w:fill="auto"/>
                            <w:bidi w:val="0"/>
                            <w:spacing w:before="0" w:after="0" w:line="240" w:lineRule="auto"/>
                            <w:ind w:left="0" w:right="0" w:firstLine="0"/>
                            <w:jc w:val="left"/>
                            <w:rPr>
                              <w:sz w:val="17"/>
                              <w:szCs w:val="17"/>
                            </w:rPr>
                          </w:pPr>
                          <w:r>
                            <w:rPr>
                              <w:color w:val="000000"/>
                              <w:spacing w:val="0"/>
                              <w:w w:val="100"/>
                              <w:position w:val="0"/>
                              <w:sz w:val="17"/>
                              <w:szCs w:val="17"/>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648" type="#_x0000_t202" style="position:absolute;margin-left:281.5pt;margin-top:46.149999999999999pt;width:157.5pt;height:44.350000000000001pt;z-index:-188743677;mso-wrap-style:none;mso-wrap-distance-left:0;mso-wrap-distance-right:0;mso-position-horizontal-relative:page;mso-position-vertical-relative:page" wrapcoords="0 0" filled="f" stroked="f">
              <v:textbox style="mso-fit-shape-to-text:t" inset="0,0,0,0">
                <w:txbxContent>
                  <w:p>
                    <w:pPr>
                      <w:pStyle w:val="Style110"/>
                      <w:keepNext w:val="0"/>
                      <w:keepLines w:val="0"/>
                      <w:widowControl w:val="0"/>
                      <w:shd w:val="clear" w:color="auto" w:fill="auto"/>
                      <w:bidi w:val="0"/>
                      <w:spacing w:before="0" w:after="0" w:line="240" w:lineRule="auto"/>
                      <w:ind w:left="0" w:right="0" w:firstLine="0"/>
                      <w:jc w:val="left"/>
                      <w:rPr>
                        <w:sz w:val="82"/>
                        <w:szCs w:val="82"/>
                      </w:rPr>
                    </w:pPr>
                    <w:r>
                      <w:rPr>
                        <w:b/>
                        <w:bCs/>
                        <w:color w:val="3DA74F"/>
                        <w:spacing w:val="0"/>
                        <w:w w:val="100"/>
                        <w:position w:val="0"/>
                        <w:sz w:val="82"/>
                        <w:szCs w:val="82"/>
                        <w:shd w:val="clear" w:color="auto" w:fill="auto"/>
                        <w:lang w:val="pt-PT" w:eastAsia="pt-PT" w:bidi="pt-PT"/>
                      </w:rPr>
                      <w:t>BERURI</w:t>
                    </w:r>
                  </w:p>
                  <w:p>
                    <w:pPr>
                      <w:pStyle w:val="Style110"/>
                      <w:keepNext w:val="0"/>
                      <w:keepLines w:val="0"/>
                      <w:widowControl w:val="0"/>
                      <w:shd w:val="clear" w:color="auto" w:fill="auto"/>
                      <w:bidi w:val="0"/>
                      <w:spacing w:before="0" w:after="0" w:line="240" w:lineRule="auto"/>
                      <w:ind w:left="0" w:right="0" w:firstLine="0"/>
                      <w:jc w:val="left"/>
                      <w:rPr>
                        <w:sz w:val="17"/>
                        <w:szCs w:val="17"/>
                      </w:rPr>
                    </w:pPr>
                    <w:r>
                      <w:rPr>
                        <w:color w:val="000000"/>
                        <w:spacing w:val="0"/>
                        <w:w w:val="100"/>
                        <w:position w:val="0"/>
                        <w:sz w:val="17"/>
                        <w:szCs w:val="17"/>
                        <w:shd w:val="clear" w:color="auto" w:fill="auto"/>
                        <w:lang w:val="pt-PT" w:eastAsia="pt-PT" w:bidi="pt-PT"/>
                      </w:rPr>
                      <w:t>Onde há trabalho, há conquistas.</w:t>
                    </w:r>
                  </w:p>
                </w:txbxContent>
              </v:textbox>
              <w10:wrap anchorx="page" anchory="page"/>
            </v:shape>
          </w:pict>
        </mc:Fallback>
      </mc:AlternateContent>
    </w:r>
    <w:r>
      <mc:AlternateContent>
        <mc:Choice Requires="wps">
          <w:drawing>
            <wp:anchor distT="0" distB="0" distL="0" distR="0" simplePos="0" relativeHeight="62915078" behindDoc="1" locked="0" layoutInCell="1" allowOverlap="1">
              <wp:simplePos x="0" y="0"/>
              <wp:positionH relativeFrom="page">
                <wp:posOffset>1165225</wp:posOffset>
              </wp:positionH>
              <wp:positionV relativeFrom="page">
                <wp:posOffset>721360</wp:posOffset>
              </wp:positionV>
              <wp:extent cx="1139825" cy="441325"/>
              <wp:wrapNone/>
              <wp:docPr id="624" name="Shape 624"/>
              <a:graphic xmlns:a="http://schemas.openxmlformats.org/drawingml/2006/main">
                <a:graphicData uri="http://schemas.microsoft.com/office/word/2010/wordprocessingShape">
                  <wps:wsp>
                    <wps:cNvSpPr txBox="1"/>
                    <wps:spPr>
                      <a:xfrm>
                        <a:ext cx="1139825" cy="441325"/>
                      </a:xfrm>
                      <a:prstGeom prst="rect"/>
                      <a:noFill/>
                    </wps:spPr>
                    <wps:txbx>
                      <w:txbxContent>
                        <w:p>
                          <w:pPr>
                            <w:pStyle w:val="Style110"/>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b/>
                              <w:bCs/>
                              <w:color w:val="000000"/>
                              <w:spacing w:val="0"/>
                              <w:w w:val="100"/>
                              <w:position w:val="0"/>
                              <w:sz w:val="22"/>
                              <w:szCs w:val="22"/>
                              <w:shd w:val="clear" w:color="auto" w:fill="auto"/>
                              <w:lang w:val="pt-PT" w:eastAsia="pt-PT" w:bidi="pt-PT"/>
                            </w:rPr>
                            <w:t>DEPARTAMENTO</w:t>
                          </w:r>
                        </w:p>
                        <w:p>
                          <w:pPr>
                            <w:pStyle w:val="Style110"/>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b/>
                              <w:bCs/>
                              <w:color w:val="000000"/>
                              <w:spacing w:val="0"/>
                              <w:w w:val="100"/>
                              <w:position w:val="0"/>
                              <w:sz w:val="22"/>
                              <w:szCs w:val="22"/>
                              <w:shd w:val="clear" w:color="auto" w:fill="auto"/>
                              <w:lang w:val="pt-PT" w:eastAsia="pt-PT" w:bidi="pt-PT"/>
                            </w:rPr>
                            <w:t>ADMINISTRATIVO</w:t>
                          </w:r>
                        </w:p>
                        <w:p>
                          <w:pPr>
                            <w:pStyle w:val="Style110"/>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b/>
                              <w:bCs/>
                              <w:color w:val="000000"/>
                              <w:spacing w:val="0"/>
                              <w:w w:val="100"/>
                              <w:position w:val="0"/>
                              <w:sz w:val="22"/>
                              <w:szCs w:val="22"/>
                              <w:shd w:val="clear" w:color="auto" w:fill="auto"/>
                              <w:lang w:val="pt-PT" w:eastAsia="pt-PT" w:bidi="pt-PT"/>
                            </w:rPr>
                            <w:t>E FINANCEIRO</w:t>
                          </w:r>
                        </w:p>
                      </w:txbxContent>
                    </wps:txbx>
                    <wps:bodyPr wrap="none" lIns="0" tIns="0" rIns="0" bIns="0">
                      <a:spAutoFit/>
                    </wps:bodyPr>
                  </wps:wsp>
                </a:graphicData>
              </a:graphic>
            </wp:anchor>
          </w:drawing>
        </mc:Choice>
        <mc:Fallback>
          <w:pict>
            <v:shape id="_x0000_s1650" type="#_x0000_t202" style="position:absolute;margin-left:91.75pt;margin-top:56.799999999999997pt;width:89.75pt;height:34.75pt;z-index:-188743675;mso-wrap-style:none;mso-wrap-distance-left:0;mso-wrap-distance-right:0;mso-position-horizontal-relative:page;mso-position-vertical-relative:page" wrapcoords="0 0" filled="f" stroked="f">
              <v:textbox style="mso-fit-shape-to-text:t" inset="0,0,0,0">
                <w:txbxContent>
                  <w:p>
                    <w:pPr>
                      <w:pStyle w:val="Style110"/>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b/>
                        <w:bCs/>
                        <w:color w:val="000000"/>
                        <w:spacing w:val="0"/>
                        <w:w w:val="100"/>
                        <w:position w:val="0"/>
                        <w:sz w:val="22"/>
                        <w:szCs w:val="22"/>
                        <w:shd w:val="clear" w:color="auto" w:fill="auto"/>
                        <w:lang w:val="pt-PT" w:eastAsia="pt-PT" w:bidi="pt-PT"/>
                      </w:rPr>
                      <w:t>DEPARTAMENTO</w:t>
                    </w:r>
                  </w:p>
                  <w:p>
                    <w:pPr>
                      <w:pStyle w:val="Style110"/>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b/>
                        <w:bCs/>
                        <w:color w:val="000000"/>
                        <w:spacing w:val="0"/>
                        <w:w w:val="100"/>
                        <w:position w:val="0"/>
                        <w:sz w:val="22"/>
                        <w:szCs w:val="22"/>
                        <w:shd w:val="clear" w:color="auto" w:fill="auto"/>
                        <w:lang w:val="pt-PT" w:eastAsia="pt-PT" w:bidi="pt-PT"/>
                      </w:rPr>
                      <w:t>ADMINISTRATIVO</w:t>
                    </w:r>
                  </w:p>
                  <w:p>
                    <w:pPr>
                      <w:pStyle w:val="Style110"/>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b/>
                        <w:bCs/>
                        <w:color w:val="000000"/>
                        <w:spacing w:val="0"/>
                        <w:w w:val="100"/>
                        <w:position w:val="0"/>
                        <w:sz w:val="22"/>
                        <w:szCs w:val="22"/>
                        <w:shd w:val="clear" w:color="auto" w:fill="auto"/>
                        <w:lang w:val="pt-PT" w:eastAsia="pt-PT" w:bidi="pt-PT"/>
                      </w:rPr>
                      <w:t>E FINANCEIRO</w:t>
                    </w:r>
                  </w:p>
                </w:txbxContent>
              </v:textbox>
              <w10:wrap anchorx="page" anchory="page"/>
            </v:shape>
          </w:pict>
        </mc:Fallback>
      </mc:AlternateContent>
    </w:r>
  </w:p>
</w:hdr>
</file>

<file path=word/header6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6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6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6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2"/>
      <w:numFmt w:val="decimal"/>
      <w:lvlText w:val="%1."/>
      <w:rPr>
        <w:rFonts w:ascii="Arial" w:eastAsia="Arial" w:hAnsi="Arial" w:cs="Arial"/>
        <w:b/>
        <w:bCs/>
        <w:i w:val="0"/>
        <w:iCs w:val="0"/>
        <w:smallCaps w:val="0"/>
        <w:strike w:val="0"/>
        <w:color w:val="000000"/>
        <w:spacing w:val="0"/>
        <w:w w:val="100"/>
        <w:position w:val="0"/>
        <w:sz w:val="22"/>
        <w:szCs w:val="22"/>
        <w:u w:val="none"/>
        <w:shd w:val="clear" w:color="auto" w:fill="auto"/>
        <w:lang w:val="pt-PT" w:eastAsia="pt-PT" w:bidi="pt-PT"/>
      </w:rPr>
    </w:lvl>
    <w:lvl w:ilvl="1">
      <w:start w:val="1"/>
      <w:numFmt w:val="decimal"/>
      <w:lvlText w:val="%1.%2."/>
      <w:rPr>
        <w:rFonts w:ascii="Arial" w:eastAsia="Arial" w:hAnsi="Arial" w:cs="Arial"/>
        <w:b/>
        <w:bCs/>
        <w:i w:val="0"/>
        <w:iCs w:val="0"/>
        <w:smallCaps w:val="0"/>
        <w:strike w:val="0"/>
        <w:color w:val="000000"/>
        <w:spacing w:val="0"/>
        <w:w w:val="100"/>
        <w:position w:val="0"/>
        <w:sz w:val="22"/>
        <w:szCs w:val="22"/>
        <w:u w:val="none"/>
        <w:shd w:val="clear" w:color="auto" w:fill="auto"/>
        <w:lang w:val="pt-PT" w:eastAsia="pt-PT" w:bidi="pt-PT"/>
      </w:rPr>
    </w:lvl>
    <w:lvl w:ilvl="2">
      <w:start w:val="1"/>
      <w:numFmt w:val="decimal"/>
      <w:lvlText w:val="%1.%2.%3."/>
      <w:rPr>
        <w:rFonts w:ascii="Arial" w:eastAsia="Arial" w:hAnsi="Arial" w:cs="Arial"/>
        <w:b/>
        <w:bCs/>
        <w:i w:val="0"/>
        <w:iCs w:val="0"/>
        <w:smallCaps w:val="0"/>
        <w:strike w:val="0"/>
        <w:color w:val="000000"/>
        <w:spacing w:val="0"/>
        <w:w w:val="100"/>
        <w:position w:val="0"/>
        <w:sz w:val="22"/>
        <w:szCs w:val="22"/>
        <w:u w:val="none"/>
        <w:shd w:val="clear" w:color="auto" w:fill="auto"/>
        <w:lang w:val="pt-PT" w:eastAsia="pt-PT" w:bidi="pt-PT"/>
      </w:rPr>
    </w:lvl>
  </w:abstractNum>
  <w:abstractNum w:abstractNumId="2">
    <w:multiLevelType w:val="multilevel"/>
    <w:lvl w:ilvl="0">
      <w:start w:val="1"/>
      <w:numFmt w:val="decimal"/>
      <w:lvlText w:val="%1."/>
      <w:rPr>
        <w:rFonts w:ascii="Arial" w:eastAsia="Arial" w:hAnsi="Arial" w:cs="Arial"/>
        <w:b/>
        <w:bCs/>
        <w:i w:val="0"/>
        <w:iCs w:val="0"/>
        <w:smallCaps w:val="0"/>
        <w:strike w:val="0"/>
        <w:color w:val="000000"/>
        <w:spacing w:val="0"/>
        <w:w w:val="100"/>
        <w:position w:val="0"/>
        <w:sz w:val="22"/>
        <w:szCs w:val="22"/>
        <w:u w:val="none"/>
        <w:shd w:val="clear" w:color="auto" w:fill="auto"/>
        <w:lang w:val="pt-PT" w:eastAsia="pt-PT" w:bidi="pt-PT"/>
      </w:rPr>
    </w:lvl>
    <w:lvl w:ilvl="1">
      <w:start w:val="1"/>
      <w:numFmt w:val="decimal"/>
      <w:lvlText w:val="%1.%2."/>
      <w:rPr>
        <w:rFonts w:ascii="Arial" w:eastAsia="Arial" w:hAnsi="Arial" w:cs="Arial"/>
        <w:b w:val="0"/>
        <w:bCs w:val="0"/>
        <w:i w:val="0"/>
        <w:iCs w:val="0"/>
        <w:smallCaps w:val="0"/>
        <w:strike w:val="0"/>
        <w:color w:val="000000"/>
        <w:spacing w:val="0"/>
        <w:w w:val="100"/>
        <w:position w:val="0"/>
        <w:sz w:val="20"/>
        <w:szCs w:val="20"/>
        <w:u w:val="none"/>
        <w:shd w:val="clear" w:color="auto" w:fill="auto"/>
        <w:lang w:val="pt-PT" w:eastAsia="pt-PT" w:bidi="pt-PT"/>
      </w:rPr>
    </w:lvl>
    <w:lvl w:ilvl="2">
      <w:start w:val="1"/>
      <w:numFmt w:val="decimal"/>
      <w:lvlText w:val="%1.%2.%3."/>
      <w:rPr>
        <w:rFonts w:ascii="Arial" w:eastAsia="Arial" w:hAnsi="Arial" w:cs="Arial"/>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6">
    <w:multiLevelType w:val="multilevel"/>
    <w:lvl w:ilvl="0">
      <w:start w:val="1"/>
      <w:numFmt w:val="decimal"/>
      <w:lvlText w:val="2.%1."/>
      <w:rPr>
        <w:rFonts w:ascii="Arial" w:eastAsia="Arial" w:hAnsi="Arial" w:cs="Arial"/>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8">
    <w:multiLevelType w:val="multilevel"/>
    <w:lvl w:ilvl="0">
      <w:start w:val="1"/>
      <w:numFmt w:val="decimal"/>
      <w:lvlText w:val="9.%1"/>
      <w:rPr>
        <w:rFonts w:ascii="Arial" w:eastAsia="Arial" w:hAnsi="Arial" w:cs="Arial"/>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10">
    <w:multiLevelType w:val="multilevel"/>
    <w:lvl w:ilvl="0">
      <w:start w:val="1"/>
      <w:numFmt w:val="decimal"/>
      <w:lvlText w:val="10.%1."/>
      <w:rPr>
        <w:rFonts w:ascii="Arial" w:eastAsia="Arial" w:hAnsi="Arial" w:cs="Arial"/>
        <w:b/>
        <w:bCs/>
        <w:i w:val="0"/>
        <w:iCs w:val="0"/>
        <w:smallCaps w:val="0"/>
        <w:strike w:val="0"/>
        <w:color w:val="000000"/>
        <w:spacing w:val="0"/>
        <w:w w:val="100"/>
        <w:position w:val="0"/>
        <w:sz w:val="22"/>
        <w:szCs w:val="22"/>
        <w:u w:val="none"/>
        <w:shd w:val="clear" w:color="auto" w:fill="auto"/>
        <w:lang w:val="pt-PT" w:eastAsia="pt-PT" w:bidi="pt-PT"/>
      </w:rPr>
    </w:lvl>
  </w:abstractNum>
  <w:abstractNum w:abstractNumId="12">
    <w:multiLevelType w:val="multilevel"/>
    <w:lvl w:ilvl="0">
      <w:start w:val="1"/>
      <w:numFmt w:val="decimal"/>
      <w:lvlText w:val="10.1.%1."/>
      <w:rPr>
        <w:rFonts w:ascii="Arial" w:eastAsia="Arial" w:hAnsi="Arial" w:cs="Arial"/>
        <w:b/>
        <w:bCs/>
        <w:i w:val="0"/>
        <w:iCs w:val="0"/>
        <w:smallCaps w:val="0"/>
        <w:strike w:val="0"/>
        <w:color w:val="000000"/>
        <w:spacing w:val="0"/>
        <w:w w:val="100"/>
        <w:position w:val="0"/>
        <w:sz w:val="22"/>
        <w:szCs w:val="22"/>
        <w:u w:val="none"/>
        <w:shd w:val="clear" w:color="auto" w:fill="auto"/>
        <w:lang w:val="pt-PT" w:eastAsia="pt-PT" w:bidi="pt-PT"/>
      </w:rPr>
    </w:lvl>
  </w:abstractNum>
  <w:abstractNum w:abstractNumId="14">
    <w:multiLevelType w:val="multilevel"/>
    <w:lvl w:ilvl="0">
      <w:start w:val="1"/>
      <w:numFmt w:val="decimal"/>
      <w:lvlText w:val="10.2.%1."/>
      <w:rPr>
        <w:rFonts w:ascii="Arial" w:eastAsia="Arial" w:hAnsi="Arial" w:cs="Arial"/>
        <w:b/>
        <w:bCs/>
        <w:i w:val="0"/>
        <w:iCs w:val="0"/>
        <w:smallCaps w:val="0"/>
        <w:strike w:val="0"/>
        <w:color w:val="000000"/>
        <w:spacing w:val="0"/>
        <w:w w:val="100"/>
        <w:position w:val="0"/>
        <w:sz w:val="22"/>
        <w:szCs w:val="22"/>
        <w:u w:val="none"/>
        <w:shd w:val="clear" w:color="auto" w:fill="auto"/>
        <w:lang w:val="pt-PT" w:eastAsia="pt-PT" w:bidi="pt-PT"/>
      </w:rPr>
    </w:lvl>
  </w:abstractNum>
  <w:abstractNum w:abstractNumId="16">
    <w:multiLevelType w:val="multilevel"/>
    <w:lvl w:ilvl="0">
      <w:start w:val="1"/>
      <w:numFmt w:val="decimal"/>
      <w:lvlText w:val="10.3.%1."/>
      <w:rPr>
        <w:rFonts w:ascii="Arial" w:eastAsia="Arial" w:hAnsi="Arial" w:cs="Arial"/>
        <w:b/>
        <w:bCs/>
        <w:i w:val="0"/>
        <w:iCs w:val="0"/>
        <w:smallCaps w:val="0"/>
        <w:strike w:val="0"/>
        <w:color w:val="000000"/>
        <w:spacing w:val="0"/>
        <w:w w:val="100"/>
        <w:position w:val="0"/>
        <w:sz w:val="22"/>
        <w:szCs w:val="22"/>
        <w:u w:val="none"/>
        <w:shd w:val="clear" w:color="auto" w:fill="auto"/>
        <w:lang w:val="pt-PT" w:eastAsia="pt-PT" w:bidi="pt-PT"/>
      </w:rPr>
    </w:lvl>
  </w:abstractNum>
  <w:abstractNum w:abstractNumId="18">
    <w:multiLevelType w:val="multilevel"/>
    <w:lvl w:ilvl="0">
      <w:start w:val="1"/>
      <w:numFmt w:val="decimal"/>
      <w:lvlText w:val="10.4.%1."/>
      <w:rPr>
        <w:rFonts w:ascii="Arial" w:eastAsia="Arial" w:hAnsi="Arial" w:cs="Arial"/>
        <w:b/>
        <w:bCs/>
        <w:i w:val="0"/>
        <w:iCs w:val="0"/>
        <w:smallCaps w:val="0"/>
        <w:strike w:val="0"/>
        <w:color w:val="000000"/>
        <w:spacing w:val="0"/>
        <w:w w:val="100"/>
        <w:position w:val="0"/>
        <w:sz w:val="22"/>
        <w:szCs w:val="22"/>
        <w:u w:val="none"/>
        <w:shd w:val="clear" w:color="auto" w:fill="auto"/>
        <w:lang w:val="pt-PT" w:eastAsia="pt-PT" w:bidi="pt-PT"/>
      </w:rPr>
    </w:lvl>
  </w:abstractNum>
  <w:abstractNum w:abstractNumId="20">
    <w:multiLevelType w:val="multilevel"/>
    <w:lvl w:ilvl="0">
      <w:start w:val="1"/>
      <w:numFmt w:val="decimal"/>
      <w:lvlText w:val="10.5.%1."/>
      <w:rPr>
        <w:rFonts w:ascii="Arial" w:eastAsia="Arial" w:hAnsi="Arial" w:cs="Arial"/>
        <w:b/>
        <w:bCs/>
        <w:i w:val="0"/>
        <w:iCs w:val="0"/>
        <w:smallCaps w:val="0"/>
        <w:strike w:val="0"/>
        <w:color w:val="000000"/>
        <w:spacing w:val="0"/>
        <w:w w:val="100"/>
        <w:position w:val="0"/>
        <w:sz w:val="22"/>
        <w:szCs w:val="22"/>
        <w:u w:val="none"/>
        <w:shd w:val="clear" w:color="auto" w:fill="auto"/>
        <w:lang w:val="pt-PT" w:eastAsia="pt-PT" w:bidi="pt-PT"/>
      </w:rPr>
    </w:lvl>
  </w:abstractNum>
  <w:abstractNum w:abstractNumId="22">
    <w:multiLevelType w:val="multilevel"/>
    <w:lvl w:ilvl="0">
      <w:start w:val="1"/>
      <w:numFmt w:val="decimal"/>
      <w:lvlText w:val="11.%1."/>
      <w:rPr>
        <w:rFonts w:ascii="Arial" w:eastAsia="Arial" w:hAnsi="Arial" w:cs="Arial"/>
        <w:b/>
        <w:bCs/>
        <w:i w:val="0"/>
        <w:iCs w:val="0"/>
        <w:smallCaps w:val="0"/>
        <w:strike w:val="0"/>
        <w:color w:val="000000"/>
        <w:spacing w:val="0"/>
        <w:w w:val="100"/>
        <w:position w:val="0"/>
        <w:sz w:val="22"/>
        <w:szCs w:val="22"/>
        <w:u w:val="none"/>
        <w:shd w:val="clear" w:color="auto" w:fill="auto"/>
        <w:lang w:val="pt-PT" w:eastAsia="pt-PT" w:bidi="pt-PT"/>
      </w:rPr>
    </w:lvl>
  </w:abstractNum>
  <w:abstractNum w:abstractNumId="24">
    <w:multiLevelType w:val="multilevel"/>
    <w:lvl w:ilvl="0">
      <w:start w:val="1"/>
      <w:numFmt w:val="decimal"/>
      <w:lvlText w:val="11.1.%1."/>
      <w:rPr>
        <w:rFonts w:ascii="Arial" w:eastAsia="Arial" w:hAnsi="Arial" w:cs="Arial"/>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26">
    <w:multiLevelType w:val="multilevel"/>
    <w:lvl w:ilvl="0">
      <w:start w:val="1"/>
      <w:numFmt w:val="decimal"/>
      <w:lvlText w:val="11.2.%1."/>
      <w:rPr>
        <w:rFonts w:ascii="Arial" w:eastAsia="Arial" w:hAnsi="Arial" w:cs="Arial"/>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28">
    <w:multiLevelType w:val="multilevel"/>
    <w:lvl w:ilvl="0">
      <w:start w:val="1"/>
      <w:numFmt w:val="decimal"/>
      <w:lvlText w:val="11.3.%1."/>
      <w:rPr>
        <w:rFonts w:ascii="Arial" w:eastAsia="Arial" w:hAnsi="Arial" w:cs="Arial"/>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30">
    <w:multiLevelType w:val="multilevel"/>
    <w:lvl w:ilvl="0">
      <w:start w:val="1"/>
      <w:numFmt w:val="decimal"/>
      <w:lvlText w:val="11.4.%1."/>
      <w:rPr>
        <w:rFonts w:ascii="Arial" w:eastAsia="Arial" w:hAnsi="Arial" w:cs="Arial"/>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32">
    <w:multiLevelType w:val="multilevel"/>
    <w:lvl w:ilvl="0">
      <w:start w:val="1"/>
      <w:numFmt w:val="decimal"/>
      <w:lvlText w:val="11.5.%1."/>
      <w:rPr>
        <w:rFonts w:ascii="Arial" w:eastAsia="Arial" w:hAnsi="Arial" w:cs="Arial"/>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34">
    <w:multiLevelType w:val="multilevel"/>
    <w:lvl w:ilvl="0">
      <w:start w:val="12"/>
      <w:numFmt w:val="decimal"/>
      <w:lvlText w:val="%1."/>
      <w:rPr>
        <w:rFonts w:ascii="Arial" w:eastAsia="Arial" w:hAnsi="Arial" w:cs="Arial"/>
        <w:b/>
        <w:bCs/>
        <w:i w:val="0"/>
        <w:iCs w:val="0"/>
        <w:smallCaps w:val="0"/>
        <w:strike w:val="0"/>
        <w:color w:val="000000"/>
        <w:spacing w:val="0"/>
        <w:w w:val="100"/>
        <w:position w:val="0"/>
        <w:sz w:val="22"/>
        <w:szCs w:val="22"/>
        <w:u w:val="none"/>
        <w:shd w:val="clear" w:color="auto" w:fill="auto"/>
        <w:lang w:val="pt-PT" w:eastAsia="pt-PT" w:bidi="pt-PT"/>
      </w:rPr>
    </w:lvl>
    <w:lvl w:ilvl="1">
      <w:start w:val="1"/>
      <w:numFmt w:val="decimal"/>
      <w:lvlText w:val="%1.%2."/>
      <w:rPr>
        <w:rFonts w:ascii="Arial" w:eastAsia="Arial" w:hAnsi="Arial" w:cs="Arial"/>
        <w:b/>
        <w:bCs/>
        <w:i w:val="0"/>
        <w:iCs w:val="0"/>
        <w:smallCaps w:val="0"/>
        <w:strike w:val="0"/>
        <w:color w:val="000000"/>
        <w:spacing w:val="0"/>
        <w:w w:val="100"/>
        <w:position w:val="0"/>
        <w:sz w:val="22"/>
        <w:szCs w:val="22"/>
        <w:u w:val="none"/>
        <w:shd w:val="clear" w:color="auto" w:fill="auto"/>
        <w:lang w:val="pt-PT" w:eastAsia="pt-PT" w:bidi="pt-PT"/>
      </w:rPr>
    </w:lvl>
    <w:lvl w:ilvl="2">
      <w:start w:val="1"/>
      <w:numFmt w:val="decimal"/>
      <w:lvlText w:val="%1.%2.%3."/>
      <w:rPr>
        <w:rFonts w:ascii="Arial" w:eastAsia="Arial" w:hAnsi="Arial" w:cs="Arial"/>
        <w:b/>
        <w:bCs/>
        <w:i w:val="0"/>
        <w:iCs w:val="0"/>
        <w:smallCaps w:val="0"/>
        <w:strike w:val="0"/>
        <w:color w:val="000000"/>
        <w:spacing w:val="0"/>
        <w:w w:val="100"/>
        <w:position w:val="0"/>
        <w:sz w:val="22"/>
        <w:szCs w:val="22"/>
        <w:u w:val="none"/>
        <w:shd w:val="clear" w:color="auto" w:fill="auto"/>
        <w:lang w:val="pt-PT" w:eastAsia="pt-PT" w:bidi="pt-PT"/>
      </w:rPr>
    </w:lvl>
  </w:abstractNum>
  <w:abstractNum w:abstractNumId="36">
    <w:multiLevelType w:val="multilevel"/>
    <w:lvl w:ilvl="0">
      <w:start w:val="1"/>
      <w:numFmt w:val="decimal"/>
      <w:lvlText w:val="12.2.%1."/>
      <w:rPr>
        <w:rFonts w:ascii="Arial" w:eastAsia="Arial" w:hAnsi="Arial" w:cs="Arial"/>
        <w:b/>
        <w:bCs/>
        <w:i w:val="0"/>
        <w:iCs w:val="0"/>
        <w:smallCaps w:val="0"/>
        <w:strike w:val="0"/>
        <w:color w:val="000000"/>
        <w:spacing w:val="0"/>
        <w:w w:val="100"/>
        <w:position w:val="0"/>
        <w:sz w:val="22"/>
        <w:szCs w:val="22"/>
        <w:u w:val="none"/>
        <w:shd w:val="clear" w:color="auto" w:fill="auto"/>
        <w:lang w:val="pt-PT" w:eastAsia="pt-PT" w:bidi="pt-PT"/>
      </w:rPr>
    </w:lvl>
  </w:abstractNum>
  <w:abstractNum w:abstractNumId="38">
    <w:multiLevelType w:val="multilevel"/>
    <w:lvl w:ilvl="0">
      <w:start w:val="3"/>
      <w:numFmt w:val="decimal"/>
      <w:lvlText w:val="12.%1."/>
      <w:rPr>
        <w:rFonts w:ascii="Arial" w:eastAsia="Arial" w:hAnsi="Arial" w:cs="Arial"/>
        <w:b/>
        <w:bCs/>
        <w:i w:val="0"/>
        <w:iCs w:val="0"/>
        <w:smallCaps w:val="0"/>
        <w:strike w:val="0"/>
        <w:color w:val="000000"/>
        <w:spacing w:val="0"/>
        <w:w w:val="100"/>
        <w:position w:val="0"/>
        <w:sz w:val="22"/>
        <w:szCs w:val="22"/>
        <w:u w:val="none"/>
        <w:shd w:val="clear" w:color="auto" w:fill="auto"/>
        <w:lang w:val="pt-PT" w:eastAsia="pt-PT" w:bidi="pt-PT"/>
      </w:rPr>
    </w:lvl>
  </w:abstractNum>
  <w:abstractNum w:abstractNumId="40">
    <w:multiLevelType w:val="multilevel"/>
    <w:lvl w:ilvl="0">
      <w:start w:val="1"/>
      <w:numFmt w:val="decimal"/>
      <w:lvlText w:val="12.3.%1."/>
      <w:rPr>
        <w:rFonts w:ascii="Arial" w:eastAsia="Arial" w:hAnsi="Arial" w:cs="Arial"/>
        <w:b/>
        <w:bCs/>
        <w:i w:val="0"/>
        <w:iCs w:val="0"/>
        <w:smallCaps w:val="0"/>
        <w:strike w:val="0"/>
        <w:color w:val="000000"/>
        <w:spacing w:val="0"/>
        <w:w w:val="100"/>
        <w:position w:val="0"/>
        <w:sz w:val="22"/>
        <w:szCs w:val="22"/>
        <w:u w:val="none"/>
        <w:shd w:val="clear" w:color="auto" w:fill="auto"/>
        <w:lang w:val="pt-PT" w:eastAsia="pt-PT" w:bidi="pt-PT"/>
      </w:rPr>
    </w:lvl>
  </w:abstractNum>
  <w:abstractNum w:abstractNumId="42">
    <w:multiLevelType w:val="multilevel"/>
    <w:lvl w:ilvl="0">
      <w:start w:val="1"/>
      <w:numFmt w:val="decimal"/>
      <w:lvlText w:val="13.%1"/>
      <w:rPr>
        <w:rFonts w:ascii="Arial" w:eastAsia="Arial" w:hAnsi="Arial" w:cs="Arial"/>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44">
    <w:multiLevelType w:val="multilevel"/>
    <w:lvl w:ilvl="0">
      <w:start w:val="1"/>
      <w:numFmt w:val="decimal"/>
      <w:lvlText w:val="14.%1"/>
      <w:rPr>
        <w:rFonts w:ascii="Arial" w:eastAsia="Arial" w:hAnsi="Arial" w:cs="Arial"/>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46">
    <w:multiLevelType w:val="multilevel"/>
    <w:lvl w:ilvl="0">
      <w:start w:val="1"/>
      <w:numFmt w:val="lowerLetter"/>
      <w:lvlText w:val="%1)"/>
      <w:rPr>
        <w:rFonts w:ascii="Arial" w:eastAsia="Arial" w:hAnsi="Arial" w:cs="Arial"/>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48">
    <w:multiLevelType w:val="multilevel"/>
    <w:lvl w:ilvl="0">
      <w:start w:val="1"/>
      <w:numFmt w:val="upperRoman"/>
      <w:lvlText w:val="%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BR" w:eastAsia="pt-BR" w:bidi="pt-BR"/>
      </w:rPr>
    </w:lvl>
  </w:abstractNum>
  <w:abstractNum w:abstractNumId="50">
    <w:multiLevelType w:val="multilevel"/>
    <w:lvl w:ilvl="0">
      <w:start w:val="1"/>
      <w:numFmt w:val="upperRoman"/>
      <w:lvlText w:val="%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BR" w:eastAsia="pt-BR" w:bidi="pt-BR"/>
      </w:rPr>
    </w:lvl>
  </w:abstractNum>
  <w:abstractNum w:abstractNumId="52">
    <w:multiLevelType w:val="multilevel"/>
    <w:lvl w:ilvl="0">
      <w:start w:val="1"/>
      <w:numFmt w:val="decimal"/>
      <w:lvlText w:val="%1."/>
      <w:rPr>
        <w:rFonts w:ascii="Courier New" w:eastAsia="Courier New" w:hAnsi="Courier New" w:cs="Courier New"/>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54">
    <w:multiLevelType w:val="multilevel"/>
    <w:lvl w:ilvl="0">
      <w:start w:val="1"/>
      <w:numFmt w:val="upperRoman"/>
      <w:lvlText w:val="%1"/>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auto"/>
        <w:lang w:val="pt-PT" w:eastAsia="pt-PT" w:bidi="pt-PT"/>
      </w:rPr>
    </w:lvl>
  </w:abstractNum>
  <w:abstractNum w:abstractNumId="56">
    <w:multiLevelType w:val="multilevel"/>
    <w:lvl w:ilvl="0">
      <w:start w:val="1"/>
      <w:numFmt w:val="upperRoman"/>
      <w:lvlText w:val="%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5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lvl w:ilvl="1">
      <w:start w:val="1"/>
      <w:numFmt w:val="decimal"/>
      <w:lvlText w:val="%1.%2"/>
      <w:rPr>
        <w:rFonts w:ascii="Courier New" w:eastAsia="Courier New" w:hAnsi="Courier New" w:cs="Courier New"/>
        <w:b/>
        <w:bCs/>
        <w:i w:val="0"/>
        <w:iCs w:val="0"/>
        <w:smallCaps w:val="0"/>
        <w:strike w:val="0"/>
        <w:color w:val="000000"/>
        <w:spacing w:val="0"/>
        <w:w w:val="100"/>
        <w:position w:val="0"/>
        <w:sz w:val="24"/>
        <w:szCs w:val="24"/>
        <w:u w:val="none"/>
        <w:shd w:val="clear" w:color="auto" w:fill="auto"/>
        <w:lang w:val="pt-PT" w:eastAsia="pt-PT" w:bidi="pt-PT"/>
      </w:rPr>
    </w:lvl>
  </w:abstractNum>
  <w:abstractNum w:abstractNumId="60">
    <w:multiLevelType w:val="multilevel"/>
    <w:lvl w:ilvl="0">
      <w:start w:val="1"/>
      <w:numFmt w:val="upperRoman"/>
      <w:lvlText w:val="%1"/>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auto"/>
        <w:lang w:val="pt-PT" w:eastAsia="pt-PT" w:bidi="pt-PT"/>
      </w:rPr>
    </w:lvl>
  </w:abstractNum>
  <w:abstractNum w:abstractNumId="62">
    <w:multiLevelType w:val="multilevel"/>
    <w:lvl w:ilvl="0">
      <w:start w:val="1"/>
      <w:numFmt w:val="upperRoman"/>
      <w:lvlText w:val="%1"/>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auto"/>
        <w:lang w:val="pt-PT" w:eastAsia="pt-PT" w:bidi="pt-PT"/>
      </w:rPr>
    </w:lvl>
  </w:abstractNum>
  <w:abstractNum w:abstractNumId="64">
    <w:multiLevelType w:val="multilevel"/>
    <w:lvl w:ilvl="0">
      <w:start w:val="1"/>
      <w:numFmt w:val="upperRoman"/>
      <w:lvlText w:val="%1-"/>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auto"/>
        <w:lang w:val="pt-BR" w:eastAsia="pt-BR" w:bidi="pt-BR"/>
      </w:rPr>
    </w:lvl>
  </w:abstractNum>
  <w:abstractNum w:abstractNumId="6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68">
    <w:multiLevelType w:val="multilevel"/>
    <w:lvl w:ilvl="0">
      <w:start w:val="4"/>
      <w:numFmt w:val="upperRoman"/>
      <w:lvlText w:val="%1-"/>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auto"/>
        <w:lang w:val="pt-BR" w:eastAsia="pt-BR" w:bidi="pt-BR"/>
      </w:rPr>
    </w:lvl>
  </w:abstractNum>
  <w:abstractNum w:abstractNumId="70">
    <w:multiLevelType w:val="multilevel"/>
    <w:lvl w:ilvl="0">
      <w:start w:val="1"/>
      <w:numFmt w:val="bullet"/>
      <w:lvlText w:val="V"/>
      <w:rPr>
        <w:rFonts w:ascii="Times New Roman" w:eastAsia="Times New Roman" w:hAnsi="Times New Roman" w:cs="Times New Roman"/>
        <w:b/>
        <w:bCs/>
        <w:i/>
        <w:iCs/>
        <w:smallCaps w:val="0"/>
        <w:strike w:val="0"/>
        <w:color w:val="000000"/>
        <w:spacing w:val="0"/>
        <w:w w:val="100"/>
        <w:position w:val="0"/>
        <w:sz w:val="24"/>
        <w:szCs w:val="24"/>
        <w:u w:val="none"/>
        <w:shd w:val="clear" w:color="auto" w:fill="auto"/>
        <w:lang w:val="pt-PT" w:eastAsia="pt-PT" w:bidi="pt-PT"/>
      </w:rPr>
    </w:lvl>
  </w:abstractNum>
  <w:abstractNum w:abstractNumId="72">
    <w:multiLevelType w:val="multilevel"/>
    <w:lvl w:ilvl="0">
      <w:start w:val="1"/>
      <w:numFmt w:val="decimal"/>
      <w:lvlText w:val="1.%1."/>
      <w:rPr>
        <w:rFonts w:ascii="Arial" w:eastAsia="Arial" w:hAnsi="Arial" w:cs="Arial"/>
        <w:b w:val="0"/>
        <w:bCs w:val="0"/>
        <w:i w:val="0"/>
        <w:iCs w:val="0"/>
        <w:smallCaps w:val="0"/>
        <w:strike w:val="0"/>
        <w:color w:val="000000"/>
        <w:spacing w:val="0"/>
        <w:w w:val="100"/>
        <w:position w:val="0"/>
        <w:sz w:val="18"/>
        <w:szCs w:val="18"/>
        <w:u w:val="none"/>
        <w:shd w:val="clear" w:color="auto" w:fill="auto"/>
        <w:lang w:val="pt-BR" w:eastAsia="pt-BR" w:bidi="pt-BR"/>
      </w:rPr>
    </w:lvl>
  </w:abstractNum>
  <w:abstractNum w:abstractNumId="74">
    <w:multiLevelType w:val="multilevel"/>
    <w:lvl w:ilvl="0">
      <w:start w:val="1"/>
      <w:numFmt w:val="decimal"/>
      <w:lvlText w:val="1.2.%1."/>
      <w:rPr>
        <w:rFonts w:ascii="Arial" w:eastAsia="Arial" w:hAnsi="Arial" w:cs="Arial"/>
        <w:b w:val="0"/>
        <w:bCs w:val="0"/>
        <w:i w:val="0"/>
        <w:iCs w:val="0"/>
        <w:smallCaps w:val="0"/>
        <w:strike w:val="0"/>
        <w:color w:val="000000"/>
        <w:spacing w:val="0"/>
        <w:w w:val="100"/>
        <w:position w:val="0"/>
        <w:sz w:val="18"/>
        <w:szCs w:val="18"/>
        <w:u w:val="none"/>
        <w:shd w:val="clear" w:color="auto" w:fill="auto"/>
        <w:lang w:val="pt-BR" w:eastAsia="pt-BR" w:bidi="pt-BR"/>
      </w:rPr>
    </w:lvl>
  </w:abstractNum>
  <w:abstractNum w:abstractNumId="76">
    <w:multiLevelType w:val="multilevel"/>
    <w:lvl w:ilvl="0">
      <w:start w:val="2"/>
      <w:numFmt w:val="decimal"/>
      <w:lvlText w:val="%1."/>
      <w:rPr>
        <w:rFonts w:ascii="Arial" w:eastAsia="Arial" w:hAnsi="Arial" w:cs="Arial"/>
        <w:b/>
        <w:bCs/>
        <w:i w:val="0"/>
        <w:iCs w:val="0"/>
        <w:smallCaps w:val="0"/>
        <w:strike w:val="0"/>
        <w:color w:val="000000"/>
        <w:spacing w:val="0"/>
        <w:w w:val="100"/>
        <w:position w:val="0"/>
        <w:sz w:val="18"/>
        <w:szCs w:val="18"/>
        <w:u w:val="none"/>
        <w:shd w:val="clear" w:color="auto" w:fill="auto"/>
        <w:lang w:val="pt-PT" w:eastAsia="pt-PT" w:bidi="pt-PT"/>
      </w:rPr>
    </w:lvl>
    <w:lvl w:ilvl="1">
      <w:start w:val="1"/>
      <w:numFmt w:val="decimal"/>
      <w:lvlText w:val="%1.%2."/>
      <w:rPr>
        <w:rFonts w:ascii="Arial" w:eastAsia="Arial" w:hAnsi="Arial" w:cs="Arial"/>
        <w:b w:val="0"/>
        <w:bCs w:val="0"/>
        <w:i w:val="0"/>
        <w:iCs w:val="0"/>
        <w:smallCaps w:val="0"/>
        <w:strike w:val="0"/>
        <w:color w:val="000000"/>
        <w:spacing w:val="0"/>
        <w:w w:val="100"/>
        <w:position w:val="0"/>
        <w:sz w:val="18"/>
        <w:szCs w:val="18"/>
        <w:u w:val="none"/>
        <w:shd w:val="clear" w:color="auto" w:fill="auto"/>
        <w:lang w:val="pt-PT" w:eastAsia="pt-PT" w:bidi="pt-PT"/>
      </w:rPr>
    </w:lvl>
    <w:lvl w:ilvl="2">
      <w:start w:val="1"/>
      <w:numFmt w:val="decimal"/>
      <w:lvlText w:val="%1.%2.%3."/>
      <w:rPr>
        <w:rFonts w:ascii="Arial" w:eastAsia="Arial" w:hAnsi="Arial" w:cs="Arial"/>
        <w:b w:val="0"/>
        <w:bCs w:val="0"/>
        <w:i w:val="0"/>
        <w:iCs w:val="0"/>
        <w:smallCaps w:val="0"/>
        <w:strike w:val="0"/>
        <w:color w:val="000000"/>
        <w:spacing w:val="0"/>
        <w:w w:val="100"/>
        <w:position w:val="0"/>
        <w:sz w:val="18"/>
        <w:szCs w:val="18"/>
        <w:u w:val="none"/>
        <w:shd w:val="clear" w:color="auto" w:fill="auto"/>
        <w:lang w:val="pt-PT" w:eastAsia="pt-PT" w:bidi="pt-PT"/>
      </w:rPr>
    </w:lvl>
  </w:abstractNum>
  <w:abstractNum w:abstractNumId="78">
    <w:multiLevelType w:val="multilevel"/>
    <w:lvl w:ilvl="0">
      <w:start w:val="1"/>
      <w:numFmt w:val="decimal"/>
      <w:lvlText w:val="8.%1"/>
      <w:rPr>
        <w:rFonts w:ascii="Arial" w:eastAsia="Arial" w:hAnsi="Arial" w:cs="Arial"/>
        <w:b w:val="0"/>
        <w:bCs w:val="0"/>
        <w:i w:val="0"/>
        <w:iCs w:val="0"/>
        <w:smallCaps w:val="0"/>
        <w:strike w:val="0"/>
        <w:color w:val="000000"/>
        <w:spacing w:val="0"/>
        <w:w w:val="100"/>
        <w:position w:val="0"/>
        <w:sz w:val="18"/>
        <w:szCs w:val="18"/>
        <w:u w:val="none"/>
        <w:shd w:val="clear" w:color="auto" w:fill="auto"/>
        <w:lang w:val="pt-PT" w:eastAsia="pt-PT" w:bidi="pt-PT"/>
      </w:rPr>
    </w:lvl>
  </w:abstractNum>
  <w:abstractNum w:abstractNumId="80">
    <w:multiLevelType w:val="multilevel"/>
    <w:lvl w:ilvl="0">
      <w:start w:val="1"/>
      <w:numFmt w:val="decimal"/>
      <w:lvlText w:val="8.1.%1."/>
      <w:rPr>
        <w:rFonts w:ascii="Arial" w:eastAsia="Arial" w:hAnsi="Arial" w:cs="Arial"/>
        <w:b w:val="0"/>
        <w:bCs w:val="0"/>
        <w:i w:val="0"/>
        <w:iCs w:val="0"/>
        <w:smallCaps w:val="0"/>
        <w:strike w:val="0"/>
        <w:color w:val="000000"/>
        <w:spacing w:val="0"/>
        <w:w w:val="100"/>
        <w:position w:val="0"/>
        <w:sz w:val="18"/>
        <w:szCs w:val="18"/>
        <w:u w:val="none"/>
        <w:shd w:val="clear" w:color="auto" w:fill="auto"/>
        <w:lang w:val="pt-BR" w:eastAsia="pt-BR" w:bidi="pt-BR"/>
      </w:rPr>
    </w:lvl>
  </w:abstractNum>
  <w:abstractNum w:abstractNumId="82">
    <w:multiLevelType w:val="multilevel"/>
    <w:lvl w:ilvl="0">
      <w:start w:val="1"/>
      <w:numFmt w:val="decimal"/>
      <w:lvlText w:val="9.%1"/>
      <w:rPr>
        <w:rFonts w:ascii="Arial" w:eastAsia="Arial" w:hAnsi="Arial" w:cs="Arial"/>
        <w:b w:val="0"/>
        <w:bCs w:val="0"/>
        <w:i/>
        <w:iCs/>
        <w:smallCaps w:val="0"/>
        <w:strike w:val="0"/>
        <w:color w:val="000000"/>
        <w:spacing w:val="0"/>
        <w:w w:val="100"/>
        <w:position w:val="0"/>
        <w:sz w:val="18"/>
        <w:szCs w:val="18"/>
        <w:u w:val="none"/>
        <w:shd w:val="clear" w:color="auto" w:fill="auto"/>
        <w:lang w:val="pt-PT" w:eastAsia="pt-PT" w:bidi="pt-PT"/>
      </w:rPr>
    </w:lvl>
  </w:abstractNum>
  <w:abstractNum w:abstractNumId="84">
    <w:multiLevelType w:val="multilevel"/>
    <w:lvl w:ilvl="0">
      <w:start w:val="1"/>
      <w:numFmt w:val="lowerLetter"/>
      <w:lvlText w:val="%1)"/>
      <w:rPr>
        <w:rFonts w:ascii="Arial" w:eastAsia="Arial" w:hAnsi="Arial" w:cs="Arial"/>
        <w:b w:val="0"/>
        <w:bCs w:val="0"/>
        <w:i/>
        <w:iCs/>
        <w:smallCaps w:val="0"/>
        <w:strike w:val="0"/>
        <w:color w:val="000000"/>
        <w:spacing w:val="0"/>
        <w:w w:val="100"/>
        <w:position w:val="0"/>
        <w:sz w:val="18"/>
        <w:szCs w:val="18"/>
        <w:u w:val="none"/>
        <w:shd w:val="clear" w:color="auto" w:fill="auto"/>
        <w:lang w:val="pt-PT" w:eastAsia="pt-PT" w:bidi="pt-PT"/>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 w:numId="27">
    <w:abstractNumId w:val="26"/>
  </w:num>
  <w:num w:numId="29">
    <w:abstractNumId w:val="28"/>
  </w:num>
  <w:num w:numId="31">
    <w:abstractNumId w:val="30"/>
  </w:num>
  <w:num w:numId="33">
    <w:abstractNumId w:val="32"/>
  </w:num>
  <w:num w:numId="35">
    <w:abstractNumId w:val="34"/>
  </w:num>
  <w:num w:numId="37">
    <w:abstractNumId w:val="36"/>
  </w:num>
  <w:num w:numId="39">
    <w:abstractNumId w:val="38"/>
  </w:num>
  <w:num w:numId="41">
    <w:abstractNumId w:val="40"/>
  </w:num>
  <w:num w:numId="43">
    <w:abstractNumId w:val="42"/>
  </w:num>
  <w:num w:numId="45">
    <w:abstractNumId w:val="44"/>
  </w:num>
  <w:num w:numId="47">
    <w:abstractNumId w:val="46"/>
  </w:num>
  <w:num w:numId="49">
    <w:abstractNumId w:val="48"/>
  </w:num>
  <w:num w:numId="51">
    <w:abstractNumId w:val="50"/>
  </w:num>
  <w:num w:numId="53">
    <w:abstractNumId w:val="52"/>
  </w:num>
  <w:num w:numId="55">
    <w:abstractNumId w:val="54"/>
  </w:num>
  <w:num w:numId="57">
    <w:abstractNumId w:val="56"/>
  </w:num>
  <w:num w:numId="59">
    <w:abstractNumId w:val="58"/>
  </w:num>
  <w:num w:numId="61">
    <w:abstractNumId w:val="60"/>
  </w:num>
  <w:num w:numId="63">
    <w:abstractNumId w:val="62"/>
  </w:num>
  <w:num w:numId="65">
    <w:abstractNumId w:val="64"/>
  </w:num>
  <w:num w:numId="67">
    <w:abstractNumId w:val="66"/>
  </w:num>
  <w:num w:numId="69">
    <w:abstractNumId w:val="68"/>
  </w:num>
  <w:num w:numId="71">
    <w:abstractNumId w:val="70"/>
  </w:num>
  <w:num w:numId="73">
    <w:abstractNumId w:val="72"/>
  </w:num>
  <w:num w:numId="75">
    <w:abstractNumId w:val="74"/>
  </w:num>
  <w:num w:numId="77">
    <w:abstractNumId w:val="76"/>
  </w:num>
  <w:num w:numId="79">
    <w:abstractNumId w:val="78"/>
  </w:num>
  <w:num w:numId="81">
    <w:abstractNumId w:val="80"/>
  </w:num>
  <w:num w:numId="83">
    <w:abstractNumId w:val="82"/>
  </w:num>
  <w:num w:numId="85">
    <w:abstractNumId w:val="8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Times New Roman" w:eastAsia="Times New Roman" w:hAnsi="Times New Roman" w:cs="Times New Roman"/>
        <w:sz w:val="24"/>
        <w:szCs w:val="24"/>
        <w:lang w:val="pt-PT" w:eastAsia="pt-PT" w:bidi="pt-PT"/>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Times New Roman" w:eastAsia="Times New Roman" w:hAnsi="Times New Roman" w:cs="Times New Roman"/>
      <w:color w:val="000000"/>
      <w:spacing w:val="0"/>
      <w:w w:val="100"/>
      <w:position w:val="0"/>
      <w:sz w:val="24"/>
      <w:szCs w:val="24"/>
      <w:shd w:val="clear" w:color="auto" w:fill="auto"/>
      <w:lang w:val="pt-PT" w:eastAsia="pt-PT" w:bidi="pt-PT"/>
    </w:rPr>
  </w:style>
  <w:style w:type="character" w:default="1" w:styleId="DefaultParagraphFont">
    <w:name w:val="Default Paragraph Font"/>
    <w:rPr>
      <w:rFonts w:ascii="Times New Roman" w:eastAsia="Times New Roman" w:hAnsi="Times New Roman" w:cs="Times New Roman"/>
      <w:color w:val="000000"/>
      <w:spacing w:val="0"/>
      <w:w w:val="100"/>
      <w:position w:val="0"/>
      <w:sz w:val="24"/>
      <w:szCs w:val="24"/>
      <w:shd w:val="clear" w:color="auto" w:fill="auto"/>
      <w:lang w:val="pt-PT" w:eastAsia="pt-PT" w:bidi="pt-PT"/>
    </w:rPr>
  </w:style>
  <w:style w:type="character" w:customStyle="1" w:styleId="CharStyle3">
    <w:name w:val="Header or footer|2_"/>
    <w:basedOn w:val="DefaultParagraphFont"/>
    <w:link w:val="Style2"/>
    <w:rPr>
      <w:b w:val="0"/>
      <w:bCs w:val="0"/>
      <w:i w:val="0"/>
      <w:iCs w:val="0"/>
      <w:smallCaps w:val="0"/>
      <w:strike w:val="0"/>
      <w:sz w:val="20"/>
      <w:szCs w:val="20"/>
      <w:u w:val="none"/>
    </w:rPr>
  </w:style>
  <w:style w:type="character" w:customStyle="1" w:styleId="CharStyle10">
    <w:name w:val="Other|1_"/>
    <w:basedOn w:val="DefaultParagraphFont"/>
    <w:link w:val="Style9"/>
    <w:rPr>
      <w:rFonts w:ascii="Arial" w:eastAsia="Arial" w:hAnsi="Arial" w:cs="Arial"/>
      <w:b w:val="0"/>
      <w:bCs w:val="0"/>
      <w:i w:val="0"/>
      <w:iCs w:val="0"/>
      <w:smallCaps w:val="0"/>
      <w:strike w:val="0"/>
      <w:sz w:val="22"/>
      <w:szCs w:val="22"/>
      <w:u w:val="none"/>
    </w:rPr>
  </w:style>
  <w:style w:type="character" w:customStyle="1" w:styleId="CharStyle13">
    <w:name w:val="Table caption|1_"/>
    <w:basedOn w:val="DefaultParagraphFont"/>
    <w:link w:val="Style12"/>
    <w:rPr>
      <w:rFonts w:ascii="Arial" w:eastAsia="Arial" w:hAnsi="Arial" w:cs="Arial"/>
      <w:b/>
      <w:bCs/>
      <w:i w:val="0"/>
      <w:iCs w:val="0"/>
      <w:smallCaps w:val="0"/>
      <w:strike w:val="0"/>
      <w:sz w:val="22"/>
      <w:szCs w:val="22"/>
      <w:u w:val="single"/>
    </w:rPr>
  </w:style>
  <w:style w:type="character" w:customStyle="1" w:styleId="CharStyle16">
    <w:name w:val="Body text|1_"/>
    <w:basedOn w:val="DefaultParagraphFont"/>
    <w:link w:val="Style15"/>
    <w:rPr>
      <w:rFonts w:ascii="Arial" w:eastAsia="Arial" w:hAnsi="Arial" w:cs="Arial"/>
      <w:b w:val="0"/>
      <w:bCs w:val="0"/>
      <w:i w:val="0"/>
      <w:iCs w:val="0"/>
      <w:smallCaps w:val="0"/>
      <w:strike w:val="0"/>
      <w:sz w:val="22"/>
      <w:szCs w:val="22"/>
      <w:u w:val="none"/>
    </w:rPr>
  </w:style>
  <w:style w:type="character" w:customStyle="1" w:styleId="CharStyle23">
    <w:name w:val="Heading #2|1_"/>
    <w:basedOn w:val="DefaultParagraphFont"/>
    <w:link w:val="Style22"/>
    <w:rPr>
      <w:rFonts w:ascii="Arial" w:eastAsia="Arial" w:hAnsi="Arial" w:cs="Arial"/>
      <w:b/>
      <w:bCs/>
      <w:i w:val="0"/>
      <w:iCs w:val="0"/>
      <w:smallCaps w:val="0"/>
      <w:strike w:val="0"/>
      <w:sz w:val="22"/>
      <w:szCs w:val="22"/>
      <w:u w:val="none"/>
    </w:rPr>
  </w:style>
  <w:style w:type="character" w:customStyle="1" w:styleId="CharStyle28">
    <w:name w:val="Body text|4_"/>
    <w:basedOn w:val="DefaultParagraphFont"/>
    <w:link w:val="Style27"/>
    <w:rPr>
      <w:b w:val="0"/>
      <w:bCs w:val="0"/>
      <w:i w:val="0"/>
      <w:iCs w:val="0"/>
      <w:smallCaps w:val="0"/>
      <w:strike w:val="0"/>
      <w:sz w:val="18"/>
      <w:szCs w:val="18"/>
      <w:u w:val="none"/>
    </w:rPr>
  </w:style>
  <w:style w:type="character" w:customStyle="1" w:styleId="CharStyle31">
    <w:name w:val="Body text|2_"/>
    <w:basedOn w:val="DefaultParagraphFont"/>
    <w:link w:val="Style30"/>
    <w:rPr>
      <w:b w:val="0"/>
      <w:bCs w:val="0"/>
      <w:i w:val="0"/>
      <w:iCs w:val="0"/>
      <w:smallCaps w:val="0"/>
      <w:strike w:val="0"/>
      <w:sz w:val="20"/>
      <w:szCs w:val="20"/>
      <w:u w:val="none"/>
    </w:rPr>
  </w:style>
  <w:style w:type="character" w:customStyle="1" w:styleId="CharStyle39">
    <w:name w:val="Picture caption|1_"/>
    <w:basedOn w:val="DefaultParagraphFont"/>
    <w:link w:val="Style38"/>
    <w:rPr>
      <w:rFonts w:ascii="Arial" w:eastAsia="Arial" w:hAnsi="Arial" w:cs="Arial"/>
      <w:b w:val="0"/>
      <w:bCs w:val="0"/>
      <w:i w:val="0"/>
      <w:iCs w:val="0"/>
      <w:smallCaps w:val="0"/>
      <w:strike w:val="0"/>
      <w:color w:val="775F5E"/>
      <w:sz w:val="8"/>
      <w:szCs w:val="8"/>
      <w:u w:val="none"/>
    </w:rPr>
  </w:style>
  <w:style w:type="character" w:customStyle="1" w:styleId="CharStyle44">
    <w:name w:val="Heading #1|1_"/>
    <w:basedOn w:val="DefaultParagraphFont"/>
    <w:link w:val="Style43"/>
    <w:rPr>
      <w:rFonts w:ascii="Arial" w:eastAsia="Arial" w:hAnsi="Arial" w:cs="Arial"/>
      <w:b/>
      <w:bCs/>
      <w:i w:val="0"/>
      <w:iCs w:val="0"/>
      <w:smallCaps w:val="0"/>
      <w:strike w:val="0"/>
      <w:color w:val="3DA74F"/>
      <w:sz w:val="82"/>
      <w:szCs w:val="82"/>
      <w:u w:val="none"/>
    </w:rPr>
  </w:style>
  <w:style w:type="character" w:customStyle="1" w:styleId="CharStyle62">
    <w:name w:val="Body text|5_"/>
    <w:basedOn w:val="DefaultParagraphFont"/>
    <w:link w:val="Style61"/>
    <w:rPr>
      <w:rFonts w:ascii="Courier New" w:eastAsia="Courier New" w:hAnsi="Courier New" w:cs="Courier New"/>
      <w:b w:val="0"/>
      <w:bCs w:val="0"/>
      <w:i w:val="0"/>
      <w:iCs w:val="0"/>
      <w:smallCaps w:val="0"/>
      <w:strike w:val="0"/>
      <w:u w:val="none"/>
    </w:rPr>
  </w:style>
  <w:style w:type="character" w:customStyle="1" w:styleId="CharStyle111">
    <w:name w:val="Header or footer|1_"/>
    <w:basedOn w:val="DefaultParagraphFont"/>
    <w:link w:val="Style110"/>
    <w:rPr>
      <w:rFonts w:ascii="Arial" w:eastAsia="Arial" w:hAnsi="Arial" w:cs="Arial"/>
      <w:b w:val="0"/>
      <w:bCs w:val="0"/>
      <w:i w:val="0"/>
      <w:iCs w:val="0"/>
      <w:smallCaps w:val="0"/>
      <w:strike w:val="0"/>
      <w:sz w:val="18"/>
      <w:szCs w:val="18"/>
      <w:u w:val="none"/>
    </w:rPr>
  </w:style>
  <w:style w:type="character" w:customStyle="1" w:styleId="CharStyle122">
    <w:name w:val="Body text|6_"/>
    <w:basedOn w:val="DefaultParagraphFont"/>
    <w:link w:val="Style121"/>
    <w:rPr>
      <w:rFonts w:ascii="Arial" w:eastAsia="Arial" w:hAnsi="Arial" w:cs="Arial"/>
      <w:b w:val="0"/>
      <w:bCs w:val="0"/>
      <w:i w:val="0"/>
      <w:iCs w:val="0"/>
      <w:smallCaps w:val="0"/>
      <w:strike w:val="0"/>
      <w:sz w:val="13"/>
      <w:szCs w:val="13"/>
      <w:u w:val="none"/>
    </w:rPr>
  </w:style>
  <w:style w:type="character" w:customStyle="1" w:styleId="CharStyle129">
    <w:name w:val="Body text|3_"/>
    <w:basedOn w:val="DefaultParagraphFont"/>
    <w:link w:val="Style128"/>
    <w:rPr>
      <w:rFonts w:ascii="Arial" w:eastAsia="Arial" w:hAnsi="Arial" w:cs="Arial"/>
      <w:b w:val="0"/>
      <w:bCs w:val="0"/>
      <w:i w:val="0"/>
      <w:iCs w:val="0"/>
      <w:smallCaps w:val="0"/>
      <w:strike w:val="0"/>
      <w:sz w:val="18"/>
      <w:szCs w:val="18"/>
      <w:u w:val="none"/>
    </w:rPr>
  </w:style>
  <w:style w:type="paragraph" w:customStyle="1" w:styleId="Style2">
    <w:name w:val="Header or footer|2"/>
    <w:basedOn w:val="Normal"/>
    <w:link w:val="CharStyle3"/>
    <w:pPr>
      <w:widowControl w:val="0"/>
      <w:shd w:val="clear" w:color="auto" w:fill="FFFFFF"/>
    </w:pPr>
    <w:rPr>
      <w:b w:val="0"/>
      <w:bCs w:val="0"/>
      <w:i w:val="0"/>
      <w:iCs w:val="0"/>
      <w:smallCaps w:val="0"/>
      <w:strike w:val="0"/>
      <w:sz w:val="20"/>
      <w:szCs w:val="20"/>
      <w:u w:val="none"/>
    </w:rPr>
  </w:style>
  <w:style w:type="paragraph" w:customStyle="1" w:styleId="Style9">
    <w:name w:val="Other|1"/>
    <w:basedOn w:val="Normal"/>
    <w:link w:val="CharStyle10"/>
    <w:pPr>
      <w:widowControl w:val="0"/>
      <w:shd w:val="clear" w:color="auto" w:fill="FFFFFF"/>
      <w:spacing w:line="302" w:lineRule="auto"/>
      <w:ind w:firstLine="20"/>
    </w:pPr>
    <w:rPr>
      <w:rFonts w:ascii="Arial" w:eastAsia="Arial" w:hAnsi="Arial" w:cs="Arial"/>
      <w:b w:val="0"/>
      <w:bCs w:val="0"/>
      <w:i w:val="0"/>
      <w:iCs w:val="0"/>
      <w:smallCaps w:val="0"/>
      <w:strike w:val="0"/>
      <w:sz w:val="22"/>
      <w:szCs w:val="22"/>
      <w:u w:val="none"/>
    </w:rPr>
  </w:style>
  <w:style w:type="paragraph" w:customStyle="1" w:styleId="Style12">
    <w:name w:val="Table caption|1"/>
    <w:basedOn w:val="Normal"/>
    <w:link w:val="CharStyle13"/>
    <w:pPr>
      <w:widowControl w:val="0"/>
      <w:shd w:val="clear" w:color="auto" w:fill="FFFFFF"/>
    </w:pPr>
    <w:rPr>
      <w:rFonts w:ascii="Arial" w:eastAsia="Arial" w:hAnsi="Arial" w:cs="Arial"/>
      <w:b/>
      <w:bCs/>
      <w:i w:val="0"/>
      <w:iCs w:val="0"/>
      <w:smallCaps w:val="0"/>
      <w:strike w:val="0"/>
      <w:sz w:val="22"/>
      <w:szCs w:val="22"/>
      <w:u w:val="single"/>
    </w:rPr>
  </w:style>
  <w:style w:type="paragraph" w:customStyle="1" w:styleId="Style15">
    <w:name w:val="Body text|1"/>
    <w:basedOn w:val="Normal"/>
    <w:link w:val="CharStyle16"/>
    <w:pPr>
      <w:widowControl w:val="0"/>
      <w:shd w:val="clear" w:color="auto" w:fill="FFFFFF"/>
      <w:spacing w:line="302" w:lineRule="auto"/>
      <w:ind w:firstLine="20"/>
    </w:pPr>
    <w:rPr>
      <w:rFonts w:ascii="Arial" w:eastAsia="Arial" w:hAnsi="Arial" w:cs="Arial"/>
      <w:b w:val="0"/>
      <w:bCs w:val="0"/>
      <w:i w:val="0"/>
      <w:iCs w:val="0"/>
      <w:smallCaps w:val="0"/>
      <w:strike w:val="0"/>
      <w:sz w:val="22"/>
      <w:szCs w:val="22"/>
      <w:u w:val="none"/>
    </w:rPr>
  </w:style>
  <w:style w:type="paragraph" w:customStyle="1" w:styleId="Style22">
    <w:name w:val="Heading #2|1"/>
    <w:basedOn w:val="Normal"/>
    <w:link w:val="CharStyle23"/>
    <w:pPr>
      <w:widowControl w:val="0"/>
      <w:shd w:val="clear" w:color="auto" w:fill="FFFFFF"/>
      <w:spacing w:line="300" w:lineRule="auto"/>
      <w:ind w:left="520" w:firstLine="20"/>
      <w:outlineLvl w:val="1"/>
    </w:pPr>
    <w:rPr>
      <w:rFonts w:ascii="Arial" w:eastAsia="Arial" w:hAnsi="Arial" w:cs="Arial"/>
      <w:b/>
      <w:bCs/>
      <w:i w:val="0"/>
      <w:iCs w:val="0"/>
      <w:smallCaps w:val="0"/>
      <w:strike w:val="0"/>
      <w:sz w:val="22"/>
      <w:szCs w:val="22"/>
      <w:u w:val="none"/>
    </w:rPr>
  </w:style>
  <w:style w:type="paragraph" w:customStyle="1" w:styleId="Style27">
    <w:name w:val="Body text|4"/>
    <w:basedOn w:val="Normal"/>
    <w:link w:val="CharStyle28"/>
    <w:pPr>
      <w:widowControl w:val="0"/>
      <w:shd w:val="clear" w:color="auto" w:fill="FFFFFF"/>
      <w:spacing w:after="180" w:line="230" w:lineRule="auto"/>
      <w:ind w:left="1840" w:right="1760"/>
    </w:pPr>
    <w:rPr>
      <w:b w:val="0"/>
      <w:bCs w:val="0"/>
      <w:i w:val="0"/>
      <w:iCs w:val="0"/>
      <w:smallCaps w:val="0"/>
      <w:strike w:val="0"/>
      <w:sz w:val="18"/>
      <w:szCs w:val="18"/>
      <w:u w:val="none"/>
    </w:rPr>
  </w:style>
  <w:style w:type="paragraph" w:customStyle="1" w:styleId="Style30">
    <w:name w:val="Body text|2"/>
    <w:basedOn w:val="Normal"/>
    <w:link w:val="CharStyle31"/>
    <w:pPr>
      <w:widowControl w:val="0"/>
      <w:shd w:val="clear" w:color="auto" w:fill="FFFFFF"/>
      <w:spacing w:after="160" w:line="290" w:lineRule="auto"/>
    </w:pPr>
    <w:rPr>
      <w:b w:val="0"/>
      <w:bCs w:val="0"/>
      <w:i w:val="0"/>
      <w:iCs w:val="0"/>
      <w:smallCaps w:val="0"/>
      <w:strike w:val="0"/>
      <w:sz w:val="20"/>
      <w:szCs w:val="20"/>
      <w:u w:val="none"/>
    </w:rPr>
  </w:style>
  <w:style w:type="paragraph" w:customStyle="1" w:styleId="Style38">
    <w:name w:val="Picture caption|1"/>
    <w:basedOn w:val="Normal"/>
    <w:link w:val="CharStyle39"/>
    <w:pPr>
      <w:widowControl w:val="0"/>
      <w:shd w:val="clear" w:color="auto" w:fill="FFFFFF"/>
    </w:pPr>
    <w:rPr>
      <w:rFonts w:ascii="Arial" w:eastAsia="Arial" w:hAnsi="Arial" w:cs="Arial"/>
      <w:b w:val="0"/>
      <w:bCs w:val="0"/>
      <w:i w:val="0"/>
      <w:iCs w:val="0"/>
      <w:smallCaps w:val="0"/>
      <w:strike w:val="0"/>
      <w:color w:val="775F5E"/>
      <w:sz w:val="8"/>
      <w:szCs w:val="8"/>
      <w:u w:val="none"/>
    </w:rPr>
  </w:style>
  <w:style w:type="paragraph" w:customStyle="1" w:styleId="Style43">
    <w:name w:val="Heading #1|1"/>
    <w:basedOn w:val="Normal"/>
    <w:link w:val="CharStyle44"/>
    <w:pPr>
      <w:widowControl w:val="0"/>
      <w:shd w:val="clear" w:color="auto" w:fill="FFFFFF"/>
      <w:spacing w:line="257" w:lineRule="auto"/>
      <w:outlineLvl w:val="0"/>
    </w:pPr>
    <w:rPr>
      <w:rFonts w:ascii="Arial" w:eastAsia="Arial" w:hAnsi="Arial" w:cs="Arial"/>
      <w:b/>
      <w:bCs/>
      <w:i w:val="0"/>
      <w:iCs w:val="0"/>
      <w:smallCaps w:val="0"/>
      <w:strike w:val="0"/>
      <w:color w:val="3DA74F"/>
      <w:sz w:val="82"/>
      <w:szCs w:val="82"/>
      <w:u w:val="none"/>
    </w:rPr>
  </w:style>
  <w:style w:type="paragraph" w:customStyle="1" w:styleId="Style61">
    <w:name w:val="Body text|5"/>
    <w:basedOn w:val="Normal"/>
    <w:link w:val="CharStyle62"/>
    <w:pPr>
      <w:widowControl w:val="0"/>
      <w:shd w:val="clear" w:color="auto" w:fill="FFFFFF"/>
      <w:spacing w:after="160" w:line="360" w:lineRule="auto"/>
      <w:ind w:firstLine="720"/>
    </w:pPr>
    <w:rPr>
      <w:rFonts w:ascii="Courier New" w:eastAsia="Courier New" w:hAnsi="Courier New" w:cs="Courier New"/>
      <w:b w:val="0"/>
      <w:bCs w:val="0"/>
      <w:i w:val="0"/>
      <w:iCs w:val="0"/>
      <w:smallCaps w:val="0"/>
      <w:strike w:val="0"/>
      <w:u w:val="none"/>
    </w:rPr>
  </w:style>
  <w:style w:type="paragraph" w:customStyle="1" w:styleId="Style110">
    <w:name w:val="Header or footer|1"/>
    <w:basedOn w:val="Normal"/>
    <w:link w:val="CharStyle111"/>
    <w:pPr>
      <w:widowControl w:val="0"/>
      <w:shd w:val="clear" w:color="auto" w:fill="FFFFFF"/>
    </w:pPr>
    <w:rPr>
      <w:rFonts w:ascii="Arial" w:eastAsia="Arial" w:hAnsi="Arial" w:cs="Arial"/>
      <w:b w:val="0"/>
      <w:bCs w:val="0"/>
      <w:i w:val="0"/>
      <w:iCs w:val="0"/>
      <w:smallCaps w:val="0"/>
      <w:strike w:val="0"/>
      <w:sz w:val="18"/>
      <w:szCs w:val="18"/>
      <w:u w:val="none"/>
    </w:rPr>
  </w:style>
  <w:style w:type="paragraph" w:customStyle="1" w:styleId="Style121">
    <w:name w:val="Body text|6"/>
    <w:basedOn w:val="Normal"/>
    <w:link w:val="CharStyle122"/>
    <w:pPr>
      <w:widowControl w:val="0"/>
      <w:shd w:val="clear" w:color="auto" w:fill="FFFFFF"/>
      <w:spacing w:line="307" w:lineRule="auto"/>
    </w:pPr>
    <w:rPr>
      <w:rFonts w:ascii="Arial" w:eastAsia="Arial" w:hAnsi="Arial" w:cs="Arial"/>
      <w:b w:val="0"/>
      <w:bCs w:val="0"/>
      <w:i w:val="0"/>
      <w:iCs w:val="0"/>
      <w:smallCaps w:val="0"/>
      <w:strike w:val="0"/>
      <w:sz w:val="13"/>
      <w:szCs w:val="13"/>
      <w:u w:val="none"/>
    </w:rPr>
  </w:style>
  <w:style w:type="paragraph" w:customStyle="1" w:styleId="Style128">
    <w:name w:val="Body text|3"/>
    <w:basedOn w:val="Normal"/>
    <w:link w:val="CharStyle129"/>
    <w:pPr>
      <w:widowControl w:val="0"/>
      <w:shd w:val="clear" w:color="auto" w:fill="FFFFFF"/>
      <w:spacing w:after="100" w:line="288" w:lineRule="auto"/>
      <w:ind w:left="770"/>
    </w:pPr>
    <w:rPr>
      <w:rFonts w:ascii="Arial" w:eastAsia="Arial" w:hAnsi="Arial" w:cs="Arial"/>
      <w:b w:val="0"/>
      <w:bCs w:val="0"/>
      <w:i w:val="0"/>
      <w:iCs w:val="0"/>
      <w:smallCaps w:val="0"/>
      <w:strike w:val="0"/>
      <w:sz w:val="18"/>
      <w:szCs w:val="1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image" Target="media/image6.jpeg"/><Relationship Id="rId14" Type="http://schemas.openxmlformats.org/officeDocument/2006/relationships/image" Target="media/image6.jpeg" TargetMode="External"/><Relationship Id="rId15" Type="http://schemas.openxmlformats.org/officeDocument/2006/relationships/header" Target="header4.xml"/><Relationship Id="rId16" Type="http://schemas.openxmlformats.org/officeDocument/2006/relationships/footer" Target="footer4.xml"/><Relationship Id="rId17" Type="http://schemas.openxmlformats.org/officeDocument/2006/relationships/header" Target="header5.xml"/><Relationship Id="rId18" Type="http://schemas.openxmlformats.org/officeDocument/2006/relationships/footer" Target="footer5.xml"/><Relationship Id="rId19" Type="http://schemas.openxmlformats.org/officeDocument/2006/relationships/header" Target="header6.xml"/><Relationship Id="rId20" Type="http://schemas.openxmlformats.org/officeDocument/2006/relationships/footer" Target="footer6.xml"/><Relationship Id="rId21" Type="http://schemas.openxmlformats.org/officeDocument/2006/relationships/image" Target="media/image10.jpeg"/><Relationship Id="rId22" Type="http://schemas.openxmlformats.org/officeDocument/2006/relationships/image" Target="media/image10.jpeg" TargetMode="External"/><Relationship Id="rId23" Type="http://schemas.openxmlformats.org/officeDocument/2006/relationships/image" Target="media/image11.jpeg"/><Relationship Id="rId24" Type="http://schemas.openxmlformats.org/officeDocument/2006/relationships/image" Target="media/image11.jpeg" TargetMode="External"/><Relationship Id="rId25" Type="http://schemas.openxmlformats.org/officeDocument/2006/relationships/image" Target="media/image12.jpeg"/><Relationship Id="rId26" Type="http://schemas.openxmlformats.org/officeDocument/2006/relationships/image" Target="media/image12.jpeg" TargetMode="External"/><Relationship Id="rId27" Type="http://schemas.openxmlformats.org/officeDocument/2006/relationships/header" Target="header7.xml"/><Relationship Id="rId28" Type="http://schemas.openxmlformats.org/officeDocument/2006/relationships/footer" Target="footer7.xml"/><Relationship Id="rId29" Type="http://schemas.openxmlformats.org/officeDocument/2006/relationships/header" Target="header8.xml"/><Relationship Id="rId30" Type="http://schemas.openxmlformats.org/officeDocument/2006/relationships/footer" Target="footer8.xml"/><Relationship Id="rId31" Type="http://schemas.openxmlformats.org/officeDocument/2006/relationships/header" Target="header9.xml"/><Relationship Id="rId32" Type="http://schemas.openxmlformats.org/officeDocument/2006/relationships/footer" Target="footer9.xml"/><Relationship Id="rId33" Type="http://schemas.openxmlformats.org/officeDocument/2006/relationships/header" Target="header10.xml"/><Relationship Id="rId34" Type="http://schemas.openxmlformats.org/officeDocument/2006/relationships/footer" Target="footer10.xml"/><Relationship Id="rId35" Type="http://schemas.openxmlformats.org/officeDocument/2006/relationships/image" Target="media/image13.jpeg"/><Relationship Id="rId36" Type="http://schemas.openxmlformats.org/officeDocument/2006/relationships/image" Target="media/image13.jpeg" TargetMode="External"/><Relationship Id="rId37" Type="http://schemas.openxmlformats.org/officeDocument/2006/relationships/header" Target="header11.xml"/><Relationship Id="rId38" Type="http://schemas.openxmlformats.org/officeDocument/2006/relationships/footer" Target="footer11.xml"/><Relationship Id="rId39" Type="http://schemas.openxmlformats.org/officeDocument/2006/relationships/header" Target="header12.xml"/><Relationship Id="rId40" Type="http://schemas.openxmlformats.org/officeDocument/2006/relationships/footer" Target="footer12.xml"/><Relationship Id="rId41" Type="http://schemas.openxmlformats.org/officeDocument/2006/relationships/header" Target="header13.xml"/><Relationship Id="rId42" Type="http://schemas.openxmlformats.org/officeDocument/2006/relationships/footer" Target="footer13.xml"/><Relationship Id="rId43" Type="http://schemas.openxmlformats.org/officeDocument/2006/relationships/header" Target="header14.xml"/><Relationship Id="rId44" Type="http://schemas.openxmlformats.org/officeDocument/2006/relationships/footer" Target="footer14.xml"/><Relationship Id="rId45" Type="http://schemas.openxmlformats.org/officeDocument/2006/relationships/header" Target="header15.xml"/><Relationship Id="rId46" Type="http://schemas.openxmlformats.org/officeDocument/2006/relationships/footer" Target="footer15.xml"/><Relationship Id="rId47" Type="http://schemas.openxmlformats.org/officeDocument/2006/relationships/header" Target="header16.xml"/><Relationship Id="rId48" Type="http://schemas.openxmlformats.org/officeDocument/2006/relationships/footer" Target="footer16.xml"/><Relationship Id="rId49" Type="http://schemas.openxmlformats.org/officeDocument/2006/relationships/image" Target="media/image18.jpeg"/><Relationship Id="rId50" Type="http://schemas.openxmlformats.org/officeDocument/2006/relationships/image" Target="media/image18.jpeg" TargetMode="External"/><Relationship Id="rId51" Type="http://schemas.openxmlformats.org/officeDocument/2006/relationships/header" Target="header17.xml"/><Relationship Id="rId52" Type="http://schemas.openxmlformats.org/officeDocument/2006/relationships/footer" Target="footer17.xml"/><Relationship Id="rId53" Type="http://schemas.openxmlformats.org/officeDocument/2006/relationships/header" Target="header18.xml"/><Relationship Id="rId54" Type="http://schemas.openxmlformats.org/officeDocument/2006/relationships/footer" Target="footer18.xml"/><Relationship Id="rId55" Type="http://schemas.openxmlformats.org/officeDocument/2006/relationships/header" Target="header19.xml"/><Relationship Id="rId56" Type="http://schemas.openxmlformats.org/officeDocument/2006/relationships/footer" Target="footer19.xml"/><Relationship Id="rId57" Type="http://schemas.openxmlformats.org/officeDocument/2006/relationships/header" Target="header20.xml"/><Relationship Id="rId58" Type="http://schemas.openxmlformats.org/officeDocument/2006/relationships/footer" Target="footer20.xml"/><Relationship Id="rId59" Type="http://schemas.openxmlformats.org/officeDocument/2006/relationships/header" Target="header21.xml"/><Relationship Id="rId60" Type="http://schemas.openxmlformats.org/officeDocument/2006/relationships/footer" Target="footer21.xml"/><Relationship Id="rId61" Type="http://schemas.openxmlformats.org/officeDocument/2006/relationships/header" Target="header22.xml"/><Relationship Id="rId62" Type="http://schemas.openxmlformats.org/officeDocument/2006/relationships/footer" Target="footer22.xml"/><Relationship Id="rId63" Type="http://schemas.openxmlformats.org/officeDocument/2006/relationships/header" Target="header23.xml"/><Relationship Id="rId64" Type="http://schemas.openxmlformats.org/officeDocument/2006/relationships/footer" Target="footer23.xml"/><Relationship Id="rId65" Type="http://schemas.openxmlformats.org/officeDocument/2006/relationships/image" Target="media/image19.jpeg"/><Relationship Id="rId66" Type="http://schemas.openxmlformats.org/officeDocument/2006/relationships/image" Target="media/image19.jpeg" TargetMode="External"/><Relationship Id="rId67" Type="http://schemas.openxmlformats.org/officeDocument/2006/relationships/header" Target="header24.xml"/><Relationship Id="rId68" Type="http://schemas.openxmlformats.org/officeDocument/2006/relationships/footer" Target="footer24.xml"/><Relationship Id="rId69" Type="http://schemas.openxmlformats.org/officeDocument/2006/relationships/header" Target="header25.xml"/><Relationship Id="rId70" Type="http://schemas.openxmlformats.org/officeDocument/2006/relationships/footer" Target="footer25.xml"/><Relationship Id="rId71" Type="http://schemas.openxmlformats.org/officeDocument/2006/relationships/image" Target="media/image20.jpeg"/><Relationship Id="rId72" Type="http://schemas.openxmlformats.org/officeDocument/2006/relationships/image" Target="media/image20.jpeg" TargetMode="External"/><Relationship Id="rId73" Type="http://schemas.openxmlformats.org/officeDocument/2006/relationships/image" Target="media/image21.jpeg"/><Relationship Id="rId74" Type="http://schemas.openxmlformats.org/officeDocument/2006/relationships/image" Target="media/image21.jpeg" TargetMode="External"/><Relationship Id="rId75" Type="http://schemas.openxmlformats.org/officeDocument/2006/relationships/image" Target="media/image22.jpeg"/><Relationship Id="rId76" Type="http://schemas.openxmlformats.org/officeDocument/2006/relationships/image" Target="media/image22.jpeg" TargetMode="External"/><Relationship Id="rId77" Type="http://schemas.openxmlformats.org/officeDocument/2006/relationships/image" Target="media/image23.jpeg"/><Relationship Id="rId78" Type="http://schemas.openxmlformats.org/officeDocument/2006/relationships/image" Target="media/image23.jpeg" TargetMode="External"/><Relationship Id="rId79" Type="http://schemas.openxmlformats.org/officeDocument/2006/relationships/image" Target="media/image24.jpeg"/><Relationship Id="rId80" Type="http://schemas.openxmlformats.org/officeDocument/2006/relationships/image" Target="media/image24.jpeg" TargetMode="External"/><Relationship Id="rId81" Type="http://schemas.openxmlformats.org/officeDocument/2006/relationships/image" Target="media/image25.jpeg"/><Relationship Id="rId82" Type="http://schemas.openxmlformats.org/officeDocument/2006/relationships/image" Target="media/image25.jpeg" TargetMode="External"/><Relationship Id="rId83" Type="http://schemas.openxmlformats.org/officeDocument/2006/relationships/image" Target="media/image26.jpeg"/><Relationship Id="rId84" Type="http://schemas.openxmlformats.org/officeDocument/2006/relationships/image" Target="media/image26.jpeg" TargetMode="External"/><Relationship Id="rId85" Type="http://schemas.openxmlformats.org/officeDocument/2006/relationships/image" Target="media/image27.jpeg"/><Relationship Id="rId86" Type="http://schemas.openxmlformats.org/officeDocument/2006/relationships/image" Target="media/image27.jpeg" TargetMode="External"/><Relationship Id="rId87" Type="http://schemas.openxmlformats.org/officeDocument/2006/relationships/image" Target="media/image28.jpeg"/><Relationship Id="rId88" Type="http://schemas.openxmlformats.org/officeDocument/2006/relationships/image" Target="media/image28.jpeg" TargetMode="External"/><Relationship Id="rId89" Type="http://schemas.openxmlformats.org/officeDocument/2006/relationships/image" Target="media/image29.jpeg"/><Relationship Id="rId90" Type="http://schemas.openxmlformats.org/officeDocument/2006/relationships/image" Target="media/image29.jpeg" TargetMode="External"/><Relationship Id="rId91" Type="http://schemas.openxmlformats.org/officeDocument/2006/relationships/image" Target="media/image30.jpeg"/><Relationship Id="rId92" Type="http://schemas.openxmlformats.org/officeDocument/2006/relationships/image" Target="media/image30.jpeg" TargetMode="External"/><Relationship Id="rId93" Type="http://schemas.openxmlformats.org/officeDocument/2006/relationships/header" Target="header26.xml"/><Relationship Id="rId94" Type="http://schemas.openxmlformats.org/officeDocument/2006/relationships/footer" Target="footer26.xml"/><Relationship Id="rId95" Type="http://schemas.openxmlformats.org/officeDocument/2006/relationships/header" Target="header27.xml"/><Relationship Id="rId96" Type="http://schemas.openxmlformats.org/officeDocument/2006/relationships/footer" Target="footer27.xml"/><Relationship Id="rId97" Type="http://schemas.openxmlformats.org/officeDocument/2006/relationships/image" Target="media/image35.jpeg"/><Relationship Id="rId98" Type="http://schemas.openxmlformats.org/officeDocument/2006/relationships/image" Target="media/image35.jpeg" TargetMode="External"/><Relationship Id="rId99" Type="http://schemas.openxmlformats.org/officeDocument/2006/relationships/image" Target="media/image36.jpeg"/><Relationship Id="rId100" Type="http://schemas.openxmlformats.org/officeDocument/2006/relationships/image" Target="media/image36.jpeg" TargetMode="External"/><Relationship Id="rId101" Type="http://schemas.openxmlformats.org/officeDocument/2006/relationships/image" Target="media/image37.jpeg"/><Relationship Id="rId102" Type="http://schemas.openxmlformats.org/officeDocument/2006/relationships/image" Target="media/image37.jpeg" TargetMode="External"/><Relationship Id="rId103" Type="http://schemas.openxmlformats.org/officeDocument/2006/relationships/image" Target="media/image38.jpeg"/><Relationship Id="rId104" Type="http://schemas.openxmlformats.org/officeDocument/2006/relationships/image" Target="media/image38.jpeg" TargetMode="External"/><Relationship Id="rId105" Type="http://schemas.openxmlformats.org/officeDocument/2006/relationships/header" Target="header28.xml"/><Relationship Id="rId106" Type="http://schemas.openxmlformats.org/officeDocument/2006/relationships/footer" Target="footer28.xml"/><Relationship Id="rId107" Type="http://schemas.openxmlformats.org/officeDocument/2006/relationships/header" Target="header29.xml"/><Relationship Id="rId108" Type="http://schemas.openxmlformats.org/officeDocument/2006/relationships/footer" Target="footer29.xml"/><Relationship Id="rId109" Type="http://schemas.openxmlformats.org/officeDocument/2006/relationships/header" Target="header30.xml"/><Relationship Id="rId110" Type="http://schemas.openxmlformats.org/officeDocument/2006/relationships/footer" Target="footer30.xml"/><Relationship Id="rId111" Type="http://schemas.openxmlformats.org/officeDocument/2006/relationships/header" Target="header31.xml"/><Relationship Id="rId112" Type="http://schemas.openxmlformats.org/officeDocument/2006/relationships/footer" Target="footer31.xml"/><Relationship Id="rId113" Type="http://schemas.openxmlformats.org/officeDocument/2006/relationships/header" Target="header32.xml"/><Relationship Id="rId114" Type="http://schemas.openxmlformats.org/officeDocument/2006/relationships/footer" Target="footer32.xml"/><Relationship Id="rId115" Type="http://schemas.openxmlformats.org/officeDocument/2006/relationships/image" Target="media/image42.jpeg"/><Relationship Id="rId116" Type="http://schemas.openxmlformats.org/officeDocument/2006/relationships/image" Target="media/image42.jpeg" TargetMode="External"/><Relationship Id="rId117" Type="http://schemas.openxmlformats.org/officeDocument/2006/relationships/header" Target="header33.xml"/><Relationship Id="rId118" Type="http://schemas.openxmlformats.org/officeDocument/2006/relationships/footer" Target="footer33.xml"/><Relationship Id="rId119" Type="http://schemas.openxmlformats.org/officeDocument/2006/relationships/header" Target="header34.xml"/><Relationship Id="rId120" Type="http://schemas.openxmlformats.org/officeDocument/2006/relationships/footer" Target="footer34.xml"/><Relationship Id="rId121" Type="http://schemas.openxmlformats.org/officeDocument/2006/relationships/header" Target="header35.xml"/><Relationship Id="rId122" Type="http://schemas.openxmlformats.org/officeDocument/2006/relationships/footer" Target="footer35.xml"/><Relationship Id="rId123" Type="http://schemas.openxmlformats.org/officeDocument/2006/relationships/header" Target="header36.xml"/><Relationship Id="rId124" Type="http://schemas.openxmlformats.org/officeDocument/2006/relationships/footer" Target="footer36.xml"/><Relationship Id="rId125" Type="http://schemas.openxmlformats.org/officeDocument/2006/relationships/header" Target="header37.xml"/><Relationship Id="rId126" Type="http://schemas.openxmlformats.org/officeDocument/2006/relationships/footer" Target="footer37.xml"/><Relationship Id="rId127" Type="http://schemas.openxmlformats.org/officeDocument/2006/relationships/header" Target="header38.xml"/><Relationship Id="rId128" Type="http://schemas.openxmlformats.org/officeDocument/2006/relationships/footer" Target="footer38.xml"/><Relationship Id="rId129" Type="http://schemas.openxmlformats.org/officeDocument/2006/relationships/header" Target="header39.xml"/><Relationship Id="rId130" Type="http://schemas.openxmlformats.org/officeDocument/2006/relationships/footer" Target="footer39.xml"/><Relationship Id="rId131" Type="http://schemas.openxmlformats.org/officeDocument/2006/relationships/image" Target="media/image45.jpeg"/><Relationship Id="rId132" Type="http://schemas.openxmlformats.org/officeDocument/2006/relationships/image" Target="media/image45.jpeg" TargetMode="External"/><Relationship Id="rId133" Type="http://schemas.openxmlformats.org/officeDocument/2006/relationships/image" Target="media/image46.jpeg"/><Relationship Id="rId134" Type="http://schemas.openxmlformats.org/officeDocument/2006/relationships/image" Target="media/image46.jpeg" TargetMode="External"/><Relationship Id="rId135" Type="http://schemas.openxmlformats.org/officeDocument/2006/relationships/header" Target="header40.xml"/><Relationship Id="rId136" Type="http://schemas.openxmlformats.org/officeDocument/2006/relationships/footer" Target="footer40.xml"/><Relationship Id="rId137" Type="http://schemas.openxmlformats.org/officeDocument/2006/relationships/header" Target="header41.xml"/><Relationship Id="rId138" Type="http://schemas.openxmlformats.org/officeDocument/2006/relationships/footer" Target="footer41.xml"/><Relationship Id="rId139" Type="http://schemas.openxmlformats.org/officeDocument/2006/relationships/header" Target="header42.xml"/><Relationship Id="rId140" Type="http://schemas.openxmlformats.org/officeDocument/2006/relationships/footer" Target="footer42.xml"/><Relationship Id="rId141" Type="http://schemas.openxmlformats.org/officeDocument/2006/relationships/image" Target="media/image48.jpeg"/><Relationship Id="rId142" Type="http://schemas.openxmlformats.org/officeDocument/2006/relationships/image" Target="media/image48.jpeg" TargetMode="External"/><Relationship Id="rId143" Type="http://schemas.openxmlformats.org/officeDocument/2006/relationships/header" Target="header43.xml"/><Relationship Id="rId144" Type="http://schemas.openxmlformats.org/officeDocument/2006/relationships/footer" Target="footer43.xml"/><Relationship Id="rId145" Type="http://schemas.openxmlformats.org/officeDocument/2006/relationships/header" Target="header44.xml"/><Relationship Id="rId146" Type="http://schemas.openxmlformats.org/officeDocument/2006/relationships/footer" Target="footer44.xml"/><Relationship Id="rId147" Type="http://schemas.openxmlformats.org/officeDocument/2006/relationships/image" Target="media/image49.jpeg"/><Relationship Id="rId148" Type="http://schemas.openxmlformats.org/officeDocument/2006/relationships/image" Target="media/image49.jpeg" TargetMode="External"/><Relationship Id="rId149" Type="http://schemas.openxmlformats.org/officeDocument/2006/relationships/image" Target="media/image50.jpeg"/><Relationship Id="rId150" Type="http://schemas.openxmlformats.org/officeDocument/2006/relationships/image" Target="media/image50.jpeg" TargetMode="External"/><Relationship Id="rId151" Type="http://schemas.openxmlformats.org/officeDocument/2006/relationships/image" Target="media/image51.jpeg"/><Relationship Id="rId152" Type="http://schemas.openxmlformats.org/officeDocument/2006/relationships/image" Target="media/image51.jpeg" TargetMode="External"/><Relationship Id="rId153" Type="http://schemas.openxmlformats.org/officeDocument/2006/relationships/header" Target="header45.xml"/><Relationship Id="rId154" Type="http://schemas.openxmlformats.org/officeDocument/2006/relationships/footer" Target="footer45.xml"/><Relationship Id="rId155" Type="http://schemas.openxmlformats.org/officeDocument/2006/relationships/header" Target="header46.xml"/><Relationship Id="rId156" Type="http://schemas.openxmlformats.org/officeDocument/2006/relationships/footer" Target="footer46.xml"/><Relationship Id="rId157" Type="http://schemas.openxmlformats.org/officeDocument/2006/relationships/image" Target="media/image52.jpeg"/><Relationship Id="rId158" Type="http://schemas.openxmlformats.org/officeDocument/2006/relationships/image" Target="media/image52.jpeg" TargetMode="External"/><Relationship Id="rId159" Type="http://schemas.openxmlformats.org/officeDocument/2006/relationships/image" Target="media/image53.jpeg"/><Relationship Id="rId160" Type="http://schemas.openxmlformats.org/officeDocument/2006/relationships/image" Target="media/image53.jpeg" TargetMode="External"/><Relationship Id="rId161" Type="http://schemas.openxmlformats.org/officeDocument/2006/relationships/image" Target="media/image54.jpeg"/><Relationship Id="rId162" Type="http://schemas.openxmlformats.org/officeDocument/2006/relationships/image" Target="media/image54.jpeg" TargetMode="External"/><Relationship Id="rId163" Type="http://schemas.openxmlformats.org/officeDocument/2006/relationships/image" Target="media/image55.jpeg"/><Relationship Id="rId164" Type="http://schemas.openxmlformats.org/officeDocument/2006/relationships/image" Target="media/image55.jpeg" TargetMode="External"/><Relationship Id="rId165" Type="http://schemas.openxmlformats.org/officeDocument/2006/relationships/header" Target="header47.xml"/><Relationship Id="rId166" Type="http://schemas.openxmlformats.org/officeDocument/2006/relationships/footer" Target="footer47.xml"/><Relationship Id="rId167" Type="http://schemas.openxmlformats.org/officeDocument/2006/relationships/header" Target="header48.xml"/><Relationship Id="rId168" Type="http://schemas.openxmlformats.org/officeDocument/2006/relationships/footer" Target="footer48.xml"/><Relationship Id="rId169" Type="http://schemas.openxmlformats.org/officeDocument/2006/relationships/image" Target="media/image57.jpeg"/><Relationship Id="rId170" Type="http://schemas.openxmlformats.org/officeDocument/2006/relationships/image" Target="media/image57.jpeg" TargetMode="External"/><Relationship Id="rId171" Type="http://schemas.openxmlformats.org/officeDocument/2006/relationships/header" Target="header49.xml"/><Relationship Id="rId172" Type="http://schemas.openxmlformats.org/officeDocument/2006/relationships/footer" Target="footer49.xml"/><Relationship Id="rId173" Type="http://schemas.openxmlformats.org/officeDocument/2006/relationships/header" Target="header50.xml"/><Relationship Id="rId174" Type="http://schemas.openxmlformats.org/officeDocument/2006/relationships/footer" Target="footer50.xml"/><Relationship Id="rId175" Type="http://schemas.openxmlformats.org/officeDocument/2006/relationships/header" Target="header51.xml"/><Relationship Id="rId176" Type="http://schemas.openxmlformats.org/officeDocument/2006/relationships/footer" Target="footer51.xml"/><Relationship Id="rId177" Type="http://schemas.openxmlformats.org/officeDocument/2006/relationships/header" Target="header52.xml"/><Relationship Id="rId178" Type="http://schemas.openxmlformats.org/officeDocument/2006/relationships/footer" Target="footer52.xml"/><Relationship Id="rId179" Type="http://schemas.openxmlformats.org/officeDocument/2006/relationships/image" Target="media/image59.jpeg"/><Relationship Id="rId180" Type="http://schemas.openxmlformats.org/officeDocument/2006/relationships/image" Target="media/image59.jpeg" TargetMode="External"/><Relationship Id="rId181" Type="http://schemas.openxmlformats.org/officeDocument/2006/relationships/header" Target="header53.xml"/><Relationship Id="rId182" Type="http://schemas.openxmlformats.org/officeDocument/2006/relationships/footer" Target="footer53.xml"/><Relationship Id="rId183" Type="http://schemas.openxmlformats.org/officeDocument/2006/relationships/header" Target="header54.xml"/><Relationship Id="rId184" Type="http://schemas.openxmlformats.org/officeDocument/2006/relationships/footer" Target="footer54.xml"/><Relationship Id="rId185" Type="http://schemas.openxmlformats.org/officeDocument/2006/relationships/image" Target="media/image60.jpeg"/><Relationship Id="rId186" Type="http://schemas.openxmlformats.org/officeDocument/2006/relationships/image" Target="media/image60.jpeg" TargetMode="External"/><Relationship Id="rId187" Type="http://schemas.openxmlformats.org/officeDocument/2006/relationships/image" Target="media/image61.jpeg"/><Relationship Id="rId188" Type="http://schemas.openxmlformats.org/officeDocument/2006/relationships/image" Target="media/image61.jpeg" TargetMode="External"/><Relationship Id="rId189" Type="http://schemas.openxmlformats.org/officeDocument/2006/relationships/image" Target="media/image62.jpeg"/><Relationship Id="rId190" Type="http://schemas.openxmlformats.org/officeDocument/2006/relationships/image" Target="media/image62.jpeg" TargetMode="External"/><Relationship Id="rId191" Type="http://schemas.openxmlformats.org/officeDocument/2006/relationships/image" Target="media/image63.jpeg"/><Relationship Id="rId192" Type="http://schemas.openxmlformats.org/officeDocument/2006/relationships/image" Target="media/image63.jpeg" TargetMode="External"/><Relationship Id="rId193" Type="http://schemas.openxmlformats.org/officeDocument/2006/relationships/header" Target="header55.xml"/><Relationship Id="rId194" Type="http://schemas.openxmlformats.org/officeDocument/2006/relationships/footer" Target="footer55.xml"/><Relationship Id="rId195" Type="http://schemas.openxmlformats.org/officeDocument/2006/relationships/header" Target="header56.xml"/><Relationship Id="rId196" Type="http://schemas.openxmlformats.org/officeDocument/2006/relationships/footer" Target="footer56.xml"/><Relationship Id="rId197" Type="http://schemas.openxmlformats.org/officeDocument/2006/relationships/header" Target="header57.xml"/><Relationship Id="rId198" Type="http://schemas.openxmlformats.org/officeDocument/2006/relationships/footer" Target="footer57.xml"/><Relationship Id="rId199" Type="http://schemas.openxmlformats.org/officeDocument/2006/relationships/image" Target="media/image66.jpeg"/><Relationship Id="rId200" Type="http://schemas.openxmlformats.org/officeDocument/2006/relationships/image" Target="media/image66.jpeg" TargetMode="External"/><Relationship Id="rId201" Type="http://schemas.openxmlformats.org/officeDocument/2006/relationships/header" Target="header58.xml"/><Relationship Id="rId202" Type="http://schemas.openxmlformats.org/officeDocument/2006/relationships/footer" Target="footer58.xml"/><Relationship Id="rId203" Type="http://schemas.openxmlformats.org/officeDocument/2006/relationships/header" Target="header59.xml"/><Relationship Id="rId204" Type="http://schemas.openxmlformats.org/officeDocument/2006/relationships/footer" Target="footer59.xml"/><Relationship Id="rId205" Type="http://schemas.openxmlformats.org/officeDocument/2006/relationships/header" Target="header60.xml"/><Relationship Id="rId206" Type="http://schemas.openxmlformats.org/officeDocument/2006/relationships/footer" Target="footer60.xml"/><Relationship Id="rId207" Type="http://schemas.openxmlformats.org/officeDocument/2006/relationships/header" Target="header61.xml"/><Relationship Id="rId208" Type="http://schemas.openxmlformats.org/officeDocument/2006/relationships/footer" Target="footer61.xml"/><Relationship Id="rId209" Type="http://schemas.openxmlformats.org/officeDocument/2006/relationships/header" Target="header62.xml"/><Relationship Id="rId210" Type="http://schemas.openxmlformats.org/officeDocument/2006/relationships/footer" Target="footer62.xml"/><Relationship Id="rId211" Type="http://schemas.openxmlformats.org/officeDocument/2006/relationships/header" Target="header63.xml"/><Relationship Id="rId212" Type="http://schemas.openxmlformats.org/officeDocument/2006/relationships/footer" Target="footer63.xml"/><Relationship Id="rId213" Type="http://schemas.openxmlformats.org/officeDocument/2006/relationships/image" Target="media/image70.jpeg"/><Relationship Id="rId214" Type="http://schemas.openxmlformats.org/officeDocument/2006/relationships/image" Target="media/image70.jpeg" TargetMode="External"/><Relationship Id="rId215" Type="http://schemas.openxmlformats.org/officeDocument/2006/relationships/header" Target="header64.xml"/><Relationship Id="rId216" Type="http://schemas.openxmlformats.org/officeDocument/2006/relationships/footer" Target="footer64.xml"/><Relationship Id="rId217" Type="http://schemas.openxmlformats.org/officeDocument/2006/relationships/header" Target="header65.xml"/><Relationship Id="rId218" Type="http://schemas.openxmlformats.org/officeDocument/2006/relationships/footer" Target="footer65.xml"/><Relationship Id="rId219" Type="http://schemas.openxmlformats.org/officeDocument/2006/relationships/header" Target="header66.xml"/><Relationship Id="rId220" Type="http://schemas.openxmlformats.org/officeDocument/2006/relationships/footer" Target="footer66.xml"/><Relationship Id="rId221" Type="http://schemas.openxmlformats.org/officeDocument/2006/relationships/header" Target="header67.xml"/><Relationship Id="rId222" Type="http://schemas.openxmlformats.org/officeDocument/2006/relationships/footer" Target="footer67.xml"/></Relationships>
</file>

<file path=word/_rels/header1.xml.rels>&#65279;<?xml version="1.0" encoding="UTF-8" standalone="yes"?>
<Relationships xmlns="http://schemas.openxmlformats.org/package/2006/relationships"><Relationship Id="rId1" Type="http://schemas.openxmlformats.org/officeDocument/2006/relationships/image" Target="media/image2.jpeg"/><Relationship Id="rId2" Type="http://schemas.openxmlformats.org/officeDocument/2006/relationships/image" Target="media/image2.jpeg" TargetMode="External"/><Relationship Id="rId3" Type="http://schemas.openxmlformats.org/officeDocument/2006/relationships/image" Target="media/image3.jpeg"/><Relationship Id="rId4" Type="http://schemas.openxmlformats.org/officeDocument/2006/relationships/image" Target="media/image3.jpeg" TargetMode="External"/></Relationships>
</file>

<file path=word/_rels/header2.xml.rels>&#65279;<?xml version="1.0" encoding="UTF-8" standalone="yes"?>
<Relationships xmlns="http://schemas.openxmlformats.org/package/2006/relationships"><Relationship Id="rId1" Type="http://schemas.openxmlformats.org/officeDocument/2006/relationships/image" Target="media/image2.jpeg"/><Relationship Id="rId2" Type="http://schemas.openxmlformats.org/officeDocument/2006/relationships/image" Target="media/image2.jpeg" TargetMode="External"/><Relationship Id="rId3" Type="http://schemas.openxmlformats.org/officeDocument/2006/relationships/image" Target="media/image3.jpeg"/><Relationship Id="rId4" Type="http://schemas.openxmlformats.org/officeDocument/2006/relationships/image" Target="media/image3.jpeg" TargetMode="External"/></Relationships>
</file>

<file path=word/_rels/header3.xml.rels>&#65279;<?xml version="1.0" encoding="UTF-8" standalone="yes"?>
<Relationships xmlns="http://schemas.openxmlformats.org/package/2006/relationships"><Relationship Id="rId1" Type="http://schemas.openxmlformats.org/officeDocument/2006/relationships/image" Target="media/image4.jpeg"/><Relationship Id="rId2" Type="http://schemas.openxmlformats.org/officeDocument/2006/relationships/image" Target="media/image4.jpeg" TargetMode="External"/><Relationship Id="rId3" Type="http://schemas.openxmlformats.org/officeDocument/2006/relationships/image" Target="media/image5.jpeg"/><Relationship Id="rId4" Type="http://schemas.openxmlformats.org/officeDocument/2006/relationships/image" Target="media/image5.jpeg" TargetMode="External"/></Relationships>
</file>

<file path=word/_rels/header4.xml.rels>&#65279;<?xml version="1.0" encoding="UTF-8" standalone="yes"?>
<Relationships xmlns="http://schemas.openxmlformats.org/package/2006/relationships"><Relationship Id="rId1" Type="http://schemas.openxmlformats.org/officeDocument/2006/relationships/image" Target="media/image7.jpeg"/><Relationship Id="rId2" Type="http://schemas.openxmlformats.org/officeDocument/2006/relationships/image" Target="media/image7.jpeg" TargetMode="External"/><Relationship Id="rId3" Type="http://schemas.openxmlformats.org/officeDocument/2006/relationships/image" Target="media/image8.jpeg"/><Relationship Id="rId4" Type="http://schemas.openxmlformats.org/officeDocument/2006/relationships/image" Target="media/image8.jpeg" TargetMode="External"/></Relationships>
</file>

<file path=word/_rels/header5.xml.rels>&#65279;<?xml version="1.0" encoding="UTF-8" standalone="yes"?>
<Relationships xmlns="http://schemas.openxmlformats.org/package/2006/relationships"><Relationship Id="rId1" Type="http://schemas.openxmlformats.org/officeDocument/2006/relationships/image" Target="media/image7.jpeg"/><Relationship Id="rId2" Type="http://schemas.openxmlformats.org/officeDocument/2006/relationships/image" Target="media/image7.jpeg" TargetMode="External"/><Relationship Id="rId3" Type="http://schemas.openxmlformats.org/officeDocument/2006/relationships/image" Target="media/image8.jpeg"/><Relationship Id="rId4" Type="http://schemas.openxmlformats.org/officeDocument/2006/relationships/image" Target="media/image8.jpeg" TargetMode="External"/></Relationships>
</file>

<file path=word/_rels/header6.xml.rels>&#65279;<?xml version="1.0" encoding="UTF-8" standalone="yes"?>
<Relationships xmlns="http://schemas.openxmlformats.org/package/2006/relationships"><Relationship Id="rId1" Type="http://schemas.openxmlformats.org/officeDocument/2006/relationships/image" Target="media/image9.jpeg"/><Relationship Id="rId2" Type="http://schemas.openxmlformats.org/officeDocument/2006/relationships/image" Target="media/image9.jpeg" TargetMode="External"/></Relationships>
</file>

<file path=word/_rels/header9.xml.rels>&#65279;<?xml version="1.0" encoding="UTF-8" standalone="yes"?>
<Relationships xmlns="http://schemas.openxmlformats.org/package/2006/relationships"><Relationship Id="rId1" Type="http://schemas.openxmlformats.org/officeDocument/2006/relationships/image" Target="media/image7.jpeg"/><Relationship Id="rId2" Type="http://schemas.openxmlformats.org/officeDocument/2006/relationships/image" Target="media/image7.jpeg" TargetMode="External"/><Relationship Id="rId3" Type="http://schemas.openxmlformats.org/officeDocument/2006/relationships/image" Target="media/image8.jpeg"/><Relationship Id="rId4" Type="http://schemas.openxmlformats.org/officeDocument/2006/relationships/image" Target="media/image8.jpeg" TargetMode="External"/></Relationships>
</file>

<file path=word/_rels/header10.xml.rels>&#65279;<?xml version="1.0" encoding="UTF-8" standalone="yes"?>
<Relationships xmlns="http://schemas.openxmlformats.org/package/2006/relationships"><Relationship Id="rId1" Type="http://schemas.openxmlformats.org/officeDocument/2006/relationships/image" Target="media/image7.jpeg"/><Relationship Id="rId2" Type="http://schemas.openxmlformats.org/officeDocument/2006/relationships/image" Target="media/image7.jpeg" TargetMode="External"/><Relationship Id="rId3" Type="http://schemas.openxmlformats.org/officeDocument/2006/relationships/image" Target="media/image8.jpeg"/><Relationship Id="rId4" Type="http://schemas.openxmlformats.org/officeDocument/2006/relationships/image" Target="media/image8.jpeg" TargetMode="External"/></Relationships>
</file>

<file path=word/_rels/header11.xml.rels>&#65279;<?xml version="1.0" encoding="UTF-8" standalone="yes"?>
<Relationships xmlns="http://schemas.openxmlformats.org/package/2006/relationships"><Relationship Id="rId1" Type="http://schemas.openxmlformats.org/officeDocument/2006/relationships/image" Target="media/image14.jpeg"/><Relationship Id="rId2" Type="http://schemas.openxmlformats.org/officeDocument/2006/relationships/image" Target="media/image14.jpeg" TargetMode="External"/><Relationship Id="rId3" Type="http://schemas.openxmlformats.org/officeDocument/2006/relationships/image" Target="media/image15.jpeg"/><Relationship Id="rId4" Type="http://schemas.openxmlformats.org/officeDocument/2006/relationships/image" Target="media/image15.jpeg" TargetMode="External"/></Relationships>
</file>

<file path=word/_rels/header12.xml.rels>&#65279;<?xml version="1.0" encoding="UTF-8" standalone="yes"?>
<Relationships xmlns="http://schemas.openxmlformats.org/package/2006/relationships"><Relationship Id="rId1" Type="http://schemas.openxmlformats.org/officeDocument/2006/relationships/image" Target="media/image14.jpeg"/><Relationship Id="rId2" Type="http://schemas.openxmlformats.org/officeDocument/2006/relationships/image" Target="media/image14.jpeg" TargetMode="External"/><Relationship Id="rId3" Type="http://schemas.openxmlformats.org/officeDocument/2006/relationships/image" Target="media/image15.jpeg"/><Relationship Id="rId4" Type="http://schemas.openxmlformats.org/officeDocument/2006/relationships/image" Target="media/image15.jpeg" TargetMode="External"/></Relationships>
</file>

<file path=word/_rels/header13.xml.rels>&#65279;<?xml version="1.0" encoding="UTF-8" standalone="yes"?>
<Relationships xmlns="http://schemas.openxmlformats.org/package/2006/relationships"><Relationship Id="rId1" Type="http://schemas.openxmlformats.org/officeDocument/2006/relationships/image" Target="media/image16.jpeg"/><Relationship Id="rId2" Type="http://schemas.openxmlformats.org/officeDocument/2006/relationships/image" Target="media/image16.jpeg" TargetMode="External"/></Relationships>
</file>

<file path=word/_rels/header14.xml.rels>&#65279;<?xml version="1.0" encoding="UTF-8" standalone="yes"?>
<Relationships xmlns="http://schemas.openxmlformats.org/package/2006/relationships"><Relationship Id="rId1" Type="http://schemas.openxmlformats.org/officeDocument/2006/relationships/image" Target="media/image16.jpeg"/><Relationship Id="rId2" Type="http://schemas.openxmlformats.org/officeDocument/2006/relationships/image" Target="media/image16.jpeg" TargetMode="External"/></Relationships>
</file>

<file path=word/_rels/header15.xml.rels>&#65279;<?xml version="1.0" encoding="UTF-8" standalone="yes"?>
<Relationships xmlns="http://schemas.openxmlformats.org/package/2006/relationships"><Relationship Id="rId1" Type="http://schemas.openxmlformats.org/officeDocument/2006/relationships/image" Target="media/image17.jpeg"/><Relationship Id="rId2" Type="http://schemas.openxmlformats.org/officeDocument/2006/relationships/image" Target="media/image17.jpeg" TargetMode="External"/></Relationships>
</file>

<file path=word/_rels/header16.xml.rels>&#65279;<?xml version="1.0" encoding="UTF-8" standalone="yes"?>
<Relationships xmlns="http://schemas.openxmlformats.org/package/2006/relationships"><Relationship Id="rId1" Type="http://schemas.openxmlformats.org/officeDocument/2006/relationships/image" Target="media/image17.jpeg"/><Relationship Id="rId2" Type="http://schemas.openxmlformats.org/officeDocument/2006/relationships/image" Target="media/image17.jpeg" TargetMode="External"/></Relationships>
</file>

<file path=word/_rels/header17.xml.rels>&#65279;<?xml version="1.0" encoding="UTF-8" standalone="yes"?>
<Relationships xmlns="http://schemas.openxmlformats.org/package/2006/relationships"><Relationship Id="rId1" Type="http://schemas.openxmlformats.org/officeDocument/2006/relationships/image" Target="media/image16.jpeg"/><Relationship Id="rId2" Type="http://schemas.openxmlformats.org/officeDocument/2006/relationships/image" Target="media/image16.jpeg" TargetMode="External"/></Relationships>
</file>

<file path=word/_rels/header18.xml.rels>&#65279;<?xml version="1.0" encoding="UTF-8" standalone="yes"?>
<Relationships xmlns="http://schemas.openxmlformats.org/package/2006/relationships"><Relationship Id="rId1" Type="http://schemas.openxmlformats.org/officeDocument/2006/relationships/image" Target="media/image16.jpeg"/><Relationship Id="rId2" Type="http://schemas.openxmlformats.org/officeDocument/2006/relationships/image" Target="media/image16.jpeg" TargetMode="External"/></Relationships>
</file>

<file path=word/_rels/header26.xml.rels>&#65279;<?xml version="1.0" encoding="UTF-8" standalone="yes"?>
<Relationships xmlns="http://schemas.openxmlformats.org/package/2006/relationships"><Relationship Id="rId1" Type="http://schemas.openxmlformats.org/officeDocument/2006/relationships/image" Target="media/image31.jpeg"/><Relationship Id="rId2" Type="http://schemas.openxmlformats.org/officeDocument/2006/relationships/image" Target="media/image31.jpeg" TargetMode="External"/><Relationship Id="rId3" Type="http://schemas.openxmlformats.org/officeDocument/2006/relationships/image" Target="media/image32.jpeg"/><Relationship Id="rId4" Type="http://schemas.openxmlformats.org/officeDocument/2006/relationships/image" Target="media/image32.jpeg" TargetMode="External"/></Relationships>
</file>

<file path=word/_rels/header27.xml.rels>&#65279;<?xml version="1.0" encoding="UTF-8" standalone="yes"?>
<Relationships xmlns="http://schemas.openxmlformats.org/package/2006/relationships"><Relationship Id="rId1" Type="http://schemas.openxmlformats.org/officeDocument/2006/relationships/image" Target="media/image33.jpeg"/><Relationship Id="rId2" Type="http://schemas.openxmlformats.org/officeDocument/2006/relationships/image" Target="media/image33.jpeg" TargetMode="External"/><Relationship Id="rId3" Type="http://schemas.openxmlformats.org/officeDocument/2006/relationships/image" Target="media/image34.jpeg"/><Relationship Id="rId4" Type="http://schemas.openxmlformats.org/officeDocument/2006/relationships/image" Target="media/image34.jpeg" TargetMode="External"/></Relationships>
</file>

<file path=word/_rels/header28.xml.rels>&#65279;<?xml version="1.0" encoding="UTF-8" standalone="yes"?>
<Relationships xmlns="http://schemas.openxmlformats.org/package/2006/relationships"><Relationship Id="rId1" Type="http://schemas.openxmlformats.org/officeDocument/2006/relationships/image" Target="media/image39.jpeg"/><Relationship Id="rId2" Type="http://schemas.openxmlformats.org/officeDocument/2006/relationships/image" Target="media/image39.jpeg" TargetMode="External"/></Relationships>
</file>

<file path=word/_rels/header29.xml.rels>&#65279;<?xml version="1.0" encoding="UTF-8" standalone="yes"?>
<Relationships xmlns="http://schemas.openxmlformats.org/package/2006/relationships"><Relationship Id="rId1" Type="http://schemas.openxmlformats.org/officeDocument/2006/relationships/image" Target="media/image39.jpeg"/><Relationship Id="rId2" Type="http://schemas.openxmlformats.org/officeDocument/2006/relationships/image" Target="media/image39.jpeg" TargetMode="External"/></Relationships>
</file>

<file path=word/_rels/header30.xml.rels>&#65279;<?xml version="1.0" encoding="UTF-8" standalone="yes"?>
<Relationships xmlns="http://schemas.openxmlformats.org/package/2006/relationships"><Relationship Id="rId1" Type="http://schemas.openxmlformats.org/officeDocument/2006/relationships/image" Target="media/image40.jpeg"/><Relationship Id="rId2" Type="http://schemas.openxmlformats.org/officeDocument/2006/relationships/image" Target="media/image40.jpeg" TargetMode="External"/></Relationships>
</file>

<file path=word/_rels/header31.xml.rels>&#65279;<?xml version="1.0" encoding="UTF-8" standalone="yes"?>
<Relationships xmlns="http://schemas.openxmlformats.org/package/2006/relationships"><Relationship Id="rId1" Type="http://schemas.openxmlformats.org/officeDocument/2006/relationships/image" Target="media/image41.jpeg"/><Relationship Id="rId2" Type="http://schemas.openxmlformats.org/officeDocument/2006/relationships/image" Target="media/image41.jpeg" TargetMode="External"/></Relationships>
</file>

<file path=word/_rels/header32.xml.rels>&#65279;<?xml version="1.0" encoding="UTF-8" standalone="yes"?>
<Relationships xmlns="http://schemas.openxmlformats.org/package/2006/relationships"><Relationship Id="rId1" Type="http://schemas.openxmlformats.org/officeDocument/2006/relationships/image" Target="media/image41.jpeg"/><Relationship Id="rId2" Type="http://schemas.openxmlformats.org/officeDocument/2006/relationships/image" Target="media/image41.jpeg" TargetMode="External"/></Relationships>
</file>

<file path=word/_rels/header33.xml.rels>&#65279;<?xml version="1.0" encoding="UTF-8" standalone="yes"?>
<Relationships xmlns="http://schemas.openxmlformats.org/package/2006/relationships"><Relationship Id="rId1" Type="http://schemas.openxmlformats.org/officeDocument/2006/relationships/image" Target="media/image43.jpeg"/><Relationship Id="rId2" Type="http://schemas.openxmlformats.org/officeDocument/2006/relationships/image" Target="media/image43.jpeg" TargetMode="External"/></Relationships>
</file>

<file path=word/_rels/header34.xml.rels>&#65279;<?xml version="1.0" encoding="UTF-8" standalone="yes"?>
<Relationships xmlns="http://schemas.openxmlformats.org/package/2006/relationships"><Relationship Id="rId1" Type="http://schemas.openxmlformats.org/officeDocument/2006/relationships/image" Target="media/image43.jpeg"/><Relationship Id="rId2" Type="http://schemas.openxmlformats.org/officeDocument/2006/relationships/image" Target="media/image43.jpeg" TargetMode="External"/></Relationships>
</file>

<file path=word/_rels/header35.xml.rels>&#65279;<?xml version="1.0" encoding="UTF-8" standalone="yes"?>
<Relationships xmlns="http://schemas.openxmlformats.org/package/2006/relationships"><Relationship Id="rId1" Type="http://schemas.openxmlformats.org/officeDocument/2006/relationships/image" Target="media/image44.jpeg"/><Relationship Id="rId2" Type="http://schemas.openxmlformats.org/officeDocument/2006/relationships/image" Target="media/image44.jpeg" TargetMode="External"/></Relationships>
</file>

<file path=word/_rels/header36.xml.rels>&#65279;<?xml version="1.0" encoding="UTF-8" standalone="yes"?>
<Relationships xmlns="http://schemas.openxmlformats.org/package/2006/relationships"><Relationship Id="rId1" Type="http://schemas.openxmlformats.org/officeDocument/2006/relationships/image" Target="media/image44.jpeg"/><Relationship Id="rId2" Type="http://schemas.openxmlformats.org/officeDocument/2006/relationships/image" Target="media/image44.jpeg" TargetMode="External"/></Relationships>
</file>

<file path=word/_rels/header42.xml.rels>&#65279;<?xml version="1.0" encoding="UTF-8" standalone="yes"?>
<Relationships xmlns="http://schemas.openxmlformats.org/package/2006/relationships"><Relationship Id="rId1" Type="http://schemas.openxmlformats.org/officeDocument/2006/relationships/image" Target="media/image47.jpeg"/><Relationship Id="rId2" Type="http://schemas.openxmlformats.org/officeDocument/2006/relationships/image" Target="media/image47.jpeg" TargetMode="External"/></Relationships>
</file>

<file path=word/_rels/header47.xml.rels>&#65279;<?xml version="1.0" encoding="UTF-8" standalone="yes"?>
<Relationships xmlns="http://schemas.openxmlformats.org/package/2006/relationships"><Relationship Id="rId1" Type="http://schemas.openxmlformats.org/officeDocument/2006/relationships/image" Target="media/image56.jpeg"/><Relationship Id="rId2" Type="http://schemas.openxmlformats.org/officeDocument/2006/relationships/image" Target="media/image56.jpeg" TargetMode="External"/></Relationships>
</file>

<file path=word/_rels/header48.xml.rels>&#65279;<?xml version="1.0" encoding="UTF-8" standalone="yes"?>
<Relationships xmlns="http://schemas.openxmlformats.org/package/2006/relationships"><Relationship Id="rId1" Type="http://schemas.openxmlformats.org/officeDocument/2006/relationships/image" Target="media/image56.jpeg"/><Relationship Id="rId2" Type="http://schemas.openxmlformats.org/officeDocument/2006/relationships/image" Target="media/image56.jpeg" TargetMode="External"/></Relationships>
</file>

<file path=word/_rels/header49.xml.rels>&#65279;<?xml version="1.0" encoding="UTF-8" standalone="yes"?>
<Relationships xmlns="http://schemas.openxmlformats.org/package/2006/relationships"><Relationship Id="rId1" Type="http://schemas.openxmlformats.org/officeDocument/2006/relationships/image" Target="media/image58.jpeg"/><Relationship Id="rId2" Type="http://schemas.openxmlformats.org/officeDocument/2006/relationships/image" Target="media/image58.jpeg" TargetMode="External"/></Relationships>
</file>

<file path=word/_rels/header50.xml.rels>&#65279;<?xml version="1.0" encoding="UTF-8" standalone="yes"?>
<Relationships xmlns="http://schemas.openxmlformats.org/package/2006/relationships"><Relationship Id="rId1" Type="http://schemas.openxmlformats.org/officeDocument/2006/relationships/image" Target="media/image58.jpeg"/><Relationship Id="rId2" Type="http://schemas.openxmlformats.org/officeDocument/2006/relationships/image" Target="media/image58.jpeg" TargetMode="External"/></Relationships>
</file>

<file path=word/_rels/header55.xml.rels>&#65279;<?xml version="1.0" encoding="UTF-8" standalone="yes"?>
<Relationships xmlns="http://schemas.openxmlformats.org/package/2006/relationships"><Relationship Id="rId1" Type="http://schemas.openxmlformats.org/officeDocument/2006/relationships/image" Target="media/image64.jpeg"/><Relationship Id="rId2" Type="http://schemas.openxmlformats.org/officeDocument/2006/relationships/image" Target="media/image64.jpeg" TargetMode="External"/><Relationship Id="rId3" Type="http://schemas.openxmlformats.org/officeDocument/2006/relationships/image" Target="media/image65.jpeg"/><Relationship Id="rId4" Type="http://schemas.openxmlformats.org/officeDocument/2006/relationships/image" Target="media/image65.jpeg" TargetMode="External"/></Relationships>
</file>

<file path=word/_rels/header56.xml.rels>&#65279;<?xml version="1.0" encoding="UTF-8" standalone="yes"?>
<Relationships xmlns="http://schemas.openxmlformats.org/package/2006/relationships"><Relationship Id="rId1" Type="http://schemas.openxmlformats.org/officeDocument/2006/relationships/image" Target="media/image64.jpeg"/><Relationship Id="rId2" Type="http://schemas.openxmlformats.org/officeDocument/2006/relationships/image" Target="media/image64.jpeg" TargetMode="External"/><Relationship Id="rId3" Type="http://schemas.openxmlformats.org/officeDocument/2006/relationships/image" Target="media/image65.jpeg"/><Relationship Id="rId4" Type="http://schemas.openxmlformats.org/officeDocument/2006/relationships/image" Target="media/image65.jpeg" TargetMode="External"/></Relationships>
</file>

<file path=word/_rels/header60.xml.rels>&#65279;<?xml version="1.0" encoding="UTF-8" standalone="yes"?>
<Relationships xmlns="http://schemas.openxmlformats.org/package/2006/relationships"><Relationship Id="rId1" Type="http://schemas.openxmlformats.org/officeDocument/2006/relationships/image" Target="media/image67.jpeg"/><Relationship Id="rId2" Type="http://schemas.openxmlformats.org/officeDocument/2006/relationships/image" Target="media/image67.jpeg" TargetMode="External"/><Relationship Id="rId3" Type="http://schemas.openxmlformats.org/officeDocument/2006/relationships/image" Target="media/image68.jpeg"/><Relationship Id="rId4" Type="http://schemas.openxmlformats.org/officeDocument/2006/relationships/image" Target="media/image68.jpeg" TargetMode="External"/></Relationships>
</file>

<file path=word/_rels/header61.xml.rels>&#65279;<?xml version="1.0" encoding="UTF-8" standalone="yes"?>
<Relationships xmlns="http://schemas.openxmlformats.org/package/2006/relationships"><Relationship Id="rId1" Type="http://schemas.openxmlformats.org/officeDocument/2006/relationships/image" Target="media/image69.jpeg"/><Relationship Id="rId2" Type="http://schemas.openxmlformats.org/officeDocument/2006/relationships/image" Target="media/image69.jpeg" TargetMode="External"/></Relationships>
</file>

<file path=word/_rels/header62.xml.rels>&#65279;<?xml version="1.0" encoding="UTF-8" standalone="yes"?>
<Relationships xmlns="http://schemas.openxmlformats.org/package/2006/relationships"><Relationship Id="rId1" Type="http://schemas.openxmlformats.org/officeDocument/2006/relationships/image" Target="media/image69.jpeg"/><Relationship Id="rId2" Type="http://schemas.openxmlformats.org/officeDocument/2006/relationships/image" Target="media/image69.jpeg" TargetMode="External"/></Relationships>
</file>

<file path=word/_rels/header63.xml.rels>&#65279;<?xml version="1.0" encoding="UTF-8" standalone="yes"?>
<Relationships xmlns="http://schemas.openxmlformats.org/package/2006/relationships"><Relationship Id="rId1" Type="http://schemas.openxmlformats.org/officeDocument/2006/relationships/image" Target="media/image64.jpeg"/><Relationship Id="rId2" Type="http://schemas.openxmlformats.org/officeDocument/2006/relationships/image" Target="media/image64.jpeg" TargetMode="External"/><Relationship Id="rId3" Type="http://schemas.openxmlformats.org/officeDocument/2006/relationships/image" Target="media/image65.jpeg"/><Relationship Id="rId4" Type="http://schemas.openxmlformats.org/officeDocument/2006/relationships/image" Target="media/image65.jpeg" TargetMode="External"/></Relationships>
</file>

<file path=docProps/core.xml><?xml version="1.0" encoding="utf-8"?>
<cp:coreProperties xmlns:cp="http://schemas.openxmlformats.org/package/2006/metadata/core-properties" xmlns:dc="http://purl.org/dc/elements/1.1/">
  <dc:title>INEXIGIBILIDADE DE LICITAÇÃO 18 ok</dc:title>
  <dc:subject/>
  <dc:creator>repar</dc:creator>
  <cp:keywords/>
</cp:coreProperties>
</file>