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840" w:h="1880" w:wrap="none" w:hAnchor="page" w:x="10331" w:y="102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68"/>
          <w:szCs w:val="68"/>
        </w:rPr>
      </w:pPr>
      <w:r>
        <w:rPr>
          <w:rStyle w:val="CharStyle3"/>
          <w:color w:val="54597C"/>
          <w:sz w:val="68"/>
          <w:szCs w:val="68"/>
        </w:rPr>
        <w:t>CÂMARA MUNICIPAL DE ANORI</w:t>
      </w:r>
    </w:p>
    <w:p>
      <w:pPr>
        <w:pStyle w:val="Style5"/>
        <w:keepNext w:val="0"/>
        <w:keepLines w:val="0"/>
        <w:framePr w:w="10840" w:h="1880" w:wrap="none" w:hAnchor="page" w:x="10331" w:y="1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PODER LEGISLAT IVO</w:t>
      </w:r>
    </w:p>
    <w:p>
      <w:pPr>
        <w:pStyle w:val="Style2"/>
        <w:keepNext w:val="0"/>
        <w:keepLines w:val="0"/>
        <w:framePr w:w="17900" w:h="820" w:wrap="none" w:hAnchor="page" w:x="2431" w:y="5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0"/>
          <w:szCs w:val="70"/>
        </w:rPr>
      </w:pPr>
      <w:r>
        <w:rPr>
          <w:rStyle w:val="CharStyle3"/>
          <w:b/>
          <w:bCs/>
          <w:sz w:val="70"/>
          <w:szCs w:val="70"/>
        </w:rPr>
        <w:t>PORTARIA N° 132/2026 DE 09 DE JULHO DE 2026</w:t>
      </w:r>
    </w:p>
    <w:p>
      <w:pPr>
        <w:pStyle w:val="Style8"/>
        <w:keepNext w:val="0"/>
        <w:keepLines w:val="0"/>
        <w:framePr w:w="1640" w:h="2380" w:wrap="none" w:hAnchor="page" w:x="2483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(&gt;</w:t>
      </w:r>
    </w:p>
    <w:p>
      <w:pPr>
        <w:pStyle w:val="Style2"/>
        <w:keepNext w:val="0"/>
        <w:keepLines w:val="0"/>
        <w:framePr w:w="13280" w:h="4000" w:wrap="none" w:hAnchor="page" w:x="16451" w:y="7881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  <w:rPr>
          <w:sz w:val="68"/>
          <w:szCs w:val="68"/>
        </w:rPr>
      </w:pPr>
      <w:r>
        <w:rPr>
          <w:rStyle w:val="CharStyle3"/>
          <w:sz w:val="68"/>
          <w:szCs w:val="68"/>
        </w:rPr>
        <w:t>Dispõe sobre nomeação para cargo de provimento em comissão de Secretária de Administração da Câmara Municipal de Anori.</w:t>
      </w:r>
    </w:p>
    <w:p>
      <w:pPr>
        <w:pStyle w:val="Style2"/>
        <w:keepNext w:val="0"/>
        <w:keepLines w:val="0"/>
        <w:framePr w:w="27320" w:h="4160" w:wrap="none" w:hAnchor="page" w:x="2431" w:y="13021"/>
        <w:widowControl w:val="0"/>
        <w:shd w:val="clear" w:color="auto" w:fill="auto"/>
        <w:bidi w:val="0"/>
        <w:spacing w:before="0" w:after="0" w:line="298" w:lineRule="auto"/>
        <w:ind w:left="0" w:right="0" w:firstLine="2220"/>
        <w:jc w:val="both"/>
      </w:pPr>
      <w:r>
        <w:rPr>
          <w:rStyle w:val="CharStyle3"/>
        </w:rPr>
        <w:t xml:space="preserve">O </w:t>
      </w:r>
      <w:r>
        <w:rPr>
          <w:rStyle w:val="CharStyle3"/>
          <w:b/>
          <w:bCs/>
          <w:sz w:val="70"/>
          <w:szCs w:val="70"/>
        </w:rPr>
        <w:t xml:space="preserve">PRESIDENTE EM EXERCÍCIO DA CÂMARA MUNICIPAL DE ANORI, </w:t>
      </w:r>
      <w:r>
        <w:rPr>
          <w:rStyle w:val="CharStyle3"/>
        </w:rPr>
        <w:t>Estado do Amazonas, no uso de suas atribuições que lhe confere a Lei Orgânica do Município, o Regimento Interno da Câmara Municipal de Anori e a legislação municipal vigente,</w:t>
      </w:r>
    </w:p>
    <w:p>
      <w:pPr>
        <w:pStyle w:val="Style2"/>
        <w:keepNext w:val="0"/>
        <w:keepLines w:val="0"/>
        <w:framePr w:w="27360" w:h="900" w:wrap="none" w:hAnchor="page" w:x="2371" w:y="18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sz w:val="70"/>
          <w:szCs w:val="70"/>
        </w:rPr>
        <w:t xml:space="preserve">CONSIDERANDO </w:t>
      </w:r>
      <w:r>
        <w:rPr>
          <w:rStyle w:val="CharStyle3"/>
        </w:rPr>
        <w:t>a Portaria n° 047/2026, de 09 de julho de 2026, expedida pelo</w:t>
      </w:r>
    </w:p>
    <w:p>
      <w:pPr>
        <w:pStyle w:val="Style2"/>
        <w:keepNext w:val="0"/>
        <w:keepLines w:val="0"/>
        <w:framePr w:w="26640" w:h="2020" w:wrap="none" w:hAnchor="page" w:x="2451" w:y="1918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3"/>
        </w:rPr>
        <w:t>Poder Executivo Municipal, que colocou à disposição desta Câmara Municipal servidora pública estatutária JÉSSICA MACIEL PORTELA FREITAS;</w:t>
      </w:r>
    </w:p>
    <w:p>
      <w:pPr>
        <w:pStyle w:val="Style2"/>
        <w:keepNext w:val="0"/>
        <w:keepLines w:val="0"/>
        <w:framePr w:w="27340" w:h="2100" w:wrap="none" w:hAnchor="page" w:x="2431" w:y="22201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left"/>
      </w:pPr>
      <w:r>
        <w:rPr>
          <w:rStyle w:val="CharStyle3"/>
          <w:b/>
          <w:bCs/>
          <w:sz w:val="70"/>
          <w:szCs w:val="70"/>
        </w:rPr>
        <w:t xml:space="preserve">CONSIDERANDO </w:t>
      </w:r>
      <w:r>
        <w:rPr>
          <w:rStyle w:val="CharStyle3"/>
        </w:rPr>
        <w:t>a necessidade administrativa de assegurar o regular funcionamento dos serviços da Câmara Municipal de Anori;</w:t>
      </w:r>
    </w:p>
    <w:p>
      <w:pPr>
        <w:pStyle w:val="Style2"/>
        <w:keepNext w:val="0"/>
        <w:keepLines w:val="0"/>
        <w:framePr w:w="22160" w:h="920" w:wrap="none" w:hAnchor="page" w:x="2431" w:y="25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sz w:val="70"/>
          <w:szCs w:val="70"/>
        </w:rPr>
        <w:t xml:space="preserve">CONSIDERANDO </w:t>
      </w:r>
      <w:r>
        <w:rPr>
          <w:rStyle w:val="CharStyle3"/>
        </w:rPr>
        <w:t>a existência do cargo de provimento em</w:t>
      </w:r>
    </w:p>
    <w:p>
      <w:pPr>
        <w:pStyle w:val="Style2"/>
        <w:keepNext w:val="0"/>
        <w:keepLines w:val="0"/>
        <w:framePr w:w="4580" w:h="860" w:wrap="none" w:hAnchor="page" w:x="25111" w:y="25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comissão de</w:t>
      </w:r>
    </w:p>
    <w:p>
      <w:pPr>
        <w:pStyle w:val="Style2"/>
        <w:keepNext w:val="0"/>
        <w:keepLines w:val="0"/>
        <w:framePr w:w="26780" w:h="880" w:wrap="none" w:hAnchor="page" w:x="2491" w:y="26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Secretária de Administração na estrutura administrativa deste Poder Legislativo;</w:t>
      </w:r>
    </w:p>
    <w:p>
      <w:pPr>
        <w:pStyle w:val="Style2"/>
        <w:keepNext w:val="0"/>
        <w:keepLines w:val="0"/>
        <w:framePr w:w="3360" w:h="820" w:wrap="none" w:hAnchor="page" w:x="14431" w:y="28301"/>
        <w:widowControl w:val="0"/>
        <w:shd w:val="clear" w:color="auto" w:fill="auto"/>
        <w:bidi w:val="0"/>
        <w:spacing w:before="0" w:after="0" w:line="240" w:lineRule="auto"/>
        <w:ind w:left="-20" w:right="0" w:firstLine="0"/>
        <w:jc w:val="center"/>
        <w:rPr>
          <w:sz w:val="70"/>
          <w:szCs w:val="70"/>
        </w:rPr>
      </w:pPr>
      <w:r>
        <w:rPr>
          <w:rStyle w:val="CharStyle3"/>
          <w:b/>
          <w:bCs/>
          <w:sz w:val="70"/>
          <w:szCs w:val="70"/>
        </w:rPr>
        <w:t>RESOLVE:</w:t>
      </w:r>
    </w:p>
    <w:p>
      <w:pPr>
        <w:pStyle w:val="Style2"/>
        <w:keepNext w:val="0"/>
        <w:keepLines w:val="0"/>
        <w:framePr w:w="27360" w:h="2040" w:wrap="none" w:hAnchor="page" w:x="2411" w:y="3026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  <w:sz w:val="70"/>
          <w:szCs w:val="70"/>
        </w:rPr>
        <w:t>Art. 1</w:t>
      </w:r>
      <w:r>
        <w:rPr>
          <w:rStyle w:val="CharStyle3"/>
          <w:b/>
          <w:bCs/>
          <w:sz w:val="70"/>
          <w:szCs w:val="70"/>
          <w:vertAlign w:val="superscript"/>
        </w:rPr>
        <w:t>o</w:t>
      </w:r>
      <w:r>
        <w:rPr>
          <w:rStyle w:val="CharStyle3"/>
          <w:b/>
          <w:bCs/>
          <w:sz w:val="70"/>
          <w:szCs w:val="70"/>
        </w:rPr>
        <w:t xml:space="preserve"> NOMEAR </w:t>
      </w:r>
      <w:r>
        <w:rPr>
          <w:rStyle w:val="CharStyle3"/>
        </w:rPr>
        <w:t>a senhora JÉSSICA MACIEL PORTELA FREITAS, servidora pública efetiva do Município de Anori, colocada à disposição desta Câmara Municipal por</w:t>
      </w:r>
    </w:p>
    <w:p>
      <w:pPr>
        <w:pStyle w:val="Style2"/>
        <w:keepNext w:val="0"/>
        <w:keepLines w:val="0"/>
        <w:framePr w:w="6780" w:h="860" w:wrap="none" w:hAnchor="page" w:x="2511" w:y="32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meio da Portaria n°</w:t>
      </w:r>
    </w:p>
    <w:p>
      <w:pPr>
        <w:pStyle w:val="Style2"/>
        <w:keepNext w:val="0"/>
        <w:keepLines w:val="0"/>
        <w:framePr w:w="20260" w:h="920" w:wrap="none" w:hAnchor="page" w:x="9471" w:y="32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047/2026, de 09 de julho de 2026, para exercer o cargo de</w:t>
      </w:r>
    </w:p>
    <w:p>
      <w:pPr>
        <w:pStyle w:val="Style2"/>
        <w:keepNext w:val="0"/>
        <w:keepLines w:val="0"/>
        <w:framePr w:w="27340" w:h="3260" w:wrap="none" w:hAnchor="page" w:x="2451" w:y="33281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rStyle w:val="CharStyle3"/>
        </w:rPr>
        <w:t>provimento em comissão de SECRETÁRIA DE ADMINISTRAÇÃO DA CÂMARA MUNICIPAL DE ANORI, de livre nomeação e exoneração, nos termos da legislação vigente</w:t>
      </w:r>
    </w:p>
    <w:p>
      <w:pPr>
        <w:pStyle w:val="Style2"/>
        <w:keepNext w:val="0"/>
        <w:keepLines w:val="0"/>
        <w:framePr w:w="27380" w:h="2140" w:wrap="none" w:hAnchor="page" w:x="2391" w:y="37441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3"/>
          <w:b/>
          <w:bCs/>
          <w:sz w:val="70"/>
          <w:szCs w:val="70"/>
        </w:rPr>
        <w:t>Art. 2</w:t>
      </w:r>
      <w:r>
        <w:rPr>
          <w:rStyle w:val="CharStyle3"/>
          <w:b/>
          <w:bCs/>
          <w:sz w:val="70"/>
          <w:szCs w:val="70"/>
          <w:vertAlign w:val="superscript"/>
        </w:rPr>
        <w:t>o</w:t>
      </w:r>
      <w:r>
        <w:rPr>
          <w:rStyle w:val="CharStyle3"/>
          <w:b/>
          <w:bCs/>
          <w:sz w:val="70"/>
          <w:szCs w:val="70"/>
        </w:rPr>
        <w:t xml:space="preserve"> </w:t>
      </w:r>
      <w:r>
        <w:rPr>
          <w:rStyle w:val="CharStyle3"/>
        </w:rPr>
        <w:t>A nomeada exercerá as atribuições inerentes ao cargo, fazendo jus à remuneração prevista na legislação vigente</w:t>
      </w:r>
    </w:p>
    <w:p>
      <w:pPr>
        <w:pStyle w:val="Style2"/>
        <w:keepNext w:val="0"/>
        <w:keepLines w:val="0"/>
        <w:framePr w:w="21120" w:h="900" w:wrap="none" w:hAnchor="page" w:x="2391" w:y="40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sz w:val="70"/>
          <w:szCs w:val="70"/>
        </w:rPr>
        <w:t>Art. 3</w:t>
      </w:r>
      <w:r>
        <w:rPr>
          <w:rStyle w:val="CharStyle3"/>
          <w:b/>
          <w:bCs/>
          <w:sz w:val="70"/>
          <w:szCs w:val="70"/>
          <w:vertAlign w:val="superscript"/>
        </w:rPr>
        <w:t>o</w:t>
      </w:r>
      <w:r>
        <w:rPr>
          <w:rStyle w:val="CharStyle3"/>
          <w:b/>
          <w:bCs/>
          <w:sz w:val="70"/>
          <w:szCs w:val="70"/>
        </w:rPr>
        <w:t xml:space="preserve"> </w:t>
      </w:r>
      <w:r>
        <w:rPr>
          <w:rStyle w:val="CharStyle3"/>
        </w:rPr>
        <w:t>Esta Portaria entra em vigor na data de sua publicação</w:t>
      </w:r>
    </w:p>
    <w:p>
      <w:pPr>
        <w:pStyle w:val="Style2"/>
        <w:keepNext w:val="0"/>
        <w:keepLines w:val="0"/>
        <w:framePr w:w="12480" w:h="940" w:wrap="none" w:hAnchor="page" w:x="2431" w:y="42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Publique-se. Registre-se. Cumpra-se.</w:t>
      </w:r>
    </w:p>
    <w:p>
      <w:pPr>
        <w:pStyle w:val="Style2"/>
        <w:keepNext w:val="0"/>
        <w:keepLines w:val="0"/>
        <w:framePr w:w="18500" w:h="1960" w:wrap="none" w:hAnchor="page" w:x="6871" w:y="46601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70"/>
          <w:szCs w:val="70"/>
        </w:rPr>
      </w:pPr>
      <w:r>
        <w:rPr>
          <w:rStyle w:val="CharStyle3"/>
          <w:b/>
          <w:bCs/>
          <w:sz w:val="70"/>
          <w:szCs w:val="70"/>
        </w:rPr>
        <w:t>4ÍANDERNIÍSON MATOS SILVA</w:t>
      </w:r>
    </w:p>
    <w:p>
      <w:pPr>
        <w:pStyle w:val="Style2"/>
        <w:keepNext w:val="0"/>
        <w:keepLines w:val="0"/>
        <w:framePr w:w="18500" w:h="1960" w:wrap="none" w:hAnchor="page" w:x="6871" w:y="46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Presidente em exercício da Câmara Municipal de Anori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1924050</wp:posOffset>
            </wp:positionH>
            <wp:positionV relativeFrom="margin">
              <wp:posOffset>12700</wp:posOffset>
            </wp:positionV>
            <wp:extent cx="2057400" cy="2514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57400" cy="2514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31680" w:h="31680" w:orient="landscape"/>
      <w:pgMar w:top="0" w:right="1890" w:bottom="0" w:left="237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72"/>
      <w:szCs w:val="72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729C91"/>
      <w:sz w:val="200"/>
      <w:szCs w:val="20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line="29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jc w:val="center"/>
    </w:pPr>
    <w:rPr>
      <w:b/>
      <w:bCs/>
      <w:i w:val="0"/>
      <w:iCs w:val="0"/>
      <w:smallCaps w:val="0"/>
      <w:strike w:val="0"/>
      <w:sz w:val="72"/>
      <w:szCs w:val="72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29C91"/>
      <w:sz w:val="200"/>
      <w:szCs w:val="20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