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PT" w:eastAsia="pt-PT" w:bidi="pt-PT"/>
        </w:rPr>
        <w:t>Aprovado em</w:t>
      </w:r>
    </w:p>
    <w:p>
      <w:pPr>
        <w:pStyle w:val="Style2"/>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PT" w:eastAsia="pt-PT" w:bidi="pt-PT"/>
        </w:rPr>
        <w:t>e</w:t>
      </w:r>
    </w:p>
    <w:p>
      <w:pPr>
        <w:widowControl w:val="0"/>
        <w:jc w:val="center"/>
        <w:rPr>
          <w:sz w:val="2"/>
          <w:szCs w:val="2"/>
        </w:rPr>
      </w:pPr>
      <w:r>
        <w:drawing>
          <wp:inline>
            <wp:extent cx="1865630" cy="1139825"/>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1865630" cy="1139825"/>
                    </a:xfrm>
                    <a:prstGeom prst="rect"/>
                  </pic:spPr>
                </pic:pic>
              </a:graphicData>
            </a:graphic>
          </wp:inline>
        </w:drawing>
      </w:r>
    </w:p>
    <w:p>
      <w:pPr>
        <w:widowControl w:val="0"/>
        <w:spacing w:after="179" w:line="1" w:lineRule="exact"/>
      </w:pPr>
    </w:p>
    <w:p>
      <w:pPr>
        <w:pStyle w:val="Style9"/>
        <w:keepNext w:val="0"/>
        <w:keepLines w:val="0"/>
        <w:widowControl w:val="0"/>
        <w:shd w:val="clear" w:color="auto" w:fill="auto"/>
        <w:bidi w:val="0"/>
        <w:spacing w:before="0" w:after="0" w:line="384" w:lineRule="auto"/>
        <w:ind w:left="300" w:right="0"/>
        <w:jc w:val="both"/>
      </w:pPr>
      <w:r>
        <w:rPr>
          <w:rFonts w:ascii="Times New Roman" w:eastAsia="Times New Roman" w:hAnsi="Times New Roman" w:cs="Times New Roman"/>
          <w:b/>
          <w:bCs/>
          <w:color w:val="000000"/>
          <w:spacing w:val="0"/>
          <w:w w:val="100"/>
          <w:position w:val="0"/>
          <w:shd w:val="clear" w:color="auto" w:fill="auto"/>
          <w:lang w:val="pt-PT" w:eastAsia="pt-PT" w:bidi="pt-PT"/>
        </w:rPr>
        <w:t>ATA DA DÉCIMA SEGUNDA SESSÃO ORDINÁRIA DO PRIMEIRO PERÍODO LEGISLATIVO DA DÉCIMA SÉTIMA LEGISLATURA DA CÂMARA</w:t>
      </w:r>
    </w:p>
    <w:p>
      <w:pPr>
        <w:pStyle w:val="Style9"/>
        <w:keepNext w:val="0"/>
        <w:keepLines w:val="0"/>
        <w:widowControl w:val="0"/>
        <w:shd w:val="clear" w:color="auto" w:fill="auto"/>
        <w:bidi w:val="0"/>
        <w:spacing w:before="0" w:after="0"/>
        <w:ind w:left="300" w:right="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MUNICIPAL DE ANORI, </w:t>
      </w:r>
      <w:r>
        <w:rPr>
          <w:rFonts w:ascii="Times New Roman" w:eastAsia="Times New Roman" w:hAnsi="Times New Roman" w:cs="Times New Roman"/>
          <w:color w:val="000000"/>
          <w:spacing w:val="0"/>
          <w:w w:val="100"/>
          <w:position w:val="0"/>
          <w:shd w:val="clear" w:color="auto" w:fill="auto"/>
          <w:lang w:val="pt-PT" w:eastAsia="pt-PT" w:bidi="pt-PT"/>
        </w:rPr>
        <w:t xml:space="preserve">aos vinte e cinco dias do mês de maio do ano de dois mil e vinte e seis,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 xml:space="preserve">nove horas, no Plenário Valdemar da Rocha Freitas, situado na Avenida Nossa Senhora do Perpétuo Socorro, </w:t>
      </w:r>
      <w:r>
        <w:rPr>
          <w:rFonts w:ascii="Times New Roman" w:eastAsia="Times New Roman" w:hAnsi="Times New Roman" w:cs="Times New Roman"/>
          <w:color w:val="000000"/>
          <w:spacing w:val="0"/>
          <w:w w:val="100"/>
          <w:position w:val="0"/>
          <w:shd w:val="clear" w:color="auto" w:fill="auto"/>
          <w:lang w:val="pt-BR" w:eastAsia="pt-BR" w:bidi="pt-BR"/>
        </w:rPr>
        <w:t xml:space="preserve">realizou-se </w:t>
      </w:r>
      <w:r>
        <w:rPr>
          <w:rFonts w:ascii="Times New Roman" w:eastAsia="Times New Roman" w:hAnsi="Times New Roman" w:cs="Times New Roman"/>
          <w:color w:val="000000"/>
          <w:spacing w:val="0"/>
          <w:w w:val="100"/>
          <w:position w:val="0"/>
          <w:shd w:val="clear" w:color="auto" w:fill="auto"/>
          <w:lang w:val="pt-PT" w:eastAsia="pt-PT" w:bidi="pt-PT"/>
        </w:rPr>
        <w:t xml:space="preserve">a sessão sob a Presidência do Vereador </w:t>
      </w:r>
      <w:r>
        <w:rPr>
          <w:rFonts w:ascii="Times New Roman" w:eastAsia="Times New Roman" w:hAnsi="Times New Roman" w:cs="Times New Roman"/>
          <w:b/>
          <w:bCs/>
          <w:color w:val="000000"/>
          <w:spacing w:val="0"/>
          <w:w w:val="100"/>
          <w:position w:val="0"/>
          <w:shd w:val="clear" w:color="auto" w:fill="auto"/>
          <w:lang w:val="pt-PT" w:eastAsia="pt-PT" w:bidi="pt-PT"/>
        </w:rPr>
        <w:t xml:space="preserve">ELTON GONÇALVES LIMA, </w:t>
      </w:r>
      <w:r>
        <w:rPr>
          <w:rFonts w:ascii="Times New Roman" w:eastAsia="Times New Roman" w:hAnsi="Times New Roman" w:cs="Times New Roman"/>
          <w:color w:val="000000"/>
          <w:spacing w:val="0"/>
          <w:w w:val="100"/>
          <w:position w:val="0"/>
          <w:shd w:val="clear" w:color="auto" w:fill="auto"/>
          <w:lang w:val="pt-PT" w:eastAsia="pt-PT" w:bidi="pt-PT"/>
        </w:rPr>
        <w:t xml:space="preserve">que declarou abertos os trabalhos, constatando-se a presença dos Senhores Vereadores: </w:t>
      </w:r>
      <w:r>
        <w:rPr>
          <w:rFonts w:ascii="Times New Roman" w:eastAsia="Times New Roman" w:hAnsi="Times New Roman" w:cs="Times New Roman"/>
          <w:color w:val="000000"/>
          <w:spacing w:val="0"/>
          <w:w w:val="100"/>
          <w:position w:val="0"/>
          <w:shd w:val="clear" w:color="auto" w:fill="auto"/>
          <w:lang w:val="pt-BR" w:eastAsia="pt-BR" w:bidi="pt-BR"/>
        </w:rPr>
        <w:t xml:space="preserve">AIMEE </w:t>
      </w:r>
      <w:r>
        <w:rPr>
          <w:rFonts w:ascii="Times New Roman" w:eastAsia="Times New Roman" w:hAnsi="Times New Roman" w:cs="Times New Roman"/>
          <w:color w:val="000000"/>
          <w:spacing w:val="0"/>
          <w:w w:val="100"/>
          <w:position w:val="0"/>
          <w:shd w:val="clear" w:color="auto" w:fill="auto"/>
          <w:lang w:val="pt-PT" w:eastAsia="pt-PT" w:bidi="pt-PT"/>
        </w:rPr>
        <w:t xml:space="preserve">DOS SANTOS SILVA, ANTÔNIO MARTINS MARQUES NETO, DEUZIMAR FRANCO DE ARAÚJO, GERSON </w:t>
      </w:r>
      <w:r>
        <w:rPr>
          <w:rFonts w:ascii="Times New Roman" w:eastAsia="Times New Roman" w:hAnsi="Times New Roman" w:cs="Times New Roman"/>
          <w:color w:val="000000"/>
          <w:spacing w:val="0"/>
          <w:w w:val="100"/>
          <w:position w:val="0"/>
          <w:shd w:val="clear" w:color="auto" w:fill="auto"/>
          <w:lang w:val="pt-BR" w:eastAsia="pt-BR" w:bidi="pt-BR"/>
        </w:rPr>
        <w:t xml:space="preserve">FERREIRA </w:t>
      </w:r>
      <w:r>
        <w:rPr>
          <w:rFonts w:ascii="Times New Roman" w:eastAsia="Times New Roman" w:hAnsi="Times New Roman" w:cs="Times New Roman"/>
          <w:color w:val="000000"/>
          <w:spacing w:val="0"/>
          <w:w w:val="100"/>
          <w:position w:val="0"/>
          <w:shd w:val="clear" w:color="auto" w:fill="auto"/>
          <w:lang w:val="pt-PT" w:eastAsia="pt-PT" w:bidi="pt-PT"/>
        </w:rPr>
        <w:t>PONTES, JOÃO TOMÉ PEREIRA, JOSELY MORAES DAMIÃO, LUIZ CARLOS PEREIRA DA COSTA, SIDIONEI GOMES BEZERRA, VANDERNILSON MATOS SILVA e MARIA CRISTINA CASCAIS ROCHA.</w:t>
      </w:r>
    </w:p>
    <w:p>
      <w:pPr>
        <w:pStyle w:val="Style9"/>
        <w:keepNext w:val="0"/>
        <w:keepLines w:val="0"/>
        <w:widowControl w:val="0"/>
        <w:shd w:val="clear" w:color="auto" w:fill="auto"/>
        <w:bidi w:val="0"/>
        <w:spacing w:before="0" w:after="0"/>
        <w:ind w:left="0" w:right="0" w:firstLine="32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EXPEDIENTE </w:t>
      </w:r>
      <w:r>
        <w:rPr>
          <w:rFonts w:ascii="Times New Roman" w:eastAsia="Times New Roman" w:hAnsi="Times New Roman" w:cs="Times New Roman"/>
          <w:color w:val="000000"/>
          <w:spacing w:val="0"/>
          <w:w w:val="100"/>
          <w:position w:val="0"/>
          <w:shd w:val="clear" w:color="auto" w:fill="auto"/>
          <w:lang w:val="pt-PT" w:eastAsia="pt-PT" w:bidi="pt-PT"/>
        </w:rPr>
        <w:t xml:space="preserve">procedeu-se à leitura da Ata da sessão anterior, a qual foi aprovada por unanimidade. Em seguida, </w:t>
      </w:r>
      <w:r>
        <w:rPr>
          <w:rFonts w:ascii="Times New Roman" w:eastAsia="Times New Roman" w:hAnsi="Times New Roman" w:cs="Times New Roman"/>
          <w:color w:val="000000"/>
          <w:spacing w:val="0"/>
          <w:w w:val="100"/>
          <w:position w:val="0"/>
          <w:shd w:val="clear" w:color="auto" w:fill="auto"/>
          <w:lang w:val="pt-BR" w:eastAsia="pt-BR" w:bidi="pt-BR"/>
        </w:rPr>
        <w:t xml:space="preserve">deu-se </w:t>
      </w:r>
      <w:r>
        <w:rPr>
          <w:rFonts w:ascii="Times New Roman" w:eastAsia="Times New Roman" w:hAnsi="Times New Roman" w:cs="Times New Roman"/>
          <w:color w:val="000000"/>
          <w:spacing w:val="0"/>
          <w:w w:val="100"/>
          <w:position w:val="0"/>
          <w:shd w:val="clear" w:color="auto" w:fill="auto"/>
          <w:lang w:val="pt-PT" w:eastAsia="pt-PT" w:bidi="pt-PT"/>
        </w:rPr>
        <w:t xml:space="preserve">início à leitura da matéria sobre a </w:t>
      </w:r>
      <w:r>
        <w:rPr>
          <w:rFonts w:ascii="Times New Roman" w:eastAsia="Times New Roman" w:hAnsi="Times New Roman" w:cs="Times New Roman"/>
          <w:color w:val="000000"/>
          <w:spacing w:val="0"/>
          <w:w w:val="100"/>
          <w:position w:val="0"/>
          <w:shd w:val="clear" w:color="auto" w:fill="auto"/>
          <w:lang w:val="pt-BR" w:eastAsia="pt-BR" w:bidi="pt-BR"/>
        </w:rPr>
        <w:t xml:space="preserve">Mesa, </w:t>
      </w:r>
      <w:r>
        <w:rPr>
          <w:rFonts w:ascii="Times New Roman" w:eastAsia="Times New Roman" w:hAnsi="Times New Roman" w:cs="Times New Roman"/>
          <w:color w:val="000000"/>
          <w:spacing w:val="0"/>
          <w:w w:val="100"/>
          <w:position w:val="0"/>
          <w:shd w:val="clear" w:color="auto" w:fill="auto"/>
          <w:lang w:val="pt-PT" w:eastAsia="pt-PT" w:bidi="pt-PT"/>
        </w:rPr>
        <w:t xml:space="preserve">conforme segue: </w:t>
      </w:r>
      <w:r>
        <w:rPr>
          <w:rFonts w:ascii="Times New Roman" w:eastAsia="Times New Roman" w:hAnsi="Times New Roman" w:cs="Times New Roman"/>
          <w:b/>
          <w:bCs/>
          <w:color w:val="000000"/>
          <w:spacing w:val="0"/>
          <w:w w:val="100"/>
          <w:position w:val="0"/>
          <w:shd w:val="clear" w:color="auto" w:fill="auto"/>
          <w:lang w:val="pt-PT" w:eastAsia="pt-PT" w:bidi="pt-PT"/>
        </w:rPr>
        <w:t xml:space="preserve">Projeto de Resolução n" 002/2025, </w:t>
      </w:r>
      <w:r>
        <w:rPr>
          <w:rFonts w:ascii="Times New Roman" w:eastAsia="Times New Roman" w:hAnsi="Times New Roman" w:cs="Times New Roman"/>
          <w:color w:val="000000"/>
          <w:spacing w:val="0"/>
          <w:w w:val="100"/>
          <w:position w:val="0"/>
          <w:shd w:val="clear" w:color="auto" w:fill="auto"/>
          <w:lang w:val="pt-PT" w:eastAsia="pt-PT" w:bidi="pt-PT"/>
        </w:rPr>
        <w:t>que altera o § 7</w:t>
      </w:r>
      <w:r>
        <w:rPr>
          <w:rFonts w:ascii="Times New Roman" w:eastAsia="Times New Roman" w:hAnsi="Times New Roman" w:cs="Times New Roman"/>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hd w:val="clear" w:color="auto" w:fill="auto"/>
          <w:lang w:val="pt-PT" w:eastAsia="pt-PT" w:bidi="pt-PT"/>
        </w:rPr>
        <w:t xml:space="preserve"> do </w:t>
      </w:r>
      <w:r>
        <w:rPr>
          <w:rFonts w:ascii="Times New Roman" w:eastAsia="Times New Roman" w:hAnsi="Times New Roman" w:cs="Times New Roman"/>
          <w:color w:val="000000"/>
          <w:spacing w:val="0"/>
          <w:w w:val="100"/>
          <w:position w:val="0"/>
          <w:shd w:val="clear" w:color="auto" w:fill="auto"/>
          <w:lang w:val="pt-BR" w:eastAsia="pt-BR" w:bidi="pt-BR"/>
        </w:rPr>
        <w:t xml:space="preserve">art. </w:t>
      </w:r>
      <w:r>
        <w:rPr>
          <w:rFonts w:ascii="Times New Roman" w:eastAsia="Times New Roman" w:hAnsi="Times New Roman" w:cs="Times New Roman"/>
          <w:color w:val="000000"/>
          <w:spacing w:val="0"/>
          <w:w w:val="100"/>
          <w:position w:val="0"/>
          <w:shd w:val="clear" w:color="auto" w:fill="auto"/>
          <w:lang w:val="pt-PT" w:eastAsia="pt-PT" w:bidi="pt-PT"/>
        </w:rPr>
        <w:t xml:space="preserve">33 do Regimento Interno da Câmara Municipal de Anori, permitindo apenas uma recondução dos membros da </w:t>
      </w:r>
      <w:r>
        <w:rPr>
          <w:rFonts w:ascii="Times New Roman" w:eastAsia="Times New Roman" w:hAnsi="Times New Roman" w:cs="Times New Roman"/>
          <w:color w:val="000000"/>
          <w:spacing w:val="0"/>
          <w:w w:val="100"/>
          <w:position w:val="0"/>
          <w:shd w:val="clear" w:color="auto" w:fill="auto"/>
          <w:lang w:val="pt-BR" w:eastAsia="pt-BR" w:bidi="pt-BR"/>
        </w:rPr>
        <w:t xml:space="preserve">Mesa </w:t>
      </w:r>
      <w:r>
        <w:rPr>
          <w:rFonts w:ascii="Times New Roman" w:eastAsia="Times New Roman" w:hAnsi="Times New Roman" w:cs="Times New Roman"/>
          <w:color w:val="000000"/>
          <w:spacing w:val="0"/>
          <w:w w:val="100"/>
          <w:position w:val="0"/>
          <w:shd w:val="clear" w:color="auto" w:fill="auto"/>
          <w:lang w:val="pt-PT" w:eastAsia="pt-PT" w:bidi="pt-PT"/>
        </w:rPr>
        <w:t xml:space="preserve">Diretora para o mesmo cargo na eleição imediatamente subsequente; </w:t>
      </w:r>
      <w:r>
        <w:rPr>
          <w:rFonts w:ascii="Times New Roman" w:eastAsia="Times New Roman" w:hAnsi="Times New Roman" w:cs="Times New Roman"/>
          <w:b/>
          <w:bCs/>
          <w:color w:val="000000"/>
          <w:spacing w:val="0"/>
          <w:w w:val="100"/>
          <w:position w:val="0"/>
          <w:shd w:val="clear" w:color="auto" w:fill="auto"/>
          <w:lang w:val="pt-PT" w:eastAsia="pt-PT" w:bidi="pt-PT"/>
        </w:rPr>
        <w:t xml:space="preserve">Indicação n" 006/2026, </w:t>
      </w:r>
      <w:r>
        <w:rPr>
          <w:rFonts w:ascii="Times New Roman" w:eastAsia="Times New Roman" w:hAnsi="Times New Roman" w:cs="Times New Roman"/>
          <w:color w:val="000000"/>
          <w:spacing w:val="0"/>
          <w:w w:val="100"/>
          <w:position w:val="0"/>
          <w:shd w:val="clear" w:color="auto" w:fill="auto"/>
          <w:lang w:val="pt-PT" w:eastAsia="pt-PT" w:bidi="pt-PT"/>
        </w:rPr>
        <w:t>de autoria do Vereador ANTÔNIO MARTINS MARQUES NETO, V solicitando ao Poder Executivo Municipal a construção de uma escola na Comunidade</w:t>
      </w:r>
    </w:p>
    <w:p>
      <w:pPr>
        <w:pStyle w:val="Style9"/>
        <w:keepNext w:val="0"/>
        <w:keepLines w:val="0"/>
        <w:widowControl w:val="0"/>
        <w:shd w:val="clear" w:color="auto" w:fill="auto"/>
        <w:bidi w:val="0"/>
        <w:spacing w:before="0" w:after="0"/>
        <w:ind w:left="140" w:right="0" w:firstLine="18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São Matias, no Cuxuará; </w:t>
      </w:r>
      <w:r>
        <w:rPr>
          <w:rFonts w:ascii="Times New Roman" w:eastAsia="Times New Roman" w:hAnsi="Times New Roman" w:cs="Times New Roman"/>
          <w:b/>
          <w:bCs/>
          <w:color w:val="000000"/>
          <w:spacing w:val="0"/>
          <w:w w:val="100"/>
          <w:position w:val="0"/>
          <w:shd w:val="clear" w:color="auto" w:fill="auto"/>
          <w:lang w:val="pt-PT" w:eastAsia="pt-PT" w:bidi="pt-PT"/>
        </w:rPr>
        <w:t xml:space="preserve">Indicação n° 007/2026, </w:t>
      </w:r>
      <w:r>
        <w:rPr>
          <w:rFonts w:ascii="Times New Roman" w:eastAsia="Times New Roman" w:hAnsi="Times New Roman" w:cs="Times New Roman"/>
          <w:color w:val="000000"/>
          <w:spacing w:val="0"/>
          <w:w w:val="100"/>
          <w:position w:val="0"/>
          <w:shd w:val="clear" w:color="auto" w:fill="auto"/>
          <w:lang w:val="pt-PT" w:eastAsia="pt-PT" w:bidi="pt-PT"/>
        </w:rPr>
        <w:t xml:space="preserve">de autoria do Vereador ANTÔNIO MARTINS MARQUES NETO, solicitando ao Poder Executivo Municipal a aquisição de </w:t>
      </w:r>
      <w:r>
        <w:rPr>
          <w:rFonts w:ascii="Times New Roman" w:eastAsia="Times New Roman" w:hAnsi="Times New Roman" w:cs="Times New Roman"/>
          <w:color w:val="686CCC"/>
          <w:spacing w:val="0"/>
          <w:w w:val="100"/>
          <w:position w:val="0"/>
          <w:shd w:val="clear" w:color="auto" w:fill="auto"/>
          <w:vertAlign w:val="subscript"/>
          <w:lang w:val="pt-PT" w:eastAsia="pt-PT" w:bidi="pt-PT"/>
        </w:rPr>
        <w:t>t</w:t>
      </w:r>
      <w:r>
        <w:rPr>
          <w:rFonts w:ascii="Times New Roman" w:eastAsia="Times New Roman" w:hAnsi="Times New Roman" w:cs="Times New Roman"/>
          <w:color w:val="686CCC"/>
          <w:spacing w:val="0"/>
          <w:w w:val="100"/>
          <w:position w:val="0"/>
          <w:shd w:val="clear" w:color="auto" w:fill="auto"/>
          <w:lang w:val="pt-PT" w:eastAsia="pt-PT" w:bidi="pt-PT"/>
        </w:rPr>
        <w:t xml:space="preserve"> </w:t>
      </w:r>
      <w:r>
        <w:rPr>
          <w:rFonts w:ascii="Times New Roman" w:eastAsia="Times New Roman" w:hAnsi="Times New Roman" w:cs="Times New Roman"/>
          <w:color w:val="000000"/>
          <w:spacing w:val="0"/>
          <w:w w:val="100"/>
          <w:position w:val="0"/>
          <w:shd w:val="clear" w:color="auto" w:fill="auto"/>
          <w:lang w:val="pt-PT" w:eastAsia="pt-PT" w:bidi="pt-PT"/>
        </w:rPr>
        <w:t xml:space="preserve">um gerador de energia de 30 KVA para a Comunidade São Matias, localizada no Cuxuará; </w:t>
      </w:r>
      <w:r>
        <w:rPr>
          <w:rFonts w:ascii="Times New Roman" w:eastAsia="Times New Roman" w:hAnsi="Times New Roman" w:cs="Times New Roman"/>
          <w:b/>
          <w:bCs/>
          <w:color w:val="000000"/>
          <w:spacing w:val="0"/>
          <w:w w:val="100"/>
          <w:position w:val="0"/>
          <w:shd w:val="clear" w:color="auto" w:fill="auto"/>
          <w:lang w:val="pt-PT" w:eastAsia="pt-PT" w:bidi="pt-PT"/>
        </w:rPr>
        <w:t xml:space="preserve">Indicação n“ 008/2026, </w:t>
      </w:r>
      <w:r>
        <w:rPr>
          <w:rFonts w:ascii="Times New Roman" w:eastAsia="Times New Roman" w:hAnsi="Times New Roman" w:cs="Times New Roman"/>
          <w:color w:val="000000"/>
          <w:spacing w:val="0"/>
          <w:w w:val="100"/>
          <w:position w:val="0"/>
          <w:shd w:val="clear" w:color="auto" w:fill="auto"/>
          <w:lang w:val="pt-PT" w:eastAsia="pt-PT" w:bidi="pt-PT"/>
        </w:rPr>
        <w:t xml:space="preserve">de autoria do Vereador ANTÔNIO MARTINS MARQUES NETO, solicitando ao Poder Executivo Municipal a construção de um poço artesiano na Comunidade Santa Maria - Ilha do Ambé; </w:t>
      </w:r>
      <w:r>
        <w:rPr>
          <w:rFonts w:ascii="Times New Roman" w:eastAsia="Times New Roman" w:hAnsi="Times New Roman" w:cs="Times New Roman"/>
          <w:b/>
          <w:bCs/>
          <w:color w:val="000000"/>
          <w:spacing w:val="0"/>
          <w:w w:val="100"/>
          <w:position w:val="0"/>
          <w:shd w:val="clear" w:color="auto" w:fill="auto"/>
          <w:lang w:val="pt-PT" w:eastAsia="pt-PT" w:bidi="pt-PT"/>
        </w:rPr>
        <w:t xml:space="preserve">Ofício n° 026/2026, </w:t>
      </w:r>
      <w:r>
        <w:rPr>
          <w:rFonts w:ascii="Times New Roman" w:eastAsia="Times New Roman" w:hAnsi="Times New Roman" w:cs="Times New Roman"/>
          <w:color w:val="000000"/>
          <w:spacing w:val="0"/>
          <w:w w:val="100"/>
          <w:position w:val="0"/>
          <w:shd w:val="clear" w:color="auto" w:fill="auto"/>
          <w:lang w:val="pt-PT" w:eastAsia="pt-PT" w:bidi="pt-PT"/>
        </w:rPr>
        <w:t xml:space="preserve">oriundo do Poder Executivo Municipal, encaminhando o </w:t>
      </w:r>
      <w:r>
        <w:rPr>
          <w:rFonts w:ascii="Times New Roman" w:eastAsia="Times New Roman" w:hAnsi="Times New Roman" w:cs="Times New Roman"/>
          <w:b/>
          <w:bCs/>
          <w:color w:val="000000"/>
          <w:spacing w:val="0"/>
          <w:w w:val="100"/>
          <w:position w:val="0"/>
          <w:shd w:val="clear" w:color="auto" w:fill="auto"/>
          <w:lang w:val="pt-PT" w:eastAsia="pt-PT" w:bidi="pt-PT"/>
        </w:rPr>
        <w:t xml:space="preserve">Projeto de Lei n“ 004/2026, </w:t>
      </w:r>
      <w:r>
        <w:rPr>
          <w:rFonts w:ascii="Times New Roman" w:eastAsia="Times New Roman" w:hAnsi="Times New Roman" w:cs="Times New Roman"/>
          <w:color w:val="000000"/>
          <w:spacing w:val="0"/>
          <w:w w:val="100"/>
          <w:position w:val="0"/>
          <w:shd w:val="clear" w:color="auto" w:fill="auto"/>
          <w:lang w:val="pt-PT" w:eastAsia="pt-PT" w:bidi="pt-PT"/>
        </w:rPr>
        <w:t>de 22 de maio de</w:t>
      </w:r>
    </w:p>
    <w:p>
      <w:pPr>
        <w:pStyle w:val="Style9"/>
        <w:keepNext w:val="0"/>
        <w:keepLines w:val="0"/>
        <w:widowControl w:val="0"/>
        <w:shd w:val="clear" w:color="auto" w:fill="auto"/>
        <w:bidi w:val="0"/>
        <w:spacing w:before="0" w:after="0"/>
        <w:ind w:left="300" w:right="0"/>
        <w:jc w:val="both"/>
      </w:pPr>
      <w:r>
        <w:rPr>
          <w:rFonts w:ascii="Times New Roman" w:eastAsia="Times New Roman" w:hAnsi="Times New Roman" w:cs="Times New Roman"/>
          <w:color w:val="000000"/>
          <w:spacing w:val="0"/>
          <w:w w:val="100"/>
          <w:position w:val="0"/>
          <w:shd w:val="clear" w:color="auto" w:fill="auto"/>
          <w:lang w:val="pt-PT" w:eastAsia="pt-PT" w:bidi="pt-PT"/>
        </w:rPr>
        <w:t>2026, de autoria do Prefeito Municipal em Exercício, Senhor Raimundo Medeiros de Souza, que “Autoriza o Poder Executivo Municipal a realizar distribuição de brindes em datas comemorativas e dá outras providências”. Em seguida, o Senhor Presidente submeteu ao Plenário o pedido de tramitação em regime de urgência do Projeto de Lei n° 004/2026, o qual foi aprovado por unanimidade dos Vereadores presentes, nos termos do art. 144 do Regimento Interno da Câmara Municipal de Anori. Considerando a</w:t>
      </w:r>
    </w:p>
    <w:p>
      <w:pPr>
        <w:pStyle w:val="Style9"/>
        <w:keepNext w:val="0"/>
        <w:keepLines w:val="0"/>
        <w:widowControl w:val="0"/>
        <w:shd w:val="clear" w:color="auto" w:fill="auto"/>
        <w:bidi w:val="0"/>
        <w:spacing w:before="0" w:after="0"/>
        <w:ind w:left="220" w:right="0"/>
        <w:jc w:val="both"/>
      </w:pPr>
      <w:r>
        <w:rPr>
          <w:rFonts w:ascii="Times New Roman" w:eastAsia="Times New Roman" w:hAnsi="Times New Roman" w:cs="Times New Roman"/>
          <w:color w:val="000000"/>
          <w:spacing w:val="0"/>
          <w:w w:val="100"/>
          <w:position w:val="0"/>
          <w:shd w:val="clear" w:color="auto" w:fill="auto"/>
          <w:lang w:val="pt-PT" w:eastAsia="pt-PT" w:bidi="pt-PT"/>
        </w:rPr>
        <w:t>impossibilidade de elaboração de parecer escrito em tempo hábil, as Comissões Permanentes competentes emitiram Parecer Verbal FAVORÁVEL à tramitação e aprovação da matéria, na forma do §1° do art. 146 do Regimento Interno.</w:t>
      </w:r>
    </w:p>
    <w:p>
      <w:pPr>
        <w:pStyle w:val="Style9"/>
        <w:keepNext w:val="0"/>
        <w:keepLines w:val="0"/>
        <w:widowControl w:val="0"/>
        <w:shd w:val="clear" w:color="auto" w:fill="auto"/>
        <w:bidi w:val="0"/>
        <w:spacing w:before="0" w:after="0"/>
        <w:ind w:left="0" w:right="0" w:firstLine="24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NA PRIMEIRA ORDEM DO DIA </w:t>
      </w:r>
      <w:r>
        <w:rPr>
          <w:rFonts w:ascii="Times New Roman" w:eastAsia="Times New Roman" w:hAnsi="Times New Roman" w:cs="Times New Roman"/>
          <w:color w:val="000000"/>
          <w:spacing w:val="0"/>
          <w:w w:val="100"/>
          <w:position w:val="0"/>
          <w:shd w:val="clear" w:color="auto" w:fill="auto"/>
          <w:lang w:val="pt-PT" w:eastAsia="pt-PT" w:bidi="pt-PT"/>
        </w:rPr>
        <w:t xml:space="preserve">Fez uso da palavra o Vereador </w:t>
      </w:r>
      <w:r>
        <w:rPr>
          <w:rFonts w:ascii="Times New Roman" w:eastAsia="Times New Roman" w:hAnsi="Times New Roman" w:cs="Times New Roman"/>
          <w:b/>
          <w:bCs/>
          <w:color w:val="000000"/>
          <w:spacing w:val="0"/>
          <w:w w:val="100"/>
          <w:position w:val="0"/>
          <w:shd w:val="clear" w:color="auto" w:fill="auto"/>
          <w:lang w:val="pt-PT" w:eastAsia="pt-PT" w:bidi="pt-PT"/>
        </w:rPr>
        <w:t xml:space="preserve">LUIZ CARLOS PEREIRA DA COSTA, </w:t>
      </w:r>
      <w:r>
        <w:rPr>
          <w:rFonts w:ascii="Times New Roman" w:eastAsia="Times New Roman" w:hAnsi="Times New Roman" w:cs="Times New Roman"/>
          <w:color w:val="000000"/>
          <w:spacing w:val="0"/>
          <w:w w:val="100"/>
          <w:position w:val="0"/>
          <w:shd w:val="clear" w:color="auto" w:fill="auto"/>
          <w:lang w:val="pt-PT" w:eastAsia="pt-PT" w:bidi="pt-PT"/>
        </w:rPr>
        <w:t xml:space="preserve">que cumprimentou a todos os presentes e, em seguida, </w:t>
      </w:r>
      <w:r>
        <w:rPr>
          <w:rFonts w:ascii="Times New Roman" w:eastAsia="Times New Roman" w:hAnsi="Times New Roman" w:cs="Times New Roman"/>
          <w:color w:val="000000"/>
          <w:spacing w:val="0"/>
          <w:w w:val="100"/>
          <w:position w:val="0"/>
          <w:shd w:val="clear" w:color="auto" w:fill="auto"/>
          <w:lang w:val="pt-BR" w:eastAsia="pt-BR" w:bidi="pt-BR"/>
        </w:rPr>
        <w:t xml:space="preserve">dirigiu- se </w:t>
      </w:r>
      <w:r>
        <w:rPr>
          <w:rFonts w:ascii="Times New Roman" w:eastAsia="Times New Roman" w:hAnsi="Times New Roman" w:cs="Times New Roman"/>
          <w:color w:val="000000"/>
          <w:spacing w:val="0"/>
          <w:w w:val="100"/>
          <w:position w:val="0"/>
          <w:shd w:val="clear" w:color="auto" w:fill="auto"/>
          <w:lang w:val="pt-PT" w:eastAsia="pt-PT" w:bidi="pt-PT"/>
        </w:rPr>
        <w:t xml:space="preserve">ao senhor Reysson Gomes de Oliveira, Subsecretário Municipal da Defesa Civil, ressaltando que sua convocação àquela Casa Legislativa possuía caráter constitucional e institucional, visando promover o alinhamento entre os Poderes e buscar medidas em benefício da população anoriense diante do período de cheia e da previsão de estiagem severa. Recordou que, </w:t>
      </w:r>
      <w:r>
        <w:rPr>
          <w:rFonts w:ascii="Times New Roman" w:eastAsia="Times New Roman" w:hAnsi="Times New Roman" w:cs="Times New Roman"/>
          <w:color w:val="000000"/>
          <w:spacing w:val="0"/>
          <w:w w:val="100"/>
          <w:position w:val="0"/>
          <w:shd w:val="clear" w:color="auto" w:fill="auto"/>
          <w:lang w:val="pt-BR" w:eastAsia="pt-BR" w:bidi="pt-BR"/>
        </w:rPr>
        <w:t xml:space="preserve">anteriormente, </w:t>
      </w:r>
      <w:r>
        <w:rPr>
          <w:rFonts w:ascii="Times New Roman" w:eastAsia="Times New Roman" w:hAnsi="Times New Roman" w:cs="Times New Roman"/>
          <w:color w:val="000000"/>
          <w:spacing w:val="0"/>
          <w:w w:val="100"/>
          <w:position w:val="0"/>
          <w:shd w:val="clear" w:color="auto" w:fill="auto"/>
          <w:lang w:val="pt-PT" w:eastAsia="pt-PT" w:bidi="pt-PT"/>
        </w:rPr>
        <w:t xml:space="preserve">a Defesa Civil já havia comparecido à Câmara Municipal para apresentação do plano anual de contingência, destacando a importância do planejamento antecipado e da união entre as Secretarias Municipais. Na oportunidade, questionou quais seriam as principais necessidades enfrentadas pela Defesa Civil naquele momento e de que fonna o Poder Legislativo poderia contribuir para o fortalecimento das </w:t>
      </w:r>
      <w:r>
        <w:rPr>
          <w:rFonts w:ascii="Times New Roman" w:eastAsia="Times New Roman" w:hAnsi="Times New Roman" w:cs="Times New Roman"/>
          <w:color w:val="313289"/>
          <w:spacing w:val="0"/>
          <w:w w:val="100"/>
          <w:position w:val="0"/>
          <w:shd w:val="clear" w:color="auto" w:fill="auto"/>
          <w:lang w:val="pt-PT" w:eastAsia="pt-PT" w:bidi="pt-PT"/>
        </w:rPr>
        <w:t xml:space="preserve">í </w:t>
      </w:r>
      <w:r>
        <w:rPr>
          <w:rFonts w:ascii="Times New Roman" w:eastAsia="Times New Roman" w:hAnsi="Times New Roman" w:cs="Times New Roman"/>
          <w:color w:val="000000"/>
          <w:spacing w:val="0"/>
          <w:w w:val="100"/>
          <w:position w:val="0"/>
          <w:shd w:val="clear" w:color="auto" w:fill="auto"/>
          <w:lang w:val="pt-PT" w:eastAsia="pt-PT" w:bidi="pt-PT"/>
        </w:rPr>
        <w:t xml:space="preserve">ações preventivas e emergenciais, considerando as mudanças climáticas e os riscos \ naturais que vêm afetando o município. Ressaltou ainda a necessidade de apoio da /Secretaria Municipal de Obras quanto ao fechamento de áreas alagadas, citando especifícamente trecho localizado no Bairro Santo Antônio, onde moradores improvisaram barreiras para impedir o tráfego de veículos em área comprometida pela água, evitando acidentes e maiores danos à população local. Em resposta, o senhor Reysson Gomes de Oliveira informou que o Plano de Contingência do Município já havia sido atualizado e encaminhado para publicação junto à Defesa Civil Estadual. Destacou que a cheia no município de Anori não havia atingido níveis críticos, esclarecendo que menos de dez por cento do território municipal </w:t>
      </w:r>
      <w:r>
        <w:rPr>
          <w:rFonts w:ascii="Times New Roman" w:eastAsia="Times New Roman" w:hAnsi="Times New Roman" w:cs="Times New Roman"/>
          <w:color w:val="000000"/>
          <w:spacing w:val="0"/>
          <w:w w:val="100"/>
          <w:position w:val="0"/>
          <w:shd w:val="clear" w:color="auto" w:fill="auto"/>
          <w:lang w:val="pt-BR" w:eastAsia="pt-BR" w:bidi="pt-BR"/>
        </w:rPr>
        <w:t xml:space="preserve">encontrava-se </w:t>
      </w:r>
      <w:r>
        <w:rPr>
          <w:rFonts w:ascii="Times New Roman" w:eastAsia="Times New Roman" w:hAnsi="Times New Roman" w:cs="Times New Roman"/>
          <w:color w:val="000000"/>
          <w:spacing w:val="0"/>
          <w:w w:val="100"/>
          <w:position w:val="0"/>
          <w:shd w:val="clear" w:color="auto" w:fill="auto"/>
          <w:lang w:val="pt-PT" w:eastAsia="pt-PT" w:bidi="pt-PT"/>
        </w:rPr>
        <w:t xml:space="preserve">afetado até aquele momento. Acrescentou que a Prefeitura Municipal já vinha prestando assistência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 xml:space="preserve">famílias atingidas, especialmente na construção de pontes de acesso e garantia do direito de locomoção da população. Sobre a situação do Bairro Santo Antônio, explicou que determinadas áreas não poderiam receber pontes definitivas em razão do tráfego de canoas, mas afirmou que seria possível colaborar com a disponibilização de madeira para auxiliar os moradores no fechamento de alguns trechos críticos, afirmando que, até o momento, a situação da enchente </w:t>
      </w:r>
      <w:r>
        <w:rPr>
          <w:rFonts w:ascii="Times New Roman" w:eastAsia="Times New Roman" w:hAnsi="Times New Roman" w:cs="Times New Roman"/>
          <w:color w:val="000000"/>
          <w:spacing w:val="0"/>
          <w:w w:val="100"/>
          <w:position w:val="0"/>
          <w:shd w:val="clear" w:color="auto" w:fill="auto"/>
          <w:lang w:val="pt-BR" w:eastAsia="pt-BR" w:bidi="pt-BR"/>
        </w:rPr>
        <w:t xml:space="preserve">encontrava-se </w:t>
      </w:r>
      <w:r>
        <w:rPr>
          <w:rFonts w:ascii="Times New Roman" w:eastAsia="Times New Roman" w:hAnsi="Times New Roman" w:cs="Times New Roman"/>
          <w:color w:val="000000"/>
          <w:spacing w:val="0"/>
          <w:w w:val="100"/>
          <w:position w:val="0"/>
          <w:shd w:val="clear" w:color="auto" w:fill="auto"/>
          <w:lang w:val="pt-PT" w:eastAsia="pt-PT" w:bidi="pt-PT"/>
        </w:rPr>
        <w:t>sob controle e demonstrou preocupação</w:t>
      </w:r>
    </w:p>
    <w:p>
      <w:pPr>
        <w:pStyle w:val="Style9"/>
        <w:keepNext w:val="0"/>
        <w:keepLines w:val="0"/>
        <w:widowControl w:val="0"/>
        <w:shd w:val="clear" w:color="auto" w:fill="auto"/>
        <w:bidi w:val="0"/>
        <w:spacing w:before="0" w:after="0" w:line="300" w:lineRule="auto"/>
        <w:ind w:left="200" w:right="0"/>
        <w:jc w:val="left"/>
      </w:pPr>
      <w:r>
        <w:rPr>
          <w:rFonts w:ascii="Times New Roman" w:eastAsia="Times New Roman" w:hAnsi="Times New Roman" w:cs="Times New Roman"/>
          <w:color w:val="000000"/>
          <w:spacing w:val="0"/>
          <w:w w:val="100"/>
          <w:position w:val="0"/>
          <w:shd w:val="clear" w:color="auto" w:fill="auto"/>
          <w:lang w:val="pt-BR" w:eastAsia="pt-BR" w:bidi="pt-BR"/>
        </w:rPr>
        <w:t>com a previsão de uma estiagem severa para o corrente ano, mencionando reuniões realizadas em Manaus nas quais já havia sido debatida a possibilidade de seca intensa em A</w:t>
      </w:r>
    </w:p>
    <w:p>
      <w:pPr>
        <w:pStyle w:val="Style9"/>
        <w:keepNext w:val="0"/>
        <w:keepLines w:val="0"/>
        <w:widowControl w:val="0"/>
        <w:shd w:val="clear" w:color="auto" w:fill="auto"/>
        <w:bidi w:val="0"/>
        <w:spacing w:before="0" w:after="0"/>
        <w:ind w:left="0" w:right="0" w:firstLine="22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diversos municípios do Amazonas. Prosseguindo, o Vereador </w:t>
      </w:r>
      <w:r>
        <w:rPr>
          <w:rFonts w:ascii="Times New Roman" w:eastAsia="Times New Roman" w:hAnsi="Times New Roman" w:cs="Times New Roman"/>
          <w:b/>
          <w:bCs/>
          <w:color w:val="000000"/>
          <w:spacing w:val="0"/>
          <w:w w:val="100"/>
          <w:position w:val="0"/>
          <w:shd w:val="clear" w:color="auto" w:fill="auto"/>
          <w:lang w:val="pt-BR" w:eastAsia="pt-BR" w:bidi="pt-BR"/>
        </w:rPr>
        <w:t>ANTONIO MARTINS</w:t>
      </w:r>
    </w:p>
    <w:p>
      <w:pPr>
        <w:pStyle w:val="Style9"/>
        <w:keepNext w:val="0"/>
        <w:keepLines w:val="0"/>
        <w:widowControl w:val="0"/>
        <w:shd w:val="clear" w:color="auto" w:fill="auto"/>
        <w:bidi w:val="0"/>
        <w:spacing w:before="0" w:after="0"/>
        <w:ind w:left="200" w:right="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MARQUES NETO, </w:t>
      </w:r>
      <w:r>
        <w:rPr>
          <w:rFonts w:ascii="Times New Roman" w:eastAsia="Times New Roman" w:hAnsi="Times New Roman" w:cs="Times New Roman"/>
          <w:color w:val="000000"/>
          <w:spacing w:val="0"/>
          <w:w w:val="100"/>
          <w:position w:val="0"/>
          <w:shd w:val="clear" w:color="auto" w:fill="auto"/>
          <w:lang w:val="pt-BR" w:eastAsia="pt-BR" w:bidi="pt-BR"/>
        </w:rPr>
        <w:t xml:space="preserve">iniciou sua fala cumprimentando a todos, questionou ainda se a Defesa Civil já havia realizado visitas em comunidades como São Matias, Liberdade, Santa Maria, Comunidade do Pão e na Ponta D’água, considerando relatos de moradores acerca de dificuldades de acesso e riscos ocasionados pela subida das águas. O Subsecretário esclareceu que a Defesa Civil aguarda o acionamento oficial das comunidades para, posteriormente, realizar visitas técnicas e prestar a assistência necessária, ressaltando que a equipe permanece à disposição da população para atendimento das demandas emergenciais. Na sequência, o Vereador </w:t>
      </w:r>
      <w:r>
        <w:rPr>
          <w:rFonts w:ascii="Times New Roman" w:eastAsia="Times New Roman" w:hAnsi="Times New Roman" w:cs="Times New Roman"/>
          <w:b/>
          <w:bCs/>
          <w:color w:val="000000"/>
          <w:spacing w:val="0"/>
          <w:w w:val="100"/>
          <w:position w:val="0"/>
          <w:shd w:val="clear" w:color="auto" w:fill="auto"/>
          <w:lang w:val="pt-BR" w:eastAsia="pt-BR" w:bidi="pt-BR"/>
        </w:rPr>
        <w:t>VANDERNILSON</w:t>
      </w:r>
    </w:p>
    <w:p>
      <w:pPr>
        <w:pStyle w:val="Style9"/>
        <w:keepNext w:val="0"/>
        <w:keepLines w:val="0"/>
        <w:widowControl w:val="0"/>
        <w:shd w:val="clear" w:color="auto" w:fill="auto"/>
        <w:bidi w:val="0"/>
        <w:spacing w:before="0" w:after="0"/>
        <w:ind w:left="0" w:right="0" w:firstLine="22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MATOS SILVA </w:t>
      </w:r>
      <w:r>
        <w:rPr>
          <w:rFonts w:ascii="Times New Roman" w:eastAsia="Times New Roman" w:hAnsi="Times New Roman" w:cs="Times New Roman"/>
          <w:color w:val="000000"/>
          <w:spacing w:val="0"/>
          <w:w w:val="100"/>
          <w:position w:val="0"/>
          <w:shd w:val="clear" w:color="auto" w:fill="auto"/>
          <w:lang w:val="pt-BR" w:eastAsia="pt-BR" w:bidi="pt-BR"/>
        </w:rPr>
        <w:t xml:space="preserve">cumprimentou os presentes e parabenizou a atuação da Defesa Civil no município. Destacou a necessidade de melhorias na estrada do “Degola”, ressaltando a importância da construção de uma ponte de maior resistência, principalmente visando o período de estiagem, quando há maior dificuldade de obtenção de madeira adequada para esse tipo de serviço. Em resposta, o Subsecretário informou que a situação já havia sido A^uiscutida junto à Secretaria Municipal de Infraestrutura e que a aquisição de madeira já estava sendo providenciada para execução da obra na localidade mencionada. Em àeguida, a Vereadora </w:t>
      </w:r>
      <w:r>
        <w:rPr>
          <w:rFonts w:ascii="Times New Roman" w:eastAsia="Times New Roman" w:hAnsi="Times New Roman" w:cs="Times New Roman"/>
          <w:b/>
          <w:bCs/>
          <w:color w:val="000000"/>
          <w:spacing w:val="0"/>
          <w:w w:val="100"/>
          <w:position w:val="0"/>
          <w:shd w:val="clear" w:color="auto" w:fill="auto"/>
          <w:lang w:val="pt-BR" w:eastAsia="pt-BR" w:bidi="pt-BR"/>
        </w:rPr>
        <w:t xml:space="preserve">MARIA CRISTINA CASCAIS ROCHA </w:t>
      </w:r>
      <w:r>
        <w:rPr>
          <w:rFonts w:ascii="Times New Roman" w:eastAsia="Times New Roman" w:hAnsi="Times New Roman" w:cs="Times New Roman"/>
          <w:color w:val="000000"/>
          <w:spacing w:val="0"/>
          <w:w w:val="100"/>
          <w:position w:val="0"/>
          <w:shd w:val="clear" w:color="auto" w:fill="auto"/>
          <w:lang w:val="pt-BR" w:eastAsia="pt-BR" w:bidi="pt-BR"/>
        </w:rPr>
        <w:t xml:space="preserve">questionou acerca da permanência de uma embarcação tipo expresso localizada próxima à descida do Alex, utilizada por ribeirinhos, afirmando que a situação estaria dificultando o acesso da população e prejudicando o acesso da população, em razão da utilização do local pelos ribeirinhos para embarque e desembarque. Solicitou providências para averiguação da situação. O Subsecretário informou que a Defesa Civil </w:t>
      </w:r>
      <w:r>
        <w:rPr>
          <w:rFonts w:ascii="Times New Roman" w:eastAsia="Times New Roman" w:hAnsi="Times New Roman" w:cs="Times New Roman"/>
          <w:color w:val="000000"/>
          <w:spacing w:val="0"/>
          <w:w w:val="100"/>
          <w:position w:val="0"/>
          <w:shd w:val="clear" w:color="auto" w:fill="auto"/>
          <w:lang w:val="pt-PT" w:eastAsia="pt-PT" w:bidi="pt-PT"/>
        </w:rPr>
        <w:t xml:space="preserve">poderia </w:t>
      </w:r>
      <w:r>
        <w:rPr>
          <w:rFonts w:ascii="Times New Roman" w:eastAsia="Times New Roman" w:hAnsi="Times New Roman" w:cs="Times New Roman"/>
          <w:color w:val="000000"/>
          <w:spacing w:val="0"/>
          <w:w w:val="100"/>
          <w:position w:val="0"/>
          <w:shd w:val="clear" w:color="auto" w:fill="auto"/>
          <w:lang w:val="pt-BR" w:eastAsia="pt-BR" w:bidi="pt-BR"/>
        </w:rPr>
        <w:t xml:space="preserve">realizar visita ao local e verificar a situação em conjunto com a Secretaria Municipal do Interior, considerando tratar-se de área utilizada como porto pelos moradores. Posteriormente, a Vereadora </w:t>
      </w:r>
      <w:r>
        <w:rPr>
          <w:rFonts w:ascii="Times New Roman" w:eastAsia="Times New Roman" w:hAnsi="Times New Roman" w:cs="Times New Roman"/>
          <w:b/>
          <w:bCs/>
          <w:color w:val="000000"/>
          <w:spacing w:val="0"/>
          <w:w w:val="100"/>
          <w:position w:val="0"/>
          <w:shd w:val="clear" w:color="auto" w:fill="auto"/>
          <w:lang w:val="pt-BR" w:eastAsia="pt-BR" w:bidi="pt-BR"/>
        </w:rPr>
        <w:t xml:space="preserve">AIMEE DOS SANTOS SILVA </w:t>
      </w:r>
      <w:r>
        <w:rPr>
          <w:rFonts w:ascii="Times New Roman" w:eastAsia="Times New Roman" w:hAnsi="Times New Roman" w:cs="Times New Roman"/>
          <w:color w:val="000000"/>
          <w:spacing w:val="0"/>
          <w:w w:val="100"/>
          <w:position w:val="0"/>
          <w:shd w:val="clear" w:color="auto" w:fill="auto"/>
          <w:lang w:val="pt-BR" w:eastAsia="pt-BR" w:bidi="pt-BR"/>
        </w:rPr>
        <w:t>cumprimentou os presentes e agradeceu à Defesa Civil pelo desenvolvimento do projeto de primeiros socorros realizado nas escolas do município, ressaltando a importância das capacitações práticas e teóricas ministradas às crianças e adolescentes. Destacou ainda a relevância da expansão dessas ações para a zona rural e questionou se a Defesa Civil possuía canal direto de comunicação com a</w:t>
      </w:r>
    </w:p>
    <w:p>
      <w:pPr>
        <w:widowControl w:val="0"/>
        <w:jc w:val="left"/>
        <w:rPr>
          <w:sz w:val="2"/>
          <w:szCs w:val="2"/>
        </w:rPr>
      </w:pPr>
      <w:r>
        <w:drawing>
          <wp:inline>
            <wp:extent cx="365760" cy="219710"/>
            <wp:docPr id="2" name="Picutre 2"/>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stretch/>
                  </pic:blipFill>
                  <pic:spPr>
                    <a:xfrm>
                      <a:ext cx="365760" cy="219710"/>
                    </a:xfrm>
                    <a:prstGeom prst="rect"/>
                  </pic:spPr>
                </pic:pic>
              </a:graphicData>
            </a:graphic>
          </wp:inline>
        </w:drawing>
      </w:r>
    </w:p>
    <w:p>
      <w:pPr>
        <w:widowControl w:val="0"/>
        <w:spacing w:after="639" w:line="1" w:lineRule="exact"/>
      </w:pPr>
    </w:p>
    <w:p>
      <w:pPr>
        <w:widowControl w:val="0"/>
        <w:spacing w:line="1" w:lineRule="exact"/>
      </w:pPr>
    </w:p>
    <w:p>
      <w:pPr>
        <w:widowControl w:val="0"/>
        <w:jc w:val="left"/>
        <w:rPr>
          <w:sz w:val="2"/>
          <w:szCs w:val="2"/>
        </w:rPr>
      </w:pPr>
      <w:r>
        <w:drawing>
          <wp:inline>
            <wp:extent cx="572770" cy="377825"/>
            <wp:docPr id="3" name="Picutre 3"/>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a:stretch/>
                  </pic:blipFill>
                  <pic:spPr>
                    <a:xfrm>
                      <a:ext cx="572770" cy="377825"/>
                    </a:xfrm>
                    <a:prstGeom prst="rect"/>
                  </pic:spPr>
                </pic:pic>
              </a:graphicData>
            </a:graphic>
          </wp:inline>
        </w:drawing>
      </w:r>
    </w:p>
    <w:p>
      <w:pPr>
        <w:widowControl w:val="0"/>
        <w:spacing w:after="519" w:line="1" w:lineRule="exact"/>
      </w:pPr>
    </w:p>
    <w:p>
      <w:pPr>
        <w:pStyle w:val="Style9"/>
        <w:keepNext w:val="0"/>
        <w:keepLines w:val="0"/>
        <w:widowControl w:val="0"/>
        <w:shd w:val="clear" w:color="auto" w:fill="auto"/>
        <w:bidi w:val="0"/>
        <w:spacing w:before="0" w:after="0"/>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população para atendimento emergencial. Indagou se existe algum numero institucional para atendimento da população. Em resposta, o senhor Reysson Gomes de Oliveira informou que o projeto de primeiros socorros havia sido idealizado por ele próprio, em razão de sua formação técnica em segurança do trabalho, enfatizando sua satisfação em compartilhar conhecimentos relacionados ao combate a incêndios e atendimento emergencial. Acrescentou ainda que a continuidade das ações depende também da disponibilidade de materiais adequados. Logo após, a Vereadora </w:t>
      </w:r>
      <w:r>
        <w:rPr>
          <w:rFonts w:ascii="Times New Roman" w:eastAsia="Times New Roman" w:hAnsi="Times New Roman" w:cs="Times New Roman"/>
          <w:b/>
          <w:bCs/>
          <w:color w:val="000000"/>
          <w:spacing w:val="0"/>
          <w:w w:val="100"/>
          <w:position w:val="0"/>
          <w:shd w:val="clear" w:color="auto" w:fill="auto"/>
          <w:lang w:val="pt-PT" w:eastAsia="pt-PT" w:bidi="pt-PT"/>
        </w:rPr>
        <w:t xml:space="preserve">JOSELY MORAES DAMIÃO </w:t>
      </w:r>
      <w:r>
        <w:rPr>
          <w:rFonts w:ascii="Times New Roman" w:eastAsia="Times New Roman" w:hAnsi="Times New Roman" w:cs="Times New Roman"/>
          <w:color w:val="000000"/>
          <w:spacing w:val="0"/>
          <w:w w:val="100"/>
          <w:position w:val="0"/>
          <w:shd w:val="clear" w:color="auto" w:fill="auto"/>
          <w:lang w:val="pt-PT" w:eastAsia="pt-PT" w:bidi="pt-PT"/>
        </w:rPr>
        <w:t xml:space="preserve">cumprimentou a todos os presentes e solicitou atenção da Defesa Civil para área localizada nas proximidades da Avenida Nossa Senhora do Perpétuo Socorro, onde algumas residências já se encontravam alagadas e sem acesso por pontes, requerendo visita técnica ao local. Em resposta, o Subsecretário informou que a equipe já havia realizado atendimento na localidade, fornecendo madeira para construção de pontes de acesso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 xml:space="preserve">residências atingidas. Fazendo uso da palavra, o Vereador </w:t>
      </w:r>
      <w:r>
        <w:rPr>
          <w:rFonts w:ascii="Times New Roman" w:eastAsia="Times New Roman" w:hAnsi="Times New Roman" w:cs="Times New Roman"/>
          <w:b/>
          <w:bCs/>
          <w:color w:val="000000"/>
          <w:spacing w:val="0"/>
          <w:w w:val="100"/>
          <w:position w:val="0"/>
          <w:shd w:val="clear" w:color="auto" w:fill="auto"/>
          <w:lang w:val="pt-PT" w:eastAsia="pt-PT" w:bidi="pt-PT"/>
        </w:rPr>
        <w:t xml:space="preserve">GERSON </w:t>
      </w:r>
      <w:r>
        <w:rPr>
          <w:rFonts w:ascii="Times New Roman" w:eastAsia="Times New Roman" w:hAnsi="Times New Roman" w:cs="Times New Roman"/>
          <w:b/>
          <w:bCs/>
          <w:color w:val="000000"/>
          <w:spacing w:val="0"/>
          <w:w w:val="100"/>
          <w:position w:val="0"/>
          <w:shd w:val="clear" w:color="auto" w:fill="auto"/>
          <w:lang w:val="pt-BR" w:eastAsia="pt-BR" w:bidi="pt-BR"/>
        </w:rPr>
        <w:t xml:space="preserve">FERREIRA </w:t>
      </w:r>
      <w:r>
        <w:rPr>
          <w:rFonts w:ascii="Times New Roman" w:eastAsia="Times New Roman" w:hAnsi="Times New Roman" w:cs="Times New Roman"/>
          <w:b/>
          <w:bCs/>
          <w:color w:val="000000"/>
          <w:spacing w:val="0"/>
          <w:w w:val="100"/>
          <w:position w:val="0"/>
          <w:shd w:val="clear" w:color="auto" w:fill="auto"/>
          <w:lang w:val="pt-PT" w:eastAsia="pt-PT" w:bidi="pt-PT"/>
        </w:rPr>
        <w:t xml:space="preserve">PONTES </w:t>
      </w:r>
      <w:r>
        <w:rPr>
          <w:rFonts w:ascii="Times New Roman" w:eastAsia="Times New Roman" w:hAnsi="Times New Roman" w:cs="Times New Roman"/>
          <w:color w:val="000000"/>
          <w:spacing w:val="0"/>
          <w:w w:val="100"/>
          <w:position w:val="0"/>
          <w:shd w:val="clear" w:color="auto" w:fill="auto"/>
          <w:lang w:val="pt-PT" w:eastAsia="pt-PT" w:bidi="pt-PT"/>
        </w:rPr>
        <w:t xml:space="preserve">agradeceu a presença da equipe da Defesa Civil, parabenizando \o secretário Ray Nazaré e toda a equipe pelos serviços prestados ao município. Ressaltou que a Defesa Civil é uma das poucas Secretarias que comparecem </w:t>
      </w:r>
      <w:r>
        <w:rPr>
          <w:rFonts w:ascii="Times New Roman" w:eastAsia="Times New Roman" w:hAnsi="Times New Roman" w:cs="Times New Roman"/>
          <w:color w:val="000000"/>
          <w:spacing w:val="0"/>
          <w:w w:val="100"/>
          <w:position w:val="0"/>
          <w:shd w:val="clear" w:color="auto" w:fill="auto"/>
          <w:lang w:val="pt-BR" w:eastAsia="pt-BR" w:bidi="pt-BR"/>
        </w:rPr>
        <w:t xml:space="preserve">regularmente </w:t>
      </w:r>
      <w:r>
        <w:rPr>
          <w:rFonts w:ascii="Times New Roman" w:eastAsia="Times New Roman" w:hAnsi="Times New Roman" w:cs="Times New Roman"/>
          <w:color w:val="000000"/>
          <w:spacing w:val="0"/>
          <w:w w:val="100"/>
          <w:position w:val="0"/>
          <w:shd w:val="clear" w:color="auto" w:fill="auto"/>
          <w:lang w:val="pt-PT" w:eastAsia="pt-PT" w:bidi="pt-PT"/>
        </w:rPr>
        <w:t xml:space="preserve">à Câmara yMunicipal para prestar esclarecimentos à população e ao Legislativo. Demonstrou Cpreocupação com a previsão de forte estiagem para o corrente ano, solicitando que o órgão intensifique ações preventivas, orientações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 xml:space="preserve">comunidades e preparação estrutural para possíveis queimadas e demais impactos ambientais decorrentes do verão </w:t>
      </w:r>
      <w:r>
        <w:rPr>
          <w:rFonts w:ascii="Times New Roman" w:eastAsia="Times New Roman" w:hAnsi="Times New Roman" w:cs="Times New Roman"/>
          <w:color w:val="000000"/>
          <w:spacing w:val="0"/>
          <w:w w:val="100"/>
          <w:position w:val="0"/>
          <w:shd w:val="clear" w:color="auto" w:fill="auto"/>
          <w:lang w:val="pt-BR" w:eastAsia="pt-BR" w:bidi="pt-BR"/>
        </w:rPr>
        <w:t xml:space="preserve">amazônico. </w:t>
      </w:r>
      <w:r>
        <w:rPr>
          <w:rFonts w:ascii="Times New Roman" w:eastAsia="Times New Roman" w:hAnsi="Times New Roman" w:cs="Times New Roman"/>
          <w:color w:val="000000"/>
          <w:spacing w:val="0"/>
          <w:w w:val="100"/>
          <w:position w:val="0"/>
          <w:shd w:val="clear" w:color="auto" w:fill="auto"/>
          <w:lang w:val="pt-PT" w:eastAsia="pt-PT" w:bidi="pt-PT"/>
        </w:rPr>
        <w:t xml:space="preserve">Na oportunidade, o Vereador Presidente </w:t>
      </w:r>
      <w:r>
        <w:rPr>
          <w:rFonts w:ascii="Times New Roman" w:eastAsia="Times New Roman" w:hAnsi="Times New Roman" w:cs="Times New Roman"/>
          <w:b/>
          <w:bCs/>
          <w:color w:val="000000"/>
          <w:spacing w:val="0"/>
          <w:w w:val="100"/>
          <w:position w:val="0"/>
          <w:shd w:val="clear" w:color="auto" w:fill="auto"/>
          <w:lang w:val="pt-PT" w:eastAsia="pt-PT" w:bidi="pt-PT"/>
        </w:rPr>
        <w:t xml:space="preserve">ELTON GONÇALVES LIMA </w:t>
      </w:r>
      <w:r>
        <w:rPr>
          <w:rFonts w:ascii="Times New Roman" w:eastAsia="Times New Roman" w:hAnsi="Times New Roman" w:cs="Times New Roman"/>
          <w:color w:val="000000"/>
          <w:spacing w:val="0"/>
          <w:w w:val="100"/>
          <w:position w:val="0"/>
          <w:shd w:val="clear" w:color="auto" w:fill="auto"/>
          <w:lang w:val="pt-PT" w:eastAsia="pt-PT" w:bidi="pt-PT"/>
        </w:rPr>
        <w:t xml:space="preserve">acrescentou solicitação para que a Defesa Civil ou a Secretaria de Obras realizassem vistoria em estrutura metálica deteriorada localizada próxima à Orla Municipal, visando evitar acidentes à população. Prosseguindo, o Vereador </w:t>
      </w:r>
      <w:r>
        <w:rPr>
          <w:rFonts w:ascii="Times New Roman" w:eastAsia="Times New Roman" w:hAnsi="Times New Roman" w:cs="Times New Roman"/>
          <w:b/>
          <w:bCs/>
          <w:color w:val="000000"/>
          <w:spacing w:val="0"/>
          <w:w w:val="100"/>
          <w:position w:val="0"/>
          <w:shd w:val="clear" w:color="auto" w:fill="auto"/>
          <w:lang w:val="pt-PT" w:eastAsia="pt-PT" w:bidi="pt-PT"/>
        </w:rPr>
        <w:t xml:space="preserve">DEUZ1MAR FRANCO DE ARAÚJO </w:t>
      </w:r>
      <w:r>
        <w:rPr>
          <w:rFonts w:ascii="Times New Roman" w:eastAsia="Times New Roman" w:hAnsi="Times New Roman" w:cs="Times New Roman"/>
          <w:color w:val="000000"/>
          <w:spacing w:val="0"/>
          <w:w w:val="100"/>
          <w:position w:val="0"/>
          <w:shd w:val="clear" w:color="auto" w:fill="auto"/>
          <w:lang w:val="pt-PT" w:eastAsia="pt-PT" w:bidi="pt-PT"/>
        </w:rPr>
        <w:t>parabenizou a Defesa Civil pelo trabalho desenvolvido no município e ressaltou a importância da união entre os Poderes para fortalecimento das ações preventivas e emergenciais. Em seguida, o Subsecretário Reysson Gomes de Oliveira solicitou apoio da Câmara Municipal junto ao Corpo de Bombeiros Militar do Estado do Amazonas para obtenção de equipamentos como mangueiras, esguichos, materiais de combate a incêndio e Equipamentos de Proteção Individual, visando melhor aparelhamento da Defesa Civil Municipal. O Vereador Deuzimar Franco De Araújo</w:t>
        <w:br w:type="page"/>
      </w:r>
      <w:r>
        <w:rPr>
          <w:rFonts w:ascii="Times New Roman" w:eastAsia="Times New Roman" w:hAnsi="Times New Roman" w:cs="Times New Roman"/>
          <w:color w:val="000000"/>
          <w:spacing w:val="0"/>
          <w:w w:val="100"/>
          <w:position w:val="0"/>
          <w:shd w:val="clear" w:color="auto" w:fill="auto"/>
          <w:lang w:val="pt-BR" w:eastAsia="pt-BR" w:bidi="pt-BR"/>
        </w:rPr>
        <w:t xml:space="preserve">sugeriu que a Defesa Civil formalizasse, por escrito, a relação dos equipamentos necessários para que os Vereadores pudessem buscar apoio institucional durante agenda em Manaus. Posteriormente, o Vereador </w:t>
      </w:r>
      <w:r>
        <w:rPr>
          <w:rFonts w:ascii="Times New Roman" w:eastAsia="Times New Roman" w:hAnsi="Times New Roman" w:cs="Times New Roman"/>
          <w:b/>
          <w:bCs/>
          <w:color w:val="000000"/>
          <w:spacing w:val="0"/>
          <w:w w:val="100"/>
          <w:position w:val="0"/>
          <w:shd w:val="clear" w:color="auto" w:fill="auto"/>
          <w:lang w:val="pt-BR" w:eastAsia="pt-BR" w:bidi="pt-BR"/>
        </w:rPr>
        <w:t xml:space="preserve">LUIZ CARLOS PEREIRA DA COSTA </w:t>
      </w:r>
      <w:r>
        <w:rPr>
          <w:rFonts w:ascii="Times New Roman" w:eastAsia="Times New Roman" w:hAnsi="Times New Roman" w:cs="Times New Roman"/>
          <w:color w:val="000000"/>
          <w:spacing w:val="0"/>
          <w:w w:val="100"/>
          <w:position w:val="0"/>
          <w:shd w:val="clear" w:color="auto" w:fill="auto"/>
          <w:lang w:val="pt-BR" w:eastAsia="pt-BR" w:bidi="pt-BR"/>
        </w:rPr>
        <w:t>informou que a Câmara Municipal também passaria a acompanhar a situação da obra do prédio da Defesa Civil, cobrando esclarecimentos da empresa responsável acerca do andamento da construção, prazos e utilização dos recursos públicos destinados à obra. O Subsecretário agradeceu a oportunidade de fala, afirmou que a Secretaria de Defesa Civil está de portas abertas e tudo que estiver ao seu alcance será realizado. Na sequência, a</w:t>
      </w:r>
    </w:p>
    <w:p>
      <w:pPr>
        <w:pStyle w:val="Style9"/>
        <w:keepNext w:val="0"/>
        <w:keepLines w:val="0"/>
        <w:widowControl w:val="0"/>
        <w:shd w:val="clear" w:color="auto" w:fill="auto"/>
        <w:bidi w:val="0"/>
        <w:spacing w:before="0" w:after="0" w:line="240"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Vereadora </w:t>
      </w:r>
      <w:r>
        <w:rPr>
          <w:rFonts w:ascii="Times New Roman" w:eastAsia="Times New Roman" w:hAnsi="Times New Roman" w:cs="Times New Roman"/>
          <w:b/>
          <w:bCs/>
          <w:color w:val="000000"/>
          <w:spacing w:val="0"/>
          <w:w w:val="100"/>
          <w:position w:val="0"/>
          <w:shd w:val="clear" w:color="auto" w:fill="auto"/>
          <w:lang w:val="pt-BR" w:eastAsia="pt-BR" w:bidi="pt-BR"/>
        </w:rPr>
        <w:t xml:space="preserve">AIMEE DOS SANTOS SILVA </w:t>
      </w:r>
      <w:r>
        <w:rPr>
          <w:rFonts w:ascii="Times New Roman" w:eastAsia="Times New Roman" w:hAnsi="Times New Roman" w:cs="Times New Roman"/>
          <w:color w:val="000000"/>
          <w:spacing w:val="0"/>
          <w:w w:val="100"/>
          <w:position w:val="0"/>
          <w:shd w:val="clear" w:color="auto" w:fill="auto"/>
          <w:lang w:val="pt-BR" w:eastAsia="pt-BR" w:bidi="pt-BR"/>
        </w:rPr>
        <w:t xml:space="preserve">cumprimentou os presentes e parabenizou os </w:t>
      </w:r>
      <w:r>
        <w:rPr>
          <w:rFonts w:ascii="Times New Roman" w:eastAsia="Times New Roman" w:hAnsi="Times New Roman" w:cs="Times New Roman"/>
          <w:color w:val="000000"/>
          <w:spacing w:val="0"/>
          <w:w w:val="100"/>
          <w:position w:val="0"/>
          <w:shd w:val="clear" w:color="auto" w:fill="auto"/>
          <w:lang w:val="pt-BR" w:eastAsia="pt-BR" w:bidi="pt-BR"/>
        </w:rPr>
        <w:t xml:space="preserve">organizadores do evento “Extreme”, destacando a movimentação econômica </w:t>
      </w:r>
      <w:r>
        <w:rPr>
          <w:rFonts w:ascii="Times New Roman" w:eastAsia="Times New Roman" w:hAnsi="Times New Roman" w:cs="Times New Roman"/>
          <w:color w:val="000000"/>
          <w:spacing w:val="0"/>
          <w:w w:val="100"/>
          <w:position w:val="0"/>
          <w:shd w:val="clear" w:color="auto" w:fill="auto"/>
          <w:lang w:val="pt-BR" w:eastAsia="pt-BR" w:bidi="pt-BR"/>
        </w:rPr>
        <w:t xml:space="preserve">proporcionada ao município, especialmente nos setores de hospedagem, alimentação e transporte. Enfatizou a importância de apoio contínuo aos eventos esportivos e turísticos </w:t>
      </w:r>
      <w:r>
        <w:rPr>
          <w:rFonts w:ascii="Times New Roman" w:eastAsia="Times New Roman" w:hAnsi="Times New Roman" w:cs="Times New Roman"/>
          <w:color w:val="000000"/>
          <w:spacing w:val="0"/>
          <w:w w:val="100"/>
          <w:position w:val="0"/>
          <w:shd w:val="clear" w:color="auto" w:fill="auto"/>
          <w:lang w:val="pt-BR" w:eastAsia="pt-BR" w:bidi="pt-BR"/>
        </w:rPr>
        <w:t>realizados em Anori. Em seguida, registrou manifestação acerca de críticas relacionadas às suas ausências em determinadas sessões legislativas, esclarecendo que possui</w:t>
      </w:r>
    </w:p>
    <w:p>
      <w:pPr>
        <w:pStyle w:val="Style9"/>
        <w:keepNext w:val="0"/>
        <w:keepLines w:val="0"/>
        <w:widowControl w:val="0"/>
        <w:shd w:val="clear" w:color="auto" w:fill="auto"/>
        <w:bidi w:val="0"/>
        <w:spacing w:before="0" w:after="60"/>
        <w:ind w:left="0" w:right="0" w:firstLine="0"/>
        <w:jc w:val="both"/>
      </w:pPr>
      <w:r>
        <w:drawing>
          <wp:anchor distT="0" distB="0" distL="0" distR="0" simplePos="0" relativeHeight="125829378" behindDoc="0" locked="0" layoutInCell="1" allowOverlap="1">
            <wp:simplePos x="0" y="0"/>
            <wp:positionH relativeFrom="page">
              <wp:posOffset>877570</wp:posOffset>
            </wp:positionH>
            <wp:positionV relativeFrom="paragraph">
              <wp:posOffset>266700</wp:posOffset>
            </wp:positionV>
            <wp:extent cx="402590" cy="1085215"/>
            <wp:wrapTight wrapText="bothSides">
              <wp:wrapPolygon>
                <wp:start x="0" y="0"/>
                <wp:lineTo x="8904" y="0"/>
                <wp:lineTo x="8904" y="3407"/>
                <wp:lineTo x="21600" y="3407"/>
                <wp:lineTo x="21600" y="9248"/>
                <wp:lineTo x="18137" y="9248"/>
                <wp:lineTo x="18137" y="15881"/>
                <wp:lineTo x="17973" y="15881"/>
                <wp:lineTo x="17973" y="18497"/>
                <wp:lineTo x="18467" y="18497"/>
                <wp:lineTo x="18467" y="20931"/>
                <wp:lineTo x="16818" y="20931"/>
                <wp:lineTo x="16818" y="21600"/>
                <wp:lineTo x="0" y="21600"/>
                <wp:lineTo x="0" y="0"/>
              </wp:wrapPolygon>
            </wp:wrapTight>
            <wp:docPr id="4" name="Shape 4"/>
            <a:graphic xmlns:a="http://schemas.openxmlformats.org/drawingml/2006/main">
              <a:graphicData uri="http://schemas.openxmlformats.org/drawingml/2006/picture">
                <pic:pic xmlns:pic="http://schemas.openxmlformats.org/drawingml/2006/picture">
                  <pic:nvPicPr>
                    <pic:cNvPr id="5" name="Picture box 5"/>
                    <pic:cNvPicPr/>
                  </pic:nvPicPr>
                  <pic:blipFill>
                    <a:blip r:embed="rId11"/>
                    <a:stretch/>
                  </pic:blipFill>
                  <pic:spPr>
                    <a:xfrm>
                      <a:ext cx="402590" cy="1085215"/>
                    </a:xfrm>
                    <a:prstGeom prst="rect"/>
                  </pic:spPr>
                </pic:pic>
              </a:graphicData>
            </a:graphic>
          </wp:anchor>
        </w:drawing>
      </w:r>
      <w:r>
        <w:rPr>
          <w:rFonts w:ascii="Times New Roman" w:eastAsia="Times New Roman" w:hAnsi="Times New Roman" w:cs="Times New Roman"/>
          <w:color w:val="000000"/>
          <w:spacing w:val="0"/>
          <w:w w:val="100"/>
          <w:position w:val="0"/>
          <w:shd w:val="clear" w:color="auto" w:fill="auto"/>
          <w:lang w:val="pt-BR" w:eastAsia="pt-BR" w:bidi="pt-BR"/>
        </w:rPr>
        <w:t xml:space="preserve">responsabilidades familiares, inclusive fora do município, assim como outros parlamentares da Casa Legislativa, ressaltando que jamais deixou de cumprir suas brigações parlamentares. Solicitou que eventual manifestação contrária à sua conduta </w:t>
      </w:r>
      <w:r>
        <w:rPr>
          <w:rFonts w:ascii="Times New Roman" w:eastAsia="Times New Roman" w:hAnsi="Times New Roman" w:cs="Times New Roman"/>
          <w:color w:val="000000"/>
          <w:spacing w:val="0"/>
          <w:w w:val="100"/>
          <w:position w:val="0"/>
          <w:shd w:val="clear" w:color="auto" w:fill="auto"/>
          <w:lang w:val="pt-BR" w:eastAsia="pt-BR" w:bidi="pt-BR"/>
        </w:rPr>
        <w:t xml:space="preserve">fosse devidamente registrada em ata. Não houve manifestações. Na oportunidade, manifestou solidariedade ao Prefeito Municipal Reginaldo Nazaré e sua família em razão ■de momento delicado enfrentado no âmbito familiar, desejando força e recuperação a todos. Posteriormente, a Vereadora </w:t>
      </w:r>
      <w:r>
        <w:rPr>
          <w:rFonts w:ascii="Times New Roman" w:eastAsia="Times New Roman" w:hAnsi="Times New Roman" w:cs="Times New Roman"/>
          <w:b/>
          <w:bCs/>
          <w:color w:val="000000"/>
          <w:spacing w:val="0"/>
          <w:w w:val="100"/>
          <w:position w:val="0"/>
          <w:shd w:val="clear" w:color="auto" w:fill="auto"/>
          <w:lang w:val="pt-BR" w:eastAsia="pt-BR" w:bidi="pt-BR"/>
        </w:rPr>
        <w:t xml:space="preserve">MARIA CRISTINA CASCAIS ROCHA </w:t>
      </w:r>
      <w:r>
        <w:rPr>
          <w:rFonts w:ascii="Times New Roman" w:eastAsia="Times New Roman" w:hAnsi="Times New Roman" w:cs="Times New Roman"/>
          <w:color w:val="000000"/>
          <w:spacing w:val="0"/>
          <w:w w:val="100"/>
          <w:position w:val="0"/>
          <w:shd w:val="clear" w:color="auto" w:fill="auto"/>
          <w:lang w:val="pt-BR" w:eastAsia="pt-BR" w:bidi="pt-BR"/>
        </w:rPr>
        <w:t xml:space="preserve">informou </w:t>
      </w:r>
      <w:r>
        <w:rPr>
          <w:rFonts w:ascii="Times New Roman" w:eastAsia="Times New Roman" w:hAnsi="Times New Roman" w:cs="Times New Roman"/>
          <w:color w:val="000000"/>
          <w:spacing w:val="0"/>
          <w:w w:val="100"/>
          <w:position w:val="0"/>
          <w:shd w:val="clear" w:color="auto" w:fill="auto"/>
          <w:lang w:val="pt-BR" w:eastAsia="pt-BR" w:bidi="pt-BR"/>
        </w:rPr>
        <w:t>aos presentes sobre reunião realizada em Manaus tratando do retomo da Universidade do Estado do Amazonas UEA ao Município de Anori. Destacou que, após diversas tratativas junto à Reitoria da instituição, foi confirmada a implantação do curso de Administração no município, com duração de cinco anos, além da previsão de estágio em Manaus. Enfatizou ainda a importância do apoio do Prefeito Municipal, do Deputado Estadual João Luiz e dos demais Vereadores para concretização da demanda, acrescentando que novos cursos como Pedagogia e Matemática já estavam sendo pleiteados para os próximos anos. A Vereadora também destacou as tratativas visando implantação de unidade do Instituto Federal do Amazonas — IFAM em Anori, mencionando que já existem avanços relacionados à destinação de terreno e documentação necessária.</w:t>
      </w:r>
    </w:p>
    <w:p>
      <w:pPr>
        <w:pStyle w:val="Style9"/>
        <w:keepNext w:val="0"/>
        <w:keepLines w:val="0"/>
        <w:widowControl w:val="0"/>
        <w:shd w:val="clear" w:color="auto" w:fill="auto"/>
        <w:bidi w:val="0"/>
        <w:spacing w:before="0" w:after="0"/>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Informou que os cursos previstos incluem Enfermagem, Pedagogia e Matemática, ressaltando que a iniciativa representa importante avanço para a educação municipal. Em seguida, o Vereador Presidente </w:t>
      </w:r>
      <w:r>
        <w:rPr>
          <w:rFonts w:ascii="Times New Roman" w:eastAsia="Times New Roman" w:hAnsi="Times New Roman" w:cs="Times New Roman"/>
          <w:b/>
          <w:bCs/>
          <w:color w:val="000000"/>
          <w:spacing w:val="0"/>
          <w:w w:val="100"/>
          <w:position w:val="0"/>
          <w:shd w:val="clear" w:color="auto" w:fill="auto"/>
          <w:lang w:val="pt-PT" w:eastAsia="pt-PT" w:bidi="pt-PT"/>
        </w:rPr>
        <w:t xml:space="preserve">ELTON GONÇALVES LIMA </w:t>
      </w:r>
      <w:r>
        <w:rPr>
          <w:rFonts w:ascii="Times New Roman" w:eastAsia="Times New Roman" w:hAnsi="Times New Roman" w:cs="Times New Roman"/>
          <w:color w:val="000000"/>
          <w:spacing w:val="0"/>
          <w:w w:val="100"/>
          <w:position w:val="0"/>
          <w:shd w:val="clear" w:color="auto" w:fill="auto"/>
          <w:lang w:val="pt-PT" w:eastAsia="pt-PT" w:bidi="pt-PT"/>
        </w:rPr>
        <w:t xml:space="preserve">parabenizou a Vereadora Maria Cristina Cascais Rocha pelo empenho na busca por benefícios educacionais para o município, ressaltando que as tratativas relacionadas à UEA vêm sendo realizadas desde o ano de 2023. Na oportunidade, o Vereador também abordou a situação do senhor </w:t>
      </w:r>
      <w:r>
        <w:rPr>
          <w:rFonts w:ascii="Times New Roman" w:eastAsia="Times New Roman" w:hAnsi="Times New Roman" w:cs="Times New Roman"/>
          <w:color w:val="000000"/>
          <w:spacing w:val="0"/>
          <w:w w:val="100"/>
          <w:position w:val="0"/>
          <w:shd w:val="clear" w:color="auto" w:fill="auto"/>
          <w:lang w:val="pt-BR" w:eastAsia="pt-BR" w:bidi="pt-BR"/>
        </w:rPr>
        <w:t xml:space="preserve">Ubiratan </w:t>
      </w:r>
      <w:r>
        <w:rPr>
          <w:rFonts w:ascii="Times New Roman" w:eastAsia="Times New Roman" w:hAnsi="Times New Roman" w:cs="Times New Roman"/>
          <w:color w:val="000000"/>
          <w:spacing w:val="0"/>
          <w:w w:val="100"/>
          <w:position w:val="0"/>
          <w:shd w:val="clear" w:color="auto" w:fill="auto"/>
          <w:lang w:val="pt-PT" w:eastAsia="pt-PT" w:bidi="pt-PT"/>
        </w:rPr>
        <w:t xml:space="preserve">Câmara, morador do município que aguarda, há </w:t>
      </w:r>
      <w:r>
        <w:rPr>
          <w:rFonts w:ascii="Times New Roman" w:eastAsia="Times New Roman" w:hAnsi="Times New Roman" w:cs="Times New Roman"/>
          <w:color w:val="000000"/>
          <w:spacing w:val="0"/>
          <w:w w:val="100"/>
          <w:position w:val="0"/>
          <w:shd w:val="clear" w:color="auto" w:fill="auto"/>
          <w:lang w:val="pt-BR" w:eastAsia="pt-BR" w:bidi="pt-BR"/>
        </w:rPr>
        <w:t xml:space="preserve">aproximadamente </w:t>
      </w:r>
      <w:r>
        <w:rPr>
          <w:rFonts w:ascii="Times New Roman" w:eastAsia="Times New Roman" w:hAnsi="Times New Roman" w:cs="Times New Roman"/>
          <w:color w:val="000000"/>
          <w:spacing w:val="0"/>
          <w:w w:val="100"/>
          <w:position w:val="0"/>
          <w:shd w:val="clear" w:color="auto" w:fill="auto"/>
          <w:lang w:val="pt-PT" w:eastAsia="pt-PT" w:bidi="pt-PT"/>
        </w:rPr>
        <w:t xml:space="preserve">quatro anos, autorização para realização de procedimento cirúrgico de alta complexidade no Estado do Amazonas. Relatou que o paciente foi selecionado para realização de cirurgia inédita no Estado, porém enfrenta dificuldades burocráticas relacionadas à autorização do procedimento. Solicitou apoio das autoridades estaduais, especialmente do Governador Roberto Cidade, para viabilização da cirurgia, ressaltando </w:t>
      </w:r>
      <w:r>
        <w:rPr>
          <w:rFonts w:ascii="Times New Roman" w:eastAsia="Times New Roman" w:hAnsi="Times New Roman" w:cs="Times New Roman"/>
          <w:color w:val="000000"/>
          <w:spacing w:val="0"/>
          <w:w w:val="100"/>
          <w:position w:val="0"/>
          <w:shd w:val="clear" w:color="auto" w:fill="auto"/>
          <w:lang w:val="pt-BR" w:eastAsia="pt-BR" w:bidi="pt-BR"/>
        </w:rPr>
        <w:t xml:space="preserve">tratar-se </w:t>
      </w:r>
      <w:r>
        <w:rPr>
          <w:rFonts w:ascii="Times New Roman" w:eastAsia="Times New Roman" w:hAnsi="Times New Roman" w:cs="Times New Roman"/>
          <w:color w:val="000000"/>
          <w:spacing w:val="0"/>
          <w:w w:val="100"/>
          <w:position w:val="0"/>
          <w:shd w:val="clear" w:color="auto" w:fill="auto"/>
          <w:lang w:val="pt-PT" w:eastAsia="pt-PT" w:bidi="pt-PT"/>
        </w:rPr>
        <w:t xml:space="preserve">de questão humanitária e de grande relevância social, parabenizou a organização do Extreme Anori, falando da importância do evento para a cidade, agradeceu a apoiadores como o Deputado Estadual Wilker Barreto e pelas emendas e tudo que tem feito por Anori. </w:t>
      </w:r>
      <w:r>
        <w:rPr>
          <w:rFonts w:ascii="Times New Roman" w:eastAsia="Times New Roman" w:hAnsi="Times New Roman" w:cs="Times New Roman"/>
          <w:color w:val="000000"/>
          <w:spacing w:val="0"/>
          <w:w w:val="100"/>
          <w:position w:val="0"/>
          <w:shd w:val="clear" w:color="auto" w:fill="auto"/>
          <w:lang w:val="pt-BR" w:eastAsia="pt-BR" w:bidi="pt-BR"/>
        </w:rPr>
        <w:t xml:space="preserve">Posteriormente, </w:t>
      </w:r>
      <w:r>
        <w:rPr>
          <w:rFonts w:ascii="Times New Roman" w:eastAsia="Times New Roman" w:hAnsi="Times New Roman" w:cs="Times New Roman"/>
          <w:color w:val="000000"/>
          <w:spacing w:val="0"/>
          <w:w w:val="100"/>
          <w:position w:val="0"/>
          <w:shd w:val="clear" w:color="auto" w:fill="auto"/>
          <w:lang w:val="pt-PT" w:eastAsia="pt-PT" w:bidi="pt-PT"/>
        </w:rPr>
        <w:t xml:space="preserve">o Vereador </w:t>
      </w:r>
      <w:r>
        <w:rPr>
          <w:rFonts w:ascii="Times New Roman" w:eastAsia="Times New Roman" w:hAnsi="Times New Roman" w:cs="Times New Roman"/>
          <w:b/>
          <w:bCs/>
          <w:color w:val="000000"/>
          <w:spacing w:val="0"/>
          <w:w w:val="100"/>
          <w:position w:val="0"/>
          <w:shd w:val="clear" w:color="auto" w:fill="auto"/>
          <w:lang w:val="pt-PT" w:eastAsia="pt-PT" w:bidi="pt-PT"/>
        </w:rPr>
        <w:t xml:space="preserve">ANTÔNIO MARTINS MARQUES NETO </w:t>
      </w:r>
      <w:r>
        <w:rPr>
          <w:rFonts w:ascii="Times New Roman" w:eastAsia="Times New Roman" w:hAnsi="Times New Roman" w:cs="Times New Roman"/>
          <w:color w:val="000000"/>
          <w:spacing w:val="0"/>
          <w:w w:val="100"/>
          <w:position w:val="0"/>
          <w:shd w:val="clear" w:color="auto" w:fill="auto"/>
          <w:lang w:val="pt-PT" w:eastAsia="pt-PT" w:bidi="pt-PT"/>
        </w:rPr>
        <w:t xml:space="preserve">parabenizou os participantes do evento “Extreme”, destacando a ampla participação popular e o impacto positivo do evento no município. Em seguida, apresentou solicitação verbal para que a Secretaria Municipal competente realize fiscalização quanto ao descarte de caroços de açaí em curva localizada nas proximidades do aeroporto, considerando o risco de acidentes ocasionados pelo acúmulo do material na via pública. O Vereador também parabenizou a Vereadora </w:t>
      </w:r>
      <w:r>
        <w:rPr>
          <w:rFonts w:ascii="Times New Roman" w:eastAsia="Times New Roman" w:hAnsi="Times New Roman" w:cs="Times New Roman"/>
          <w:color w:val="000000"/>
          <w:spacing w:val="0"/>
          <w:w w:val="100"/>
          <w:position w:val="0"/>
          <w:shd w:val="clear" w:color="auto" w:fill="auto"/>
          <w:lang w:val="pt-BR" w:eastAsia="pt-BR" w:bidi="pt-BR"/>
        </w:rPr>
        <w:t xml:space="preserve">Aimee </w:t>
      </w:r>
      <w:r>
        <w:rPr>
          <w:rFonts w:ascii="Times New Roman" w:eastAsia="Times New Roman" w:hAnsi="Times New Roman" w:cs="Times New Roman"/>
          <w:color w:val="000000"/>
          <w:spacing w:val="0"/>
          <w:w w:val="100"/>
          <w:position w:val="0"/>
          <w:shd w:val="clear" w:color="auto" w:fill="auto"/>
          <w:lang w:val="pt-PT" w:eastAsia="pt-PT" w:bidi="pt-PT"/>
        </w:rPr>
        <w:t xml:space="preserve">Dos Santos Silva por publicação realizada em homenagem a jovem aprovado em concurso público, destacando a valorização dos cidadãos anorienses. Prosseguindo, relatou visita realizada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 xml:space="preserve">comunidades São Matias e Santa Maria, ocasião em que moradores solicitaram providências relacionadas à estrutura escolar da comunidade São Matias e ao sistema de abastecimento de água local. Na oportunidade apresentou </w:t>
      </w:r>
      <w:r>
        <w:rPr>
          <w:rFonts w:ascii="Times New Roman" w:eastAsia="Times New Roman" w:hAnsi="Times New Roman" w:cs="Times New Roman"/>
          <w:b/>
          <w:bCs/>
          <w:color w:val="000000"/>
          <w:spacing w:val="0"/>
          <w:w w:val="100"/>
          <w:position w:val="0"/>
          <w:shd w:val="clear" w:color="auto" w:fill="auto"/>
          <w:lang w:val="pt-PT" w:eastAsia="pt-PT" w:bidi="pt-PT"/>
        </w:rPr>
        <w:t xml:space="preserve">Indicação n" 006/2026 </w:t>
      </w:r>
      <w:r>
        <w:rPr>
          <w:rFonts w:ascii="Times New Roman" w:eastAsia="Times New Roman" w:hAnsi="Times New Roman" w:cs="Times New Roman"/>
          <w:color w:val="000000"/>
          <w:spacing w:val="0"/>
          <w:w w:val="100"/>
          <w:position w:val="0"/>
          <w:shd w:val="clear" w:color="auto" w:fill="auto"/>
          <w:lang w:val="pt-PT" w:eastAsia="pt-PT" w:bidi="pt-PT"/>
        </w:rPr>
        <w:t xml:space="preserve">solicitando a construção de uma escola na Comunidade São Matias, no Cuxuará, destacando a necessidade de oferecer melhores condições de acesso à educação, proporcionando </w:t>
      </w:r>
      <w:r>
        <w:rPr>
          <w:rFonts w:ascii="Times New Roman" w:eastAsia="Times New Roman" w:hAnsi="Times New Roman" w:cs="Times New Roman"/>
          <w:color w:val="000000"/>
          <w:spacing w:val="0"/>
          <w:w w:val="100"/>
          <w:position w:val="0"/>
          <w:shd w:val="clear" w:color="auto" w:fill="auto"/>
          <w:lang w:val="pt-BR" w:eastAsia="pt-BR" w:bidi="pt-BR"/>
        </w:rPr>
        <w:t xml:space="preserve">mais </w:t>
      </w:r>
      <w:r>
        <w:rPr>
          <w:rFonts w:ascii="Times New Roman" w:eastAsia="Times New Roman" w:hAnsi="Times New Roman" w:cs="Times New Roman"/>
          <w:color w:val="000000"/>
          <w:spacing w:val="0"/>
          <w:w w:val="100"/>
          <w:position w:val="0"/>
          <w:shd w:val="clear" w:color="auto" w:fill="auto"/>
          <w:lang w:val="pt-PT" w:eastAsia="pt-PT" w:bidi="pt-PT"/>
        </w:rPr>
        <w:t xml:space="preserve">conforto, segurança e qualidade no ensino aos moradores da localidade. </w:t>
      </w:r>
      <w:r>
        <w:rPr>
          <w:rFonts w:ascii="Times New Roman" w:eastAsia="Times New Roman" w:hAnsi="Times New Roman" w:cs="Times New Roman"/>
          <w:b/>
          <w:bCs/>
          <w:color w:val="000000"/>
          <w:spacing w:val="0"/>
          <w:w w:val="100"/>
          <w:position w:val="0"/>
          <w:shd w:val="clear" w:color="auto" w:fill="auto"/>
          <w:lang w:val="pt-PT" w:eastAsia="pt-PT" w:bidi="pt-PT"/>
        </w:rPr>
        <w:t xml:space="preserve">Indicação n° 007/2026 </w:t>
      </w:r>
      <w:r>
        <w:rPr>
          <w:rFonts w:ascii="Times New Roman" w:eastAsia="Times New Roman" w:hAnsi="Times New Roman" w:cs="Times New Roman"/>
          <w:color w:val="000000"/>
          <w:spacing w:val="0"/>
          <w:w w:val="100"/>
          <w:position w:val="0"/>
          <w:shd w:val="clear" w:color="auto" w:fill="auto"/>
          <w:lang w:val="pt-PT" w:eastAsia="pt-PT" w:bidi="pt-PT"/>
        </w:rPr>
        <w:t>solicitando a aquisição de um gerador de energia de 30 KVA para a Comunidade São Matias, visando substituir o equipamento</w:t>
      </w:r>
    </w:p>
    <w:p>
      <w:pPr>
        <w:pStyle w:val="Style9"/>
        <w:keepNext w:val="0"/>
        <w:keepLines w:val="0"/>
        <w:widowControl w:val="0"/>
        <w:shd w:val="clear" w:color="auto" w:fill="auto"/>
        <w:bidi w:val="0"/>
        <w:spacing w:before="0" w:after="0" w:line="379" w:lineRule="auto"/>
        <w:ind w:left="180" w:right="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atualmente </w:t>
      </w:r>
      <w:r>
        <w:rPr>
          <w:rFonts w:ascii="Times New Roman" w:eastAsia="Times New Roman" w:hAnsi="Times New Roman" w:cs="Times New Roman"/>
          <w:color w:val="000000"/>
          <w:spacing w:val="0"/>
          <w:w w:val="100"/>
          <w:position w:val="0"/>
          <w:shd w:val="clear" w:color="auto" w:fill="auto"/>
          <w:lang w:val="pt-PT" w:eastAsia="pt-PT" w:bidi="pt-PT"/>
        </w:rPr>
        <w:t xml:space="preserve">utilizado, o qual, segundo o parlamentar, possui capacidade insuficiente para atender adequadamente a demanda da comunidade, especialmente no funcionamento da </w:t>
      </w:r>
      <w:r>
        <w:rPr>
          <w:rFonts w:ascii="Times New Roman" w:eastAsia="Times New Roman" w:hAnsi="Times New Roman" w:cs="Times New Roman"/>
          <w:color w:val="000000"/>
          <w:spacing w:val="0"/>
          <w:w w:val="100"/>
          <w:position w:val="0"/>
          <w:shd w:val="clear" w:color="auto" w:fill="auto"/>
          <w:lang w:val="pt-BR" w:eastAsia="pt-BR" w:bidi="pt-BR"/>
        </w:rPr>
        <w:t xml:space="preserve">bomba </w:t>
      </w:r>
      <w:r>
        <w:rPr>
          <w:rFonts w:ascii="Times New Roman" w:eastAsia="Times New Roman" w:hAnsi="Times New Roman" w:cs="Times New Roman"/>
          <w:color w:val="000000"/>
          <w:spacing w:val="0"/>
          <w:w w:val="100"/>
          <w:position w:val="0"/>
          <w:shd w:val="clear" w:color="auto" w:fill="auto"/>
          <w:lang w:val="pt-PT" w:eastAsia="pt-PT" w:bidi="pt-PT"/>
        </w:rPr>
        <w:t xml:space="preserve">d’água. </w:t>
      </w:r>
      <w:r>
        <w:rPr>
          <w:rFonts w:ascii="Times New Roman" w:eastAsia="Times New Roman" w:hAnsi="Times New Roman" w:cs="Times New Roman"/>
          <w:b/>
          <w:bCs/>
          <w:color w:val="000000"/>
          <w:spacing w:val="0"/>
          <w:w w:val="100"/>
          <w:position w:val="0"/>
          <w:shd w:val="clear" w:color="auto" w:fill="auto"/>
          <w:lang w:val="pt-PT" w:eastAsia="pt-PT" w:bidi="pt-PT"/>
        </w:rPr>
        <w:t>Indicação n</w:t>
      </w:r>
      <w:r>
        <w:rPr>
          <w:rFonts w:ascii="Times New Roman" w:eastAsia="Times New Roman" w:hAnsi="Times New Roman" w:cs="Times New Roman"/>
          <w:b/>
          <w:bCs/>
          <w:color w:val="000000"/>
          <w:spacing w:val="0"/>
          <w:w w:val="100"/>
          <w:position w:val="0"/>
          <w:shd w:val="clear" w:color="auto" w:fill="auto"/>
          <w:vertAlign w:val="superscript"/>
          <w:lang w:val="pt-PT" w:eastAsia="pt-PT" w:bidi="pt-PT"/>
        </w:rPr>
        <w:t>u</w:t>
      </w:r>
      <w:r>
        <w:rPr>
          <w:rFonts w:ascii="Times New Roman" w:eastAsia="Times New Roman" w:hAnsi="Times New Roman" w:cs="Times New Roman"/>
          <w:b/>
          <w:bCs/>
          <w:color w:val="000000"/>
          <w:spacing w:val="0"/>
          <w:w w:val="100"/>
          <w:position w:val="0"/>
          <w:shd w:val="clear" w:color="auto" w:fill="auto"/>
          <w:lang w:val="pt-PT" w:eastAsia="pt-PT" w:bidi="pt-PT"/>
        </w:rPr>
        <w:t xml:space="preserve"> 008/2026 </w:t>
      </w:r>
      <w:r>
        <w:rPr>
          <w:rFonts w:ascii="Times New Roman" w:eastAsia="Times New Roman" w:hAnsi="Times New Roman" w:cs="Times New Roman"/>
          <w:color w:val="000000"/>
          <w:spacing w:val="0"/>
          <w:w w:val="100"/>
          <w:position w:val="0"/>
          <w:shd w:val="clear" w:color="auto" w:fill="auto"/>
          <w:lang w:val="pt-PT" w:eastAsia="pt-PT" w:bidi="pt-PT"/>
        </w:rPr>
        <w:t>requerendo a construção de um poço artesiano na Comunidade Santa Maria, localizada na Ilha do Ambé, ressaltando as dificuldades</w:t>
      </w:r>
    </w:p>
    <w:p>
      <w:pPr>
        <w:pStyle w:val="Style9"/>
        <w:keepNext w:val="0"/>
        <w:keepLines w:val="0"/>
        <w:widowControl w:val="0"/>
        <w:shd w:val="clear" w:color="auto" w:fill="auto"/>
        <w:bidi w:val="0"/>
        <w:spacing w:before="0" w:after="0"/>
        <w:ind w:left="180" w:right="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enfrentadas pelos moradores quanto ao acesso à água potável de qualidade. Destacou ainda que a medida beneficiará diretamente as famílias da comunidade, proporcionando melhores condições de vida, saúde e segurança hídrica. Na sequência, sugeriu que, nos próximos anos, as comemorações alusivas ao Dia das Mães também contemplem polos na zona rural, possibilitando maior participação das famílias residentes nas comunidades. Logo após, o Vereador </w:t>
      </w:r>
      <w:r>
        <w:rPr>
          <w:rFonts w:ascii="Times New Roman" w:eastAsia="Times New Roman" w:hAnsi="Times New Roman" w:cs="Times New Roman"/>
          <w:b/>
          <w:bCs/>
          <w:color w:val="000000"/>
          <w:spacing w:val="0"/>
          <w:w w:val="100"/>
          <w:position w:val="0"/>
          <w:shd w:val="clear" w:color="auto" w:fill="auto"/>
          <w:lang w:val="pt-PT" w:eastAsia="pt-PT" w:bidi="pt-PT"/>
        </w:rPr>
        <w:t xml:space="preserve">DEUZIMAR FRANCO DE ARAÚJO </w:t>
      </w:r>
      <w:r>
        <w:rPr>
          <w:rFonts w:ascii="Times New Roman" w:eastAsia="Times New Roman" w:hAnsi="Times New Roman" w:cs="Times New Roman"/>
          <w:color w:val="000000"/>
          <w:spacing w:val="0"/>
          <w:w w:val="100"/>
          <w:position w:val="0"/>
          <w:shd w:val="clear" w:color="auto" w:fill="auto"/>
          <w:lang w:val="pt-PT" w:eastAsia="pt-PT" w:bidi="pt-PT"/>
        </w:rPr>
        <w:t>agradeceu aos</w:t>
      </w:r>
    </w:p>
    <w:p>
      <w:pPr>
        <w:pStyle w:val="Style9"/>
        <w:keepNext w:val="0"/>
        <w:keepLines w:val="0"/>
        <w:widowControl w:val="0"/>
        <w:shd w:val="clear" w:color="auto" w:fill="auto"/>
        <w:bidi w:val="0"/>
        <w:spacing w:before="0" w:after="0"/>
        <w:ind w:left="0" w:right="0" w:firstLine="200"/>
        <w:jc w:val="left"/>
      </w:pPr>
      <w:r>
        <w:rPr>
          <w:rFonts w:ascii="Times New Roman" w:eastAsia="Times New Roman" w:hAnsi="Times New Roman" w:cs="Times New Roman"/>
          <w:color w:val="000000"/>
          <w:spacing w:val="0"/>
          <w:w w:val="100"/>
          <w:position w:val="0"/>
          <w:shd w:val="clear" w:color="auto" w:fill="auto"/>
          <w:lang w:val="pt-PT" w:eastAsia="pt-PT" w:bidi="pt-PT"/>
        </w:rPr>
        <w:t xml:space="preserve">Vereadores que participaram de agenda institucional em Manaus, destacando reuniões realizadas junto à União Brasileira de Vereadores e demais órgãos estaduais. Ressaltou também as tratativas relacionadas à recuperação da estrada do município e agradeceu aos organizadores do evento “Extreme” e aos demais colaboradores. Na oportunidade, ^apresentou requerimento verbal solicitando manutenção da rua localizada atrás da Escola I Municipal Eurico Gaspar Dutra, em razão das más condições da via. O Vereador também reforçou o pedido de apoio institucional em favor do senhor </w:t>
      </w:r>
      <w:r>
        <w:rPr>
          <w:rFonts w:ascii="Times New Roman" w:eastAsia="Times New Roman" w:hAnsi="Times New Roman" w:cs="Times New Roman"/>
          <w:color w:val="000000"/>
          <w:spacing w:val="0"/>
          <w:w w:val="100"/>
          <w:position w:val="0"/>
          <w:shd w:val="clear" w:color="auto" w:fill="auto"/>
          <w:lang w:val="pt-BR" w:eastAsia="pt-BR" w:bidi="pt-BR"/>
        </w:rPr>
        <w:t xml:space="preserve">Ubiratan </w:t>
      </w:r>
      <w:r>
        <w:rPr>
          <w:rFonts w:ascii="Times New Roman" w:eastAsia="Times New Roman" w:hAnsi="Times New Roman" w:cs="Times New Roman"/>
          <w:color w:val="000000"/>
          <w:spacing w:val="0"/>
          <w:w w:val="100"/>
          <w:position w:val="0"/>
          <w:shd w:val="clear" w:color="auto" w:fill="auto"/>
          <w:lang w:val="pt-PT" w:eastAsia="pt-PT" w:bidi="pt-PT"/>
        </w:rPr>
        <w:t>Câmara, destacando que a cirurgia pretendida possui custo elevado e depende exclusivamente de autorização i do Estado do Amazonas.</w:t>
      </w:r>
    </w:p>
    <w:p>
      <w:pPr>
        <w:pStyle w:val="Style9"/>
        <w:keepNext w:val="0"/>
        <w:keepLines w:val="0"/>
        <w:widowControl w:val="0"/>
        <w:shd w:val="clear" w:color="auto" w:fill="auto"/>
        <w:bidi w:val="0"/>
        <w:spacing w:before="0" w:after="0" w:line="379" w:lineRule="auto"/>
        <w:ind w:left="180" w:right="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NA SEGUNDA ORDEM DO DIA </w:t>
      </w:r>
      <w:r>
        <w:rPr>
          <w:rFonts w:ascii="Times New Roman" w:eastAsia="Times New Roman" w:hAnsi="Times New Roman" w:cs="Times New Roman"/>
          <w:color w:val="000000"/>
          <w:spacing w:val="0"/>
          <w:w w:val="100"/>
          <w:position w:val="0"/>
          <w:shd w:val="clear" w:color="auto" w:fill="auto"/>
          <w:lang w:val="pt-PT" w:eastAsia="pt-PT" w:bidi="pt-PT"/>
        </w:rPr>
        <w:t>foi colocado para discussão e votação:</w:t>
      </w:r>
    </w:p>
    <w:p>
      <w:pPr>
        <w:pStyle w:val="Style9"/>
        <w:keepNext w:val="0"/>
        <w:keepLines w:val="0"/>
        <w:widowControl w:val="0"/>
        <w:shd w:val="clear" w:color="auto" w:fill="auto"/>
        <w:bidi w:val="0"/>
        <w:spacing w:before="0" w:after="0" w:line="379" w:lineRule="auto"/>
        <w:ind w:left="180" w:right="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Indicação n° 006/2026, Indicação n" 007/2026 </w:t>
      </w:r>
      <w:r>
        <w:rPr>
          <w:rFonts w:ascii="Times New Roman" w:eastAsia="Times New Roman" w:hAnsi="Times New Roman" w:cs="Times New Roman"/>
          <w:color w:val="000000"/>
          <w:spacing w:val="0"/>
          <w:w w:val="100"/>
          <w:position w:val="0"/>
          <w:shd w:val="clear" w:color="auto" w:fill="auto"/>
          <w:lang w:val="pt-PT" w:eastAsia="pt-PT" w:bidi="pt-PT"/>
        </w:rPr>
        <w:t xml:space="preserve">e </w:t>
      </w:r>
      <w:r>
        <w:rPr>
          <w:rFonts w:ascii="Times New Roman" w:eastAsia="Times New Roman" w:hAnsi="Times New Roman" w:cs="Times New Roman"/>
          <w:b/>
          <w:bCs/>
          <w:color w:val="000000"/>
          <w:spacing w:val="0"/>
          <w:w w:val="100"/>
          <w:position w:val="0"/>
          <w:shd w:val="clear" w:color="auto" w:fill="auto"/>
          <w:lang w:val="pt-PT" w:eastAsia="pt-PT" w:bidi="pt-PT"/>
        </w:rPr>
        <w:t xml:space="preserve">Indicação n° 008/2026 </w:t>
      </w:r>
      <w:r>
        <w:rPr>
          <w:rFonts w:ascii="Times New Roman" w:eastAsia="Times New Roman" w:hAnsi="Times New Roman" w:cs="Times New Roman"/>
          <w:color w:val="000000"/>
          <w:spacing w:val="0"/>
          <w:w w:val="100"/>
          <w:position w:val="0"/>
          <w:shd w:val="clear" w:color="auto" w:fill="auto"/>
          <w:lang w:val="pt-PT" w:eastAsia="pt-PT" w:bidi="pt-PT"/>
        </w:rPr>
        <w:t>todas de autoria do Vereador ANTÔNIO MARTINS MARQUES NETO, aprovadas por unanimidade dos</w:t>
      </w:r>
    </w:p>
    <w:p>
      <w:pPr>
        <w:pStyle w:val="Style9"/>
        <w:keepNext w:val="0"/>
        <w:keepLines w:val="0"/>
        <w:widowControl w:val="0"/>
        <w:shd w:val="clear" w:color="auto" w:fill="auto"/>
        <w:bidi w:val="0"/>
        <w:spacing w:before="0" w:after="0"/>
        <w:ind w:left="180" w:right="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Vereadores presentes; </w:t>
      </w:r>
      <w:r>
        <w:rPr>
          <w:rFonts w:ascii="Times New Roman" w:eastAsia="Times New Roman" w:hAnsi="Times New Roman" w:cs="Times New Roman"/>
          <w:b/>
          <w:bCs/>
          <w:color w:val="000000"/>
          <w:spacing w:val="0"/>
          <w:w w:val="100"/>
          <w:position w:val="0"/>
          <w:shd w:val="clear" w:color="auto" w:fill="auto"/>
          <w:lang w:val="pt-PT" w:eastAsia="pt-PT" w:bidi="pt-PT"/>
        </w:rPr>
        <w:t xml:space="preserve">Projeto de Lei n° 004/2026, </w:t>
      </w:r>
      <w:r>
        <w:rPr>
          <w:rFonts w:ascii="Times New Roman" w:eastAsia="Times New Roman" w:hAnsi="Times New Roman" w:cs="Times New Roman"/>
          <w:color w:val="000000"/>
          <w:spacing w:val="0"/>
          <w:w w:val="100"/>
          <w:position w:val="0"/>
          <w:shd w:val="clear" w:color="auto" w:fill="auto"/>
          <w:lang w:val="pt-PT" w:eastAsia="pt-PT" w:bidi="pt-PT"/>
        </w:rPr>
        <w:t xml:space="preserve">de autoria do Poder Executivo Municipal, aprovado por unanimidade dos Vereadores presentes, após aprovação do regime de urgência pelo Plenário, nos tennos dos </w:t>
      </w:r>
      <w:r>
        <w:rPr>
          <w:rFonts w:ascii="Times New Roman" w:eastAsia="Times New Roman" w:hAnsi="Times New Roman" w:cs="Times New Roman"/>
          <w:color w:val="000000"/>
          <w:spacing w:val="0"/>
          <w:w w:val="100"/>
          <w:position w:val="0"/>
          <w:shd w:val="clear" w:color="auto" w:fill="auto"/>
          <w:lang w:val="pt-BR" w:eastAsia="pt-BR" w:bidi="pt-BR"/>
        </w:rPr>
        <w:t xml:space="preserve">arts. </w:t>
      </w:r>
      <w:r>
        <w:rPr>
          <w:rFonts w:ascii="Times New Roman" w:eastAsia="Times New Roman" w:hAnsi="Times New Roman" w:cs="Times New Roman"/>
          <w:color w:val="000000"/>
          <w:spacing w:val="0"/>
          <w:w w:val="100"/>
          <w:position w:val="0"/>
          <w:shd w:val="clear" w:color="auto" w:fill="auto"/>
          <w:lang w:val="pt-PT" w:eastAsia="pt-PT" w:bidi="pt-PT"/>
        </w:rPr>
        <w:t xml:space="preserve">144 e 146, §1°, do Regimento Interno.; </w:t>
      </w:r>
      <w:r>
        <w:rPr>
          <w:rFonts w:ascii="Times New Roman" w:eastAsia="Times New Roman" w:hAnsi="Times New Roman" w:cs="Times New Roman"/>
          <w:b/>
          <w:bCs/>
          <w:color w:val="000000"/>
          <w:spacing w:val="0"/>
          <w:w w:val="100"/>
          <w:position w:val="0"/>
          <w:shd w:val="clear" w:color="auto" w:fill="auto"/>
          <w:lang w:val="pt-PT" w:eastAsia="pt-PT" w:bidi="pt-PT"/>
        </w:rPr>
        <w:t xml:space="preserve">Projeto de Resolução n" 002/2025, </w:t>
      </w:r>
      <w:r>
        <w:rPr>
          <w:rFonts w:ascii="Times New Roman" w:eastAsia="Times New Roman" w:hAnsi="Times New Roman" w:cs="Times New Roman"/>
          <w:color w:val="000000"/>
          <w:spacing w:val="0"/>
          <w:w w:val="100"/>
          <w:position w:val="0"/>
          <w:shd w:val="clear" w:color="auto" w:fill="auto"/>
          <w:lang w:val="pt-PT" w:eastAsia="pt-PT" w:bidi="pt-PT"/>
        </w:rPr>
        <w:t>submetido à 2</w:t>
      </w:r>
      <w:r>
        <w:rPr>
          <w:rFonts w:ascii="Times New Roman" w:eastAsia="Times New Roman" w:hAnsi="Times New Roman" w:cs="Times New Roman"/>
          <w:color w:val="000000"/>
          <w:spacing w:val="0"/>
          <w:w w:val="100"/>
          <w:position w:val="0"/>
          <w:shd w:val="clear" w:color="auto" w:fill="auto"/>
          <w:vertAlign w:val="superscript"/>
          <w:lang w:val="pt-PT" w:eastAsia="pt-PT" w:bidi="pt-PT"/>
        </w:rPr>
        <w:t>a</w:t>
      </w:r>
      <w:r>
        <w:rPr>
          <w:rFonts w:ascii="Times New Roman" w:eastAsia="Times New Roman" w:hAnsi="Times New Roman" w:cs="Times New Roman"/>
          <w:color w:val="000000"/>
          <w:spacing w:val="0"/>
          <w:w w:val="100"/>
          <w:position w:val="0"/>
          <w:shd w:val="clear" w:color="auto" w:fill="auto"/>
          <w:lang w:val="pt-PT" w:eastAsia="pt-PT" w:bidi="pt-PT"/>
        </w:rPr>
        <w:t xml:space="preserve"> discussão e votação, aprovado por dois terços da composição da Câmara Municipal. Em decorrência da aprovação do Projeto de Resolução n° 002/2025, foi promulgada a </w:t>
      </w:r>
      <w:r>
        <w:rPr>
          <w:rFonts w:ascii="Times New Roman" w:eastAsia="Times New Roman" w:hAnsi="Times New Roman" w:cs="Times New Roman"/>
          <w:b/>
          <w:bCs/>
          <w:color w:val="000000"/>
          <w:spacing w:val="0"/>
          <w:w w:val="100"/>
          <w:position w:val="0"/>
          <w:shd w:val="clear" w:color="auto" w:fill="auto"/>
          <w:lang w:val="pt-PT" w:eastAsia="pt-PT" w:bidi="pt-PT"/>
        </w:rPr>
        <w:t xml:space="preserve">Resolução Legislativa n" 002/2026, </w:t>
      </w:r>
      <w:r>
        <w:rPr>
          <w:rFonts w:ascii="Times New Roman" w:eastAsia="Times New Roman" w:hAnsi="Times New Roman" w:cs="Times New Roman"/>
          <w:color w:val="000000"/>
          <w:spacing w:val="0"/>
          <w:w w:val="100"/>
          <w:position w:val="0"/>
          <w:shd w:val="clear" w:color="auto" w:fill="auto"/>
          <w:lang w:val="pt-PT" w:eastAsia="pt-PT" w:bidi="pt-PT"/>
        </w:rPr>
        <w:t xml:space="preserve">que altera o §7° do </w:t>
      </w:r>
      <w:r>
        <w:rPr>
          <w:rFonts w:ascii="Times New Roman" w:eastAsia="Times New Roman" w:hAnsi="Times New Roman" w:cs="Times New Roman"/>
          <w:color w:val="000000"/>
          <w:spacing w:val="0"/>
          <w:w w:val="100"/>
          <w:position w:val="0"/>
          <w:shd w:val="clear" w:color="auto" w:fill="auto"/>
          <w:lang w:val="pt-BR" w:eastAsia="pt-BR" w:bidi="pt-BR"/>
        </w:rPr>
        <w:t xml:space="preserve">art. </w:t>
      </w:r>
      <w:r>
        <w:rPr>
          <w:rFonts w:ascii="Times New Roman" w:eastAsia="Times New Roman" w:hAnsi="Times New Roman" w:cs="Times New Roman"/>
          <w:color w:val="000000"/>
          <w:spacing w:val="0"/>
          <w:w w:val="100"/>
          <w:position w:val="0"/>
          <w:shd w:val="clear" w:color="auto" w:fill="auto"/>
          <w:lang w:val="pt-PT" w:eastAsia="pt-PT" w:bidi="pt-PT"/>
        </w:rPr>
        <w:t xml:space="preserve">33 do Regimento Interno da Câmara Municipal de Anori, permitindo apenas uma recondução para o mesmo cargo da </w:t>
      </w:r>
      <w:r>
        <w:rPr>
          <w:rFonts w:ascii="Times New Roman" w:eastAsia="Times New Roman" w:hAnsi="Times New Roman" w:cs="Times New Roman"/>
          <w:color w:val="000000"/>
          <w:spacing w:val="0"/>
          <w:w w:val="100"/>
          <w:position w:val="0"/>
          <w:shd w:val="clear" w:color="auto" w:fill="auto"/>
          <w:lang w:val="pt-BR" w:eastAsia="pt-BR" w:bidi="pt-BR"/>
        </w:rPr>
        <w:t xml:space="preserve">Mesa </w:t>
      </w:r>
      <w:r>
        <w:rPr>
          <w:rFonts w:ascii="Times New Roman" w:eastAsia="Times New Roman" w:hAnsi="Times New Roman" w:cs="Times New Roman"/>
          <w:color w:val="000000"/>
          <w:spacing w:val="0"/>
          <w:w w:val="100"/>
          <w:position w:val="0"/>
          <w:shd w:val="clear" w:color="auto" w:fill="auto"/>
          <w:lang w:val="pt-PT" w:eastAsia="pt-PT" w:bidi="pt-PT"/>
        </w:rPr>
        <w:t>Diretora na eleição imedi</w:t>
      </w:r>
      <w:r>
        <w:rPr>
          <w:rFonts w:ascii="Times New Roman" w:eastAsia="Times New Roman" w:hAnsi="Times New Roman" w:cs="Times New Roman"/>
          <w:color w:val="000000"/>
          <w:spacing w:val="0"/>
          <w:w w:val="100"/>
          <w:position w:val="0"/>
          <w:shd w:val="clear" w:color="auto" w:fill="auto"/>
          <w:lang w:val="pt-BR" w:eastAsia="pt-BR" w:bidi="pt-BR"/>
        </w:rPr>
        <w:t xml:space="preserve">atamente </w:t>
      </w:r>
      <w:r>
        <w:rPr>
          <w:rFonts w:ascii="Times New Roman" w:eastAsia="Times New Roman" w:hAnsi="Times New Roman" w:cs="Times New Roman"/>
          <w:color w:val="000000"/>
          <w:spacing w:val="0"/>
          <w:w w:val="100"/>
          <w:position w:val="0"/>
          <w:shd w:val="clear" w:color="auto" w:fill="auto"/>
          <w:lang w:val="pt-PT" w:eastAsia="pt-PT" w:bidi="pt-PT"/>
        </w:rPr>
        <w:t>subsequente, e dá outras providências. Registrou-se, durante as</w:t>
      </w:r>
    </w:p>
    <w:p>
      <w:pPr>
        <w:pStyle w:val="Style9"/>
        <w:keepNext w:val="0"/>
        <w:keepLines w:val="0"/>
        <w:widowControl w:val="0"/>
        <w:shd w:val="clear" w:color="auto" w:fill="auto"/>
        <w:bidi w:val="0"/>
        <w:spacing w:before="0" w:after="40"/>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deliberações da Segunda Ordem do Dia, a ausência dos Vereadores SIDIONEI GOMES BEZERRA e </w:t>
      </w:r>
      <w:r>
        <w:rPr>
          <w:rFonts w:ascii="Times New Roman" w:eastAsia="Times New Roman" w:hAnsi="Times New Roman" w:cs="Times New Roman"/>
          <w:color w:val="000000"/>
          <w:spacing w:val="0"/>
          <w:w w:val="100"/>
          <w:position w:val="0"/>
          <w:shd w:val="clear" w:color="auto" w:fill="auto"/>
          <w:lang w:val="pt-BR" w:eastAsia="pt-BR" w:bidi="pt-BR"/>
        </w:rPr>
        <w:t xml:space="preserve">AIMEE </w:t>
      </w:r>
      <w:r>
        <w:rPr>
          <w:rFonts w:ascii="Times New Roman" w:eastAsia="Times New Roman" w:hAnsi="Times New Roman" w:cs="Times New Roman"/>
          <w:color w:val="000000"/>
          <w:spacing w:val="0"/>
          <w:w w:val="100"/>
          <w:position w:val="0"/>
          <w:shd w:val="clear" w:color="auto" w:fill="auto"/>
          <w:lang w:val="pt-PT" w:eastAsia="pt-PT" w:bidi="pt-PT"/>
        </w:rPr>
        <w:t xml:space="preserve">DOS SANTOS SILVA, conforme expediente próprio. Não havendo </w:t>
      </w:r>
      <w:r>
        <w:rPr>
          <w:rFonts w:ascii="Times New Roman" w:eastAsia="Times New Roman" w:hAnsi="Times New Roman" w:cs="Times New Roman"/>
          <w:color w:val="000000"/>
          <w:spacing w:val="0"/>
          <w:w w:val="100"/>
          <w:position w:val="0"/>
          <w:shd w:val="clear" w:color="auto" w:fill="auto"/>
          <w:lang w:val="pt-BR" w:eastAsia="pt-BR" w:bidi="pt-BR"/>
        </w:rPr>
        <w:t xml:space="preserve">mais assuntos </w:t>
      </w:r>
      <w:r>
        <w:rPr>
          <w:rFonts w:ascii="Times New Roman" w:eastAsia="Times New Roman" w:hAnsi="Times New Roman" w:cs="Times New Roman"/>
          <w:color w:val="000000"/>
          <w:spacing w:val="0"/>
          <w:w w:val="100"/>
          <w:position w:val="0"/>
          <w:shd w:val="clear" w:color="auto" w:fill="auto"/>
          <w:lang w:val="pt-PT" w:eastAsia="pt-PT" w:bidi="pt-PT"/>
        </w:rPr>
        <w:t xml:space="preserve">a tratar, o Excelentíssimo Senhor Presidente deu por encerrados os trabalhos. Para constar, eu JOSELY MORAES DAMIÃO, Primeira </w:t>
      </w:r>
      <w:r>
        <w:rPr>
          <w:rFonts w:ascii="Times New Roman" w:eastAsia="Times New Roman" w:hAnsi="Times New Roman" w:cs="Times New Roman"/>
          <w:color w:val="000000"/>
          <w:spacing w:val="0"/>
          <w:w w:val="100"/>
          <w:position w:val="0"/>
          <w:shd w:val="clear" w:color="auto" w:fill="auto"/>
          <w:lang w:val="pt-BR" w:eastAsia="pt-BR" w:bidi="pt-BR"/>
        </w:rPr>
        <w:t xml:space="preserve">Secretária, </w:t>
      </w:r>
      <w:r>
        <w:rPr>
          <w:rFonts w:ascii="Times New Roman" w:eastAsia="Times New Roman" w:hAnsi="Times New Roman" w:cs="Times New Roman"/>
          <w:color w:val="000000"/>
          <w:spacing w:val="0"/>
          <w:w w:val="100"/>
          <w:position w:val="0"/>
          <w:shd w:val="clear" w:color="auto" w:fill="auto"/>
          <w:lang w:val="pt-PT" w:eastAsia="pt-PT" w:bidi="pt-PT"/>
        </w:rPr>
        <w:t>lavrei a presente ata, que, após lida e aprovada, será assinada pelos Senhores Vereadores</w:t>
      </w:r>
    </w:p>
    <w:p>
      <w:pPr>
        <w:widowControl w:val="0"/>
        <w:jc w:val="left"/>
        <w:rPr>
          <w:sz w:val="2"/>
          <w:szCs w:val="2"/>
        </w:rPr>
      </w:pPr>
      <w:r>
        <w:drawing>
          <wp:inline>
            <wp:extent cx="5901055" cy="2590800"/>
            <wp:docPr id="6" name="Picutre 6"/>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3"/>
                    <a:stretch/>
                  </pic:blipFill>
                  <pic:spPr>
                    <a:xfrm>
                      <a:ext cx="5901055" cy="2590800"/>
                    </a:xfrm>
                    <a:prstGeom prst="rect"/>
                  </pic:spPr>
                </pic:pic>
              </a:graphicData>
            </a:graphic>
          </wp:inline>
        </w:drawing>
      </w:r>
    </w:p>
    <w:sectPr>
      <w:headerReference w:type="default" r:id="rId15"/>
      <w:headerReference w:type="first" r:id="rId16"/>
      <w:footnotePr>
        <w:pos w:val="pageBottom"/>
        <w:numFmt w:val="decimal"/>
        <w:numRestart w:val="continuous"/>
      </w:footnotePr>
      <w:pgSz w:w="11900" w:h="16840"/>
      <w:pgMar w:top="2005" w:left="1673" w:right="1583" w:bottom="239" w:header="0" w:footer="3" w:gutter="0"/>
      <w:pgNumType w:start="1"/>
      <w:cols w:space="720"/>
      <w:noEndnote/>
      <w:titlePg/>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854710</wp:posOffset>
              </wp:positionH>
              <wp:positionV relativeFrom="page">
                <wp:posOffset>215900</wp:posOffset>
              </wp:positionV>
              <wp:extent cx="902335" cy="905510"/>
              <wp:wrapNone/>
              <wp:docPr id="7" name="Shape 7"/>
              <a:graphic xmlns:a="http://schemas.openxmlformats.org/drawingml/2006/main">
                <a:graphicData uri="http://schemas.microsoft.com/office/word/2010/wordprocessingShape">
                  <wps:wsp>
                    <wps:cNvSpPr txBox="1"/>
                    <wps:spPr>
                      <a:xfrm>
                        <a:ext cx="902335" cy="905510"/>
                      </a:xfrm>
                      <a:prstGeom prst="rect"/>
                      <a:noFill/>
                    </wps:spPr>
                    <wps:txbx>
                      <w:txbxContent>
                        <w:p>
                          <w:pPr>
                            <w:widowControl w:val="0"/>
                            <w:rPr>
                              <w:sz w:val="2"/>
                              <w:szCs w:val="2"/>
                            </w:rPr>
                          </w:pPr>
                          <w:r>
                            <w:drawing>
                              <wp:inline>
                                <wp:extent cx="902335" cy="908050"/>
                                <wp:docPr id="8" name="Picutre 8"/>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
                                        <a:stretch/>
                                      </pic:blipFill>
                                      <pic:spPr>
                                        <a:xfrm>
                                          <a:ext cx="902335" cy="908050"/>
                                        </a:xfrm>
                                        <a:prstGeom prst="rect"/>
                                      </pic:spPr>
                                    </pic:pic>
                                  </a:graphicData>
                                </a:graphic>
                              </wp:inline>
                            </w:drawing>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34" type="#_x0000_t202" style="position:absolute;margin-left:67.299999999999997pt;margin-top:17.pt;width:71.049999999999997pt;height:71.299999999999997pt;z-index:-188744063;mso-wrap-distance-left:0;mso-wrap-distance-right:0;mso-position-horizontal-relative:page;mso-position-vertical-relative:page" wrapcoords="0 0" filled="f" stroked="f">
              <v:textbox inset="0,0,0,0">
                <w:txbxContent>
                  <w:p>
                    <w:pPr>
                      <w:widowControl w:val="0"/>
                      <w:rPr>
                        <w:sz w:val="2"/>
                        <w:szCs w:val="2"/>
                      </w:rPr>
                    </w:pPr>
                    <w:r>
                      <w:drawing>
                        <wp:inline>
                          <wp:extent cx="902335" cy="908050"/>
                          <wp:docPr id="10" name="Picutre 10"/>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
                                  <a:stretch/>
                                </pic:blipFill>
                                <pic:spPr>
                                  <a:xfrm>
                                    <a:ext cx="902335" cy="90805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692" behindDoc="1" locked="0" layoutInCell="1" allowOverlap="1">
              <wp:simplePos x="0" y="0"/>
              <wp:positionH relativeFrom="page">
                <wp:posOffset>5990590</wp:posOffset>
              </wp:positionH>
              <wp:positionV relativeFrom="page">
                <wp:posOffset>283210</wp:posOffset>
              </wp:positionV>
              <wp:extent cx="917575" cy="701040"/>
              <wp:wrapNone/>
              <wp:docPr id="11" name="Shape 11"/>
              <a:graphic xmlns:a="http://schemas.openxmlformats.org/drawingml/2006/main">
                <a:graphicData uri="http://schemas.microsoft.com/office/word/2010/wordprocessingShape">
                  <wps:wsp>
                    <wps:cNvSpPr txBox="1"/>
                    <wps:spPr>
                      <a:xfrm>
                        <a:ext cx="917575" cy="701040"/>
                      </a:xfrm>
                      <a:prstGeom prst="rect"/>
                      <a:noFill/>
                    </wps:spPr>
                    <wps:txbx>
                      <w:txbxContent>
                        <w:p>
                          <w:pPr>
                            <w:widowControl w:val="0"/>
                            <w:rPr>
                              <w:sz w:val="2"/>
                              <w:szCs w:val="2"/>
                            </w:rPr>
                          </w:pPr>
                          <w:r>
                            <w:drawing>
                              <wp:inline>
                                <wp:extent cx="920750" cy="701040"/>
                                <wp:docPr id="12" name="Picutre 12"/>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3"/>
                                        <a:stretch/>
                                      </pic:blipFill>
                                      <pic:spPr>
                                        <a:xfrm>
                                          <a:ext cx="920750" cy="701040"/>
                                        </a:xfrm>
                                        <a:prstGeom prst="rect"/>
                                      </pic:spPr>
                                    </pic:pic>
                                  </a:graphicData>
                                </a:graphic>
                              </wp:inline>
                            </w:drawing>
                          </w:r>
                        </w:p>
                      </w:txbxContent>
                    </wps:txbx>
                    <wps:bodyPr lIns="0" tIns="0" rIns="0" bIns="0">
                      <a:noAutoFit/>
                    </wps:bodyPr>
                  </wps:wsp>
                </a:graphicData>
              </a:graphic>
            </wp:anchor>
          </w:drawing>
        </mc:Choice>
        <mc:Fallback>
          <w:pict>
            <v:shape id="_x0000_s1038" type="#_x0000_t202" style="position:absolute;margin-left:471.69999999999999pt;margin-top:22.300000000000001pt;width:72.25pt;height:55.200000000000003pt;z-index:-188744061;mso-wrap-distance-left:0;mso-wrap-distance-right:0;mso-position-horizontal-relative:page;mso-position-vertical-relative:page" wrapcoords="0 0" filled="f" stroked="f">
              <v:textbox inset="0,0,0,0">
                <w:txbxContent>
                  <w:p>
                    <w:pPr>
                      <w:widowControl w:val="0"/>
                      <w:rPr>
                        <w:sz w:val="2"/>
                        <w:szCs w:val="2"/>
                      </w:rPr>
                    </w:pPr>
                    <w:r>
                      <w:drawing>
                        <wp:inline>
                          <wp:extent cx="920750" cy="701040"/>
                          <wp:docPr id="14" name="Picutre 14"/>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3"/>
                                  <a:stretch/>
                                </pic:blipFill>
                                <pic:spPr>
                                  <a:xfrm>
                                    <a:ext cx="920750" cy="70104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694" behindDoc="1" locked="0" layoutInCell="1" allowOverlap="1">
              <wp:simplePos x="0" y="0"/>
              <wp:positionH relativeFrom="page">
                <wp:posOffset>2817495</wp:posOffset>
              </wp:positionH>
              <wp:positionV relativeFrom="page">
                <wp:posOffset>691515</wp:posOffset>
              </wp:positionV>
              <wp:extent cx="2084705" cy="328930"/>
              <wp:wrapNone/>
              <wp:docPr id="15" name="Shape 15"/>
              <a:graphic xmlns:a="http://schemas.openxmlformats.org/drawingml/2006/main">
                <a:graphicData uri="http://schemas.microsoft.com/office/word/2010/wordprocessingShape">
                  <wps:wsp>
                    <wps:cNvSpPr txBox="1"/>
                    <wps:spPr>
                      <a:xfrm>
                        <a:ext cx="2084705" cy="3289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6"/>
                              <w:szCs w:val="26"/>
                            </w:rPr>
                          </w:pPr>
                          <w:r>
                            <w:rPr>
                              <w:rFonts w:ascii="Times New Roman" w:eastAsia="Times New Roman" w:hAnsi="Times New Roman" w:cs="Times New Roman"/>
                              <w:b/>
                              <w:bCs/>
                              <w:color w:val="000000"/>
                              <w:spacing w:val="0"/>
                              <w:w w:val="100"/>
                              <w:position w:val="0"/>
                              <w:sz w:val="26"/>
                              <w:szCs w:val="26"/>
                              <w:shd w:val="clear" w:color="auto" w:fill="auto"/>
                              <w:lang w:val="pt-PT" w:eastAsia="pt-PT" w:bidi="pt-PT"/>
                            </w:rPr>
                            <w:t>Câmara Municipal de Anori</w:t>
                          </w:r>
                        </w:p>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Poder Legislativo</w:t>
                          </w:r>
                        </w:p>
                      </w:txbxContent>
                    </wps:txbx>
                    <wps:bodyPr wrap="none" lIns="0" tIns="0" rIns="0" bIns="0">
                      <a:spAutoFit/>
                    </wps:bodyPr>
                  </wps:wsp>
                </a:graphicData>
              </a:graphic>
            </wp:anchor>
          </w:drawing>
        </mc:Choice>
        <mc:Fallback>
          <w:pict>
            <v:shape id="_x0000_s1041" type="#_x0000_t202" style="position:absolute;margin-left:221.84999999999999pt;margin-top:54.450000000000003pt;width:164.15000000000001pt;height:25.899999999999999pt;z-index:-188744059;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6"/>
                        <w:szCs w:val="26"/>
                      </w:rPr>
                    </w:pPr>
                    <w:r>
                      <w:rPr>
                        <w:rFonts w:ascii="Times New Roman" w:eastAsia="Times New Roman" w:hAnsi="Times New Roman" w:cs="Times New Roman"/>
                        <w:b/>
                        <w:bCs/>
                        <w:color w:val="000000"/>
                        <w:spacing w:val="0"/>
                        <w:w w:val="100"/>
                        <w:position w:val="0"/>
                        <w:sz w:val="26"/>
                        <w:szCs w:val="26"/>
                        <w:shd w:val="clear" w:color="auto" w:fill="auto"/>
                        <w:lang w:val="pt-PT" w:eastAsia="pt-PT" w:bidi="pt-PT"/>
                      </w:rPr>
                      <w:t>Câmara Municipal de Anori</w:t>
                    </w:r>
                  </w:p>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Poder Legislativo</w:t>
                    </w:r>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946150</wp:posOffset>
              </wp:positionH>
              <wp:positionV relativeFrom="page">
                <wp:posOffset>310515</wp:posOffset>
              </wp:positionV>
              <wp:extent cx="841375" cy="899160"/>
              <wp:wrapNone/>
              <wp:docPr id="17" name="Shape 17"/>
              <a:graphic xmlns:a="http://schemas.openxmlformats.org/drawingml/2006/main">
                <a:graphicData uri="http://schemas.microsoft.com/office/word/2010/wordprocessingShape">
                  <wps:wsp>
                    <wps:cNvSpPr txBox="1"/>
                    <wps:spPr>
                      <a:xfrm>
                        <a:ext cx="841375" cy="899160"/>
                      </a:xfrm>
                      <a:prstGeom prst="rect"/>
                      <a:noFill/>
                    </wps:spPr>
                    <wps:txbx>
                      <w:txbxContent>
                        <w:p>
                          <w:pPr>
                            <w:widowControl w:val="0"/>
                            <w:rPr>
                              <w:sz w:val="2"/>
                              <w:szCs w:val="2"/>
                            </w:rPr>
                          </w:pPr>
                          <w:r>
                            <w:drawing>
                              <wp:inline>
                                <wp:extent cx="841375" cy="902335"/>
                                <wp:docPr id="18" name="Picutre 18"/>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
                                        <a:stretch/>
                                      </pic:blipFill>
                                      <pic:spPr>
                                        <a:xfrm>
                                          <a:ext cx="841375" cy="902335"/>
                                        </a:xfrm>
                                        <a:prstGeom prst="rect"/>
                                      </pic:spPr>
                                    </pic:pic>
                                  </a:graphicData>
                                </a:graphic>
                              </wp:inline>
                            </w:drawing>
                          </w:r>
                        </w:p>
                      </w:txbxContent>
                    </wps:txbx>
                    <wps:bodyPr lIns="0" tIns="0" rIns="0" bIns="0">
                      <a:noAutoFit/>
                    </wps:bodyPr>
                  </wps:wsp>
                </a:graphicData>
              </a:graphic>
            </wp:anchor>
          </w:drawing>
        </mc:Choice>
        <mc:Fallback>
          <w:pict>
            <v:shape id="_x0000_s1044" type="#_x0000_t202" style="position:absolute;margin-left:74.5pt;margin-top:24.449999999999999pt;width:66.25pt;height:70.799999999999997pt;z-index:-188744057;mso-wrap-distance-left:0;mso-wrap-distance-right:0;mso-position-horizontal-relative:page;mso-position-vertical-relative:page" wrapcoords="0 0" filled="f" stroked="f">
              <v:textbox inset="0,0,0,0">
                <w:txbxContent>
                  <w:p>
                    <w:pPr>
                      <w:widowControl w:val="0"/>
                      <w:rPr>
                        <w:sz w:val="2"/>
                        <w:szCs w:val="2"/>
                      </w:rPr>
                    </w:pPr>
                    <w:r>
                      <w:drawing>
                        <wp:inline>
                          <wp:extent cx="841375" cy="902335"/>
                          <wp:docPr id="20" name="Picutre 20"/>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1"/>
                                  <a:stretch/>
                                </pic:blipFill>
                                <pic:spPr>
                                  <a:xfrm>
                                    <a:ext cx="841375" cy="90233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698" behindDoc="1" locked="0" layoutInCell="1" allowOverlap="1">
              <wp:simplePos x="0" y="0"/>
              <wp:positionH relativeFrom="page">
                <wp:posOffset>2847975</wp:posOffset>
              </wp:positionH>
              <wp:positionV relativeFrom="page">
                <wp:posOffset>788670</wp:posOffset>
              </wp:positionV>
              <wp:extent cx="2084705" cy="328930"/>
              <wp:wrapNone/>
              <wp:docPr id="21" name="Shape 21"/>
              <a:graphic xmlns:a="http://schemas.openxmlformats.org/drawingml/2006/main">
                <a:graphicData uri="http://schemas.microsoft.com/office/word/2010/wordprocessingShape">
                  <wps:wsp>
                    <wps:cNvSpPr txBox="1"/>
                    <wps:spPr>
                      <a:xfrm>
                        <a:ext cx="2084705" cy="3289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6"/>
                              <w:szCs w:val="26"/>
                            </w:rPr>
                          </w:pPr>
                          <w:r>
                            <w:rPr>
                              <w:rFonts w:ascii="Times New Roman" w:eastAsia="Times New Roman" w:hAnsi="Times New Roman" w:cs="Times New Roman"/>
                              <w:b/>
                              <w:bCs/>
                              <w:color w:val="000000"/>
                              <w:spacing w:val="0"/>
                              <w:w w:val="100"/>
                              <w:position w:val="0"/>
                              <w:sz w:val="26"/>
                              <w:szCs w:val="26"/>
                              <w:shd w:val="clear" w:color="auto" w:fill="auto"/>
                              <w:lang w:val="pt-PT" w:eastAsia="pt-PT" w:bidi="pt-PT"/>
                            </w:rPr>
                            <w:t>Câmara Municipal de Anori</w:t>
                          </w:r>
                        </w:p>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Poder Legislativo</w:t>
                          </w:r>
                        </w:p>
                      </w:txbxContent>
                    </wps:txbx>
                    <wps:bodyPr wrap="none" lIns="0" tIns="0" rIns="0" bIns="0">
                      <a:spAutoFit/>
                    </wps:bodyPr>
                  </wps:wsp>
                </a:graphicData>
              </a:graphic>
            </wp:anchor>
          </w:drawing>
        </mc:Choice>
        <mc:Fallback>
          <w:pict>
            <v:shape id="_x0000_s1047" type="#_x0000_t202" style="position:absolute;margin-left:224.25pt;margin-top:62.100000000000001pt;width:164.15000000000001pt;height:25.899999999999999pt;z-index:-188744055;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6"/>
                        <w:szCs w:val="26"/>
                      </w:rPr>
                    </w:pPr>
                    <w:r>
                      <w:rPr>
                        <w:rFonts w:ascii="Times New Roman" w:eastAsia="Times New Roman" w:hAnsi="Times New Roman" w:cs="Times New Roman"/>
                        <w:b/>
                        <w:bCs/>
                        <w:color w:val="000000"/>
                        <w:spacing w:val="0"/>
                        <w:w w:val="100"/>
                        <w:position w:val="0"/>
                        <w:sz w:val="26"/>
                        <w:szCs w:val="26"/>
                        <w:shd w:val="clear" w:color="auto" w:fill="auto"/>
                        <w:lang w:val="pt-PT" w:eastAsia="pt-PT" w:bidi="pt-PT"/>
                      </w:rPr>
                      <w:t>Câmara Municipal de Anori</w:t>
                    </w:r>
                  </w:p>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PT" w:eastAsia="pt-PT" w:bidi="pt-PT"/>
                      </w:rPr>
                      <w:t>Poder Legislativo</w:t>
                    </w:r>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Times New Roman" w:eastAsia="Times New Roman" w:hAnsi="Times New Roman" w:cs="Times New Roman"/>
        <w:sz w:val="24"/>
        <w:szCs w:val="24"/>
        <w:lang w:val="pt-PT" w:eastAsia="pt-PT" w:bidi="pt-PT"/>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Times New Roman" w:eastAsia="Times New Roman" w:hAnsi="Times New Roman" w:cs="Times New Roman"/>
      <w:color w:val="000000"/>
      <w:spacing w:val="0"/>
      <w:w w:val="100"/>
      <w:position w:val="0"/>
      <w:sz w:val="24"/>
      <w:szCs w:val="24"/>
      <w:shd w:val="clear" w:color="auto" w:fill="auto"/>
      <w:lang w:val="pt-PT" w:eastAsia="pt-PT" w:bidi="pt-PT"/>
    </w:rPr>
  </w:style>
  <w:style w:type="character" w:default="1" w:styleId="DefaultParagraphFont">
    <w:name w:val="Default Paragraph Font"/>
    <w:rPr>
      <w:rFonts w:ascii="Times New Roman" w:eastAsia="Times New Roman" w:hAnsi="Times New Roman" w:cs="Times New Roman"/>
      <w:color w:val="000000"/>
      <w:spacing w:val="0"/>
      <w:w w:val="100"/>
      <w:position w:val="0"/>
      <w:sz w:val="24"/>
      <w:szCs w:val="24"/>
      <w:shd w:val="clear" w:color="auto" w:fill="auto"/>
      <w:lang w:val="pt-PT" w:eastAsia="pt-PT" w:bidi="pt-PT"/>
    </w:rPr>
  </w:style>
  <w:style w:type="character" w:customStyle="1" w:styleId="CharStyle3">
    <w:name w:val="Picture caption|1_"/>
    <w:basedOn w:val="DefaultParagraphFont"/>
    <w:link w:val="Style2"/>
    <w:rPr>
      <w:rFonts w:ascii="Arial" w:eastAsia="Arial" w:hAnsi="Arial" w:cs="Arial"/>
      <w:b w:val="0"/>
      <w:bCs w:val="0"/>
      <w:i w:val="0"/>
      <w:iCs w:val="0"/>
      <w:smallCaps w:val="0"/>
      <w:strike w:val="0"/>
      <w:w w:val="50"/>
      <w:sz w:val="17"/>
      <w:szCs w:val="17"/>
      <w:u w:val="none"/>
    </w:rPr>
  </w:style>
  <w:style w:type="character" w:customStyle="1" w:styleId="CharStyle6">
    <w:name w:val="Header or footer|2_"/>
    <w:basedOn w:val="DefaultParagraphFont"/>
    <w:link w:val="Style5"/>
    <w:rPr>
      <w:b w:val="0"/>
      <w:bCs w:val="0"/>
      <w:i w:val="0"/>
      <w:iCs w:val="0"/>
      <w:smallCaps w:val="0"/>
      <w:strike w:val="0"/>
      <w:sz w:val="20"/>
      <w:szCs w:val="20"/>
      <w:u w:val="none"/>
    </w:rPr>
  </w:style>
  <w:style w:type="character" w:customStyle="1" w:styleId="CharStyle10">
    <w:name w:val="Body text|1_"/>
    <w:basedOn w:val="DefaultParagraphFont"/>
    <w:link w:val="Style9"/>
    <w:rPr>
      <w:b w:val="0"/>
      <w:bCs w:val="0"/>
      <w:i w:val="0"/>
      <w:iCs w:val="0"/>
      <w:smallCaps w:val="0"/>
      <w:strike w:val="0"/>
      <w:sz w:val="22"/>
      <w:szCs w:val="22"/>
      <w:u w:val="none"/>
    </w:rPr>
  </w:style>
  <w:style w:type="paragraph" w:customStyle="1" w:styleId="Style2">
    <w:name w:val="Picture caption|1"/>
    <w:basedOn w:val="Normal"/>
    <w:link w:val="CharStyle3"/>
    <w:pPr>
      <w:widowControl w:val="0"/>
      <w:shd w:val="clear" w:color="auto" w:fill="FFFFFF"/>
    </w:pPr>
    <w:rPr>
      <w:rFonts w:ascii="Arial" w:eastAsia="Arial" w:hAnsi="Arial" w:cs="Arial"/>
      <w:b w:val="0"/>
      <w:bCs w:val="0"/>
      <w:i w:val="0"/>
      <w:iCs w:val="0"/>
      <w:smallCaps w:val="0"/>
      <w:strike w:val="0"/>
      <w:w w:val="50"/>
      <w:sz w:val="17"/>
      <w:szCs w:val="17"/>
      <w:u w:val="none"/>
    </w:rPr>
  </w:style>
  <w:style w:type="paragraph" w:customStyle="1" w:styleId="Style5">
    <w:name w:val="Header or footer|2"/>
    <w:basedOn w:val="Normal"/>
    <w:link w:val="CharStyle6"/>
    <w:pPr>
      <w:widowControl w:val="0"/>
      <w:shd w:val="clear" w:color="auto" w:fill="FFFFFF"/>
    </w:pPr>
    <w:rPr>
      <w:b w:val="0"/>
      <w:bCs w:val="0"/>
      <w:i w:val="0"/>
      <w:iCs w:val="0"/>
      <w:smallCaps w:val="0"/>
      <w:strike w:val="0"/>
      <w:sz w:val="20"/>
      <w:szCs w:val="20"/>
      <w:u w:val="none"/>
    </w:rPr>
  </w:style>
  <w:style w:type="paragraph" w:customStyle="1" w:styleId="Style9">
    <w:name w:val="Body text|1"/>
    <w:basedOn w:val="Normal"/>
    <w:link w:val="CharStyle10"/>
    <w:pPr>
      <w:widowControl w:val="0"/>
      <w:shd w:val="clear" w:color="auto" w:fill="FFFFFF"/>
      <w:spacing w:line="382" w:lineRule="auto"/>
      <w:ind w:firstLine="20"/>
    </w:pPr>
    <w:rPr>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image" Target="media/image3.jpeg"/><Relationship Id="rId10" Type="http://schemas.openxmlformats.org/officeDocument/2006/relationships/image" Target="media/image3.jpeg" TargetMode="External"/><Relationship Id="rId11" Type="http://schemas.openxmlformats.org/officeDocument/2006/relationships/image" Target="media/image4.png"/><Relationship Id="rId12" Type="http://schemas.openxmlformats.org/officeDocument/2006/relationships/image" Target="media/image4.png" TargetMode="External"/><Relationship Id="rId13" Type="http://schemas.openxmlformats.org/officeDocument/2006/relationships/image" Target="media/image5.jpeg"/><Relationship Id="rId14" Type="http://schemas.openxmlformats.org/officeDocument/2006/relationships/image" Target="media/image5.jpeg" TargetMode="External"/><Relationship Id="rId15" Type="http://schemas.openxmlformats.org/officeDocument/2006/relationships/header" Target="header1.xml"/><Relationship Id="rId16" Type="http://schemas.openxmlformats.org/officeDocument/2006/relationships/header" Target="header2.xml"/></Relationships>
</file>

<file path=word/_rels/header1.xml.rels>&#65279;<?xml version="1.0" encoding="UTF-8" standalone="yes"?>
<Relationships xmlns="http://schemas.openxmlformats.org/package/2006/relationships"><Relationship Id="rId1" Type="http://schemas.openxmlformats.org/officeDocument/2006/relationships/image" Target="media/image6.jpeg"/><Relationship Id="rId2" Type="http://schemas.openxmlformats.org/officeDocument/2006/relationships/image" Target="media/image6.jpeg" TargetMode="External"/><Relationship Id="rId3" Type="http://schemas.openxmlformats.org/officeDocument/2006/relationships/image" Target="media/image7.jpeg"/><Relationship Id="rId4" Type="http://schemas.openxmlformats.org/officeDocument/2006/relationships/image" Target="media/image7.jpeg" TargetMode="External"/></Relationships>
</file>

<file path=word/_rels/header2.xml.rels>&#65279;<?xml version="1.0" encoding="UTF-8" standalone="yes"?>
<Relationships xmlns="http://schemas.openxmlformats.org/package/2006/relationships"><Relationship Id="rId1" Type="http://schemas.openxmlformats.org/officeDocument/2006/relationships/image" Target="media/image8.jpeg"/><Relationship Id="rId2" Type="http://schemas.openxmlformats.org/officeDocument/2006/relationships/image" Target="media/image8.jpeg" TargetMode="External"/></Relationships>
</file>